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B1" w:rsidRPr="00095C29" w:rsidRDefault="006C21B2" w:rsidP="006C21B2">
      <w:pPr>
        <w:pStyle w:val="Title"/>
      </w:pPr>
      <w:r w:rsidRPr="00095C29">
        <w:t>User Guideline</w:t>
      </w:r>
    </w:p>
    <w:p w:rsidR="00A01788" w:rsidRPr="00095C29" w:rsidRDefault="00A01788" w:rsidP="00A01788">
      <w:pPr>
        <w:pBdr>
          <w:bottom w:val="single" w:sz="6" w:space="1" w:color="auto"/>
        </w:pBdr>
        <w:jc w:val="right"/>
        <w:rPr>
          <w:i/>
        </w:rPr>
      </w:pPr>
      <w:proofErr w:type="spellStart"/>
      <w:r w:rsidRPr="00095C29">
        <w:rPr>
          <w:i/>
        </w:rPr>
        <w:t>Zuheng</w:t>
      </w:r>
      <w:proofErr w:type="spellEnd"/>
      <w:r w:rsidRPr="00095C29">
        <w:rPr>
          <w:i/>
        </w:rPr>
        <w:t xml:space="preserve"> Kang</w:t>
      </w:r>
    </w:p>
    <w:p w:rsidR="006C21B2" w:rsidRPr="00095C29" w:rsidRDefault="006C21B2" w:rsidP="006C21B2">
      <w:pPr>
        <w:pStyle w:val="Heading1"/>
      </w:pPr>
      <w:r w:rsidRPr="00095C29">
        <w:t>Introduction</w:t>
      </w:r>
    </w:p>
    <w:p w:rsidR="006C21B2" w:rsidRDefault="006C21B2" w:rsidP="006C21B2">
      <w:r w:rsidRPr="00095C29">
        <w:t xml:space="preserve">This project is a research project, </w:t>
      </w:r>
      <w:r w:rsidRPr="00095C29">
        <w:rPr>
          <w:noProof/>
        </w:rPr>
        <w:t>however</w:t>
      </w:r>
      <w:r w:rsidR="00B31359" w:rsidRPr="00095C29">
        <w:rPr>
          <w:noProof/>
        </w:rPr>
        <w:t>,</w:t>
      </w:r>
      <w:r w:rsidRPr="00095C29">
        <w:t xml:space="preserve"> it is written in Mathematica ® at this time.</w:t>
      </w:r>
      <w:r w:rsidR="001716F4" w:rsidRPr="00095C29">
        <w:t xml:space="preserve"> The demo code for these functions </w:t>
      </w:r>
      <w:r w:rsidR="00B31359" w:rsidRPr="00095C29">
        <w:rPr>
          <w:noProof/>
        </w:rPr>
        <w:t>is</w:t>
      </w:r>
      <w:r w:rsidR="001716F4" w:rsidRPr="00095C29">
        <w:t xml:space="preserve"> in </w:t>
      </w:r>
      <w:r w:rsidR="001716F4" w:rsidRPr="00095C29">
        <w:rPr>
          <w:rStyle w:val="codeChar"/>
        </w:rPr>
        <w:t>*/</w:t>
      </w:r>
      <w:proofErr w:type="spellStart"/>
      <w:r w:rsidR="001716F4" w:rsidRPr="00095C29">
        <w:rPr>
          <w:rStyle w:val="codeChar"/>
        </w:rPr>
        <w:t>src</w:t>
      </w:r>
      <w:proofErr w:type="spellEnd"/>
      <w:r w:rsidR="001716F4" w:rsidRPr="00095C29">
        <w:rPr>
          <w:rStyle w:val="codeChar"/>
        </w:rPr>
        <w:t xml:space="preserve">/Piano </w:t>
      </w:r>
      <w:proofErr w:type="spellStart"/>
      <w:r w:rsidR="001716F4" w:rsidRPr="00095C29">
        <w:rPr>
          <w:rStyle w:val="codeChar"/>
        </w:rPr>
        <w:t>Tuning.nb</w:t>
      </w:r>
      <w:proofErr w:type="spellEnd"/>
      <w:r w:rsidR="001716F4" w:rsidRPr="00095C29">
        <w:t>.</w:t>
      </w:r>
    </w:p>
    <w:p w:rsidR="006C21B2" w:rsidRPr="00095C29" w:rsidRDefault="006C21B2" w:rsidP="006C21B2">
      <w:pPr>
        <w:pStyle w:val="Heading1"/>
      </w:pPr>
      <w:r w:rsidRPr="00095C29">
        <w:t>Usage</w:t>
      </w:r>
    </w:p>
    <w:p w:rsidR="006C21B2" w:rsidRPr="00095C29" w:rsidRDefault="00BA4D40" w:rsidP="006C21B2">
      <w:r w:rsidRPr="00095C29">
        <w:t>Download the file, and keep every folder in their path – do not change the path of files since the program is importing from other places.</w:t>
      </w:r>
    </w:p>
    <w:p w:rsidR="00D80ACA" w:rsidRDefault="00BA4D40" w:rsidP="00D80ACA">
      <w:r w:rsidRPr="00095C29">
        <w:t xml:space="preserve">To run the functions, the notebook should be created under </w:t>
      </w:r>
      <w:r w:rsidR="005244F9" w:rsidRPr="00095C29">
        <w:rPr>
          <w:rStyle w:val="codeChar"/>
        </w:rPr>
        <w:t>*</w:t>
      </w:r>
      <w:r w:rsidRPr="00095C29">
        <w:rPr>
          <w:rStyle w:val="codeChar"/>
        </w:rPr>
        <w:t>/</w:t>
      </w:r>
      <w:proofErr w:type="spellStart"/>
      <w:r w:rsidRPr="00095C29">
        <w:rPr>
          <w:rStyle w:val="codeChar"/>
        </w:rPr>
        <w:t>src</w:t>
      </w:r>
      <w:proofErr w:type="spellEnd"/>
      <w:r w:rsidRPr="00095C29">
        <w:rPr>
          <w:rStyle w:val="codeChar"/>
        </w:rPr>
        <w:t>/</w:t>
      </w:r>
      <w:r w:rsidRPr="00095C29">
        <w:t xml:space="preserve"> folder.</w:t>
      </w:r>
      <w:r w:rsidR="005244F9" w:rsidRPr="00095C29">
        <w:t xml:space="preserve"> Where </w:t>
      </w:r>
      <w:r w:rsidR="005244F9" w:rsidRPr="00095C29">
        <w:rPr>
          <w:rStyle w:val="codeChar"/>
        </w:rPr>
        <w:t>*</w:t>
      </w:r>
      <w:r w:rsidR="005244F9" w:rsidRPr="00095C29">
        <w:t xml:space="preserve"> represents the project folder.</w:t>
      </w:r>
      <w:r w:rsidR="00D80ACA" w:rsidRPr="00095C29">
        <w:t xml:space="preserve"> Otherwise, </w:t>
      </w:r>
      <w:r w:rsidR="00B31359" w:rsidRPr="00095C29">
        <w:t xml:space="preserve">the </w:t>
      </w:r>
      <w:r w:rsidR="00D80ACA" w:rsidRPr="00095C29">
        <w:rPr>
          <w:noProof/>
        </w:rPr>
        <w:t>user</w:t>
      </w:r>
      <w:r w:rsidR="00D80ACA" w:rsidRPr="00095C29">
        <w:t xml:space="preserve"> </w:t>
      </w:r>
      <w:r w:rsidR="00D80ACA" w:rsidRPr="00095C29">
        <w:rPr>
          <w:noProof/>
        </w:rPr>
        <w:t>need</w:t>
      </w:r>
      <w:r w:rsidR="00B31359" w:rsidRPr="00095C29">
        <w:rPr>
          <w:noProof/>
        </w:rPr>
        <w:t>s</w:t>
      </w:r>
      <w:r w:rsidR="00D80ACA" w:rsidRPr="00095C29">
        <w:t xml:space="preserve"> to assign variable </w:t>
      </w:r>
      <w:r w:rsidR="00D80ACA" w:rsidRPr="00095C29">
        <w:rPr>
          <w:rStyle w:val="codeChar"/>
          <w:noProof/>
        </w:rPr>
        <w:t>packageDirectory</w:t>
      </w:r>
      <w:r w:rsidR="00D80ACA" w:rsidRPr="00095C29">
        <w:t xml:space="preserve"> to the source directory </w:t>
      </w:r>
      <w:r w:rsidR="00D80ACA" w:rsidRPr="00095C29">
        <w:rPr>
          <w:rStyle w:val="codeChar"/>
        </w:rPr>
        <w:t>*/</w:t>
      </w:r>
      <w:proofErr w:type="spellStart"/>
      <w:r w:rsidR="00D80ACA" w:rsidRPr="00095C29">
        <w:rPr>
          <w:rStyle w:val="codeChar"/>
        </w:rPr>
        <w:t>src</w:t>
      </w:r>
      <w:proofErr w:type="spellEnd"/>
      <w:r w:rsidR="00D80ACA" w:rsidRPr="00095C29">
        <w:rPr>
          <w:rStyle w:val="codeChar"/>
        </w:rPr>
        <w:t>/</w:t>
      </w:r>
      <w:r w:rsidR="00D80ACA" w:rsidRPr="00095C29">
        <w:t>.</w:t>
      </w:r>
    </w:p>
    <w:p w:rsidR="00D80ACA" w:rsidRPr="00095C29" w:rsidRDefault="00962E9B" w:rsidP="00962E9B">
      <w:pPr>
        <w:pStyle w:val="Heading1"/>
      </w:pPr>
      <w:r w:rsidRPr="00095C29">
        <w:t>Functions</w:t>
      </w:r>
    </w:p>
    <w:p w:rsidR="00962E9B" w:rsidRPr="00095C29" w:rsidRDefault="001718DF" w:rsidP="00A01788">
      <w:pPr>
        <w:pStyle w:val="Heading2"/>
      </w:pPr>
      <w:proofErr w:type="spellStart"/>
      <w:proofErr w:type="gramStart"/>
      <w:r w:rsidRPr="00095C29">
        <w:t>pianoTuner</w:t>
      </w:r>
      <w:proofErr w:type="spellEnd"/>
      <w:r w:rsidRPr="00095C29">
        <w:t>[</w:t>
      </w:r>
      <w:proofErr w:type="gramEnd"/>
      <w:r w:rsidRPr="00095C29">
        <w:t>.]</w:t>
      </w:r>
    </w:p>
    <w:p w:rsidR="001718DF" w:rsidRPr="00095C29" w:rsidRDefault="001718DF" w:rsidP="001718DF">
      <w:r w:rsidRPr="00095C29">
        <w:t xml:space="preserve">The </w:t>
      </w:r>
      <w:r w:rsidRPr="00095C29">
        <w:rPr>
          <w:rStyle w:val="codeChar"/>
          <w:noProof/>
        </w:rPr>
        <w:t>pianoTuner</w:t>
      </w:r>
      <w:r w:rsidRPr="00095C29">
        <w:t xml:space="preserve"> function is the traditional tuning method function.</w:t>
      </w:r>
    </w:p>
    <w:p w:rsidR="001718DF" w:rsidRPr="00095C29" w:rsidRDefault="001718DF" w:rsidP="001718DF">
      <w:pPr>
        <w:pStyle w:val="Heading3"/>
      </w:pPr>
      <w:r w:rsidRPr="00095C29">
        <w:t>Input</w:t>
      </w:r>
    </w:p>
    <w:p w:rsidR="001718DF" w:rsidRDefault="001718DF" w:rsidP="001718DF">
      <w:r w:rsidRPr="00095C29">
        <w:t xml:space="preserve">Audio samples folder path for piano keys. It </w:t>
      </w:r>
      <w:r w:rsidRPr="00095C29">
        <w:rPr>
          <w:noProof/>
        </w:rPr>
        <w:t>support</w:t>
      </w:r>
      <w:r w:rsidR="00B31359" w:rsidRPr="00095C29">
        <w:rPr>
          <w:noProof/>
        </w:rPr>
        <w:t>s</w:t>
      </w:r>
      <w:r w:rsidRPr="00095C29">
        <w:t xml:space="preserve"> two naming systems:</w:t>
      </w:r>
    </w:p>
    <w:p w:rsidR="001718DF" w:rsidRPr="00095C29" w:rsidRDefault="001718DF" w:rsidP="001718DF">
      <w:pPr>
        <w:pStyle w:val="ListParagraph"/>
        <w:numPr>
          <w:ilvl w:val="0"/>
          <w:numId w:val="1"/>
        </w:numPr>
      </w:pPr>
      <w:r w:rsidRPr="00095C29">
        <w:t>Key names, such as the standard frequency is named “A4”.</w:t>
      </w:r>
    </w:p>
    <w:p w:rsidR="001718DF" w:rsidRDefault="001718DF" w:rsidP="001718DF">
      <w:pPr>
        <w:pStyle w:val="ListParagraph"/>
        <w:numPr>
          <w:ilvl w:val="0"/>
          <w:numId w:val="1"/>
        </w:numPr>
      </w:pPr>
      <w:r w:rsidRPr="00095C29">
        <w:t>Key numbers, the number start</w:t>
      </w:r>
      <w:r w:rsidR="00095C29" w:rsidRPr="00095C29">
        <w:t>s</w:t>
      </w:r>
      <w:r w:rsidRPr="00095C29">
        <w:t xml:space="preserve"> from </w:t>
      </w:r>
      <w:r w:rsidR="00B31359" w:rsidRPr="00095C29">
        <w:t xml:space="preserve">the </w:t>
      </w:r>
      <w:r w:rsidRPr="00095C29">
        <w:rPr>
          <w:noProof/>
        </w:rPr>
        <w:t>lowest</w:t>
      </w:r>
      <w:r w:rsidRPr="00095C29">
        <w:t xml:space="preserve"> key </w:t>
      </w:r>
      <w:r w:rsidR="00095C29" w:rsidRPr="00095C29">
        <w:t>at</w:t>
      </w:r>
      <w:r w:rsidRPr="00095C29">
        <w:t xml:space="preserve"> 1. If the lowest key is “A0”, then the number is the same as the number which is written inside the piano</w:t>
      </w:r>
      <w:r w:rsidR="00095C29" w:rsidRPr="00095C29">
        <w:t xml:space="preserve"> on the</w:t>
      </w:r>
      <w:r w:rsidRPr="00095C29">
        <w:t xml:space="preserve"> keys. If </w:t>
      </w:r>
      <w:r w:rsidR="00B31359" w:rsidRPr="00095C29">
        <w:t xml:space="preserve">the </w:t>
      </w:r>
      <w:r w:rsidRPr="00095C29">
        <w:rPr>
          <w:noProof/>
        </w:rPr>
        <w:t>naming</w:t>
      </w:r>
      <w:r w:rsidRPr="00095C29">
        <w:t xml:space="preserve"> system </w:t>
      </w:r>
      <w:r w:rsidR="00095C29">
        <w:rPr>
          <w:noProof/>
        </w:rPr>
        <w:t xml:space="preserve">starts </w:t>
      </w:r>
      <w:r w:rsidRPr="00095C29">
        <w:t xml:space="preserve">from </w:t>
      </w:r>
      <w:r w:rsidR="00793105" w:rsidRPr="00095C29">
        <w:t>0 as “A0”</w:t>
      </w:r>
      <w:r w:rsidRPr="00095C29">
        <w:t>, you could configure the starting note is from “G#0”.</w:t>
      </w:r>
    </w:p>
    <w:p w:rsidR="001718DF" w:rsidRDefault="001718DF" w:rsidP="001718DF">
      <w:pPr>
        <w:pStyle w:val="Heading3"/>
      </w:pPr>
      <w:r>
        <w:t>Output</w:t>
      </w:r>
    </w:p>
    <w:p w:rsidR="00BF000F" w:rsidRDefault="00BF000F" w:rsidP="00BF000F">
      <w:pPr>
        <w:pStyle w:val="ListParagraph"/>
        <w:numPr>
          <w:ilvl w:val="0"/>
          <w:numId w:val="2"/>
        </w:numPr>
      </w:pPr>
      <w:r>
        <w:t>Tuning table (key + overtone ~ frequency)</w:t>
      </w:r>
      <w:r w:rsidR="00A05995">
        <w:t>.</w:t>
      </w:r>
    </w:p>
    <w:p w:rsidR="00BF000F" w:rsidRDefault="00BF000F" w:rsidP="00BF000F">
      <w:pPr>
        <w:pStyle w:val="ListParagraph"/>
        <w:numPr>
          <w:ilvl w:val="0"/>
          <w:numId w:val="2"/>
        </w:numPr>
      </w:pPr>
      <w:r>
        <w:t>Tuning curve plot (key ~ cent).</w:t>
      </w:r>
    </w:p>
    <w:p w:rsidR="001718DF" w:rsidRDefault="00BF000F" w:rsidP="00BF000F">
      <w:pPr>
        <w:pStyle w:val="ListParagraph"/>
        <w:numPr>
          <w:ilvl w:val="0"/>
          <w:numId w:val="2"/>
        </w:numPr>
      </w:pPr>
      <w:r>
        <w:t>Pitch deviation plot (key ~ cent).</w:t>
      </w:r>
    </w:p>
    <w:p w:rsidR="000B42B0" w:rsidRDefault="000B42B0" w:rsidP="000B42B0">
      <w:pPr>
        <w:pStyle w:val="Heading3"/>
      </w:pPr>
      <w:r>
        <w:t>Options</w:t>
      </w:r>
    </w:p>
    <w:p w:rsidR="000B42B0" w:rsidRPr="00095C29" w:rsidRDefault="000B42B0" w:rsidP="000B42B0">
      <w:pPr>
        <w:pStyle w:val="ListParagraph"/>
        <w:numPr>
          <w:ilvl w:val="0"/>
          <w:numId w:val="3"/>
        </w:numPr>
      </w:pPr>
      <w:r w:rsidRPr="00095C29">
        <w:rPr>
          <w:rStyle w:val="codeChar"/>
          <w:noProof/>
        </w:rPr>
        <w:t>noteRange</w:t>
      </w:r>
      <w:r w:rsidRPr="00095C29">
        <w:t xml:space="preserve"> defines the lowest and highest note on </w:t>
      </w:r>
      <w:r w:rsidR="00B31359" w:rsidRPr="00095C29">
        <w:t xml:space="preserve">the </w:t>
      </w:r>
      <w:r w:rsidRPr="00095C29">
        <w:rPr>
          <w:noProof/>
        </w:rPr>
        <w:t>piano</w:t>
      </w:r>
      <w:r w:rsidR="00095C29">
        <w:t>, for 88-</w:t>
      </w:r>
      <w:r w:rsidR="00095C29" w:rsidRPr="00095C29">
        <w:t>key</w:t>
      </w:r>
      <w:r w:rsidRPr="00095C29">
        <w:t xml:space="preserve"> piano is “A0” and “C8”.</w:t>
      </w:r>
    </w:p>
    <w:p w:rsidR="000B42B0" w:rsidRPr="00095C29" w:rsidRDefault="00852C19" w:rsidP="00852C19">
      <w:pPr>
        <w:pStyle w:val="ListParagraph"/>
        <w:numPr>
          <w:ilvl w:val="0"/>
          <w:numId w:val="3"/>
        </w:numPr>
      </w:pPr>
      <w:r w:rsidRPr="00095C29">
        <w:rPr>
          <w:rStyle w:val="codeChar"/>
          <w:noProof/>
        </w:rPr>
        <w:t>deleteNotes</w:t>
      </w:r>
      <w:r w:rsidRPr="00095C29">
        <w:t xml:space="preserve"> will ignore the note for inharmonicity curve build.</w:t>
      </w:r>
    </w:p>
    <w:p w:rsidR="00852C19" w:rsidRDefault="00852C19" w:rsidP="00852C19">
      <w:pPr>
        <w:pStyle w:val="ListParagraph"/>
        <w:numPr>
          <w:ilvl w:val="0"/>
          <w:numId w:val="3"/>
        </w:numPr>
      </w:pPr>
      <w:r w:rsidRPr="00095C29">
        <w:rPr>
          <w:rStyle w:val="codeChar"/>
          <w:noProof/>
        </w:rPr>
        <w:t>noteStart</w:t>
      </w:r>
      <w:r w:rsidRPr="00095C29">
        <w:t xml:space="preserve"> defines the starting note for naming systems. If “A0”, it said this key is 1 as its note number.</w:t>
      </w:r>
    </w:p>
    <w:p w:rsidR="00852C19" w:rsidRDefault="00852C19" w:rsidP="00852C19">
      <w:pPr>
        <w:pStyle w:val="ListParagraph"/>
        <w:numPr>
          <w:ilvl w:val="0"/>
          <w:numId w:val="3"/>
        </w:numPr>
      </w:pPr>
      <w:proofErr w:type="spellStart"/>
      <w:proofErr w:type="gramStart"/>
      <w:r w:rsidRPr="00095C29">
        <w:rPr>
          <w:rStyle w:val="codeChar"/>
        </w:rPr>
        <w:t>tuningSplit</w:t>
      </w:r>
      <w:proofErr w:type="spellEnd"/>
      <w:proofErr w:type="gramEnd"/>
      <w:r w:rsidRPr="00095C29">
        <w:t xml:space="preserve"> defines the split point of two tuning </w:t>
      </w:r>
      <w:r w:rsidRPr="00095C29">
        <w:rPr>
          <w:noProof/>
        </w:rPr>
        <w:t>method</w:t>
      </w:r>
      <w:r w:rsidR="00B31359" w:rsidRPr="00095C29">
        <w:rPr>
          <w:noProof/>
        </w:rPr>
        <w:t>s</w:t>
      </w:r>
      <w:r w:rsidRPr="00095C29">
        <w:t>. If “C#4”, it said the split point is at “C#4/D4”.</w:t>
      </w:r>
    </w:p>
    <w:p w:rsidR="00852C19" w:rsidRDefault="005C54B3" w:rsidP="005C54B3">
      <w:pPr>
        <w:pStyle w:val="ListParagraph"/>
        <w:numPr>
          <w:ilvl w:val="0"/>
          <w:numId w:val="3"/>
        </w:numPr>
      </w:pPr>
      <w:r w:rsidRPr="00095C29">
        <w:rPr>
          <w:rStyle w:val="codeChar"/>
          <w:noProof/>
        </w:rPr>
        <w:t>tuningMethod</w:t>
      </w:r>
      <w:r w:rsidRPr="00095C29">
        <w:t xml:space="preserve"> defines which frequency matches for the two sides of piano notes. If {“6:3”, “4:1”}, it said the lower part is one note’s 6</w:t>
      </w:r>
      <w:r w:rsidRPr="00095C29">
        <w:rPr>
          <w:vertAlign w:val="superscript"/>
        </w:rPr>
        <w:t>th</w:t>
      </w:r>
      <w:r w:rsidRPr="00095C29">
        <w:t xml:space="preserve"> overtone which will match its octave’s 3</w:t>
      </w:r>
      <w:r w:rsidRPr="00095C29">
        <w:rPr>
          <w:vertAlign w:val="superscript"/>
        </w:rPr>
        <w:t>rd</w:t>
      </w:r>
      <w:r w:rsidRPr="00095C29">
        <w:t xml:space="preserve"> </w:t>
      </w:r>
      <w:r w:rsidRPr="00095C29">
        <w:rPr>
          <w:noProof/>
        </w:rPr>
        <w:t>overtone</w:t>
      </w:r>
      <w:r w:rsidRPr="00095C29">
        <w:t xml:space="preserve"> since this frequency ideally should match. For the higher part, the note’s 4</w:t>
      </w:r>
      <w:r w:rsidRPr="00095C29">
        <w:rPr>
          <w:vertAlign w:val="superscript"/>
        </w:rPr>
        <w:t>th</w:t>
      </w:r>
      <w:r w:rsidRPr="00095C29">
        <w:t xml:space="preserve"> overtone (double octave) will match the note on its double </w:t>
      </w:r>
      <w:r w:rsidR="0004144B" w:rsidRPr="00095C29">
        <w:t>octave</w:t>
      </w:r>
      <w:r w:rsidRPr="00095C29">
        <w:t>.</w:t>
      </w:r>
    </w:p>
    <w:p w:rsidR="0004144B" w:rsidRPr="00095C29" w:rsidRDefault="005D2AFF" w:rsidP="005D2AFF">
      <w:pPr>
        <w:pStyle w:val="ListParagraph"/>
        <w:numPr>
          <w:ilvl w:val="0"/>
          <w:numId w:val="3"/>
        </w:numPr>
      </w:pPr>
      <w:r w:rsidRPr="00095C29">
        <w:rPr>
          <w:rStyle w:val="codeChar"/>
          <w:noProof/>
        </w:rPr>
        <w:t>polynomialOrder</w:t>
      </w:r>
      <w:r w:rsidRPr="00095C29">
        <w:t xml:space="preserve"> defines the tuning curve fitting polynomial order.</w:t>
      </w:r>
    </w:p>
    <w:p w:rsidR="005D2AFF" w:rsidRDefault="005D2AFF" w:rsidP="005D2AFF">
      <w:pPr>
        <w:pStyle w:val="ListParagraph"/>
        <w:numPr>
          <w:ilvl w:val="0"/>
          <w:numId w:val="3"/>
        </w:numPr>
      </w:pPr>
      <w:proofErr w:type="gramStart"/>
      <w:r w:rsidRPr="00095C29">
        <w:rPr>
          <w:rStyle w:val="codeChar"/>
        </w:rPr>
        <w:t>temperament</w:t>
      </w:r>
      <w:proofErr w:type="gramEnd"/>
      <w:r w:rsidRPr="00095C29">
        <w:t xml:space="preserve"> defines the temperament of tuning. It could be the name of the temperament file in the </w:t>
      </w:r>
      <w:r w:rsidRPr="00095C29">
        <w:rPr>
          <w:rStyle w:val="codeChar"/>
        </w:rPr>
        <w:t>*/res/temperament/</w:t>
      </w:r>
      <w:r w:rsidRPr="00095C29">
        <w:t>, or the complete path of temperament file.</w:t>
      </w:r>
    </w:p>
    <w:p w:rsidR="005D2AFF" w:rsidRDefault="000B41BC" w:rsidP="000B41BC">
      <w:pPr>
        <w:pStyle w:val="ListParagraph"/>
        <w:numPr>
          <w:ilvl w:val="0"/>
          <w:numId w:val="3"/>
        </w:numPr>
      </w:pPr>
      <w:r w:rsidRPr="00095C29">
        <w:rPr>
          <w:rStyle w:val="codeChar"/>
          <w:noProof/>
        </w:rPr>
        <w:t>tempermentMajor</w:t>
      </w:r>
      <w:r w:rsidRPr="00095C29">
        <w:t xml:space="preserve"> defines the major of temperament. It is “C”, “D”… “B”.</w:t>
      </w:r>
    </w:p>
    <w:p w:rsidR="000B41BC" w:rsidRPr="00095C29" w:rsidRDefault="000B41BC" w:rsidP="000B41BC">
      <w:pPr>
        <w:pStyle w:val="ListParagraph"/>
        <w:numPr>
          <w:ilvl w:val="0"/>
          <w:numId w:val="3"/>
        </w:numPr>
      </w:pPr>
      <w:r w:rsidRPr="00095C29">
        <w:rPr>
          <w:rStyle w:val="codeChar"/>
        </w:rPr>
        <w:lastRenderedPageBreak/>
        <w:t>A4Frequency</w:t>
      </w:r>
      <w:r w:rsidRPr="00095C29">
        <w:t xml:space="preserve"> defines the standard frequency, it is usually </w:t>
      </w:r>
      <w:r w:rsidR="00B31359" w:rsidRPr="00095C29">
        <w:rPr>
          <w:noProof/>
        </w:rPr>
        <w:t>at</w:t>
      </w:r>
      <w:r w:rsidRPr="00095C29">
        <w:t xml:space="preserve"> 440 Hz.</w:t>
      </w:r>
    </w:p>
    <w:p w:rsidR="000B41BC" w:rsidRDefault="00895EE3" w:rsidP="00895EE3">
      <w:pPr>
        <w:pStyle w:val="ListParagraph"/>
        <w:numPr>
          <w:ilvl w:val="0"/>
          <w:numId w:val="3"/>
        </w:numPr>
      </w:pPr>
      <w:proofErr w:type="spellStart"/>
      <w:proofErr w:type="gramStart"/>
      <w:r w:rsidRPr="00095C29">
        <w:rPr>
          <w:rStyle w:val="codeChar"/>
        </w:rPr>
        <w:t>saveTuningFile</w:t>
      </w:r>
      <w:proofErr w:type="spellEnd"/>
      <w:proofErr w:type="gramEnd"/>
      <w:r w:rsidRPr="00095C29">
        <w:t xml:space="preserve"> defines the name of tuning file, the tuning file stores the inharmonicity information. If assigned, the file will be generated within the </w:t>
      </w:r>
      <w:r w:rsidRPr="00095C29">
        <w:rPr>
          <w:rStyle w:val="codeChar"/>
        </w:rPr>
        <w:t>*/</w:t>
      </w:r>
      <w:proofErr w:type="spellStart"/>
      <w:r w:rsidRPr="00095C29">
        <w:rPr>
          <w:rStyle w:val="codeChar"/>
        </w:rPr>
        <w:t>src</w:t>
      </w:r>
      <w:proofErr w:type="spellEnd"/>
      <w:r w:rsidRPr="00095C29">
        <w:rPr>
          <w:rStyle w:val="codeChar"/>
        </w:rPr>
        <w:t>/</w:t>
      </w:r>
      <w:r w:rsidRPr="00095C29">
        <w:t xml:space="preserve"> folder.</w:t>
      </w:r>
      <w:r w:rsidR="000C70D9" w:rsidRPr="00095C29">
        <w:t xml:space="preserve"> Report </w:t>
      </w:r>
      <w:r w:rsidR="007B75C6" w:rsidRPr="00095C29">
        <w:t>and the</w:t>
      </w:r>
      <w:r w:rsidR="005F5F38" w:rsidRPr="00095C29">
        <w:t xml:space="preserve"> </w:t>
      </w:r>
      <w:r w:rsidR="00095C29">
        <w:t>frequency</w:t>
      </w:r>
      <w:r w:rsidR="005F5F38" w:rsidRPr="00095C29">
        <w:t xml:space="preserve"> information </w:t>
      </w:r>
      <w:r w:rsidR="00B31359" w:rsidRPr="00095C29">
        <w:rPr>
          <w:noProof/>
        </w:rPr>
        <w:t>are</w:t>
      </w:r>
      <w:r w:rsidR="005F5F38" w:rsidRPr="00095C29">
        <w:t xml:space="preserve"> also generated.</w:t>
      </w:r>
    </w:p>
    <w:p w:rsidR="00895EE3" w:rsidRPr="00095C29" w:rsidRDefault="00895EE3" w:rsidP="00895EE3">
      <w:pPr>
        <w:pStyle w:val="ListParagraph"/>
        <w:numPr>
          <w:ilvl w:val="0"/>
          <w:numId w:val="3"/>
        </w:numPr>
      </w:pPr>
      <w:proofErr w:type="spellStart"/>
      <w:proofErr w:type="gramStart"/>
      <w:r w:rsidRPr="00095C29">
        <w:rPr>
          <w:rStyle w:val="codeChar"/>
        </w:rPr>
        <w:t>reportFormat</w:t>
      </w:r>
      <w:proofErr w:type="spellEnd"/>
      <w:proofErr w:type="gramEnd"/>
      <w:r w:rsidRPr="00095C29">
        <w:t xml:space="preserve"> defines which format will be generated for </w:t>
      </w:r>
      <w:r w:rsidR="00B31359" w:rsidRPr="00095C29">
        <w:t xml:space="preserve">the </w:t>
      </w:r>
      <w:r w:rsidRPr="00095C29">
        <w:rPr>
          <w:noProof/>
        </w:rPr>
        <w:t>report</w:t>
      </w:r>
      <w:r w:rsidRPr="00095C29">
        <w:t xml:space="preserve"> – tuning curves, tuning table.</w:t>
      </w:r>
    </w:p>
    <w:p w:rsidR="00895EE3" w:rsidRDefault="004E7465" w:rsidP="004E7465">
      <w:pPr>
        <w:pStyle w:val="ListParagraph"/>
        <w:numPr>
          <w:ilvl w:val="0"/>
          <w:numId w:val="3"/>
        </w:numPr>
      </w:pPr>
      <w:proofErr w:type="spellStart"/>
      <w:proofErr w:type="gramStart"/>
      <w:r w:rsidRPr="00095C29">
        <w:rPr>
          <w:rStyle w:val="codeChar"/>
        </w:rPr>
        <w:t>exportTunedSamples</w:t>
      </w:r>
      <w:proofErr w:type="spellEnd"/>
      <w:proofErr w:type="gramEnd"/>
      <w:r w:rsidRPr="00095C29">
        <w:t xml:space="preserve"> defines the path to export the tuned samples. The program will tune the sample.</w:t>
      </w:r>
    </w:p>
    <w:p w:rsidR="006D0C19" w:rsidRPr="00095C29" w:rsidRDefault="006D0C19" w:rsidP="006D0C19">
      <w:pPr>
        <w:pStyle w:val="Heading2"/>
      </w:pPr>
      <w:proofErr w:type="spellStart"/>
      <w:proofErr w:type="gramStart"/>
      <w:r w:rsidRPr="00095C29">
        <w:t>entropyPianoTuner</w:t>
      </w:r>
      <w:proofErr w:type="spellEnd"/>
      <w:r w:rsidRPr="00095C29">
        <w:t>[</w:t>
      </w:r>
      <w:proofErr w:type="gramEnd"/>
      <w:r w:rsidRPr="00095C29">
        <w:t>.]</w:t>
      </w:r>
    </w:p>
    <w:p w:rsidR="008A52F1" w:rsidRPr="00095C29" w:rsidRDefault="00451DA6" w:rsidP="008A52F1">
      <w:proofErr w:type="spellStart"/>
      <w:proofErr w:type="gramStart"/>
      <w:r w:rsidRPr="00095C29">
        <w:rPr>
          <w:rStyle w:val="codeChar"/>
        </w:rPr>
        <w:t>entropyPianoTuner</w:t>
      </w:r>
      <w:proofErr w:type="spellEnd"/>
      <w:proofErr w:type="gramEnd"/>
      <w:r w:rsidRPr="00095C29">
        <w:t xml:space="preserve"> defines the entropy piano tuning method function.</w:t>
      </w:r>
    </w:p>
    <w:p w:rsidR="008E61FF" w:rsidRPr="00095C29" w:rsidRDefault="00C007A6" w:rsidP="008E61FF">
      <w:pPr>
        <w:pStyle w:val="Heading3"/>
      </w:pPr>
      <w:r w:rsidRPr="00095C29">
        <w:t>In</w:t>
      </w:r>
      <w:r w:rsidR="008E61FF" w:rsidRPr="00095C29">
        <w:t>put</w:t>
      </w:r>
    </w:p>
    <w:p w:rsidR="008A52F1" w:rsidRPr="00095C29" w:rsidRDefault="008A52F1" w:rsidP="008A52F1">
      <w:pPr>
        <w:pStyle w:val="ListParagraph"/>
        <w:numPr>
          <w:ilvl w:val="0"/>
          <w:numId w:val="1"/>
        </w:numPr>
        <w:rPr>
          <w:i/>
        </w:rPr>
      </w:pPr>
      <w:r w:rsidRPr="00095C29">
        <w:rPr>
          <w:i/>
        </w:rPr>
        <w:t xml:space="preserve">Same as </w:t>
      </w:r>
      <w:r w:rsidRPr="00095C29">
        <w:rPr>
          <w:rStyle w:val="codeChar"/>
          <w:noProof/>
        </w:rPr>
        <w:t>pianoTuner</w:t>
      </w:r>
      <w:r w:rsidRPr="00095C29">
        <w:rPr>
          <w:i/>
        </w:rPr>
        <w:t>.</w:t>
      </w:r>
    </w:p>
    <w:p w:rsidR="008A52F1" w:rsidRPr="00095C29" w:rsidRDefault="008A52F1" w:rsidP="008A52F1">
      <w:pPr>
        <w:pStyle w:val="Heading3"/>
      </w:pPr>
      <w:r w:rsidRPr="00095C29">
        <w:t>Output</w:t>
      </w:r>
    </w:p>
    <w:p w:rsidR="008A52F1" w:rsidRPr="00095C29" w:rsidRDefault="008A52F1" w:rsidP="008A52F1">
      <w:pPr>
        <w:pStyle w:val="ListParagraph"/>
        <w:numPr>
          <w:ilvl w:val="0"/>
          <w:numId w:val="2"/>
        </w:numPr>
      </w:pPr>
      <w:r w:rsidRPr="00095C29">
        <w:t>Tuning table (key + overtone ~ frequency)</w:t>
      </w:r>
      <w:r w:rsidR="00A05995" w:rsidRPr="00095C29">
        <w:t>.</w:t>
      </w:r>
    </w:p>
    <w:p w:rsidR="00A05995" w:rsidRPr="00095C29" w:rsidRDefault="00A05995" w:rsidP="008A52F1">
      <w:pPr>
        <w:pStyle w:val="ListParagraph"/>
        <w:numPr>
          <w:ilvl w:val="0"/>
          <w:numId w:val="2"/>
        </w:numPr>
      </w:pPr>
      <w:r w:rsidRPr="00095C29">
        <w:t>Tuning curve (key ~ cent).</w:t>
      </w:r>
    </w:p>
    <w:p w:rsidR="008A52F1" w:rsidRPr="00095C29" w:rsidRDefault="00A05995" w:rsidP="008A52F1">
      <w:pPr>
        <w:pStyle w:val="ListParagraph"/>
        <w:numPr>
          <w:ilvl w:val="0"/>
          <w:numId w:val="2"/>
        </w:numPr>
      </w:pPr>
      <w:r w:rsidRPr="00095C29">
        <w:t>Frequency matching</w:t>
      </w:r>
      <w:r w:rsidR="008A52F1" w:rsidRPr="00095C29">
        <w:t xml:space="preserve"> plot (key ~ </w:t>
      </w:r>
      <w:r w:rsidRPr="00095C29">
        <w:t>volume</w:t>
      </w:r>
      <w:r w:rsidR="008A52F1" w:rsidRPr="00095C29">
        <w:t>).</w:t>
      </w:r>
    </w:p>
    <w:p w:rsidR="00A05995" w:rsidRPr="00095C29" w:rsidRDefault="00526733" w:rsidP="00526733">
      <w:pPr>
        <w:pStyle w:val="Heading3"/>
      </w:pPr>
      <w:r w:rsidRPr="00095C29">
        <w:t>Options</w:t>
      </w:r>
    </w:p>
    <w:p w:rsidR="00526733" w:rsidRPr="00095C29" w:rsidRDefault="00526733" w:rsidP="00526733">
      <w:pPr>
        <w:pStyle w:val="ListParagraph"/>
        <w:numPr>
          <w:ilvl w:val="0"/>
          <w:numId w:val="4"/>
        </w:numPr>
      </w:pPr>
      <w:r w:rsidRPr="00095C29">
        <w:rPr>
          <w:rStyle w:val="codeChar"/>
          <w:noProof/>
        </w:rPr>
        <w:t>noteRange</w:t>
      </w:r>
      <w:r w:rsidRPr="00095C29">
        <w:rPr>
          <w:rStyle w:val="codeChar"/>
        </w:rPr>
        <w:t xml:space="preserve">, </w:t>
      </w:r>
      <w:proofErr w:type="spellStart"/>
      <w:r w:rsidRPr="00095C29">
        <w:rPr>
          <w:rStyle w:val="codeChar"/>
        </w:rPr>
        <w:t>noteStart</w:t>
      </w:r>
      <w:proofErr w:type="spellEnd"/>
      <w:r w:rsidRPr="00095C29">
        <w:rPr>
          <w:rStyle w:val="codeChar"/>
        </w:rPr>
        <w:t xml:space="preserve">, A4Frequency, </w:t>
      </w:r>
      <w:proofErr w:type="spellStart"/>
      <w:r w:rsidRPr="00095C29">
        <w:rPr>
          <w:rStyle w:val="codeChar"/>
        </w:rPr>
        <w:t>exportTunedSamples</w:t>
      </w:r>
      <w:proofErr w:type="spellEnd"/>
      <w:r w:rsidRPr="00095C29">
        <w:rPr>
          <w:rStyle w:val="codeChar"/>
        </w:rPr>
        <w:t xml:space="preserve">, </w:t>
      </w:r>
      <w:proofErr w:type="spellStart"/>
      <w:r w:rsidRPr="00095C29">
        <w:rPr>
          <w:rStyle w:val="codeChar"/>
        </w:rPr>
        <w:t>reportFormat</w:t>
      </w:r>
      <w:proofErr w:type="spellEnd"/>
      <w:r w:rsidRPr="00095C29">
        <w:t xml:space="preserve"> is the same as </w:t>
      </w:r>
      <w:r w:rsidRPr="00095C29">
        <w:rPr>
          <w:rStyle w:val="codeChar"/>
          <w:noProof/>
        </w:rPr>
        <w:t>pianoTuner</w:t>
      </w:r>
      <w:r w:rsidRPr="00095C29">
        <w:t>.</w:t>
      </w:r>
    </w:p>
    <w:p w:rsidR="00526733" w:rsidRDefault="000C70D9" w:rsidP="000C70D9">
      <w:pPr>
        <w:pStyle w:val="ListParagraph"/>
        <w:numPr>
          <w:ilvl w:val="0"/>
          <w:numId w:val="4"/>
        </w:numPr>
      </w:pPr>
      <w:proofErr w:type="spellStart"/>
      <w:proofErr w:type="gramStart"/>
      <w:r w:rsidRPr="00A714CD">
        <w:rPr>
          <w:rStyle w:val="codeChar"/>
        </w:rPr>
        <w:t>saveTuningFile</w:t>
      </w:r>
      <w:proofErr w:type="spellEnd"/>
      <w:proofErr w:type="gramEnd"/>
      <w:r>
        <w:t xml:space="preserve"> rather than generating inharmonicity information, </w:t>
      </w:r>
      <w:r w:rsidR="007B75C6">
        <w:t>the Tuning Shift will be generated, which defines the shift steps of frequency domain samples (which is proportional to the pitch that tuned, in our current program, the 10 shift is 1 cent).</w:t>
      </w:r>
    </w:p>
    <w:p w:rsidR="00A714CD" w:rsidRDefault="00A714CD" w:rsidP="00A714CD">
      <w:pPr>
        <w:pStyle w:val="ListParagraph"/>
        <w:numPr>
          <w:ilvl w:val="0"/>
          <w:numId w:val="4"/>
        </w:numPr>
      </w:pPr>
      <w:proofErr w:type="spellStart"/>
      <w:proofErr w:type="gramStart"/>
      <w:r w:rsidRPr="00A714CD">
        <w:rPr>
          <w:rStyle w:val="codeChar"/>
        </w:rPr>
        <w:t>peakSharpness</w:t>
      </w:r>
      <w:proofErr w:type="spellEnd"/>
      <w:proofErr w:type="gramEnd"/>
      <w:r>
        <w:t xml:space="preserve"> defines the power </w:t>
      </w:r>
      <w:r w:rsidR="00095C29">
        <w:t>that been added to the Fourier T</w:t>
      </w:r>
      <w:r>
        <w:t>ransformation result.</w:t>
      </w:r>
    </w:p>
    <w:p w:rsidR="00942B7D" w:rsidRDefault="00942B7D" w:rsidP="00942B7D">
      <w:pPr>
        <w:pStyle w:val="ListParagraph"/>
        <w:numPr>
          <w:ilvl w:val="0"/>
          <w:numId w:val="4"/>
        </w:numPr>
      </w:pPr>
      <w:proofErr w:type="spellStart"/>
      <w:proofErr w:type="gramStart"/>
      <w:r w:rsidRPr="00451DA6">
        <w:rPr>
          <w:rStyle w:val="codeChar"/>
        </w:rPr>
        <w:t>loadTuneShift</w:t>
      </w:r>
      <w:proofErr w:type="spellEnd"/>
      <w:proofErr w:type="gramEnd"/>
      <w:r>
        <w:t xml:space="preserve"> defines the path of entropy tuning shift file. It will skip the entropy tuning process, and use this as the tuning strategy.</w:t>
      </w:r>
    </w:p>
    <w:p w:rsidR="004A7995" w:rsidRPr="00095C29" w:rsidRDefault="004A7995" w:rsidP="00942B7D">
      <w:pPr>
        <w:pStyle w:val="ListParagraph"/>
        <w:numPr>
          <w:ilvl w:val="0"/>
          <w:numId w:val="4"/>
        </w:numPr>
      </w:pPr>
      <w:proofErr w:type="spellStart"/>
      <w:proofErr w:type="gramStart"/>
      <w:r w:rsidRPr="00095C29">
        <w:rPr>
          <w:rStyle w:val="codeChar"/>
        </w:rPr>
        <w:t>midiFile</w:t>
      </w:r>
      <w:proofErr w:type="spellEnd"/>
      <w:proofErr w:type="gramEnd"/>
      <w:r w:rsidRPr="00095C29">
        <w:t xml:space="preserve"> defines the path of midi file for the song which to add the bias to the entropy minimizer for tuning.</w:t>
      </w:r>
    </w:p>
    <w:p w:rsidR="00451DA6" w:rsidRPr="00095C29" w:rsidRDefault="00451DA6" w:rsidP="00451DA6">
      <w:pPr>
        <w:pStyle w:val="Heading2"/>
      </w:pPr>
      <w:proofErr w:type="spellStart"/>
      <w:proofErr w:type="gramStart"/>
      <w:r w:rsidRPr="00095C29">
        <w:t>purePianoTuner</w:t>
      </w:r>
      <w:proofErr w:type="spellEnd"/>
      <w:r w:rsidR="00D262D5" w:rsidRPr="00095C29">
        <w:t>[</w:t>
      </w:r>
      <w:proofErr w:type="gramEnd"/>
      <w:r w:rsidR="00D262D5" w:rsidRPr="00095C29">
        <w:t>.]</w:t>
      </w:r>
    </w:p>
    <w:p w:rsidR="00451DA6" w:rsidRPr="00095C29" w:rsidRDefault="00451DA6" w:rsidP="00451DA6">
      <w:pPr>
        <w:pStyle w:val="Heading3"/>
      </w:pPr>
      <w:r w:rsidRPr="00095C29">
        <w:t>Input</w:t>
      </w:r>
    </w:p>
    <w:p w:rsidR="00C41E75" w:rsidRPr="00095C29" w:rsidRDefault="00B31359" w:rsidP="00C41E75">
      <w:pPr>
        <w:pStyle w:val="ListParagraph"/>
        <w:numPr>
          <w:ilvl w:val="0"/>
          <w:numId w:val="5"/>
        </w:numPr>
      </w:pPr>
      <w:r w:rsidRPr="00095C29">
        <w:rPr>
          <w:noProof/>
        </w:rPr>
        <w:t>The p</w:t>
      </w:r>
      <w:r w:rsidR="00C41E75" w:rsidRPr="00095C29">
        <w:rPr>
          <w:noProof/>
        </w:rPr>
        <w:t>ath</w:t>
      </w:r>
      <w:r w:rsidR="00C41E75" w:rsidRPr="00095C29">
        <w:t xml:space="preserve"> that contains the audio samples for piano keys.</w:t>
      </w:r>
    </w:p>
    <w:p w:rsidR="00C41E75" w:rsidRPr="00095C29" w:rsidRDefault="00095C29" w:rsidP="00C41E75">
      <w:pPr>
        <w:pStyle w:val="ListParagraph"/>
        <w:numPr>
          <w:ilvl w:val="0"/>
          <w:numId w:val="5"/>
        </w:numPr>
      </w:pPr>
      <w:r w:rsidRPr="00095C29">
        <w:t>The f</w:t>
      </w:r>
      <w:r w:rsidR="00C41E75" w:rsidRPr="00095C29">
        <w:t>requency information file that</w:t>
      </w:r>
      <w:bookmarkStart w:id="0" w:name="_GoBack"/>
      <w:bookmarkEnd w:id="0"/>
      <w:r w:rsidR="00C41E75" w:rsidRPr="00095C29">
        <w:t xml:space="preserve"> stores the real frequency information of audio samples.</w:t>
      </w:r>
    </w:p>
    <w:p w:rsidR="00C41E75" w:rsidRPr="00095C29" w:rsidRDefault="00095C29" w:rsidP="00C41E75">
      <w:pPr>
        <w:pStyle w:val="ListParagraph"/>
        <w:numPr>
          <w:ilvl w:val="0"/>
          <w:numId w:val="5"/>
        </w:numPr>
      </w:pPr>
      <w:r>
        <w:t>The i</w:t>
      </w:r>
      <w:r w:rsidR="00C41E75" w:rsidRPr="00095C29">
        <w:t>nharmonicity file.</w:t>
      </w:r>
    </w:p>
    <w:p w:rsidR="00C41E75" w:rsidRPr="00095C29" w:rsidRDefault="00C41E75" w:rsidP="00C41E75">
      <w:pPr>
        <w:pStyle w:val="ListParagraph"/>
        <w:numPr>
          <w:ilvl w:val="0"/>
          <w:numId w:val="5"/>
        </w:numPr>
      </w:pPr>
      <w:r w:rsidRPr="00095C29">
        <w:t>A folder path for export samples.</w:t>
      </w:r>
    </w:p>
    <w:p w:rsidR="00451DA6" w:rsidRPr="00095C29" w:rsidRDefault="00451DA6" w:rsidP="00C41E75">
      <w:pPr>
        <w:pStyle w:val="Heading3"/>
      </w:pPr>
      <w:r w:rsidRPr="00095C29">
        <w:t>Output</w:t>
      </w:r>
    </w:p>
    <w:p w:rsidR="00C41E75" w:rsidRPr="00095C29" w:rsidRDefault="00C41E75" w:rsidP="00C41E75">
      <w:r w:rsidRPr="00095C29">
        <w:t>No</w:t>
      </w:r>
      <w:r w:rsidR="00425B84" w:rsidRPr="00095C29">
        <w:t xml:space="preserve"> </w:t>
      </w:r>
    </w:p>
    <w:p w:rsidR="00425B84" w:rsidRPr="00095C29" w:rsidRDefault="00425B84" w:rsidP="00C41E75">
      <w:r w:rsidRPr="00095C29">
        <w:t>Files are in the export folder.</w:t>
      </w:r>
    </w:p>
    <w:p w:rsidR="00C41E75" w:rsidRPr="00095C29" w:rsidRDefault="00C41E75" w:rsidP="00C41E75">
      <w:pPr>
        <w:pStyle w:val="Heading3"/>
      </w:pPr>
      <w:r w:rsidRPr="00095C29">
        <w:t>Options</w:t>
      </w:r>
    </w:p>
    <w:p w:rsidR="00C41E75" w:rsidRPr="00095C29" w:rsidRDefault="00C41E75" w:rsidP="00C41E75">
      <w:pPr>
        <w:pStyle w:val="ListParagraph"/>
        <w:numPr>
          <w:ilvl w:val="0"/>
          <w:numId w:val="6"/>
        </w:numPr>
      </w:pPr>
      <w:proofErr w:type="spellStart"/>
      <w:proofErr w:type="gramStart"/>
      <w:r w:rsidRPr="00095C29">
        <w:rPr>
          <w:rStyle w:val="codeChar"/>
        </w:rPr>
        <w:t>noteRange</w:t>
      </w:r>
      <w:proofErr w:type="spellEnd"/>
      <w:proofErr w:type="gramEnd"/>
      <w:r w:rsidRPr="00095C29">
        <w:rPr>
          <w:rStyle w:val="codeChar"/>
        </w:rPr>
        <w:t xml:space="preserve">, </w:t>
      </w:r>
      <w:proofErr w:type="spellStart"/>
      <w:r w:rsidRPr="00095C29">
        <w:rPr>
          <w:rStyle w:val="codeChar"/>
        </w:rPr>
        <w:t>noteStart</w:t>
      </w:r>
      <w:proofErr w:type="spellEnd"/>
      <w:r w:rsidRPr="00095C29">
        <w:rPr>
          <w:rStyle w:val="codeChar"/>
        </w:rPr>
        <w:t>, A4Frequency</w:t>
      </w:r>
      <w:r w:rsidRPr="00095C29">
        <w:t xml:space="preserve"> is the same.</w:t>
      </w:r>
    </w:p>
    <w:p w:rsidR="00425B84" w:rsidRPr="00095C29" w:rsidRDefault="00C41E75" w:rsidP="00425B84">
      <w:pPr>
        <w:pStyle w:val="ListParagraph"/>
        <w:numPr>
          <w:ilvl w:val="0"/>
          <w:numId w:val="6"/>
        </w:numPr>
      </w:pPr>
      <w:proofErr w:type="spellStart"/>
      <w:proofErr w:type="gramStart"/>
      <w:r w:rsidRPr="00095C29">
        <w:rPr>
          <w:rStyle w:val="codeChar"/>
        </w:rPr>
        <w:t>loadEntropyShift</w:t>
      </w:r>
      <w:proofErr w:type="spellEnd"/>
      <w:proofErr w:type="gramEnd"/>
      <w:r w:rsidRPr="00095C29">
        <w:t xml:space="preserve"> is similar to </w:t>
      </w:r>
      <w:proofErr w:type="spellStart"/>
      <w:r w:rsidRPr="00095C29">
        <w:rPr>
          <w:rStyle w:val="codeChar"/>
        </w:rPr>
        <w:t>loadTuningShift</w:t>
      </w:r>
      <w:proofErr w:type="spellEnd"/>
      <w:r w:rsidRPr="00095C29">
        <w:t xml:space="preserve"> in </w:t>
      </w:r>
      <w:proofErr w:type="spellStart"/>
      <w:r w:rsidRPr="00095C29">
        <w:t>entropyPianoTuner</w:t>
      </w:r>
      <w:proofErr w:type="spellEnd"/>
      <w:r w:rsidRPr="00095C29">
        <w:t>.</w:t>
      </w:r>
    </w:p>
    <w:sectPr w:rsidR="00425B84" w:rsidRPr="00095C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32" w:rsidRDefault="00414532" w:rsidP="00A01788">
      <w:pPr>
        <w:spacing w:after="0" w:line="240" w:lineRule="auto"/>
      </w:pPr>
      <w:r>
        <w:separator/>
      </w:r>
    </w:p>
  </w:endnote>
  <w:endnote w:type="continuationSeparator" w:id="0">
    <w:p w:rsidR="00414532" w:rsidRDefault="00414532" w:rsidP="00A0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236795"/>
      <w:docPartObj>
        <w:docPartGallery w:val="Page Numbers (Bottom of Page)"/>
        <w:docPartUnique/>
      </w:docPartObj>
    </w:sdtPr>
    <w:sdtEndPr>
      <w:rPr>
        <w:noProof/>
      </w:rPr>
    </w:sdtEndPr>
    <w:sdtContent>
      <w:p w:rsidR="00A01788" w:rsidRDefault="00A01788">
        <w:pPr>
          <w:pStyle w:val="Footer"/>
          <w:jc w:val="center"/>
        </w:pPr>
        <w:r>
          <w:fldChar w:fldCharType="begin"/>
        </w:r>
        <w:r>
          <w:instrText xml:space="preserve"> PAGE   \* MERGEFORMAT </w:instrText>
        </w:r>
        <w:r>
          <w:fldChar w:fldCharType="separate"/>
        </w:r>
        <w:r w:rsidR="00095C29">
          <w:rPr>
            <w:noProof/>
          </w:rPr>
          <w:t>1</w:t>
        </w:r>
        <w:r>
          <w:rPr>
            <w:noProof/>
          </w:rPr>
          <w:fldChar w:fldCharType="end"/>
        </w:r>
      </w:p>
    </w:sdtContent>
  </w:sdt>
  <w:p w:rsidR="00A01788" w:rsidRDefault="00A0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32" w:rsidRDefault="00414532" w:rsidP="00A01788">
      <w:pPr>
        <w:spacing w:after="0" w:line="240" w:lineRule="auto"/>
      </w:pPr>
      <w:r>
        <w:separator/>
      </w:r>
    </w:p>
  </w:footnote>
  <w:footnote w:type="continuationSeparator" w:id="0">
    <w:p w:rsidR="00414532" w:rsidRDefault="00414532" w:rsidP="00A0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6DB"/>
    <w:multiLevelType w:val="hybridMultilevel"/>
    <w:tmpl w:val="FAB80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5B"/>
    <w:multiLevelType w:val="hybridMultilevel"/>
    <w:tmpl w:val="11426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84E28"/>
    <w:multiLevelType w:val="hybridMultilevel"/>
    <w:tmpl w:val="3C4EF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627B1"/>
    <w:multiLevelType w:val="hybridMultilevel"/>
    <w:tmpl w:val="F5E04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44F24"/>
    <w:multiLevelType w:val="hybridMultilevel"/>
    <w:tmpl w:val="C9CA0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B3271"/>
    <w:multiLevelType w:val="hybridMultilevel"/>
    <w:tmpl w:val="97BEC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wsbAwMTMyMTewMLBU0lEKTi0uzszPAykwqQUAMV74YiwAAAA="/>
  </w:docVars>
  <w:rsids>
    <w:rsidRoot w:val="006C21B2"/>
    <w:rsid w:val="0004144B"/>
    <w:rsid w:val="00095C29"/>
    <w:rsid w:val="000B41BC"/>
    <w:rsid w:val="000B42B0"/>
    <w:rsid w:val="000C70D9"/>
    <w:rsid w:val="001716F4"/>
    <w:rsid w:val="001718DF"/>
    <w:rsid w:val="00220E2A"/>
    <w:rsid w:val="003272B1"/>
    <w:rsid w:val="00381B89"/>
    <w:rsid w:val="00414532"/>
    <w:rsid w:val="00425B84"/>
    <w:rsid w:val="00451DA6"/>
    <w:rsid w:val="004A7995"/>
    <w:rsid w:val="004E7465"/>
    <w:rsid w:val="005244F9"/>
    <w:rsid w:val="00526733"/>
    <w:rsid w:val="005C54B3"/>
    <w:rsid w:val="005D2AFF"/>
    <w:rsid w:val="005F5F38"/>
    <w:rsid w:val="00644CD2"/>
    <w:rsid w:val="006479E4"/>
    <w:rsid w:val="006C21B2"/>
    <w:rsid w:val="006D0C19"/>
    <w:rsid w:val="00793105"/>
    <w:rsid w:val="00797579"/>
    <w:rsid w:val="007B75C6"/>
    <w:rsid w:val="008122AC"/>
    <w:rsid w:val="00852C19"/>
    <w:rsid w:val="00895EE3"/>
    <w:rsid w:val="008A52F1"/>
    <w:rsid w:val="008E61FF"/>
    <w:rsid w:val="008F12E6"/>
    <w:rsid w:val="00942B7D"/>
    <w:rsid w:val="00962E9B"/>
    <w:rsid w:val="00A01788"/>
    <w:rsid w:val="00A05995"/>
    <w:rsid w:val="00A714CD"/>
    <w:rsid w:val="00B31359"/>
    <w:rsid w:val="00BA4D40"/>
    <w:rsid w:val="00BF000F"/>
    <w:rsid w:val="00C007A6"/>
    <w:rsid w:val="00C41E75"/>
    <w:rsid w:val="00D262D5"/>
    <w:rsid w:val="00D2649C"/>
    <w:rsid w:val="00D8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6387"/>
  <w15:chartTrackingRefBased/>
  <w15:docId w15:val="{E30215ED-E18F-41E4-BFC6-CA7D85C8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40"/>
    <w:rPr>
      <w14:ligatures w14:val="all"/>
      <w14:cntxtAlts/>
    </w:rPr>
  </w:style>
  <w:style w:type="paragraph" w:styleId="Heading1">
    <w:name w:val="heading 1"/>
    <w:basedOn w:val="Normal"/>
    <w:next w:val="Normal"/>
    <w:link w:val="Heading1Char"/>
    <w:uiPriority w:val="9"/>
    <w:qFormat/>
    <w:rsid w:val="006C21B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21B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C21B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C21B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21B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21B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21B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C21B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C21B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B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C21B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C21B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C21B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21B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21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21B2"/>
    <w:rPr>
      <w:i/>
      <w:iCs/>
    </w:rPr>
  </w:style>
  <w:style w:type="character" w:customStyle="1" w:styleId="Heading8Char">
    <w:name w:val="Heading 8 Char"/>
    <w:basedOn w:val="DefaultParagraphFont"/>
    <w:link w:val="Heading8"/>
    <w:uiPriority w:val="9"/>
    <w:semiHidden/>
    <w:rsid w:val="006C21B2"/>
    <w:rPr>
      <w:b/>
      <w:bCs/>
    </w:rPr>
  </w:style>
  <w:style w:type="character" w:customStyle="1" w:styleId="Heading9Char">
    <w:name w:val="Heading 9 Char"/>
    <w:basedOn w:val="DefaultParagraphFont"/>
    <w:link w:val="Heading9"/>
    <w:uiPriority w:val="9"/>
    <w:semiHidden/>
    <w:rsid w:val="006C21B2"/>
    <w:rPr>
      <w:i/>
      <w:iCs/>
    </w:rPr>
  </w:style>
  <w:style w:type="paragraph" w:styleId="Caption">
    <w:name w:val="caption"/>
    <w:basedOn w:val="Normal"/>
    <w:next w:val="Normal"/>
    <w:uiPriority w:val="35"/>
    <w:semiHidden/>
    <w:unhideWhenUsed/>
    <w:qFormat/>
    <w:rsid w:val="006C21B2"/>
    <w:rPr>
      <w:b/>
      <w:bCs/>
      <w:sz w:val="18"/>
      <w:szCs w:val="18"/>
    </w:rPr>
  </w:style>
  <w:style w:type="paragraph" w:styleId="Title">
    <w:name w:val="Title"/>
    <w:basedOn w:val="Normal"/>
    <w:next w:val="Normal"/>
    <w:link w:val="TitleChar"/>
    <w:uiPriority w:val="10"/>
    <w:qFormat/>
    <w:rsid w:val="006C21B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21B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21B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1B2"/>
    <w:rPr>
      <w:rFonts w:asciiTheme="majorHAnsi" w:eastAsiaTheme="majorEastAsia" w:hAnsiTheme="majorHAnsi" w:cstheme="majorBidi"/>
      <w:sz w:val="24"/>
      <w:szCs w:val="24"/>
    </w:rPr>
  </w:style>
  <w:style w:type="character" w:styleId="Strong">
    <w:name w:val="Strong"/>
    <w:basedOn w:val="DefaultParagraphFont"/>
    <w:uiPriority w:val="22"/>
    <w:qFormat/>
    <w:rsid w:val="006C21B2"/>
    <w:rPr>
      <w:b/>
      <w:bCs/>
      <w:color w:val="auto"/>
    </w:rPr>
  </w:style>
  <w:style w:type="character" w:styleId="Emphasis">
    <w:name w:val="Emphasis"/>
    <w:basedOn w:val="DefaultParagraphFont"/>
    <w:uiPriority w:val="20"/>
    <w:qFormat/>
    <w:rsid w:val="006C21B2"/>
    <w:rPr>
      <w:i/>
      <w:iCs/>
      <w:color w:val="auto"/>
    </w:rPr>
  </w:style>
  <w:style w:type="paragraph" w:styleId="NoSpacing">
    <w:name w:val="No Spacing"/>
    <w:uiPriority w:val="1"/>
    <w:qFormat/>
    <w:rsid w:val="006C21B2"/>
    <w:pPr>
      <w:spacing w:after="0" w:line="240" w:lineRule="auto"/>
    </w:pPr>
  </w:style>
  <w:style w:type="paragraph" w:styleId="Quote">
    <w:name w:val="Quote"/>
    <w:basedOn w:val="Normal"/>
    <w:next w:val="Normal"/>
    <w:link w:val="QuoteChar"/>
    <w:uiPriority w:val="29"/>
    <w:qFormat/>
    <w:rsid w:val="006C21B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21B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21B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21B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21B2"/>
    <w:rPr>
      <w:i/>
      <w:iCs/>
      <w:color w:val="auto"/>
    </w:rPr>
  </w:style>
  <w:style w:type="character" w:styleId="IntenseEmphasis">
    <w:name w:val="Intense Emphasis"/>
    <w:basedOn w:val="DefaultParagraphFont"/>
    <w:uiPriority w:val="21"/>
    <w:qFormat/>
    <w:rsid w:val="006C21B2"/>
    <w:rPr>
      <w:b/>
      <w:bCs/>
      <w:i/>
      <w:iCs/>
      <w:color w:val="auto"/>
    </w:rPr>
  </w:style>
  <w:style w:type="character" w:styleId="SubtleReference">
    <w:name w:val="Subtle Reference"/>
    <w:basedOn w:val="DefaultParagraphFont"/>
    <w:uiPriority w:val="31"/>
    <w:qFormat/>
    <w:rsid w:val="006C21B2"/>
    <w:rPr>
      <w:smallCaps/>
      <w:color w:val="auto"/>
      <w:u w:val="single" w:color="7F7F7F" w:themeColor="text1" w:themeTint="80"/>
    </w:rPr>
  </w:style>
  <w:style w:type="character" w:styleId="IntenseReference">
    <w:name w:val="Intense Reference"/>
    <w:basedOn w:val="DefaultParagraphFont"/>
    <w:uiPriority w:val="32"/>
    <w:qFormat/>
    <w:rsid w:val="006C21B2"/>
    <w:rPr>
      <w:b/>
      <w:bCs/>
      <w:smallCaps/>
      <w:color w:val="auto"/>
      <w:u w:val="single"/>
    </w:rPr>
  </w:style>
  <w:style w:type="character" w:styleId="BookTitle">
    <w:name w:val="Book Title"/>
    <w:basedOn w:val="DefaultParagraphFont"/>
    <w:uiPriority w:val="33"/>
    <w:qFormat/>
    <w:rsid w:val="006C21B2"/>
    <w:rPr>
      <w:b/>
      <w:bCs/>
      <w:smallCaps/>
      <w:color w:val="auto"/>
    </w:rPr>
  </w:style>
  <w:style w:type="paragraph" w:styleId="TOCHeading">
    <w:name w:val="TOC Heading"/>
    <w:basedOn w:val="Heading1"/>
    <w:next w:val="Normal"/>
    <w:uiPriority w:val="39"/>
    <w:semiHidden/>
    <w:unhideWhenUsed/>
    <w:qFormat/>
    <w:rsid w:val="006C21B2"/>
    <w:pPr>
      <w:outlineLvl w:val="9"/>
    </w:pPr>
  </w:style>
  <w:style w:type="paragraph" w:customStyle="1" w:styleId="code">
    <w:name w:val="code"/>
    <w:basedOn w:val="Normal"/>
    <w:link w:val="codeChar"/>
    <w:qFormat/>
    <w:rsid w:val="00BA4D40"/>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sz w:val="18"/>
    </w:rPr>
  </w:style>
  <w:style w:type="paragraph" w:styleId="Header">
    <w:name w:val="header"/>
    <w:basedOn w:val="Normal"/>
    <w:link w:val="HeaderChar"/>
    <w:uiPriority w:val="99"/>
    <w:unhideWhenUsed/>
    <w:rsid w:val="00A01788"/>
    <w:pPr>
      <w:tabs>
        <w:tab w:val="center" w:pos="4680"/>
        <w:tab w:val="right" w:pos="9360"/>
      </w:tabs>
      <w:spacing w:after="0" w:line="240" w:lineRule="auto"/>
    </w:pPr>
  </w:style>
  <w:style w:type="character" w:customStyle="1" w:styleId="codeChar">
    <w:name w:val="code Char"/>
    <w:basedOn w:val="DefaultParagraphFont"/>
    <w:link w:val="code"/>
    <w:rsid w:val="00BA4D40"/>
    <w:rPr>
      <w:rFonts w:ascii="Consolas" w:hAnsi="Consolas"/>
      <w:sz w:val="18"/>
      <w:shd w:val="clear" w:color="auto" w:fill="E7E6E6" w:themeFill="background2"/>
      <w14:ligatures w14:val="all"/>
      <w14:cntxtAlts/>
    </w:rPr>
  </w:style>
  <w:style w:type="character" w:customStyle="1" w:styleId="HeaderChar">
    <w:name w:val="Header Char"/>
    <w:basedOn w:val="DefaultParagraphFont"/>
    <w:link w:val="Header"/>
    <w:uiPriority w:val="99"/>
    <w:rsid w:val="00A01788"/>
    <w:rPr>
      <w14:ligatures w14:val="all"/>
      <w14:cntxtAlts/>
    </w:rPr>
  </w:style>
  <w:style w:type="paragraph" w:styleId="Footer">
    <w:name w:val="footer"/>
    <w:basedOn w:val="Normal"/>
    <w:link w:val="FooterChar"/>
    <w:uiPriority w:val="99"/>
    <w:unhideWhenUsed/>
    <w:rsid w:val="00A0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88"/>
    <w:rPr>
      <w14:ligatures w14:val="all"/>
      <w14:cntxtAlts/>
    </w:rPr>
  </w:style>
  <w:style w:type="paragraph" w:styleId="ListParagraph">
    <w:name w:val="List Paragraph"/>
    <w:basedOn w:val="Normal"/>
    <w:uiPriority w:val="34"/>
    <w:qFormat/>
    <w:rsid w:val="0017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9D54-EF9A-4C82-AB7A-DF05A85B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Bogan Kang</dc:creator>
  <cp:keywords/>
  <dc:description/>
  <cp:lastModifiedBy>Robert Bogan Kang</cp:lastModifiedBy>
  <cp:revision>37</cp:revision>
  <dcterms:created xsi:type="dcterms:W3CDTF">2018-06-30T16:13:00Z</dcterms:created>
  <dcterms:modified xsi:type="dcterms:W3CDTF">2018-07-03T00:55:00Z</dcterms:modified>
</cp:coreProperties>
</file>