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E5A2" w14:textId="6ECF2747" w:rsidR="00CC22ED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Author Robert Bonagura</w:t>
      </w:r>
    </w:p>
    <w:p w14:paraId="6F5AD61F" w14:textId="03046B35" w:rsidR="00482E89" w:rsidRPr="00A471FF" w:rsidRDefault="00482E89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>Test cases for Date class.</w:t>
      </w:r>
    </w:p>
    <w:p w14:paraId="32B27377" w14:textId="2C1E438E" w:rsidR="00482E89" w:rsidRPr="00A471FF" w:rsidRDefault="00482E89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 xml:space="preserve">All object names in the Expected Output column are in reference to the objects names used to </w:t>
      </w:r>
      <w:proofErr w:type="spellStart"/>
      <w:r w:rsidRPr="00A471FF">
        <w:rPr>
          <w:rFonts w:ascii="Times" w:hAnsi="Times"/>
          <w:sz w:val="20"/>
          <w:szCs w:val="20"/>
        </w:rPr>
        <w:t>Date.main</w:t>
      </w:r>
      <w:proofErr w:type="spellEnd"/>
      <w:r w:rsidRPr="00A471FF">
        <w:rPr>
          <w:rFonts w:ascii="Times" w:hAnsi="Times"/>
          <w:sz w:val="20"/>
          <w:szCs w:val="20"/>
        </w:rPr>
        <w:t>()</w:t>
      </w:r>
    </w:p>
    <w:p w14:paraId="0AD54486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6042B3" w:rsidRPr="00A471FF" w14:paraId="0D5D37C5" w14:textId="77777777" w:rsidTr="00A140C7">
        <w:trPr>
          <w:trHeight w:val="1133"/>
        </w:trPr>
        <w:tc>
          <w:tcPr>
            <w:tcW w:w="605" w:type="dxa"/>
          </w:tcPr>
          <w:p w14:paraId="078273CE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32A14C93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4A1AB0C5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710379B8" w14:textId="4B0758CE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7373B5C2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</w:t>
            </w:r>
            <w:r w:rsidR="00D346E7" w:rsidRPr="00A471FF">
              <w:rPr>
                <w:rFonts w:ascii="Times" w:hAnsi="Times"/>
                <w:sz w:val="20"/>
                <w:szCs w:val="20"/>
              </w:rPr>
              <w:t>p</w:t>
            </w:r>
            <w:r w:rsidRPr="00A471FF">
              <w:rPr>
                <w:rFonts w:ascii="Times" w:hAnsi="Times"/>
                <w:sz w:val="20"/>
                <w:szCs w:val="20"/>
              </w:rPr>
              <w:t>ected Output</w:t>
            </w:r>
          </w:p>
          <w:p w14:paraId="2D616B46" w14:textId="55A10B70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6042B3" w:rsidRPr="00A471FF" w14:paraId="43142E45" w14:textId="77777777" w:rsidTr="006042B3">
        <w:tc>
          <w:tcPr>
            <w:tcW w:w="605" w:type="dxa"/>
          </w:tcPr>
          <w:p w14:paraId="4C314427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9105FDE" w14:textId="77777777" w:rsidR="0010467B" w:rsidRPr="00A471FF" w:rsidRDefault="00416CD7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Tests default constructor</w:t>
            </w:r>
            <w:r w:rsidR="006042B3" w:rsidRPr="00A471FF">
              <w:rPr>
                <w:rFonts w:ascii="Times" w:hAnsi="Times"/>
                <w:sz w:val="20"/>
                <w:szCs w:val="20"/>
              </w:rPr>
              <w:t xml:space="preserve"> and checks that </w:t>
            </w:r>
            <w:proofErr w:type="spellStart"/>
            <w:proofErr w:type="gramStart"/>
            <w:r w:rsidR="006042B3"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="006042B3"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="006042B3" w:rsidRPr="00A471FF">
              <w:rPr>
                <w:rFonts w:ascii="Times" w:hAnsi="Times"/>
                <w:sz w:val="20"/>
                <w:szCs w:val="20"/>
              </w:rPr>
              <w:t>) returns true on valid dates.</w:t>
            </w:r>
          </w:p>
        </w:tc>
        <w:tc>
          <w:tcPr>
            <w:tcW w:w="3172" w:type="dxa"/>
          </w:tcPr>
          <w:p w14:paraId="243A7701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“1/01/2000”</w:t>
            </w:r>
          </w:p>
          <w:p w14:paraId="71F43368" w14:textId="72DAE1CD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482E89" w:rsidRPr="00A471FF">
              <w:rPr>
                <w:rFonts w:ascii="Times" w:hAnsi="Times"/>
                <w:sz w:val="20"/>
                <w:szCs w:val="20"/>
              </w:rPr>
              <w:t>s[0]</w:t>
            </w:r>
          </w:p>
        </w:tc>
        <w:tc>
          <w:tcPr>
            <w:tcW w:w="2313" w:type="dxa"/>
          </w:tcPr>
          <w:p w14:paraId="40651903" w14:textId="1767943C" w:rsidR="0010467B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0]</w:t>
            </w:r>
          </w:p>
          <w:p w14:paraId="017D683A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</w:tc>
      </w:tr>
      <w:tr w:rsidR="006042B3" w:rsidRPr="00A471FF" w14:paraId="5081460C" w14:textId="77777777" w:rsidTr="006042B3">
        <w:tc>
          <w:tcPr>
            <w:tcW w:w="605" w:type="dxa"/>
          </w:tcPr>
          <w:p w14:paraId="783FE58E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65671BF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default constructor and checks that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returns false on invalid dates.</w:t>
            </w:r>
          </w:p>
        </w:tc>
        <w:tc>
          <w:tcPr>
            <w:tcW w:w="3172" w:type="dxa"/>
          </w:tcPr>
          <w:p w14:paraId="7D567B48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“13/01/2002”</w:t>
            </w:r>
          </w:p>
          <w:p w14:paraId="79C4839F" w14:textId="7F91D32F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482E89" w:rsidRPr="00A471FF">
              <w:rPr>
                <w:rFonts w:ascii="Times" w:hAnsi="Times"/>
                <w:sz w:val="20"/>
                <w:szCs w:val="20"/>
              </w:rPr>
              <w:t>s[3]</w:t>
            </w:r>
          </w:p>
        </w:tc>
        <w:tc>
          <w:tcPr>
            <w:tcW w:w="2313" w:type="dxa"/>
          </w:tcPr>
          <w:p w14:paraId="02FA5E61" w14:textId="71A19DDD" w:rsidR="0010467B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3]</w:t>
            </w:r>
          </w:p>
          <w:p w14:paraId="5A036D34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</w:tc>
      </w:tr>
      <w:tr w:rsidR="006042B3" w:rsidRPr="00A471FF" w14:paraId="06AABE87" w14:textId="77777777" w:rsidTr="006042B3">
        <w:tc>
          <w:tcPr>
            <w:tcW w:w="605" w:type="dxa"/>
          </w:tcPr>
          <w:p w14:paraId="0A69294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F6075D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default constructor and checks that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returns true or false appropriately when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is called.</w:t>
            </w:r>
          </w:p>
        </w:tc>
        <w:tc>
          <w:tcPr>
            <w:tcW w:w="3172" w:type="dxa"/>
          </w:tcPr>
          <w:p w14:paraId="32964B3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4ACF81B9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“02/28/2007”</w:t>
            </w:r>
          </w:p>
          <w:p w14:paraId="15B077C4" w14:textId="688AADD8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s[6]</w:t>
            </w:r>
          </w:p>
          <w:p w14:paraId="2DEF60B6" w14:textId="2B3C155B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s[6]</w:t>
            </w:r>
          </w:p>
          <w:p w14:paraId="535DFD08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57C110B8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24AB4381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“02/29/2002”</w:t>
            </w:r>
          </w:p>
          <w:p w14:paraId="59496B7A" w14:textId="694F8A5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s[8]</w:t>
            </w:r>
          </w:p>
          <w:p w14:paraId="70AD0953" w14:textId="2C21DA58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s[8]</w:t>
            </w:r>
          </w:p>
          <w:p w14:paraId="394BA578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</w:p>
          <w:p w14:paraId="2617D139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c:</w:t>
            </w:r>
          </w:p>
          <w:p w14:paraId="7AC24F5F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“02/29/2000”</w:t>
            </w:r>
          </w:p>
          <w:p w14:paraId="0B6BDD49" w14:textId="5DA781CC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es[7]</w:t>
            </w:r>
          </w:p>
          <w:p w14:paraId="4414F10B" w14:textId="60AE0083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s[7]</w:t>
            </w:r>
          </w:p>
          <w:p w14:paraId="726FFD52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4D563A2F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002FF9C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E14B1AE" w14:textId="796EF3CF" w:rsidR="006042B3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6]</w:t>
            </w:r>
          </w:p>
          <w:p w14:paraId="4AF127E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0954385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  <w:p w14:paraId="194BF8B8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291758D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7157595E" w14:textId="03994011" w:rsidR="006042B3" w:rsidRPr="00A471FF" w:rsidRDefault="00064C58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8]</w:t>
            </w:r>
          </w:p>
          <w:p w14:paraId="3F0C5F5D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58B3422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6FFCF9E6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  <w:p w14:paraId="570BEDCE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c:</w:t>
            </w:r>
          </w:p>
          <w:p w14:paraId="7FAEDE69" w14:textId="2919D69F" w:rsidR="00203627" w:rsidRPr="00A471FF" w:rsidRDefault="00064C58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203627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7]</w:t>
            </w:r>
          </w:p>
          <w:p w14:paraId="72975588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  <w:p w14:paraId="32B9381F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</w:tc>
      </w:tr>
      <w:tr w:rsidR="00203627" w:rsidRPr="00A471FF" w14:paraId="7C405578" w14:textId="77777777" w:rsidTr="006042B3">
        <w:tc>
          <w:tcPr>
            <w:tcW w:w="605" w:type="dxa"/>
          </w:tcPr>
          <w:p w14:paraId="5F5BFC89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14:paraId="66F3F626" w14:textId="4BEB565A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copy constructor and </w:t>
            </w:r>
            <w:r w:rsidR="00420873" w:rsidRPr="00A471FF">
              <w:rPr>
                <w:rFonts w:ascii="Times" w:hAnsi="Times"/>
                <w:sz w:val="20"/>
                <w:szCs w:val="20"/>
              </w:rPr>
              <w:t xml:space="preserve">that </w:t>
            </w:r>
            <w:proofErr w:type="gramStart"/>
            <w:r w:rsidR="00746B97" w:rsidRPr="00A471FF">
              <w:rPr>
                <w:rFonts w:ascii="Times" w:hAnsi="Times"/>
                <w:sz w:val="20"/>
                <w:szCs w:val="20"/>
              </w:rPr>
              <w:t>e</w:t>
            </w:r>
            <w:r w:rsidRPr="00A471FF">
              <w:rPr>
                <w:rFonts w:ascii="Times" w:hAnsi="Times"/>
                <w:sz w:val="20"/>
                <w:szCs w:val="20"/>
              </w:rPr>
              <w:t>quals(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</w:t>
            </w:r>
            <w:r w:rsidR="00420873" w:rsidRPr="00A471FF">
              <w:rPr>
                <w:rFonts w:ascii="Times" w:hAnsi="Times"/>
                <w:sz w:val="20"/>
                <w:szCs w:val="20"/>
              </w:rPr>
              <w:t xml:space="preserve"> returns true and false appropriately.</w:t>
            </w:r>
          </w:p>
        </w:tc>
        <w:tc>
          <w:tcPr>
            <w:tcW w:w="3172" w:type="dxa"/>
          </w:tcPr>
          <w:p w14:paraId="3836FC9A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30856FE5" w14:textId="5890CCFF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Copy Constructor: date1</w:t>
            </w:r>
          </w:p>
          <w:p w14:paraId="0A2276C4" w14:textId="36A2A71F" w:rsidR="00203627" w:rsidRPr="00A471FF" w:rsidRDefault="00746B9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date1.equals():</w:t>
            </w:r>
            <w:r w:rsidR="00203627" w:rsidRPr="00A471FF">
              <w:rPr>
                <w:rFonts w:ascii="Times" w:hAnsi="Times"/>
                <w:sz w:val="20"/>
                <w:szCs w:val="20"/>
              </w:rPr>
              <w:t xml:space="preserve"> date2</w:t>
            </w:r>
          </w:p>
          <w:p w14:paraId="6732F71F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  <w:p w14:paraId="293F49C3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6EE96BE" w14:textId="130373BD" w:rsidR="00420873" w:rsidRPr="00A471FF" w:rsidRDefault="00420873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Copy Constructor: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0]</w:t>
            </w:r>
          </w:p>
          <w:p w14:paraId="16699C36" w14:textId="067BC832" w:rsidR="00420873" w:rsidRPr="00A471FF" w:rsidRDefault="00420873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Copy Constructor: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1]</w:t>
            </w:r>
          </w:p>
          <w:p w14:paraId="7A19C518" w14:textId="21712793" w:rsidR="00420873" w:rsidRPr="00A471FF" w:rsidRDefault="00746B97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date1.equals(): </w:t>
            </w:r>
            <w:r w:rsidR="00420873" w:rsidRPr="00A471FF">
              <w:rPr>
                <w:rFonts w:ascii="Times" w:hAnsi="Times"/>
                <w:sz w:val="20"/>
                <w:szCs w:val="20"/>
              </w:rPr>
              <w:t>date4</w:t>
            </w:r>
          </w:p>
          <w:p w14:paraId="4940D070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68928A3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6E8C7C9" w14:textId="6F25A6CD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date2</w:t>
            </w:r>
          </w:p>
          <w:p w14:paraId="68CBB883" w14:textId="6A4C47F4" w:rsidR="00203627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</w:t>
            </w:r>
            <w:r w:rsidR="00203627" w:rsidRPr="00A471FF">
              <w:rPr>
                <w:rFonts w:ascii="Times" w:hAnsi="Times"/>
                <w:sz w:val="20"/>
                <w:szCs w:val="20"/>
              </w:rPr>
              <w:t>rue</w:t>
            </w:r>
          </w:p>
          <w:p w14:paraId="15E04A86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</w:p>
          <w:p w14:paraId="5897BB17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7D5BE3DC" w14:textId="127CE8C8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date1</w:t>
            </w:r>
          </w:p>
          <w:p w14:paraId="6B35E77E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date4</w:t>
            </w:r>
          </w:p>
          <w:p w14:paraId="0B454A4E" w14:textId="0DFEC184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</w:tc>
      </w:tr>
      <w:tr w:rsidR="00392484" w:rsidRPr="00A471FF" w14:paraId="35D315CE" w14:textId="77777777" w:rsidTr="006042B3">
        <w:tc>
          <w:tcPr>
            <w:tcW w:w="605" w:type="dxa"/>
          </w:tcPr>
          <w:p w14:paraId="106A1BDA" w14:textId="7DF84584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14:paraId="51BB2401" w14:textId="430F0CA9" w:rsidR="00392484" w:rsidRPr="00A471FF" w:rsidRDefault="00392484" w:rsidP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</w:t>
            </w:r>
            <w:r w:rsidR="00A35850" w:rsidRPr="00A471FF">
              <w:rPr>
                <w:rFonts w:ascii="Times" w:hAnsi="Times"/>
                <w:sz w:val="20"/>
                <w:szCs w:val="20"/>
              </w:rPr>
              <w:t>t</w:t>
            </w:r>
            <w:r w:rsidRPr="00A471FF">
              <w:rPr>
                <w:rFonts w:ascii="Times" w:hAnsi="Times"/>
                <w:sz w:val="20"/>
                <w:szCs w:val="20"/>
              </w:rPr>
              <w:t>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method.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Date.main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() prints date objects using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System.out.printf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(), which implicitly calls the date object’s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method.</w:t>
            </w:r>
          </w:p>
        </w:tc>
        <w:tc>
          <w:tcPr>
            <w:tcW w:w="3172" w:type="dxa"/>
          </w:tcPr>
          <w:p w14:paraId="78CBC3C9" w14:textId="3C22DD7F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15C45C87" w14:textId="7EE67D53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</w:t>
            </w:r>
            <w:r w:rsidR="00746B97" w:rsidRPr="00A471FF">
              <w:rPr>
                <w:rFonts w:ascii="Times" w:hAnsi="Times"/>
                <w:sz w:val="20"/>
                <w:szCs w:val="20"/>
              </w:rPr>
              <w:t>out.printf</w:t>
            </w:r>
            <w:proofErr w:type="spellEnd"/>
            <w:r w:rsidR="00746B97" w:rsidRPr="00A471FF">
              <w:rPr>
                <w:rFonts w:ascii="Times" w:hAnsi="Times"/>
                <w:sz w:val="20"/>
                <w:szCs w:val="20"/>
              </w:rPr>
              <w:t>()</w:t>
            </w:r>
            <w:r w:rsidRPr="00A471FF">
              <w:rPr>
                <w:rFonts w:ascii="Times" w:hAnsi="Times"/>
                <w:sz w:val="20"/>
                <w:szCs w:val="20"/>
              </w:rPr>
              <w:t>:</w:t>
            </w:r>
          </w:p>
          <w:p w14:paraId="189D82B6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</w:p>
          <w:p w14:paraId="122E93CE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“%s equals %s: %s\n”, date1, date2, date1.equals(date2)</w:t>
            </w:r>
          </w:p>
          <w:p w14:paraId="1FE907A0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49D64B08" w14:textId="2F2FBE90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D095DCE" w14:textId="77777777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System.out.printf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2B6070E5" w14:textId="77777777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</w:p>
          <w:p w14:paraId="136121D8" w14:textId="3C5D7149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“%s equals %s: %s\n”, date1, date4, date1.equals(date4)</w:t>
            </w:r>
          </w:p>
        </w:tc>
        <w:tc>
          <w:tcPr>
            <w:tcW w:w="2313" w:type="dxa"/>
          </w:tcPr>
          <w:p w14:paraId="20982522" w14:textId="1E1A99B2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3DCD043D" w14:textId="77777777" w:rsidR="00D6481A" w:rsidRPr="00A471FF" w:rsidRDefault="00D6481A">
            <w:pPr>
              <w:rPr>
                <w:rFonts w:ascii="Times" w:hAnsi="Times"/>
                <w:sz w:val="20"/>
                <w:szCs w:val="20"/>
              </w:rPr>
            </w:pPr>
          </w:p>
          <w:p w14:paraId="67CFE43E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“1/1/2000 equals 1/1/2000: true”</w:t>
            </w:r>
          </w:p>
          <w:p w14:paraId="5AF6B54D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0E60E843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2E39D847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19E6941E" w14:textId="77777777" w:rsidR="00D6481A" w:rsidRPr="00A471FF" w:rsidRDefault="00D6481A">
            <w:pPr>
              <w:rPr>
                <w:rFonts w:ascii="Times" w:hAnsi="Times"/>
                <w:sz w:val="20"/>
                <w:szCs w:val="20"/>
              </w:rPr>
            </w:pPr>
          </w:p>
          <w:p w14:paraId="105C0907" w14:textId="27DE6572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</w:t>
            </w:r>
            <w:r w:rsidR="00D6481A" w:rsidRPr="00A471FF">
              <w:rPr>
                <w:rFonts w:ascii="Times" w:hAnsi="Times"/>
                <w:sz w:val="20"/>
                <w:szCs w:val="20"/>
              </w:rPr>
              <w:t>1/1/2000 equals 6/1/2007: false”</w:t>
            </w:r>
          </w:p>
        </w:tc>
      </w:tr>
    </w:tbl>
    <w:p w14:paraId="4B1BD334" w14:textId="7C2AD915" w:rsidR="003F00BF" w:rsidRPr="00A471FF" w:rsidRDefault="005A59BB">
      <w:pPr>
        <w:rPr>
          <w:rFonts w:ascii="Times" w:hAnsi="Times"/>
          <w:sz w:val="20"/>
          <w:szCs w:val="20"/>
        </w:rPr>
      </w:pPr>
    </w:p>
    <w:p w14:paraId="0B715541" w14:textId="77777777" w:rsidR="00420873" w:rsidRPr="00A471FF" w:rsidRDefault="00420873">
      <w:pPr>
        <w:rPr>
          <w:rFonts w:ascii="Times" w:hAnsi="Times"/>
          <w:sz w:val="20"/>
          <w:szCs w:val="20"/>
        </w:rPr>
      </w:pPr>
    </w:p>
    <w:p w14:paraId="26C85B14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p w14:paraId="0A3C5121" w14:textId="77777777" w:rsidR="00933F80" w:rsidRPr="00A471FF" w:rsidRDefault="00933F80">
      <w:pPr>
        <w:rPr>
          <w:rFonts w:ascii="Times" w:hAnsi="Times"/>
          <w:sz w:val="20"/>
          <w:szCs w:val="20"/>
        </w:rPr>
      </w:pPr>
    </w:p>
    <w:p w14:paraId="470104D4" w14:textId="1C22CE2C" w:rsidR="00933F80" w:rsidRPr="00A471FF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Author Ezra Haleva</w:t>
      </w:r>
      <w:bookmarkStart w:id="0" w:name="_GoBack"/>
      <w:bookmarkEnd w:id="0"/>
    </w:p>
    <w:p w14:paraId="5F90E0CA" w14:textId="458FF979" w:rsidR="00873320" w:rsidRDefault="00873320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 xml:space="preserve">Test cases for </w:t>
      </w:r>
      <w:proofErr w:type="spellStart"/>
      <w:r w:rsidRPr="00A471FF">
        <w:rPr>
          <w:rFonts w:ascii="Times" w:hAnsi="Times"/>
          <w:sz w:val="20"/>
          <w:szCs w:val="20"/>
        </w:rPr>
        <w:t>TeamMember</w:t>
      </w:r>
      <w:proofErr w:type="spellEnd"/>
      <w:r w:rsidRPr="00A471FF">
        <w:rPr>
          <w:rFonts w:ascii="Times" w:hAnsi="Times"/>
          <w:sz w:val="20"/>
          <w:szCs w:val="20"/>
        </w:rPr>
        <w:t xml:space="preserve"> class.</w:t>
      </w:r>
    </w:p>
    <w:p w14:paraId="135A6DAB" w14:textId="77777777" w:rsidR="00CC22ED" w:rsidRPr="00A471FF" w:rsidRDefault="00CC22ED">
      <w:pPr>
        <w:rPr>
          <w:rFonts w:ascii="Times" w:hAnsi="Times"/>
          <w:sz w:val="20"/>
          <w:szCs w:val="20"/>
        </w:rPr>
      </w:pPr>
    </w:p>
    <w:p w14:paraId="540C8969" w14:textId="77777777" w:rsidR="00873320" w:rsidRPr="00A471FF" w:rsidRDefault="00873320">
      <w:pPr>
        <w:rPr>
          <w:rFonts w:ascii="Times" w:hAnsi="Times"/>
          <w:sz w:val="20"/>
          <w:szCs w:val="20"/>
        </w:rPr>
      </w:pPr>
    </w:p>
    <w:tbl>
      <w:tblPr>
        <w:tblStyle w:val="TableGrid"/>
        <w:tblW w:w="10530" w:type="dxa"/>
        <w:tblInd w:w="-185" w:type="dxa"/>
        <w:tblLook w:val="04A0" w:firstRow="1" w:lastRow="0" w:firstColumn="1" w:lastColumn="0" w:noHBand="0" w:noVBand="1"/>
      </w:tblPr>
      <w:tblGrid>
        <w:gridCol w:w="1436"/>
        <w:gridCol w:w="4144"/>
        <w:gridCol w:w="2340"/>
        <w:gridCol w:w="2610"/>
      </w:tblGrid>
      <w:tr w:rsidR="00933F80" w:rsidRPr="00A471FF" w14:paraId="6F14912A" w14:textId="77777777" w:rsidTr="00933F80">
        <w:trPr>
          <w:trHeight w:val="368"/>
        </w:trPr>
        <w:tc>
          <w:tcPr>
            <w:tcW w:w="1436" w:type="dxa"/>
          </w:tcPr>
          <w:p w14:paraId="03738B06" w14:textId="567B2C3F" w:rsidR="00933F80" w:rsidRPr="00A471FF" w:rsidRDefault="00933F80" w:rsidP="00933F80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4144" w:type="dxa"/>
          </w:tcPr>
          <w:p w14:paraId="02A925B2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14:paraId="2E17E034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Sample Input</w:t>
            </w:r>
          </w:p>
        </w:tc>
        <w:tc>
          <w:tcPr>
            <w:tcW w:w="2610" w:type="dxa"/>
          </w:tcPr>
          <w:p w14:paraId="6500E9C2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result / output</w:t>
            </w:r>
          </w:p>
        </w:tc>
      </w:tr>
      <w:tr w:rsidR="00933F80" w:rsidRPr="00A471FF" w14:paraId="16D1EB7B" w14:textId="77777777" w:rsidTr="00DE66F8">
        <w:tc>
          <w:tcPr>
            <w:tcW w:w="1436" w:type="dxa"/>
          </w:tcPr>
          <w:p w14:paraId="0311E25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4144" w:type="dxa"/>
          </w:tcPr>
          <w:p w14:paraId="60259EB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the constructor and check if the name provided is equal to the name variable in the resulting object.  Equivalence is determined using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method.</w:t>
            </w:r>
          </w:p>
        </w:tc>
        <w:tc>
          <w:tcPr>
            <w:tcW w:w="2340" w:type="dxa"/>
          </w:tcPr>
          <w:p w14:paraId="1E45B9C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“Name1”</w:t>
            </w:r>
          </w:p>
        </w:tc>
        <w:tc>
          <w:tcPr>
            <w:tcW w:w="2610" w:type="dxa"/>
          </w:tcPr>
          <w:p w14:paraId="73F4F11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name variable of the resultant object is equivalent to the string “Name1”. </w:t>
            </w:r>
          </w:p>
        </w:tc>
      </w:tr>
      <w:tr w:rsidR="00933F80" w:rsidRPr="00A471FF" w14:paraId="73375CD5" w14:textId="77777777" w:rsidTr="00DE66F8">
        <w:tc>
          <w:tcPr>
            <w:tcW w:w="1436" w:type="dxa"/>
          </w:tcPr>
          <w:p w14:paraId="0E43855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4144" w:type="dxa"/>
          </w:tcPr>
          <w:p w14:paraId="4F5FCC5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the constructor and check if the date variable in the resulting object is equal to a date object with the same values. Uses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292E64F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“1/1/2020”</w:t>
            </w:r>
          </w:p>
        </w:tc>
        <w:tc>
          <w:tcPr>
            <w:tcW w:w="2610" w:type="dxa"/>
          </w:tcPr>
          <w:p w14:paraId="73E354C1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 of the resultant object is equivalent to a new Date variable constructed with the string “1/1/2020”</w:t>
            </w:r>
          </w:p>
        </w:tc>
      </w:tr>
      <w:tr w:rsidR="00933F80" w:rsidRPr="00A471FF" w14:paraId="28499FE4" w14:textId="77777777" w:rsidTr="00DE66F8">
        <w:tc>
          <w:tcPr>
            <w:tcW w:w="1436" w:type="dxa"/>
          </w:tcPr>
          <w:p w14:paraId="2DF146C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4144" w:type="dxa"/>
          </w:tcPr>
          <w:p w14:paraId="1C35DDD9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the returned date object is equivalent to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variable. Uses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598C8A39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The object has been initialized with a start date.</w:t>
            </w:r>
          </w:p>
        </w:tc>
        <w:tc>
          <w:tcPr>
            <w:tcW w:w="2610" w:type="dxa"/>
          </w:tcPr>
          <w:p w14:paraId="7F9F95F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Date variable returned by the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is equivalent to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 of the object. </w:t>
            </w:r>
          </w:p>
        </w:tc>
      </w:tr>
      <w:tr w:rsidR="00933F80" w:rsidRPr="00A471FF" w14:paraId="41278BBC" w14:textId="77777777" w:rsidTr="00DE66F8">
        <w:tc>
          <w:tcPr>
            <w:tcW w:w="1436" w:type="dxa"/>
          </w:tcPr>
          <w:p w14:paraId="2B87C246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4144" w:type="dxa"/>
          </w:tcPr>
          <w:p w14:paraId="1234C61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getName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returned string is equivalent to the name variable of the object.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0DA0C90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object has been initialized with a name. </w:t>
            </w:r>
          </w:p>
        </w:tc>
        <w:tc>
          <w:tcPr>
            <w:tcW w:w="2610" w:type="dxa"/>
          </w:tcPr>
          <w:p w14:paraId="6C4C2B5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string value returned by the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getName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 is equivalent to the name variable of the object.</w:t>
            </w:r>
          </w:p>
        </w:tc>
      </w:tr>
      <w:tr w:rsidR="00933F80" w:rsidRPr="00A471FF" w14:paraId="784FCBB2" w14:textId="77777777" w:rsidTr="00DE66F8">
        <w:tc>
          <w:tcPr>
            <w:tcW w:w="1436" w:type="dxa"/>
          </w:tcPr>
          <w:p w14:paraId="25289120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4144" w:type="dxa"/>
          </w:tcPr>
          <w:p w14:paraId="20544CB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the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equals(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it’s returning the correct equivalence values. Uses constructor to create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TeamMember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objects with the corresponding values.</w:t>
            </w:r>
          </w:p>
        </w:tc>
        <w:tc>
          <w:tcPr>
            <w:tcW w:w="2340" w:type="dxa"/>
          </w:tcPr>
          <w:p w14:paraId="5D0F1AD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1:</w:t>
            </w:r>
          </w:p>
          <w:p w14:paraId="27864DB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” ,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“1/1/2020”) compared with</w:t>
            </w:r>
          </w:p>
          <w:p w14:paraId="6660B04F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</w:t>
            </w:r>
          </w:p>
          <w:p w14:paraId="2658BB7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351B9161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2:</w:t>
            </w:r>
          </w:p>
          <w:p w14:paraId="7DA4F9F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 compared with (“TestName1”, “2/2/2020”)</w:t>
            </w:r>
          </w:p>
          <w:p w14:paraId="3D16A71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914EAE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3:</w:t>
            </w:r>
          </w:p>
          <w:p w14:paraId="2284A00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 compared with (“TestName2”, “1/1/2020”)</w:t>
            </w:r>
          </w:p>
          <w:p w14:paraId="54FCB71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E07BE5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1:</w:t>
            </w:r>
          </w:p>
          <w:p w14:paraId="0A1D440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true.</w:t>
            </w:r>
          </w:p>
          <w:p w14:paraId="1FC6A9B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36992A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Case 2: </w:t>
            </w:r>
          </w:p>
          <w:p w14:paraId="242C850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false.</w:t>
            </w:r>
          </w:p>
          <w:p w14:paraId="5AF7843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6498917D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Case 3: </w:t>
            </w:r>
          </w:p>
          <w:p w14:paraId="4C12623E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false.</w:t>
            </w:r>
          </w:p>
        </w:tc>
      </w:tr>
      <w:tr w:rsidR="00933F80" w:rsidRPr="00A471FF" w14:paraId="3A13A4CA" w14:textId="77777777" w:rsidTr="00DE66F8">
        <w:tc>
          <w:tcPr>
            <w:tcW w:w="1436" w:type="dxa"/>
          </w:tcPr>
          <w:p w14:paraId="28467070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</w:p>
          <w:p w14:paraId="31544D6F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</w:p>
          <w:p w14:paraId="0A2B5F83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4144" w:type="dxa"/>
          </w:tcPr>
          <w:p w14:paraId="3CFBE34E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64C027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method and checks if the String output is equal to the expected string output given the known values of name and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. Uses the constructor to create object and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to produce string representation of date.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to determine equivalence.</w:t>
            </w:r>
          </w:p>
        </w:tc>
        <w:tc>
          <w:tcPr>
            <w:tcW w:w="2340" w:type="dxa"/>
          </w:tcPr>
          <w:p w14:paraId="4D06CAD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189FBA5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42BCBCED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object has been initialized with name “Name1” and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newDate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“1/1/2020”)</w:t>
            </w:r>
          </w:p>
        </w:tc>
        <w:tc>
          <w:tcPr>
            <w:tcW w:w="2610" w:type="dxa"/>
          </w:tcPr>
          <w:p w14:paraId="5DA8ACB5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AF6891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4EF57844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 returns a string = “Name1 1/1/2020”</w:t>
            </w:r>
          </w:p>
        </w:tc>
      </w:tr>
    </w:tbl>
    <w:p w14:paraId="1EA5BC4A" w14:textId="77777777" w:rsidR="00933F80" w:rsidRPr="00A471FF" w:rsidRDefault="00933F80" w:rsidP="00933F80">
      <w:pPr>
        <w:rPr>
          <w:rFonts w:ascii="Times" w:hAnsi="Times"/>
          <w:sz w:val="20"/>
          <w:szCs w:val="20"/>
        </w:rPr>
      </w:pPr>
    </w:p>
    <w:p w14:paraId="14079F36" w14:textId="77777777" w:rsidR="00933F80" w:rsidRPr="00A471FF" w:rsidRDefault="00933F80">
      <w:pPr>
        <w:rPr>
          <w:rFonts w:ascii="Times" w:hAnsi="Times"/>
          <w:sz w:val="20"/>
          <w:szCs w:val="20"/>
        </w:rPr>
      </w:pPr>
    </w:p>
    <w:sectPr w:rsidR="00933F80" w:rsidRPr="00A471FF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CB07F" w14:textId="77777777" w:rsidR="005A59BB" w:rsidRDefault="005A59BB" w:rsidP="00482E89">
      <w:r>
        <w:separator/>
      </w:r>
    </w:p>
  </w:endnote>
  <w:endnote w:type="continuationSeparator" w:id="0">
    <w:p w14:paraId="53B2A88F" w14:textId="77777777" w:rsidR="005A59BB" w:rsidRDefault="005A59BB" w:rsidP="004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D0F48" w14:textId="77777777" w:rsidR="005A59BB" w:rsidRDefault="005A59BB" w:rsidP="00482E89">
      <w:r>
        <w:separator/>
      </w:r>
    </w:p>
  </w:footnote>
  <w:footnote w:type="continuationSeparator" w:id="0">
    <w:p w14:paraId="692F52EC" w14:textId="77777777" w:rsidR="005A59BB" w:rsidRDefault="005A59BB" w:rsidP="004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B"/>
    <w:rsid w:val="00064C58"/>
    <w:rsid w:val="0010467B"/>
    <w:rsid w:val="00203627"/>
    <w:rsid w:val="00243A3A"/>
    <w:rsid w:val="002E140A"/>
    <w:rsid w:val="00392484"/>
    <w:rsid w:val="00416CD7"/>
    <w:rsid w:val="00420873"/>
    <w:rsid w:val="00482E89"/>
    <w:rsid w:val="005A59BB"/>
    <w:rsid w:val="006042B3"/>
    <w:rsid w:val="00746B97"/>
    <w:rsid w:val="00873320"/>
    <w:rsid w:val="008A0440"/>
    <w:rsid w:val="008F0806"/>
    <w:rsid w:val="00933F80"/>
    <w:rsid w:val="009B630E"/>
    <w:rsid w:val="00A140C7"/>
    <w:rsid w:val="00A35850"/>
    <w:rsid w:val="00A471FF"/>
    <w:rsid w:val="00CC22ED"/>
    <w:rsid w:val="00D346E7"/>
    <w:rsid w:val="00D6481A"/>
    <w:rsid w:val="00E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D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89"/>
  </w:style>
  <w:style w:type="paragraph" w:styleId="Footer">
    <w:name w:val="footer"/>
    <w:basedOn w:val="Normal"/>
    <w:link w:val="Foot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2</cp:revision>
  <dcterms:created xsi:type="dcterms:W3CDTF">2020-02-18T00:28:00Z</dcterms:created>
  <dcterms:modified xsi:type="dcterms:W3CDTF">2020-02-18T00:28:00Z</dcterms:modified>
</cp:coreProperties>
</file>