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18.0" w:type="dxa"/>
        <w:jc w:val="center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7455"/>
        <w:gridCol w:w="2763"/>
        <w:tblGridChange w:id="0">
          <w:tblGrid>
            <w:gridCol w:w="7455"/>
            <w:gridCol w:w="2763"/>
          </w:tblGrid>
        </w:tblGridChange>
      </w:tblGrid>
      <w:tr>
        <w:trPr>
          <w:cantSplit w:val="1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b w:val="1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Project – External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before="24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</w:rPr>
              <w:drawing>
                <wp:inline distB="0" distT="0" distL="0" distR="0">
                  <wp:extent cx="1371600" cy="1023017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23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  <w:tab w:val="left" w:pos="2129"/>
              </w:tabs>
              <w:spacing w:after="0" w:before="0" w:line="240" w:lineRule="auto"/>
              <w:ind w:left="0" w:right="0" w:firstLine="0"/>
              <w:jc w:val="righ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COMP7084001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Multimedia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Even Semester Year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2021/2022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Title</w:t>
      </w:r>
    </w:p>
    <w:p w:rsidR="00000000" w:rsidDel="00000000" w:rsidP="00000000" w:rsidRDefault="00000000" w:rsidRPr="00000000" w14:paraId="0000000C">
      <w:pPr>
        <w:spacing w:line="360" w:lineRule="auto"/>
        <w:ind w:firstLine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SOtify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E">
      <w:pPr>
        <w:spacing w:line="360" w:lineRule="auto"/>
        <w:ind w:left="360" w:firstLine="0"/>
        <w:jc w:val="both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SOtify </w:t>
      </w:r>
      <w:r w:rsidDel="00000000" w:rsidR="00000000" w:rsidRPr="00000000">
        <w:rPr>
          <w:rtl w:val="0"/>
        </w:rPr>
        <w:t xml:space="preserve">merupakan aplikasi </w:t>
      </w:r>
      <w:r w:rsidDel="00000000" w:rsidR="00000000" w:rsidRPr="00000000">
        <w:rPr>
          <w:i w:val="1"/>
          <w:rtl w:val="0"/>
        </w:rPr>
        <w:t xml:space="preserve">streaming</w:t>
      </w:r>
      <w:r w:rsidDel="00000000" w:rsidR="00000000" w:rsidRPr="00000000">
        <w:rPr>
          <w:rtl w:val="0"/>
        </w:rPr>
        <w:t xml:space="preserve"> musik yang menampilkan dan mempromosikan </w:t>
      </w:r>
      <w:r w:rsidDel="00000000" w:rsidR="00000000" w:rsidRPr="00000000">
        <w:rPr>
          <w:i w:val="1"/>
          <w:rtl w:val="0"/>
        </w:rPr>
        <w:t xml:space="preserve">playlist</w:t>
      </w:r>
      <w:r w:rsidDel="00000000" w:rsidR="00000000" w:rsidRPr="00000000">
        <w:rPr>
          <w:rtl w:val="0"/>
        </w:rPr>
        <w:t xml:space="preserve"> dan lagu-lagu yang akan datang. Aplikasi ini terdiri atas informasi terkait </w:t>
      </w:r>
      <w:r w:rsidDel="00000000" w:rsidR="00000000" w:rsidRPr="00000000">
        <w:rPr>
          <w:i w:val="1"/>
          <w:rtl w:val="0"/>
        </w:rPr>
        <w:t xml:space="preserve">playlist</w:t>
      </w:r>
      <w:r w:rsidDel="00000000" w:rsidR="00000000" w:rsidRPr="00000000">
        <w:rPr>
          <w:rtl w:val="0"/>
        </w:rPr>
        <w:t xml:space="preserve"> dan lagu-lagu tersebut, seperti judul lagu, penyanyi, </w:t>
      </w:r>
      <w:r w:rsidDel="00000000" w:rsidR="00000000" w:rsidRPr="00000000">
        <w:rPr>
          <w:i w:val="1"/>
          <w:rtl w:val="0"/>
        </w:rPr>
        <w:t xml:space="preserve">thumbnail</w:t>
      </w:r>
      <w:r w:rsidDel="00000000" w:rsidR="00000000" w:rsidRPr="00000000">
        <w:rPr>
          <w:rtl w:val="0"/>
        </w:rPr>
        <w:t xml:space="preserve"> lagu, lirik, video musik, dan tautan untuk </w:t>
      </w:r>
      <w:r w:rsidDel="00000000" w:rsidR="00000000" w:rsidRPr="00000000">
        <w:rPr>
          <w:i w:val="1"/>
          <w:rtl w:val="0"/>
        </w:rPr>
        <w:t xml:space="preserve">streaming</w:t>
      </w:r>
      <w:r w:rsidDel="00000000" w:rsidR="00000000" w:rsidRPr="00000000">
        <w:rPr>
          <w:rtl w:val="0"/>
        </w:rPr>
        <w:t xml:space="preserve"> lagu secara daring.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Report /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Preloader screen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38055" cy="2780086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055" cy="278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Halaman ini ditampilkan pertama kali ketika aplikasi sedang memuat kontennya.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Cara penggunaan: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Tidak ada, user hanya menunggu hingga halaman homepage muncul.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Technique(s): virtual camera, guide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Homepage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44460" cy="317768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460" cy="317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Halaman ini menampilkan homepage aplikasi SOtify. Homepage berguna untuk memilih playlist lagu. Homepage juga dilengkapi dengan fitur audio player dimana user bisa play lagu.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Cara penggunaan: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User mengklik card playlist yang paling kiri, “Indie Songs” untuk lanjut ke halaman playlist.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Fungsionalitas putar lagu, tombol lirik, hyperlink, dan tombol video musik belum dapat digunakan karena diasumsikan bahwa user belum memutar lagu saat pertama kali menggunakan aplikasi.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Technique(s): classic tween, movie clip, button, masking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Playlist page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8758" cy="2982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758" cy="29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17808" cy="29937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808" cy="299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Halaman ini menampilkan daftar lagu dalam suatu playlist. User bisa memilih salah satu lagu yang kemudian akan ditampilkan lirik dari lagu tersebut.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Cara penggunaan: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User mengklik playlist lagu pertama. Setelah itu, lagu akan diputar.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Setelah mengeklik lagu, user juga dapat mengeklik </w:t>
      </w:r>
      <w:r w:rsidDel="00000000" w:rsidR="00000000" w:rsidRPr="00000000">
        <w:rPr>
          <w:b w:val="1"/>
          <w:rtl w:val="0"/>
        </w:rPr>
        <w:t xml:space="preserve">tombol lirik</w:t>
      </w:r>
      <w:r w:rsidDel="00000000" w:rsidR="00000000" w:rsidRPr="00000000">
        <w:rPr>
          <w:rtl w:val="0"/>
        </w:rPr>
        <w:t xml:space="preserve"> untuk melihat lirik lagu, mengeklik </w:t>
      </w:r>
      <w:r w:rsidDel="00000000" w:rsidR="00000000" w:rsidRPr="00000000">
        <w:rPr>
          <w:b w:val="1"/>
          <w:rtl w:val="0"/>
        </w:rPr>
        <w:t xml:space="preserve">ikon musik video </w:t>
      </w:r>
      <w:r w:rsidDel="00000000" w:rsidR="00000000" w:rsidRPr="00000000">
        <w:rPr>
          <w:rtl w:val="0"/>
        </w:rPr>
        <w:t xml:space="preserve">untuk menonton musik video, dan mengeklik </w:t>
      </w:r>
      <w:r w:rsidDel="00000000" w:rsidR="00000000" w:rsidRPr="00000000">
        <w:rPr>
          <w:b w:val="1"/>
          <w:rtl w:val="0"/>
        </w:rPr>
        <w:t xml:space="preserve">ikon hyperlink</w:t>
      </w:r>
      <w:r w:rsidDel="00000000" w:rsidR="00000000" w:rsidRPr="00000000">
        <w:rPr>
          <w:rtl w:val="0"/>
        </w:rPr>
        <w:t xml:space="preserve"> untuk menuju ke halaman lagu di situs YouTube.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Technique(s): movie clip, guide, shape tween, button, audio, hyperlink, classic tween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Lyrics page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line="36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01021" cy="304050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021" cy="3040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374958" cy="302596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958" cy="302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Halaman ini akan menampilkan lirik lirik dari lagu seiring dengan lagu yang sedang diputar oleh user.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Cara penggunaan: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Untuk kembali ke halaman sebelumnya, user dapat mengeklik tombol lyrics.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Technique(s): movie clip, shape tween, button</w:t>
      </w:r>
    </w:p>
    <w:p w:rsidR="00000000" w:rsidDel="00000000" w:rsidP="00000000" w:rsidRDefault="00000000" w:rsidRPr="00000000" w14:paraId="0000003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Music video page</w:t>
      </w:r>
    </w:p>
    <w:p w:rsidR="00000000" w:rsidDel="00000000" w:rsidP="00000000" w:rsidRDefault="00000000" w:rsidRPr="00000000" w14:paraId="00000040">
      <w:pPr>
        <w:spacing w:line="36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236680" cy="295105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6680" cy="2951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32083" cy="294011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083" cy="294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Halaman ini menampilkan video musik dari lagu.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Cara penggunaan: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Untuk kembali ke halaman sebelumnya, user dapat mengeklik tombol “Back”.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Technique(s): video, button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Thumbnail</w:t>
      </w:r>
      <w:r w:rsidDel="00000000" w:rsidR="00000000" w:rsidRPr="00000000">
        <w:rPr>
          <w:b w:val="1"/>
          <w:sz w:val="28"/>
          <w:szCs w:val="28"/>
          <w:rtl w:val="0"/>
        </w:rPr>
        <w:t xml:space="preserve"> Lagu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https://i.pinimg.com/1200x/14/2b/54/142b549975116c81b54ef5040dce771a.jpg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200" w:line="276" w:lineRule="auto"/>
        <w:ind w:left="720" w:hanging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https://sun9-12.userapi.com/impg/ze4IH6f9yVFgDwCF13qG3lJR79Oqwbv09sbADQ/xV8e w82E_0.jpg?size=604x604&amp;quality=96&amp;sign=27f29074ac397f0aafa0079e3051832a&amp;c_uniq_tag=0oWMww_SorU8pBR_j4Kchq1IsQuSXjuaJdAkbPlLfvc&amp;type=album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https://i1.jbzd.com.pl/contents/2020/08/normal/3Sbi7fTmY9uFZaxkKrNIzfDSsQeiBSY1.jpg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https://i.pinimg.com/originals/e9/5f/0d/e95f0d020926ec8e2809fc089a1bcc08.jpg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Ikon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https://i.pinimg.com/originals/c3/b2/df/c3b2dff7986e701847f213423683f00a.png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https://cdn-icons-png.flaticon.com/512/61/61039.png</w:t>
        </w:r>
      </w:hyperlink>
      <w:r w:rsidDel="00000000" w:rsidR="00000000" w:rsidRPr="00000000">
        <w:rPr>
          <w:rtl w:val="0"/>
        </w:rPr>
        <w:t xml:space="preserve"> (gambar diedit menjadi warna putih)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https://pagarstainless.com/wp-content/uploads/2020/05/play-icon.png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https://www.seekpng.com/png/full/211-2114793_png-file-svg-icon-skip.png</w:t>
        </w:r>
      </w:hyperlink>
      <w:r w:rsidDel="00000000" w:rsidR="00000000" w:rsidRPr="00000000">
        <w:rPr>
          <w:rtl w:val="0"/>
        </w:rPr>
        <w:t xml:space="preserve"> (gambar diedit menjadi warna putih)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https://www.clipartmax.com/png/middle/205-2058936_video-clipart-music-video-icon-for-music-video.png</w:t>
        </w:r>
      </w:hyperlink>
      <w:r w:rsidDel="00000000" w:rsidR="00000000" w:rsidRPr="00000000">
        <w:rPr>
          <w:rtl w:val="0"/>
        </w:rPr>
        <w:t xml:space="preserve"> (gambar diedit menjadi warna putih)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https://icon-library.com/images/hyperlink-icon-png/hyperlink-icon-png-23.jpg</w:t>
        </w:r>
      </w:hyperlink>
      <w:r w:rsidDel="00000000" w:rsidR="00000000" w:rsidRPr="00000000">
        <w:rPr>
          <w:rtl w:val="0"/>
        </w:rPr>
        <w:t xml:space="preserve">  (gambar diedit menjadi warna putih)</w:t>
      </w:r>
    </w:p>
    <w:p w:rsidR="00000000" w:rsidDel="00000000" w:rsidP="00000000" w:rsidRDefault="00000000" w:rsidRPr="00000000" w14:paraId="00000056">
      <w:pPr>
        <w:keepNext w:val="1"/>
        <w:keepLines w:val="1"/>
        <w:spacing w:before="200" w:line="360" w:lineRule="auto"/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Audio/ Video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360" w:lineRule="auto"/>
        <w:ind w:left="720" w:hanging="360"/>
        <w:rPr>
          <w:sz w:val="20"/>
          <w:szCs w:val="20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https://www.youtube.com/watch?v=TaiwE7milUQ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Group Member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2440011785 - Louis Gustavo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2440004855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tl w:val="0"/>
        </w:rPr>
        <w:t xml:space="preserve"> Nathaniel Kevin Pardomuan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2440033041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Kezia Michelle Sebastian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2440036636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Robert Martin</w:t>
      </w: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9" w:w="11907" w:orient="portrait"/>
      <w:pgMar w:bottom="1440" w:top="1440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0" cy="127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0" cy="12700"/>
              <wp:effectExtent b="0" l="0" r="0" t="0"/>
              <wp:wrapNone/>
              <wp:docPr id="6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4">
    <w:pPr>
      <w:rPr/>
    </w:pPr>
    <w:r w:rsidDel="00000000" w:rsidR="00000000" w:rsidRPr="00000000">
      <w:rPr>
        <w:sz w:val="22"/>
        <w:szCs w:val="22"/>
        <w:rtl w:val="0"/>
      </w:rPr>
      <w:t xml:space="preserve">Halaman :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dari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tabs>
        <w:tab w:val="left" w:pos="1080"/>
      </w:tabs>
      <w:rPr/>
    </w:pPr>
    <w:r w:rsidDel="00000000" w:rsidR="00000000" w:rsidRPr="00000000">
      <w:rPr>
        <w:i w:val="1"/>
        <w:sz w:val="20"/>
        <w:szCs w:val="20"/>
        <w:rtl w:val="0"/>
      </w:rPr>
      <w:t xml:space="preserve">Page</w:t>
      <w:tab/>
    </w:r>
    <w:r w:rsidDel="00000000" w:rsidR="00000000" w:rsidRPr="00000000">
      <w:rPr>
        <w:i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i w:val="1"/>
        <w:sz w:val="20"/>
        <w:szCs w:val="20"/>
        <w:rtl w:val="0"/>
      </w:rPr>
      <w:t xml:space="preserve"> of </w:t>
    </w:r>
    <w:r w:rsidDel="00000000" w:rsidR="00000000" w:rsidRPr="00000000">
      <w:rPr>
        <w:i w:val="1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0" cy="127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0" cy="12700"/>
              <wp:effectExtent b="0" l="0" r="0" t="0"/>
              <wp:wrapNone/>
              <wp:docPr id="5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8">
    <w:pPr>
      <w:tabs>
        <w:tab w:val="left" w:pos="1080"/>
      </w:tabs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Page</w:t>
      <w:tab/>
    </w:r>
    <w:r w:rsidDel="00000000" w:rsidR="00000000" w:rsidRPr="00000000">
      <w:rPr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of </w:t>
    </w:r>
    <w:r w:rsidDel="00000000" w:rsidR="00000000" w:rsidRPr="00000000">
      <w:rPr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135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81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ddmmyy/&lt;Initial&gt;/&lt;Subject Code1[-Subject Code2]&gt;/&lt;Soal99[-99]X&gt;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FM-BINUS-AA-FPT-66/R4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891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946"/>
      <w:gridCol w:w="4945"/>
      <w:tblGridChange w:id="0">
        <w:tblGrid>
          <w:gridCol w:w="4946"/>
          <w:gridCol w:w="4945"/>
        </w:tblGrid>
      </w:tblGridChange>
    </w:tblGrid>
    <w:tr>
      <w:trPr>
        <w:cantSplit w:val="0"/>
        <w:trHeight w:val="214.98046875" w:hRule="atLeast"/>
        <w:tblHeader w:val="0"/>
      </w:trPr>
      <w:tc>
        <w:tcPr/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fe8637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fe8637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i w:val="1"/>
      <w:color w:val="fe863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28"/>
      <w:szCs w:val="28"/>
    </w:rPr>
  </w:style>
  <w:style w:type="paragraph" w:styleId="Normal" w:default="1">
    <w:name w:val="Normal"/>
    <w:qFormat w:val="1"/>
    <w:rsid w:val="00296DA6"/>
    <w:pPr>
      <w:spacing w:after="0" w:line="240" w:lineRule="auto"/>
    </w:pPr>
    <w:rPr>
      <w:rFonts w:ascii="Times New Roman" w:cs="Times New Roman" w:eastAsia="MS Mincho" w:hAnsi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643F75"/>
    <w:pPr>
      <w:keepNext w:val="1"/>
      <w:keepLines w:val="1"/>
      <w:spacing w:before="200"/>
      <w:outlineLvl w:val="1"/>
    </w:pPr>
    <w:rPr>
      <w:rFonts w:asciiTheme="majorHAnsi" w:cstheme="majorBidi" w:eastAsiaTheme="majorEastAsia" w:hAnsiTheme="majorHAnsi"/>
      <w:b w:val="1"/>
      <w:bCs w:val="1"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973849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1473C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fe8637" w:themeColor="accent1"/>
    </w:rPr>
  </w:style>
  <w:style w:type="paragraph" w:styleId="Heading7">
    <w:name w:val="heading 7"/>
    <w:basedOn w:val="Normal"/>
    <w:next w:val="Normal"/>
    <w:link w:val="Heading7Char"/>
    <w:qFormat w:val="1"/>
    <w:rsid w:val="00A1473C"/>
    <w:pPr>
      <w:keepNext w:val="1"/>
      <w:spacing w:line="360" w:lineRule="auto"/>
      <w:jc w:val="center"/>
      <w:outlineLvl w:val="6"/>
    </w:pPr>
    <w:rPr>
      <w:rFonts w:eastAsia="Times New Roman"/>
      <w:b w:val="1"/>
      <w:i w:val="1"/>
      <w:szCs w:val="20"/>
      <w:lang w:eastAsia="en-US" w:val="de-D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eastAsia="en-US" w:val="en-AU"/>
    </w:rPr>
  </w:style>
  <w:style w:type="character" w:styleId="PlainTextChar" w:customStyle="1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cs="Times New Roman" w:eastAsia="Times New Roman" w:hAnsi="Courier New"/>
      <w:sz w:val="20"/>
      <w:szCs w:val="20"/>
      <w:lang w:val="en-AU"/>
    </w:rPr>
  </w:style>
  <w:style w:type="paragraph" w:styleId="Title">
    <w:name w:val="Title"/>
    <w:basedOn w:val="Normal"/>
    <w:link w:val="TitleChar"/>
    <w:qFormat w:val="1"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 w:val="1"/>
      <w:sz w:val="28"/>
      <w:szCs w:val="20"/>
      <w:lang w:eastAsia="en-US"/>
    </w:rPr>
  </w:style>
  <w:style w:type="character" w:styleId="TitleChar" w:customStyle="1">
    <w:name w:val="Title Char"/>
    <w:basedOn w:val="DefaultParagraphFont"/>
    <w:link w:val="Title"/>
    <w:rsid w:val="00296DA6"/>
    <w:rPr>
      <w:rFonts w:ascii="Times New Roman" w:cs="Times New Roman" w:eastAsia="Times New Roman" w:hAnsi="Times New Roman"/>
      <w:b w:val="1"/>
      <w:sz w:val="28"/>
      <w:szCs w:val="20"/>
    </w:rPr>
  </w:style>
  <w:style w:type="character" w:styleId="Heading7Char" w:customStyle="1">
    <w:name w:val="Heading 7 Char"/>
    <w:basedOn w:val="DefaultParagraphFont"/>
    <w:link w:val="Heading7"/>
    <w:rsid w:val="00A1473C"/>
    <w:rPr>
      <w:rFonts w:ascii="Times New Roman" w:cs="Times New Roman" w:eastAsia="Times New Roman" w:hAnsi="Times New Roman"/>
      <w:b w:val="1"/>
      <w:i w:val="1"/>
      <w:sz w:val="24"/>
      <w:szCs w:val="20"/>
      <w:lang w:val="de-DE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1473C"/>
    <w:rPr>
      <w:rFonts w:asciiTheme="majorHAnsi" w:cstheme="majorBidi" w:eastAsiaTheme="majorEastAsia" w:hAnsiTheme="majorHAnsi"/>
      <w:b w:val="1"/>
      <w:bCs w:val="1"/>
      <w:i w:val="1"/>
      <w:iCs w:val="1"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30822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30822"/>
    <w:rPr>
      <w:rFonts w:ascii="Tahoma" w:cs="Tahoma" w:eastAsia="MS Mincho" w:hAnsi="Tahoma"/>
      <w:sz w:val="16"/>
      <w:szCs w:val="16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73849"/>
    <w:rPr>
      <w:rFonts w:asciiTheme="majorHAnsi" w:cstheme="majorBidi" w:eastAsiaTheme="majorEastAsia" w:hAnsiTheme="majorHAnsi"/>
      <w:b w:val="1"/>
      <w:bCs w:val="1"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 w:val="1"/>
    <w:rsid w:val="00273E4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semiHidden w:val="1"/>
    <w:rsid w:val="00273E4A"/>
    <w:rPr>
      <w:rFonts w:ascii="Times New Roman" w:cs="Times New Roman" w:eastAsia="MS Mincho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 w:val="1"/>
    <w:rsid w:val="00273E4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273E4A"/>
    <w:rPr>
      <w:rFonts w:ascii="Times New Roman" w:cs="Times New Roman" w:eastAsia="MS Mincho" w:hAnsi="Times New Roman"/>
      <w:sz w:val="24"/>
      <w:szCs w:val="24"/>
      <w:lang w:eastAsia="ja-JP"/>
    </w:rPr>
  </w:style>
  <w:style w:type="character" w:styleId="Heading2Char" w:customStyle="1">
    <w:name w:val="Heading 2 Char"/>
    <w:basedOn w:val="DefaultParagraphFont"/>
    <w:link w:val="Heading2"/>
    <w:uiPriority w:val="9"/>
    <w:rsid w:val="00643F75"/>
    <w:rPr>
      <w:rFonts w:asciiTheme="majorHAnsi" w:cstheme="majorBidi" w:eastAsiaTheme="majorEastAsia" w:hAnsiTheme="majorHAnsi"/>
      <w:b w:val="1"/>
      <w:bCs w:val="1"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styleId="longtext" w:customStyle="1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F057A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F057A"/>
    <w:rPr>
      <w:rFonts w:ascii="Times New Roman" w:cs="Times New Roman" w:eastAsia="MS Mincho" w:hAnsi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F057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F057A"/>
    <w:rPr>
      <w:rFonts w:ascii="Times New Roman" w:cs="Times New Roman" w:eastAsia="MS Mincho" w:hAnsi="Times New Roman"/>
      <w:b w:val="1"/>
      <w:bCs w:val="1"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Revision">
    <w:name w:val="Revision"/>
    <w:hidden w:val="1"/>
    <w:uiPriority w:val="99"/>
    <w:semiHidden w:val="1"/>
    <w:rsid w:val="008F740C"/>
    <w:pPr>
      <w:spacing w:after="0" w:line="240" w:lineRule="auto"/>
    </w:pPr>
    <w:rPr>
      <w:rFonts w:ascii="Times New Roman" w:cs="Times New Roman" w:eastAsia="MS Mincho" w:hAnsi="Times New Roman"/>
      <w:sz w:val="24"/>
      <w:szCs w:val="24"/>
      <w:lang w:eastAsia="ja-JP"/>
    </w:rPr>
  </w:style>
  <w:style w:type="character" w:styleId="ListParagraphChar" w:customStyle="1">
    <w:name w:val="List Paragraph Char"/>
    <w:link w:val="ListParagraph"/>
    <w:uiPriority w:val="34"/>
    <w:locked w:val="1"/>
    <w:rsid w:val="00CC3EDF"/>
    <w:rPr>
      <w:rFonts w:ascii="Times New Roman" w:cs="Times New Roman" w:eastAsia="MS Mincho" w:hAnsi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 w:val="1"/>
    <w:rsid w:val="00CC3EDF"/>
    <w:pPr>
      <w:ind w:left="720"/>
      <w:contextualSpacing w:val="1"/>
    </w:pPr>
  </w:style>
  <w:style w:type="paragraph" w:styleId="Style1" w:customStyle="1">
    <w:name w:val="Style1"/>
    <w:basedOn w:val="Heading2"/>
    <w:link w:val="Style1Char"/>
    <w:qFormat w:val="1"/>
    <w:rsid w:val="009F37DD"/>
    <w:rPr>
      <w:color w:val="auto"/>
    </w:rPr>
  </w:style>
  <w:style w:type="character" w:styleId="Style1Char" w:customStyle="1">
    <w:name w:val="Style1 Char"/>
    <w:basedOn w:val="Heading2Char"/>
    <w:link w:val="Style1"/>
    <w:rsid w:val="009F37DD"/>
    <w:rPr>
      <w:rFonts w:asciiTheme="majorHAnsi" w:cstheme="majorBidi" w:eastAsiaTheme="majorEastAsia" w:hAnsiTheme="majorHAnsi"/>
      <w:b w:val="1"/>
      <w:bCs w:val="1"/>
      <w:color w:val="fe8637" w:themeColor="accent1"/>
      <w:sz w:val="26"/>
      <w:szCs w:val="26"/>
      <w:lang w:eastAsia="ja-JP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dn-icons-png.flaticon.com/512/61/61039.png" TargetMode="External"/><Relationship Id="rId22" Type="http://schemas.openxmlformats.org/officeDocument/2006/relationships/hyperlink" Target="https://www.seekpng.com/png/full/211-2114793_png-file-svg-icon-skip.png" TargetMode="External"/><Relationship Id="rId21" Type="http://schemas.openxmlformats.org/officeDocument/2006/relationships/hyperlink" Target="https://pagarstainless.com/wp-content/uploads/2020/05/play-icon.png" TargetMode="External"/><Relationship Id="rId24" Type="http://schemas.openxmlformats.org/officeDocument/2006/relationships/hyperlink" Target="https://icon-library.com/images/hyperlink-icon-png/hyperlink-icon-png-23.jpg" TargetMode="External"/><Relationship Id="rId23" Type="http://schemas.openxmlformats.org/officeDocument/2006/relationships/hyperlink" Target="https://www.clipartmax.com/png/middle/205-2058936_video-clipart-music-video-icon-for-music-video.p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hyperlink" Target="https://www.youtube.com/watch?v=TaiwE7milUQ" TargetMode="External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hyperlink" Target="https://i.pinimg.com/1200x/14/2b/54/142b549975116c81b54ef5040dce771a.jpg" TargetMode="External"/><Relationship Id="rId14" Type="http://schemas.openxmlformats.org/officeDocument/2006/relationships/image" Target="media/image8.png"/><Relationship Id="rId17" Type="http://schemas.openxmlformats.org/officeDocument/2006/relationships/hyperlink" Target="https://i1.jbzd.com.pl/contents/2020/08/normal/3Sbi7fTmY9uFZaxkKrNIzfDSsQeiBSY1.jpg" TargetMode="External"/><Relationship Id="rId16" Type="http://schemas.openxmlformats.org/officeDocument/2006/relationships/hyperlink" Target="https://sun9-12.userapi.com/impg/ze4IH6f9yVFgDwCF13qG3lJR79Oqwbv09sbADQ/xV8eww82E_0.jpg?size=604x604&amp;quality=96&amp;sign=27f29074ac397f0aafa0079e3051832a&amp;c_uniq_tag=0oWMww_SorU8pBR_j4Kchq1IsQuSXjuaJdAkbPlLfvc&amp;type=album" TargetMode="External"/><Relationship Id="rId19" Type="http://schemas.openxmlformats.org/officeDocument/2006/relationships/hyperlink" Target="https://i.pinimg.com/originals/c3/b2/df/c3b2dff7986e701847f213423683f00a.png" TargetMode="External"/><Relationship Id="rId18" Type="http://schemas.openxmlformats.org/officeDocument/2006/relationships/hyperlink" Target="https://i.pinimg.com/originals/e9/5f/0d/e95f0d020926ec8e2809fc089a1bcc08.jp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uSzIkiSsSTlI2ooDEig0AkMGWQ==">AMUW2mUzwWP5Cac+r4vqYXT82ER+qdM0SMRbQ6WujAJKAAN6TzGWfbD5iQdQYJ6VA3DrFfGGCdnpcQVFrK5PmCnO3ikUJRs+3eiF619OlQlnKm75ew7Ac+s=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2017-10-20T05:51:00Z</dcterms:created>
  <dc:creator>Debora</dc:creator>
</cp:coreProperties>
</file>