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924FB" w14:textId="77777777" w:rsidR="00805276" w:rsidRDefault="00805276" w:rsidP="00805276">
      <w:pPr>
        <w:jc w:val="center"/>
        <w:rPr>
          <w:rFonts w:ascii="Arial" w:eastAsia="Batang" w:hAnsi="Arial" w:cs="Arial"/>
          <w:b/>
          <w:sz w:val="48"/>
          <w:szCs w:val="48"/>
        </w:rPr>
      </w:pPr>
      <w:r>
        <w:rPr>
          <w:rFonts w:ascii="Arial" w:eastAsia="Batang" w:hAnsi="Arial" w:cs="Arial"/>
          <w:b/>
          <w:sz w:val="48"/>
          <w:szCs w:val="48"/>
        </w:rPr>
        <w:t>Steigen kommune</w:t>
      </w:r>
    </w:p>
    <w:p w14:paraId="555C6CFA" w14:textId="77777777" w:rsidR="00805276" w:rsidRDefault="00805276" w:rsidP="00805276">
      <w:pPr>
        <w:rPr>
          <w:rFonts w:eastAsia="Batang"/>
          <w:u w:val="single"/>
        </w:rPr>
      </w:pPr>
    </w:p>
    <w:p w14:paraId="55CD8AB6" w14:textId="77777777" w:rsidR="00805276" w:rsidRDefault="00805276" w:rsidP="00805276">
      <w:pPr>
        <w:pStyle w:val="Nagwek"/>
        <w:jc w:val="center"/>
        <w:rPr>
          <w:rFonts w:ascii="Arial" w:eastAsia="Batang" w:hAnsi="Arial" w:cs="Arial"/>
          <w:b/>
          <w:sz w:val="32"/>
          <w:szCs w:val="32"/>
        </w:rPr>
      </w:pPr>
      <w:r>
        <w:rPr>
          <w:rFonts w:ascii="Arial" w:eastAsia="Batang" w:hAnsi="Arial" w:cs="Arial"/>
          <w:b/>
          <w:sz w:val="32"/>
          <w:szCs w:val="32"/>
        </w:rPr>
        <w:t xml:space="preserve">Rammer og retningslinjer for taksering </w:t>
      </w:r>
      <w:r>
        <w:rPr>
          <w:rFonts w:ascii="Arial" w:eastAsia="Batang" w:hAnsi="Arial" w:cs="Arial"/>
          <w:b/>
          <w:sz w:val="32"/>
          <w:szCs w:val="32"/>
        </w:rPr>
        <w:br/>
        <w:t>i henhold til lov om eiendomsskatt til</w:t>
      </w:r>
      <w:r>
        <w:rPr>
          <w:rFonts w:ascii="Arial" w:eastAsia="Batang" w:hAnsi="Arial" w:cs="Arial"/>
          <w:b/>
          <w:sz w:val="32"/>
          <w:szCs w:val="32"/>
        </w:rPr>
        <w:br/>
        <w:t>kommunene</w:t>
      </w:r>
    </w:p>
    <w:p w14:paraId="494F446E" w14:textId="77777777" w:rsidR="00805276" w:rsidRDefault="00805276" w:rsidP="00805276">
      <w:pPr>
        <w:pStyle w:val="Nagwek"/>
        <w:jc w:val="center"/>
        <w:rPr>
          <w:rFonts w:ascii="Arial" w:eastAsia="Batang" w:hAnsi="Arial" w:cs="Arial"/>
          <w:b/>
          <w:sz w:val="32"/>
          <w:szCs w:val="32"/>
        </w:rPr>
      </w:pPr>
      <w:r>
        <w:rPr>
          <w:rFonts w:ascii="Arial" w:eastAsia="Batang" w:hAnsi="Arial" w:cs="Arial"/>
          <w:b/>
          <w:sz w:val="32"/>
          <w:szCs w:val="32"/>
        </w:rPr>
        <w:t>2019</w:t>
      </w:r>
    </w:p>
    <w:p w14:paraId="0101016A" w14:textId="77777777" w:rsidR="00805276" w:rsidRDefault="00805276" w:rsidP="00805276">
      <w:pPr>
        <w:pStyle w:val="Nagwek"/>
        <w:jc w:val="center"/>
        <w:rPr>
          <w:rFonts w:ascii="Arial" w:eastAsia="Batang" w:hAnsi="Arial" w:cs="Arial"/>
          <w:b/>
          <w:sz w:val="32"/>
          <w:szCs w:val="32"/>
        </w:rPr>
      </w:pPr>
    </w:p>
    <w:p w14:paraId="1E9FDDA2" w14:textId="77777777" w:rsidR="00805276" w:rsidRDefault="00805276" w:rsidP="00805276">
      <w:pPr>
        <w:pStyle w:val="Nagwek"/>
        <w:tabs>
          <w:tab w:val="clear" w:pos="9072"/>
          <w:tab w:val="right" w:pos="9180"/>
        </w:tabs>
        <w:ind w:right="-290" w:hanging="180"/>
        <w:jc w:val="center"/>
        <w:rPr>
          <w:rFonts w:ascii="Arial" w:eastAsia="Batang" w:hAnsi="Arial" w:cs="Arial"/>
          <w:b/>
          <w:sz w:val="32"/>
          <w:szCs w:val="32"/>
        </w:rPr>
      </w:pPr>
      <w:r>
        <w:rPr>
          <w:rFonts w:ascii="Arial" w:eastAsia="Batang" w:hAnsi="Arial" w:cs="Arial"/>
          <w:b/>
          <w:sz w:val="32"/>
          <w:szCs w:val="32"/>
        </w:rPr>
        <w:t xml:space="preserve">Vedtatt i </w:t>
      </w:r>
      <w:r w:rsidR="007F0698">
        <w:rPr>
          <w:rFonts w:ascii="Arial" w:eastAsia="Batang" w:hAnsi="Arial" w:cs="Arial"/>
          <w:b/>
          <w:sz w:val="32"/>
          <w:szCs w:val="32"/>
        </w:rPr>
        <w:t>s</w:t>
      </w:r>
      <w:r>
        <w:rPr>
          <w:rFonts w:ascii="Arial" w:eastAsia="Batang" w:hAnsi="Arial" w:cs="Arial"/>
          <w:b/>
          <w:sz w:val="32"/>
          <w:szCs w:val="32"/>
        </w:rPr>
        <w:t xml:space="preserve">akkyndig takstnemnd </w:t>
      </w:r>
    </w:p>
    <w:p w14:paraId="76064413" w14:textId="4D83AB63" w:rsidR="00805276" w:rsidRDefault="00E516DA" w:rsidP="00805276">
      <w:pPr>
        <w:pStyle w:val="Nagwek"/>
        <w:tabs>
          <w:tab w:val="clear" w:pos="9072"/>
          <w:tab w:val="right" w:pos="9180"/>
        </w:tabs>
        <w:ind w:right="-290" w:hanging="180"/>
        <w:jc w:val="center"/>
        <w:rPr>
          <w:rFonts w:ascii="Arial" w:eastAsia="Batang" w:hAnsi="Arial" w:cs="Arial"/>
          <w:b/>
          <w:sz w:val="28"/>
          <w:szCs w:val="28"/>
        </w:rPr>
      </w:pPr>
      <w:r>
        <w:rPr>
          <w:rFonts w:ascii="Arial" w:eastAsia="Batang" w:hAnsi="Arial" w:cs="Arial"/>
          <w:b/>
          <w:sz w:val="28"/>
          <w:szCs w:val="28"/>
        </w:rPr>
        <w:t>til</w:t>
      </w:r>
    </w:p>
    <w:p w14:paraId="696E8965" w14:textId="77777777" w:rsidR="00805276" w:rsidRPr="00C21B0B" w:rsidRDefault="00805276" w:rsidP="00805276">
      <w:pPr>
        <w:pStyle w:val="Nagwek"/>
        <w:tabs>
          <w:tab w:val="clear" w:pos="4536"/>
          <w:tab w:val="clear" w:pos="9072"/>
        </w:tabs>
        <w:jc w:val="center"/>
        <w:rPr>
          <w:rFonts w:ascii="Arial" w:eastAsia="Batang" w:hAnsi="Arial" w:cs="Arial"/>
          <w:b/>
          <w:sz w:val="96"/>
          <w:szCs w:val="96"/>
        </w:rPr>
      </w:pPr>
    </w:p>
    <w:p w14:paraId="5099CCEB" w14:textId="77777777" w:rsidR="00805276" w:rsidRDefault="00805276" w:rsidP="00805276">
      <w:pPr>
        <w:pStyle w:val="Nagwek"/>
        <w:tabs>
          <w:tab w:val="clear" w:pos="4536"/>
          <w:tab w:val="clear" w:pos="9072"/>
        </w:tabs>
        <w:jc w:val="center"/>
        <w:rPr>
          <w:rFonts w:ascii="Arial" w:eastAsia="Batang" w:hAnsi="Arial" w:cs="Arial"/>
          <w:b/>
          <w:sz w:val="28"/>
          <w:szCs w:val="28"/>
        </w:rPr>
      </w:pPr>
    </w:p>
    <w:p w14:paraId="37573C6C" w14:textId="77777777" w:rsidR="00805276" w:rsidRDefault="00805276" w:rsidP="00805276">
      <w:pPr>
        <w:pStyle w:val="Nagwek"/>
        <w:tabs>
          <w:tab w:val="clear" w:pos="4536"/>
          <w:tab w:val="clear" w:pos="9072"/>
        </w:tabs>
        <w:jc w:val="center"/>
        <w:rPr>
          <w:rFonts w:eastAsia="Batang"/>
        </w:rPr>
      </w:pPr>
      <w:r>
        <w:rPr>
          <w:rFonts w:eastAsia="Batang"/>
          <w:noProof/>
        </w:rPr>
        <mc:AlternateContent>
          <mc:Choice Requires="wps">
            <w:drawing>
              <wp:anchor distT="0" distB="0" distL="114300" distR="114300" simplePos="0" relativeHeight="251659264" behindDoc="0" locked="0" layoutInCell="1" allowOverlap="1" wp14:anchorId="2179FF42" wp14:editId="604242D8">
                <wp:simplePos x="0" y="0"/>
                <wp:positionH relativeFrom="column">
                  <wp:posOffset>-60325</wp:posOffset>
                </wp:positionH>
                <wp:positionV relativeFrom="paragraph">
                  <wp:posOffset>2392045</wp:posOffset>
                </wp:positionV>
                <wp:extent cx="6057900" cy="2989580"/>
                <wp:effectExtent l="11430" t="9525" r="7620" b="10795"/>
                <wp:wrapNone/>
                <wp:docPr id="2"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2989580"/>
                        </a:xfrm>
                        <a:prstGeom prst="rect">
                          <a:avLst/>
                        </a:prstGeom>
                        <a:solidFill>
                          <a:srgbClr val="FFFFFF"/>
                        </a:solidFill>
                        <a:ln w="9525">
                          <a:solidFill>
                            <a:srgbClr val="000000"/>
                          </a:solidFill>
                          <a:miter lim="800000"/>
                          <a:headEnd/>
                          <a:tailEnd/>
                        </a:ln>
                      </wps:spPr>
                      <wps:txbx>
                        <w:txbxContent>
                          <w:p w14:paraId="792E87EA" w14:textId="77777777" w:rsidR="00547BA8" w:rsidRDefault="00547BA8" w:rsidP="00805276">
                            <w:pPr>
                              <w:rPr>
                                <w:rFonts w:eastAsia="Batang"/>
                                <w:sz w:val="28"/>
                                <w:szCs w:val="28"/>
                              </w:rPr>
                            </w:pPr>
                            <w:r>
                              <w:rPr>
                                <w:rFonts w:eastAsia="Batang"/>
                                <w:sz w:val="28"/>
                                <w:szCs w:val="28"/>
                              </w:rPr>
                              <w:t>Sakkyndig takstnemnd og administrasjonen i Steigen kommune har gjennomført en prosess for å komme fram til felles rammer og retningslinjer for gjennomføring av taksering/omtakseringer i Steigen kommune for perioden 2019 - 2028.</w:t>
                            </w:r>
                          </w:p>
                          <w:p w14:paraId="09210EE0" w14:textId="77777777" w:rsidR="00547BA8" w:rsidRDefault="00547BA8" w:rsidP="00805276">
                            <w:pPr>
                              <w:rPr>
                                <w:rFonts w:eastAsia="Batang"/>
                                <w:sz w:val="28"/>
                                <w:szCs w:val="28"/>
                              </w:rPr>
                            </w:pPr>
                          </w:p>
                          <w:p w14:paraId="54446C62" w14:textId="77777777" w:rsidR="00547BA8" w:rsidRDefault="00547BA8" w:rsidP="00805276">
                            <w:pPr>
                              <w:rPr>
                                <w:rFonts w:eastAsia="Batang"/>
                                <w:color w:val="000000"/>
                                <w:sz w:val="28"/>
                                <w:szCs w:val="28"/>
                              </w:rPr>
                            </w:pPr>
                            <w:r>
                              <w:rPr>
                                <w:rFonts w:eastAsia="Batang"/>
                                <w:sz w:val="28"/>
                                <w:szCs w:val="28"/>
                              </w:rPr>
                              <w:t xml:space="preserve"> Dette dokumentet gjenspeiler resultatene fra denne prosessen. </w:t>
                            </w:r>
                          </w:p>
                          <w:p w14:paraId="5FFED09A" w14:textId="77777777" w:rsidR="00547BA8" w:rsidRDefault="00547BA8" w:rsidP="00805276">
                            <w:pPr>
                              <w:pStyle w:val="Nagwek3"/>
                              <w:rPr>
                                <w:bCs w:val="0"/>
                                <w:sz w:val="28"/>
                                <w:szCs w:val="28"/>
                              </w:rPr>
                            </w:pPr>
                          </w:p>
                          <w:p w14:paraId="4D959E74" w14:textId="77777777" w:rsidR="00547BA8" w:rsidRDefault="00547BA8" w:rsidP="00805276">
                            <w:pPr>
                              <w:pStyle w:val="Nagwek3"/>
                              <w:rPr>
                                <w:bCs w:val="0"/>
                                <w:sz w:val="28"/>
                                <w:szCs w:val="28"/>
                                <w:lang w:val="de-DE"/>
                              </w:rPr>
                            </w:pPr>
                            <w:bookmarkStart w:id="0" w:name="_Toc516053951"/>
                            <w:proofErr w:type="spellStart"/>
                            <w:r>
                              <w:rPr>
                                <w:bCs w:val="0"/>
                                <w:sz w:val="28"/>
                                <w:szCs w:val="28"/>
                                <w:lang w:val="de-DE"/>
                              </w:rPr>
                              <w:t>Leinesfjord</w:t>
                            </w:r>
                            <w:proofErr w:type="spellEnd"/>
                            <w:r>
                              <w:rPr>
                                <w:bCs w:val="0"/>
                                <w:color w:val="000000"/>
                                <w:sz w:val="28"/>
                                <w:szCs w:val="28"/>
                                <w:lang w:val="de-DE"/>
                              </w:rPr>
                              <w:t>,</w:t>
                            </w:r>
                            <w:r>
                              <w:rPr>
                                <w:bCs w:val="0"/>
                                <w:sz w:val="28"/>
                                <w:szCs w:val="28"/>
                                <w:lang w:val="de-DE"/>
                              </w:rPr>
                              <w:t xml:space="preserve"> den </w:t>
                            </w:r>
                            <w:r w:rsidR="008D186A">
                              <w:rPr>
                                <w:bCs w:val="0"/>
                                <w:sz w:val="28"/>
                                <w:szCs w:val="28"/>
                                <w:lang w:val="de-DE"/>
                              </w:rPr>
                              <w:t>26</w:t>
                            </w:r>
                            <w:r w:rsidRPr="00281324">
                              <w:rPr>
                                <w:bCs w:val="0"/>
                                <w:sz w:val="28"/>
                                <w:szCs w:val="28"/>
                                <w:lang w:val="de-DE"/>
                              </w:rPr>
                              <w:t>.</w:t>
                            </w:r>
                            <w:r w:rsidR="008D186A">
                              <w:rPr>
                                <w:bCs w:val="0"/>
                                <w:sz w:val="28"/>
                                <w:szCs w:val="28"/>
                                <w:lang w:val="de-DE"/>
                              </w:rPr>
                              <w:t>02</w:t>
                            </w:r>
                            <w:r w:rsidRPr="00281324">
                              <w:rPr>
                                <w:bCs w:val="0"/>
                                <w:sz w:val="28"/>
                                <w:szCs w:val="28"/>
                                <w:lang w:val="de-DE"/>
                              </w:rPr>
                              <w:t>.201</w:t>
                            </w:r>
                            <w:bookmarkEnd w:id="0"/>
                            <w:r w:rsidR="008D186A">
                              <w:rPr>
                                <w:bCs w:val="0"/>
                                <w:sz w:val="28"/>
                                <w:szCs w:val="28"/>
                                <w:lang w:val="de-DE"/>
                              </w:rPr>
                              <w:t>9</w:t>
                            </w:r>
                          </w:p>
                          <w:p w14:paraId="7FECA14D" w14:textId="77777777" w:rsidR="00547BA8" w:rsidRDefault="00547BA8" w:rsidP="00805276">
                            <w:pPr>
                              <w:pStyle w:val="Nagwek"/>
                              <w:tabs>
                                <w:tab w:val="clear" w:pos="4536"/>
                                <w:tab w:val="clear" w:pos="9072"/>
                              </w:tabs>
                              <w:rPr>
                                <w:lang w:val="de-DE"/>
                              </w:rPr>
                            </w:pPr>
                            <w:r>
                              <w:rPr>
                                <w:lang w:val="de-DE"/>
                              </w:rPr>
                              <w:tab/>
                            </w:r>
                          </w:p>
                          <w:p w14:paraId="33F50D05" w14:textId="77777777" w:rsidR="00547BA8" w:rsidRDefault="00547BA8" w:rsidP="00805276">
                            <w:pPr>
                              <w:pStyle w:val="Nagwek"/>
                              <w:tabs>
                                <w:tab w:val="clear" w:pos="4536"/>
                                <w:tab w:val="clear" w:pos="9072"/>
                              </w:tabs>
                              <w:rPr>
                                <w:lang w:val="de-DE"/>
                              </w:rPr>
                            </w:pPr>
                            <w:r>
                              <w:rPr>
                                <w:lang w:val="de-DE"/>
                              </w:rPr>
                              <w:tab/>
                            </w:r>
                            <w:r>
                              <w:rPr>
                                <w:lang w:val="de-DE"/>
                              </w:rPr>
                              <w:tab/>
                            </w:r>
                            <w:r>
                              <w:rPr>
                                <w:lang w:val="de-DE"/>
                              </w:rPr>
                              <w:tab/>
                            </w:r>
                            <w:r>
                              <w:rPr>
                                <w:lang w:val="de-DE"/>
                              </w:rPr>
                              <w:tab/>
                            </w:r>
                            <w:r>
                              <w:rPr>
                                <w:lang w:val="de-DE"/>
                              </w:rPr>
                              <w:tab/>
                            </w:r>
                          </w:p>
                          <w:p w14:paraId="5B015101" w14:textId="77777777" w:rsidR="00547BA8" w:rsidRDefault="00547BA8" w:rsidP="00805276">
                            <w:pPr>
                              <w:rPr>
                                <w:b/>
                                <w:lang w:val="de-DE"/>
                              </w:rPr>
                            </w:pPr>
                          </w:p>
                          <w:p w14:paraId="5C8D8B8C" w14:textId="77777777" w:rsidR="00547BA8" w:rsidRDefault="00547BA8" w:rsidP="00805276">
                            <w:pPr>
                              <w:rPr>
                                <w:b/>
                                <w:lang w:val="de-DE"/>
                              </w:rPr>
                            </w:pPr>
                          </w:p>
                          <w:p w14:paraId="3D2F6130" w14:textId="77777777" w:rsidR="00547BA8" w:rsidRDefault="00547BA8" w:rsidP="00805276">
                            <w:pPr>
                              <w:rPr>
                                <w:bCs/>
                                <w:lang w:val="de-DE"/>
                              </w:rPr>
                            </w:pPr>
                          </w:p>
                          <w:p w14:paraId="5DB0346B" w14:textId="77777777" w:rsidR="00547BA8" w:rsidRDefault="00547BA8" w:rsidP="00805276">
                            <w:r>
                              <w:t>Leder sakkyndig takstnemnd</w:t>
                            </w:r>
                            <w:r>
                              <w:rPr>
                                <w:bCs/>
                              </w:rPr>
                              <w:t xml:space="preserve">                         Nestleder                               Medlem</w:t>
                            </w:r>
                            <w:r>
                              <w:rPr>
                                <w:b/>
                              </w:rPr>
                              <w:t xml:space="preserve"> </w:t>
                            </w:r>
                            <w:r>
                              <w:rPr>
                                <w:b/>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79FF42" id="_x0000_t202" coordsize="21600,21600" o:spt="202" path="m,l,21600r21600,l21600,xe">
                <v:stroke joinstyle="miter"/>
                <v:path gradientshapeok="t" o:connecttype="rect"/>
              </v:shapetype>
              <v:shape id="Tekstboks 2" o:spid="_x0000_s1026" type="#_x0000_t202" style="position:absolute;left:0;text-align:left;margin-left:-4.75pt;margin-top:188.35pt;width:477pt;height:23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">
                <v:textbox>
                  <w:txbxContent>
                    <w:p w14:paraId="792E87EA" w14:textId="77777777" w:rsidR="00547BA8" w:rsidRDefault="00547BA8" w:rsidP="00805276">
                      <w:pPr>
                        <w:rPr>
                          <w:rFonts w:eastAsia="Batang"/>
                          <w:sz w:val="28"/>
                          <w:szCs w:val="28"/>
                        </w:rPr>
                      </w:pPr>
                      <w:r>
                        <w:rPr>
                          <w:rFonts w:eastAsia="Batang"/>
                          <w:sz w:val="28"/>
                          <w:szCs w:val="28"/>
                        </w:rPr>
                        <w:t>Sakkyndig takstnemnd og administrasjonen i Steigen kommune har gjennomført en prosess for å komme fram til felles rammer og retningslinjer for gjennomføring av taksering/omtakseringer i Steigen kommune for perioden 2019 - 2028.</w:t>
                      </w:r>
                    </w:p>
                    <w:p w14:paraId="09210EE0" w14:textId="77777777" w:rsidR="00547BA8" w:rsidRDefault="00547BA8" w:rsidP="00805276">
                      <w:pPr>
                        <w:rPr>
                          <w:rFonts w:eastAsia="Batang"/>
                          <w:sz w:val="28"/>
                          <w:szCs w:val="28"/>
                        </w:rPr>
                      </w:pPr>
                    </w:p>
                    <w:p w14:paraId="54446C62" w14:textId="77777777" w:rsidR="00547BA8" w:rsidRDefault="00547BA8" w:rsidP="00805276">
                      <w:pPr>
                        <w:rPr>
                          <w:rFonts w:eastAsia="Batang"/>
                          <w:color w:val="000000"/>
                          <w:sz w:val="28"/>
                          <w:szCs w:val="28"/>
                        </w:rPr>
                      </w:pPr>
                      <w:r>
                        <w:rPr>
                          <w:rFonts w:eastAsia="Batang"/>
                          <w:sz w:val="28"/>
                          <w:szCs w:val="28"/>
                        </w:rPr>
                        <w:t xml:space="preserve"> Dette dokumentet gjenspeiler resultatene fra denne prosessen. </w:t>
                      </w:r>
                    </w:p>
                    <w:p w14:paraId="5FFED09A" w14:textId="77777777" w:rsidR="00547BA8" w:rsidRDefault="00547BA8" w:rsidP="00805276">
                      <w:pPr>
                        <w:pStyle w:val="Nagwek3"/>
                        <w:rPr>
                          <w:bCs w:val="0"/>
                          <w:sz w:val="28"/>
                          <w:szCs w:val="28"/>
                        </w:rPr>
                      </w:pPr>
                    </w:p>
                    <w:p w14:paraId="4D959E74" w14:textId="77777777" w:rsidR="00547BA8" w:rsidRDefault="00547BA8" w:rsidP="00805276">
                      <w:pPr>
                        <w:pStyle w:val="Nagwek3"/>
                        <w:rPr>
                          <w:bCs w:val="0"/>
                          <w:sz w:val="28"/>
                          <w:szCs w:val="28"/>
                          <w:lang w:val="de-DE"/>
                        </w:rPr>
                      </w:pPr>
                      <w:bookmarkStart w:id="1" w:name="_Toc516053951"/>
                      <w:proofErr w:type="spellStart"/>
                      <w:r>
                        <w:rPr>
                          <w:bCs w:val="0"/>
                          <w:sz w:val="28"/>
                          <w:szCs w:val="28"/>
                          <w:lang w:val="de-DE"/>
                        </w:rPr>
                        <w:t>Leinesfjord</w:t>
                      </w:r>
                      <w:proofErr w:type="spellEnd"/>
                      <w:r>
                        <w:rPr>
                          <w:bCs w:val="0"/>
                          <w:color w:val="000000"/>
                          <w:sz w:val="28"/>
                          <w:szCs w:val="28"/>
                          <w:lang w:val="de-DE"/>
                        </w:rPr>
                        <w:t>,</w:t>
                      </w:r>
                      <w:r>
                        <w:rPr>
                          <w:bCs w:val="0"/>
                          <w:sz w:val="28"/>
                          <w:szCs w:val="28"/>
                          <w:lang w:val="de-DE"/>
                        </w:rPr>
                        <w:t xml:space="preserve"> den </w:t>
                      </w:r>
                      <w:r w:rsidR="008D186A">
                        <w:rPr>
                          <w:bCs w:val="0"/>
                          <w:sz w:val="28"/>
                          <w:szCs w:val="28"/>
                          <w:lang w:val="de-DE"/>
                        </w:rPr>
                        <w:t>26</w:t>
                      </w:r>
                      <w:r w:rsidRPr="00281324">
                        <w:rPr>
                          <w:bCs w:val="0"/>
                          <w:sz w:val="28"/>
                          <w:szCs w:val="28"/>
                          <w:lang w:val="de-DE"/>
                        </w:rPr>
                        <w:t>.</w:t>
                      </w:r>
                      <w:r w:rsidR="008D186A">
                        <w:rPr>
                          <w:bCs w:val="0"/>
                          <w:sz w:val="28"/>
                          <w:szCs w:val="28"/>
                          <w:lang w:val="de-DE"/>
                        </w:rPr>
                        <w:t>02</w:t>
                      </w:r>
                      <w:r w:rsidRPr="00281324">
                        <w:rPr>
                          <w:bCs w:val="0"/>
                          <w:sz w:val="28"/>
                          <w:szCs w:val="28"/>
                          <w:lang w:val="de-DE"/>
                        </w:rPr>
                        <w:t>.201</w:t>
                      </w:r>
                      <w:bookmarkEnd w:id="1"/>
                      <w:r w:rsidR="008D186A">
                        <w:rPr>
                          <w:bCs w:val="0"/>
                          <w:sz w:val="28"/>
                          <w:szCs w:val="28"/>
                          <w:lang w:val="de-DE"/>
                        </w:rPr>
                        <w:t>9</w:t>
                      </w:r>
                    </w:p>
                    <w:p w14:paraId="7FECA14D" w14:textId="77777777" w:rsidR="00547BA8" w:rsidRDefault="00547BA8" w:rsidP="00805276">
                      <w:pPr>
                        <w:pStyle w:val="Nagwek"/>
                        <w:tabs>
                          <w:tab w:val="clear" w:pos="4536"/>
                          <w:tab w:val="clear" w:pos="9072"/>
                        </w:tabs>
                        <w:rPr>
                          <w:lang w:val="de-DE"/>
                        </w:rPr>
                      </w:pPr>
                      <w:r>
                        <w:rPr>
                          <w:lang w:val="de-DE"/>
                        </w:rPr>
                        <w:tab/>
                      </w:r>
                    </w:p>
                    <w:p w14:paraId="33F50D05" w14:textId="77777777" w:rsidR="00547BA8" w:rsidRDefault="00547BA8" w:rsidP="00805276">
                      <w:pPr>
                        <w:pStyle w:val="Nagwek"/>
                        <w:tabs>
                          <w:tab w:val="clear" w:pos="4536"/>
                          <w:tab w:val="clear" w:pos="9072"/>
                        </w:tabs>
                        <w:rPr>
                          <w:lang w:val="de-DE"/>
                        </w:rPr>
                      </w:pPr>
                      <w:r>
                        <w:rPr>
                          <w:lang w:val="de-DE"/>
                        </w:rPr>
                        <w:tab/>
                      </w:r>
                      <w:r>
                        <w:rPr>
                          <w:lang w:val="de-DE"/>
                        </w:rPr>
                        <w:tab/>
                      </w:r>
                      <w:r>
                        <w:rPr>
                          <w:lang w:val="de-DE"/>
                        </w:rPr>
                        <w:tab/>
                      </w:r>
                      <w:r>
                        <w:rPr>
                          <w:lang w:val="de-DE"/>
                        </w:rPr>
                        <w:tab/>
                      </w:r>
                      <w:r>
                        <w:rPr>
                          <w:lang w:val="de-DE"/>
                        </w:rPr>
                        <w:tab/>
                      </w:r>
                    </w:p>
                    <w:p w14:paraId="5B015101" w14:textId="77777777" w:rsidR="00547BA8" w:rsidRDefault="00547BA8" w:rsidP="00805276">
                      <w:pPr>
                        <w:rPr>
                          <w:b/>
                          <w:lang w:val="de-DE"/>
                        </w:rPr>
                      </w:pPr>
                    </w:p>
                    <w:p w14:paraId="5C8D8B8C" w14:textId="77777777" w:rsidR="00547BA8" w:rsidRDefault="00547BA8" w:rsidP="00805276">
                      <w:pPr>
                        <w:rPr>
                          <w:b/>
                          <w:lang w:val="de-DE"/>
                        </w:rPr>
                      </w:pPr>
                    </w:p>
                    <w:p w14:paraId="3D2F6130" w14:textId="77777777" w:rsidR="00547BA8" w:rsidRDefault="00547BA8" w:rsidP="00805276">
                      <w:pPr>
                        <w:rPr>
                          <w:bCs/>
                          <w:lang w:val="de-DE"/>
                        </w:rPr>
                      </w:pPr>
                    </w:p>
                    <w:p w14:paraId="5DB0346B" w14:textId="77777777" w:rsidR="00547BA8" w:rsidRDefault="00547BA8" w:rsidP="00805276">
                      <w:r>
                        <w:t>Leder sakkyndig takstnemnd</w:t>
                      </w:r>
                      <w:r>
                        <w:rPr>
                          <w:bCs/>
                        </w:rPr>
                        <w:t xml:space="preserve">                         Nestleder                               Medlem</w:t>
                      </w:r>
                      <w:r>
                        <w:rPr>
                          <w:b/>
                        </w:rPr>
                        <w:t xml:space="preserve"> </w:t>
                      </w:r>
                      <w:r>
                        <w:rPr>
                          <w:b/>
                        </w:rPr>
                        <w:tab/>
                      </w:r>
                    </w:p>
                  </w:txbxContent>
                </v:textbox>
              </v:shape>
            </w:pict>
          </mc:Fallback>
        </mc:AlternateContent>
      </w:r>
      <w:r>
        <w:rPr>
          <w:sz w:val="72"/>
        </w:rPr>
        <w:object w:dxaOrig="1275" w:dyaOrig="1515" w14:anchorId="690B37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6.6pt;height:148.8pt" o:ole="">
            <v:imagedata r:id="rId8" o:title=""/>
          </v:shape>
          <o:OLEObject Type="Embed" ProgID="MSPhotoEd.3" ShapeID="_x0000_i1025" DrawAspect="Content" ObjectID="_1845459593" r:id="rId9"/>
        </w:object>
      </w:r>
      <w:r>
        <w:rPr>
          <w:rFonts w:eastAsia="Batang"/>
          <w:noProof/>
        </w:rPr>
        <mc:AlternateContent>
          <mc:Choice Requires="wpc">
            <w:drawing>
              <wp:inline distT="0" distB="0" distL="0" distR="0" wp14:anchorId="6E5669B4" wp14:editId="04221694">
                <wp:extent cx="5943600" cy="3657600"/>
                <wp:effectExtent l="0" t="0" r="4445" b="4445"/>
                <wp:docPr id="1" name="Lerret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w14:anchorId="7F94E164" id="Lerret 1" o:spid="_x0000_s1026" editas="canvas" style="width:468pt;height:4in;mso-position-horizontal-relative:char;mso-position-vertical-relative:line" coordsize="59436,36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">
                <v:shape id="_x0000_s1027" type="#_x0000_t75" style="position:absolute;width:59436;height:36576;visibility:visible;mso-wrap-style:square">
                  <v:fill o:detectmouseclick="t"/>
                  <v:path o:connecttype="none"/>
                </v:shape>
                <w10:anchorlock/>
              </v:group>
            </w:pict>
          </mc:Fallback>
        </mc:AlternateContent>
      </w:r>
    </w:p>
    <w:p w14:paraId="28B5C80A" w14:textId="77777777" w:rsidR="00805276" w:rsidRDefault="00805276" w:rsidP="00805276">
      <w:pPr>
        <w:pStyle w:val="Nagwek"/>
        <w:tabs>
          <w:tab w:val="clear" w:pos="4536"/>
          <w:tab w:val="clear" w:pos="9072"/>
        </w:tabs>
        <w:rPr>
          <w:rFonts w:ascii="Arial" w:eastAsia="Batang" w:hAnsi="Arial" w:cs="Arial"/>
          <w:b/>
          <w:sz w:val="32"/>
          <w:szCs w:val="32"/>
        </w:rPr>
      </w:pPr>
      <w:r>
        <w:rPr>
          <w:rFonts w:eastAsia="Batang"/>
        </w:rPr>
        <w:br w:type="page"/>
      </w:r>
      <w:r>
        <w:rPr>
          <w:rFonts w:ascii="Arial" w:eastAsia="Batang" w:hAnsi="Arial" w:cs="Arial"/>
          <w:b/>
          <w:sz w:val="32"/>
          <w:szCs w:val="32"/>
        </w:rPr>
        <w:lastRenderedPageBreak/>
        <w:t>Innholdsfortegnelse</w:t>
      </w:r>
    </w:p>
    <w:p w14:paraId="60C7E213" w14:textId="77777777" w:rsidR="00805276" w:rsidRDefault="00805276" w:rsidP="00805276">
      <w:pPr>
        <w:jc w:val="center"/>
        <w:rPr>
          <w:rFonts w:eastAsia="Batang"/>
        </w:rPr>
      </w:pPr>
    </w:p>
    <w:p w14:paraId="6F38E6D0" w14:textId="77777777" w:rsidR="00805276" w:rsidRPr="000466F3" w:rsidRDefault="00805276" w:rsidP="00805276">
      <w:pPr>
        <w:pStyle w:val="Spistreci3"/>
        <w:rPr>
          <w:rFonts w:ascii="Calibri" w:hAnsi="Calibri"/>
          <w:i w:val="0"/>
          <w:iCs w:val="0"/>
          <w:noProof/>
          <w:sz w:val="22"/>
          <w:szCs w:val="22"/>
        </w:rPr>
      </w:pPr>
      <w:r>
        <w:rPr>
          <w:rFonts w:eastAsia="Batang"/>
        </w:rPr>
        <w:fldChar w:fldCharType="begin"/>
      </w:r>
      <w:r>
        <w:rPr>
          <w:rFonts w:eastAsia="Batang"/>
        </w:rPr>
        <w:instrText xml:space="preserve"> TOC \o "1-3" \h \z \u </w:instrText>
      </w:r>
      <w:r>
        <w:rPr>
          <w:rFonts w:eastAsia="Batang"/>
        </w:rPr>
        <w:fldChar w:fldCharType="separate"/>
      </w:r>
      <w:hyperlink r:id="rId10" w:anchor="_Toc516053951" w:history="1">
        <w:r w:rsidRPr="00A46845">
          <w:rPr>
            <w:rStyle w:val="Hipercze"/>
            <w:noProof/>
            <w:lang w:val="de-DE"/>
          </w:rPr>
          <w:t xml:space="preserve">Leinesfjord, den </w:t>
        </w:r>
        <w:r w:rsidR="00281324">
          <w:rPr>
            <w:rStyle w:val="Hipercze"/>
            <w:noProof/>
            <w:lang w:val="de-DE"/>
          </w:rPr>
          <w:t>05</w:t>
        </w:r>
        <w:r w:rsidRPr="00A46845">
          <w:rPr>
            <w:rStyle w:val="Hipercze"/>
            <w:noProof/>
            <w:lang w:val="de-DE"/>
          </w:rPr>
          <w:t>.</w:t>
        </w:r>
        <w:r w:rsidR="00281324">
          <w:rPr>
            <w:rStyle w:val="Hipercze"/>
            <w:noProof/>
            <w:lang w:val="de-DE"/>
          </w:rPr>
          <w:t>12.</w:t>
        </w:r>
        <w:r w:rsidRPr="00A46845">
          <w:rPr>
            <w:rStyle w:val="Hipercze"/>
            <w:noProof/>
            <w:lang w:val="de-DE"/>
          </w:rPr>
          <w:t xml:space="preserve"> 2018</w:t>
        </w:r>
        <w:r>
          <w:rPr>
            <w:noProof/>
            <w:webHidden/>
          </w:rPr>
          <w:tab/>
        </w:r>
        <w:r>
          <w:rPr>
            <w:noProof/>
            <w:webHidden/>
          </w:rPr>
          <w:fldChar w:fldCharType="begin"/>
        </w:r>
        <w:r>
          <w:rPr>
            <w:noProof/>
            <w:webHidden/>
          </w:rPr>
          <w:instrText xml:space="preserve"> PAGEREF _Toc516053951 \h </w:instrText>
        </w:r>
        <w:r>
          <w:rPr>
            <w:noProof/>
            <w:webHidden/>
          </w:rPr>
        </w:r>
        <w:r>
          <w:rPr>
            <w:noProof/>
            <w:webHidden/>
          </w:rPr>
          <w:fldChar w:fldCharType="separate"/>
        </w:r>
        <w:r w:rsidR="007F0698">
          <w:rPr>
            <w:noProof/>
            <w:webHidden/>
          </w:rPr>
          <w:t>1</w:t>
        </w:r>
        <w:r>
          <w:rPr>
            <w:noProof/>
            <w:webHidden/>
          </w:rPr>
          <w:fldChar w:fldCharType="end"/>
        </w:r>
      </w:hyperlink>
    </w:p>
    <w:p w14:paraId="74FBB9B0" w14:textId="77777777" w:rsidR="00805276" w:rsidRPr="000466F3" w:rsidRDefault="00805276" w:rsidP="00805276">
      <w:pPr>
        <w:pStyle w:val="Spistreci1"/>
        <w:tabs>
          <w:tab w:val="left" w:pos="480"/>
          <w:tab w:val="right" w:leader="dot" w:pos="9060"/>
        </w:tabs>
        <w:rPr>
          <w:rFonts w:ascii="Calibri" w:hAnsi="Calibri"/>
          <w:b w:val="0"/>
          <w:bCs w:val="0"/>
          <w:caps w:val="0"/>
          <w:noProof/>
          <w:sz w:val="22"/>
          <w:szCs w:val="22"/>
        </w:rPr>
      </w:pPr>
      <w:hyperlink w:anchor="_Toc516053952" w:history="1">
        <w:r w:rsidRPr="00A46845">
          <w:rPr>
            <w:rStyle w:val="Hipercze"/>
            <w:rFonts w:ascii="Arial" w:eastAsia="Batang" w:hAnsi="Arial" w:cs="Arial"/>
            <w:noProof/>
          </w:rPr>
          <w:t>1.</w:t>
        </w:r>
        <w:r w:rsidRPr="000466F3">
          <w:rPr>
            <w:rFonts w:ascii="Calibri" w:hAnsi="Calibri"/>
            <w:b w:val="0"/>
            <w:bCs w:val="0"/>
            <w:caps w:val="0"/>
            <w:noProof/>
            <w:sz w:val="22"/>
            <w:szCs w:val="22"/>
          </w:rPr>
          <w:tab/>
        </w:r>
        <w:r w:rsidRPr="00A46845">
          <w:rPr>
            <w:rStyle w:val="Hipercze"/>
            <w:rFonts w:ascii="Arial" w:eastAsia="Batang" w:hAnsi="Arial" w:cs="Arial"/>
            <w:noProof/>
          </w:rPr>
          <w:t>Orientering</w:t>
        </w:r>
        <w:r>
          <w:rPr>
            <w:noProof/>
            <w:webHidden/>
          </w:rPr>
          <w:tab/>
        </w:r>
        <w:r>
          <w:rPr>
            <w:noProof/>
            <w:webHidden/>
          </w:rPr>
          <w:fldChar w:fldCharType="begin"/>
        </w:r>
        <w:r>
          <w:rPr>
            <w:noProof/>
            <w:webHidden/>
          </w:rPr>
          <w:instrText xml:space="preserve"> PAGEREF _Toc516053952 \h </w:instrText>
        </w:r>
        <w:r>
          <w:rPr>
            <w:noProof/>
            <w:webHidden/>
          </w:rPr>
        </w:r>
        <w:r>
          <w:rPr>
            <w:noProof/>
            <w:webHidden/>
          </w:rPr>
          <w:fldChar w:fldCharType="separate"/>
        </w:r>
        <w:r w:rsidR="007F0698">
          <w:rPr>
            <w:noProof/>
            <w:webHidden/>
          </w:rPr>
          <w:t>3</w:t>
        </w:r>
        <w:r>
          <w:rPr>
            <w:noProof/>
            <w:webHidden/>
          </w:rPr>
          <w:fldChar w:fldCharType="end"/>
        </w:r>
      </w:hyperlink>
    </w:p>
    <w:p w14:paraId="780F8627" w14:textId="77777777" w:rsidR="00805276" w:rsidRPr="000466F3" w:rsidRDefault="00805276" w:rsidP="00805276">
      <w:pPr>
        <w:pStyle w:val="Spistreci1"/>
        <w:tabs>
          <w:tab w:val="left" w:pos="480"/>
          <w:tab w:val="right" w:leader="dot" w:pos="9060"/>
        </w:tabs>
        <w:rPr>
          <w:rFonts w:ascii="Calibri" w:hAnsi="Calibri"/>
          <w:b w:val="0"/>
          <w:bCs w:val="0"/>
          <w:caps w:val="0"/>
          <w:noProof/>
          <w:sz w:val="22"/>
          <w:szCs w:val="22"/>
        </w:rPr>
      </w:pPr>
      <w:hyperlink w:anchor="_Toc516053953" w:history="1">
        <w:r w:rsidRPr="00A46845">
          <w:rPr>
            <w:rStyle w:val="Hipercze"/>
            <w:rFonts w:eastAsia="Batang"/>
            <w:noProof/>
          </w:rPr>
          <w:t>2.</w:t>
        </w:r>
        <w:r w:rsidRPr="000466F3">
          <w:rPr>
            <w:rFonts w:ascii="Calibri" w:hAnsi="Calibri"/>
            <w:b w:val="0"/>
            <w:bCs w:val="0"/>
            <w:caps w:val="0"/>
            <w:noProof/>
            <w:sz w:val="22"/>
            <w:szCs w:val="22"/>
          </w:rPr>
          <w:tab/>
        </w:r>
        <w:r w:rsidRPr="00A46845">
          <w:rPr>
            <w:rStyle w:val="Hipercze"/>
            <w:rFonts w:eastAsia="Batang"/>
            <w:noProof/>
          </w:rPr>
          <w:t>Ytre rammebetingelser</w:t>
        </w:r>
        <w:r>
          <w:rPr>
            <w:noProof/>
            <w:webHidden/>
          </w:rPr>
          <w:tab/>
        </w:r>
        <w:r>
          <w:rPr>
            <w:noProof/>
            <w:webHidden/>
          </w:rPr>
          <w:fldChar w:fldCharType="begin"/>
        </w:r>
        <w:r>
          <w:rPr>
            <w:noProof/>
            <w:webHidden/>
          </w:rPr>
          <w:instrText xml:space="preserve"> PAGEREF _Toc516053953 \h </w:instrText>
        </w:r>
        <w:r>
          <w:rPr>
            <w:noProof/>
            <w:webHidden/>
          </w:rPr>
        </w:r>
        <w:r>
          <w:rPr>
            <w:noProof/>
            <w:webHidden/>
          </w:rPr>
          <w:fldChar w:fldCharType="separate"/>
        </w:r>
        <w:r w:rsidR="007F0698">
          <w:rPr>
            <w:noProof/>
            <w:webHidden/>
          </w:rPr>
          <w:t>3</w:t>
        </w:r>
        <w:r>
          <w:rPr>
            <w:noProof/>
            <w:webHidden/>
          </w:rPr>
          <w:fldChar w:fldCharType="end"/>
        </w:r>
      </w:hyperlink>
    </w:p>
    <w:p w14:paraId="069A71B2" w14:textId="77777777" w:rsidR="00805276" w:rsidRPr="000466F3" w:rsidRDefault="00805276" w:rsidP="00805276">
      <w:pPr>
        <w:pStyle w:val="Spistreci2"/>
        <w:tabs>
          <w:tab w:val="left" w:pos="960"/>
          <w:tab w:val="right" w:leader="dot" w:pos="9060"/>
        </w:tabs>
        <w:rPr>
          <w:rFonts w:ascii="Calibri" w:hAnsi="Calibri"/>
          <w:smallCaps w:val="0"/>
          <w:noProof/>
          <w:sz w:val="22"/>
          <w:szCs w:val="22"/>
        </w:rPr>
      </w:pPr>
      <w:hyperlink w:anchor="_Toc516053954" w:history="1">
        <w:r w:rsidRPr="00A46845">
          <w:rPr>
            <w:rStyle w:val="Hipercze"/>
            <w:noProof/>
          </w:rPr>
          <w:t>2.1.</w:t>
        </w:r>
        <w:r w:rsidRPr="000466F3">
          <w:rPr>
            <w:rFonts w:ascii="Calibri" w:hAnsi="Calibri"/>
            <w:smallCaps w:val="0"/>
            <w:noProof/>
            <w:sz w:val="22"/>
            <w:szCs w:val="22"/>
          </w:rPr>
          <w:tab/>
        </w:r>
        <w:r w:rsidRPr="00A46845">
          <w:rPr>
            <w:rStyle w:val="Hipercze"/>
            <w:noProof/>
          </w:rPr>
          <w:t>Juridiske rammer</w:t>
        </w:r>
        <w:r>
          <w:rPr>
            <w:noProof/>
            <w:webHidden/>
          </w:rPr>
          <w:tab/>
        </w:r>
        <w:r>
          <w:rPr>
            <w:noProof/>
            <w:webHidden/>
          </w:rPr>
          <w:fldChar w:fldCharType="begin"/>
        </w:r>
        <w:r>
          <w:rPr>
            <w:noProof/>
            <w:webHidden/>
          </w:rPr>
          <w:instrText xml:space="preserve"> PAGEREF _Toc516053954 \h </w:instrText>
        </w:r>
        <w:r>
          <w:rPr>
            <w:noProof/>
            <w:webHidden/>
          </w:rPr>
        </w:r>
        <w:r>
          <w:rPr>
            <w:noProof/>
            <w:webHidden/>
          </w:rPr>
          <w:fldChar w:fldCharType="separate"/>
        </w:r>
        <w:r w:rsidR="007F0698">
          <w:rPr>
            <w:noProof/>
            <w:webHidden/>
          </w:rPr>
          <w:t>3</w:t>
        </w:r>
        <w:r>
          <w:rPr>
            <w:noProof/>
            <w:webHidden/>
          </w:rPr>
          <w:fldChar w:fldCharType="end"/>
        </w:r>
      </w:hyperlink>
    </w:p>
    <w:p w14:paraId="6E085FF3" w14:textId="77777777" w:rsidR="00805276" w:rsidRPr="000466F3" w:rsidRDefault="00805276" w:rsidP="00805276">
      <w:pPr>
        <w:pStyle w:val="Spistreci2"/>
        <w:tabs>
          <w:tab w:val="left" w:pos="960"/>
          <w:tab w:val="right" w:leader="dot" w:pos="9060"/>
        </w:tabs>
        <w:rPr>
          <w:rFonts w:ascii="Calibri" w:hAnsi="Calibri"/>
          <w:smallCaps w:val="0"/>
          <w:noProof/>
          <w:sz w:val="22"/>
          <w:szCs w:val="22"/>
        </w:rPr>
      </w:pPr>
      <w:hyperlink w:anchor="_Toc516053955" w:history="1">
        <w:r w:rsidRPr="00A46845">
          <w:rPr>
            <w:rStyle w:val="Hipercze"/>
            <w:noProof/>
          </w:rPr>
          <w:t>2.2.</w:t>
        </w:r>
        <w:r w:rsidRPr="000466F3">
          <w:rPr>
            <w:rFonts w:ascii="Calibri" w:hAnsi="Calibri"/>
            <w:smallCaps w:val="0"/>
            <w:noProof/>
            <w:sz w:val="22"/>
            <w:szCs w:val="22"/>
          </w:rPr>
          <w:tab/>
        </w:r>
        <w:r w:rsidRPr="00A46845">
          <w:rPr>
            <w:rStyle w:val="Hipercze"/>
            <w:noProof/>
          </w:rPr>
          <w:t>Politiske rammer</w:t>
        </w:r>
        <w:r>
          <w:rPr>
            <w:noProof/>
            <w:webHidden/>
          </w:rPr>
          <w:tab/>
        </w:r>
        <w:r>
          <w:rPr>
            <w:noProof/>
            <w:webHidden/>
          </w:rPr>
          <w:fldChar w:fldCharType="begin"/>
        </w:r>
        <w:r>
          <w:rPr>
            <w:noProof/>
            <w:webHidden/>
          </w:rPr>
          <w:instrText xml:space="preserve"> PAGEREF _Toc516053955 \h </w:instrText>
        </w:r>
        <w:r>
          <w:rPr>
            <w:noProof/>
            <w:webHidden/>
          </w:rPr>
        </w:r>
        <w:r>
          <w:rPr>
            <w:noProof/>
            <w:webHidden/>
          </w:rPr>
          <w:fldChar w:fldCharType="separate"/>
        </w:r>
        <w:r w:rsidR="007F0698">
          <w:rPr>
            <w:noProof/>
            <w:webHidden/>
          </w:rPr>
          <w:t>3</w:t>
        </w:r>
        <w:r>
          <w:rPr>
            <w:noProof/>
            <w:webHidden/>
          </w:rPr>
          <w:fldChar w:fldCharType="end"/>
        </w:r>
      </w:hyperlink>
    </w:p>
    <w:p w14:paraId="5255E683" w14:textId="77777777" w:rsidR="00805276" w:rsidRPr="000466F3" w:rsidRDefault="00805276" w:rsidP="00805276">
      <w:pPr>
        <w:pStyle w:val="Spistreci2"/>
        <w:tabs>
          <w:tab w:val="left" w:pos="960"/>
          <w:tab w:val="right" w:leader="dot" w:pos="9060"/>
        </w:tabs>
        <w:rPr>
          <w:rFonts w:ascii="Calibri" w:hAnsi="Calibri"/>
          <w:smallCaps w:val="0"/>
          <w:noProof/>
          <w:sz w:val="22"/>
          <w:szCs w:val="22"/>
        </w:rPr>
      </w:pPr>
      <w:hyperlink w:anchor="_Toc516053956" w:history="1">
        <w:r w:rsidRPr="00A46845">
          <w:rPr>
            <w:rStyle w:val="Hipercze"/>
            <w:noProof/>
          </w:rPr>
          <w:t>2.3.</w:t>
        </w:r>
        <w:r w:rsidRPr="000466F3">
          <w:rPr>
            <w:rFonts w:ascii="Calibri" w:hAnsi="Calibri"/>
            <w:smallCaps w:val="0"/>
            <w:noProof/>
            <w:sz w:val="22"/>
            <w:szCs w:val="22"/>
          </w:rPr>
          <w:tab/>
        </w:r>
        <w:r w:rsidRPr="00A46845">
          <w:rPr>
            <w:rStyle w:val="Hipercze"/>
            <w:noProof/>
          </w:rPr>
          <w:t>Teknologiske rammer</w:t>
        </w:r>
        <w:r>
          <w:rPr>
            <w:noProof/>
            <w:webHidden/>
          </w:rPr>
          <w:tab/>
        </w:r>
        <w:r>
          <w:rPr>
            <w:noProof/>
            <w:webHidden/>
          </w:rPr>
          <w:fldChar w:fldCharType="begin"/>
        </w:r>
        <w:r>
          <w:rPr>
            <w:noProof/>
            <w:webHidden/>
          </w:rPr>
          <w:instrText xml:space="preserve"> PAGEREF _Toc516053956 \h </w:instrText>
        </w:r>
        <w:r>
          <w:rPr>
            <w:noProof/>
            <w:webHidden/>
          </w:rPr>
        </w:r>
        <w:r>
          <w:rPr>
            <w:noProof/>
            <w:webHidden/>
          </w:rPr>
          <w:fldChar w:fldCharType="separate"/>
        </w:r>
        <w:r w:rsidR="007F0698">
          <w:rPr>
            <w:noProof/>
            <w:webHidden/>
          </w:rPr>
          <w:t>4</w:t>
        </w:r>
        <w:r>
          <w:rPr>
            <w:noProof/>
            <w:webHidden/>
          </w:rPr>
          <w:fldChar w:fldCharType="end"/>
        </w:r>
      </w:hyperlink>
    </w:p>
    <w:p w14:paraId="44790588" w14:textId="77777777" w:rsidR="00805276" w:rsidRPr="000466F3" w:rsidRDefault="00805276" w:rsidP="00805276">
      <w:pPr>
        <w:pStyle w:val="Spistreci1"/>
        <w:tabs>
          <w:tab w:val="left" w:pos="480"/>
          <w:tab w:val="right" w:leader="dot" w:pos="9060"/>
        </w:tabs>
        <w:rPr>
          <w:rFonts w:ascii="Calibri" w:hAnsi="Calibri"/>
          <w:b w:val="0"/>
          <w:bCs w:val="0"/>
          <w:caps w:val="0"/>
          <w:noProof/>
          <w:sz w:val="22"/>
          <w:szCs w:val="22"/>
        </w:rPr>
      </w:pPr>
      <w:hyperlink w:anchor="_Toc516053957" w:history="1">
        <w:r w:rsidRPr="00A46845">
          <w:rPr>
            <w:rStyle w:val="Hipercze"/>
            <w:rFonts w:eastAsia="Batang"/>
            <w:noProof/>
          </w:rPr>
          <w:t>3.</w:t>
        </w:r>
        <w:r w:rsidRPr="000466F3">
          <w:rPr>
            <w:rFonts w:ascii="Calibri" w:hAnsi="Calibri"/>
            <w:b w:val="0"/>
            <w:bCs w:val="0"/>
            <w:caps w:val="0"/>
            <w:noProof/>
            <w:sz w:val="22"/>
            <w:szCs w:val="22"/>
          </w:rPr>
          <w:tab/>
        </w:r>
        <w:r w:rsidRPr="00A46845">
          <w:rPr>
            <w:rStyle w:val="Hipercze"/>
            <w:rFonts w:eastAsia="Batang"/>
            <w:noProof/>
          </w:rPr>
          <w:t>Takseringsmetode</w:t>
        </w:r>
        <w:r>
          <w:rPr>
            <w:noProof/>
            <w:webHidden/>
          </w:rPr>
          <w:tab/>
        </w:r>
        <w:r w:rsidR="00281324">
          <w:rPr>
            <w:noProof/>
            <w:webHidden/>
          </w:rPr>
          <w:t>4</w:t>
        </w:r>
      </w:hyperlink>
    </w:p>
    <w:p w14:paraId="71D6195B" w14:textId="77777777" w:rsidR="00805276" w:rsidRPr="000466F3" w:rsidRDefault="00805276" w:rsidP="00805276">
      <w:pPr>
        <w:pStyle w:val="Spistreci2"/>
        <w:tabs>
          <w:tab w:val="left" w:pos="960"/>
          <w:tab w:val="right" w:leader="dot" w:pos="9060"/>
        </w:tabs>
        <w:rPr>
          <w:rFonts w:ascii="Calibri" w:hAnsi="Calibri"/>
          <w:smallCaps w:val="0"/>
          <w:noProof/>
          <w:sz w:val="22"/>
          <w:szCs w:val="22"/>
        </w:rPr>
      </w:pPr>
      <w:hyperlink w:anchor="_Toc516053958" w:history="1">
        <w:r w:rsidRPr="00A46845">
          <w:rPr>
            <w:rStyle w:val="Hipercze"/>
            <w:noProof/>
          </w:rPr>
          <w:t>3.1.</w:t>
        </w:r>
        <w:r w:rsidRPr="000466F3">
          <w:rPr>
            <w:rFonts w:ascii="Calibri" w:hAnsi="Calibri"/>
            <w:smallCaps w:val="0"/>
            <w:noProof/>
            <w:sz w:val="22"/>
            <w:szCs w:val="22"/>
          </w:rPr>
          <w:tab/>
        </w:r>
        <w:r w:rsidRPr="00A46845">
          <w:rPr>
            <w:rStyle w:val="Hipercze"/>
            <w:noProof/>
          </w:rPr>
          <w:t>Fakta om eiendommen</w:t>
        </w:r>
        <w:r>
          <w:rPr>
            <w:noProof/>
            <w:webHidden/>
          </w:rPr>
          <w:tab/>
        </w:r>
        <w:r>
          <w:rPr>
            <w:noProof/>
            <w:webHidden/>
          </w:rPr>
          <w:fldChar w:fldCharType="begin"/>
        </w:r>
        <w:r>
          <w:rPr>
            <w:noProof/>
            <w:webHidden/>
          </w:rPr>
          <w:instrText xml:space="preserve"> PAGEREF _Toc516053958 \h </w:instrText>
        </w:r>
        <w:r>
          <w:rPr>
            <w:noProof/>
            <w:webHidden/>
          </w:rPr>
        </w:r>
        <w:r>
          <w:rPr>
            <w:noProof/>
            <w:webHidden/>
          </w:rPr>
          <w:fldChar w:fldCharType="separate"/>
        </w:r>
        <w:r w:rsidR="007F0698">
          <w:rPr>
            <w:noProof/>
            <w:webHidden/>
          </w:rPr>
          <w:t>4</w:t>
        </w:r>
        <w:r>
          <w:rPr>
            <w:noProof/>
            <w:webHidden/>
          </w:rPr>
          <w:fldChar w:fldCharType="end"/>
        </w:r>
      </w:hyperlink>
    </w:p>
    <w:p w14:paraId="3D97A7ED" w14:textId="77777777" w:rsidR="00805276" w:rsidRPr="000466F3" w:rsidRDefault="00805276" w:rsidP="00805276">
      <w:pPr>
        <w:pStyle w:val="Spistreci2"/>
        <w:tabs>
          <w:tab w:val="left" w:pos="960"/>
          <w:tab w:val="right" w:leader="dot" w:pos="9060"/>
        </w:tabs>
        <w:rPr>
          <w:rFonts w:ascii="Calibri" w:hAnsi="Calibri"/>
          <w:smallCaps w:val="0"/>
          <w:noProof/>
          <w:sz w:val="22"/>
          <w:szCs w:val="22"/>
        </w:rPr>
      </w:pPr>
      <w:hyperlink w:anchor="_Toc516053959" w:history="1">
        <w:r w:rsidRPr="00A46845">
          <w:rPr>
            <w:rStyle w:val="Hipercze"/>
            <w:noProof/>
          </w:rPr>
          <w:t>3.2.</w:t>
        </w:r>
        <w:r w:rsidRPr="000466F3">
          <w:rPr>
            <w:rFonts w:ascii="Calibri" w:hAnsi="Calibri"/>
            <w:smallCaps w:val="0"/>
            <w:noProof/>
            <w:sz w:val="22"/>
            <w:szCs w:val="22"/>
          </w:rPr>
          <w:tab/>
        </w:r>
        <w:r w:rsidRPr="00A46845">
          <w:rPr>
            <w:rStyle w:val="Hipercze"/>
            <w:noProof/>
          </w:rPr>
          <w:t>Vurdering av eiendommene</w:t>
        </w:r>
        <w:r>
          <w:rPr>
            <w:noProof/>
            <w:webHidden/>
          </w:rPr>
          <w:tab/>
        </w:r>
        <w:r>
          <w:rPr>
            <w:noProof/>
            <w:webHidden/>
          </w:rPr>
          <w:fldChar w:fldCharType="begin"/>
        </w:r>
        <w:r>
          <w:rPr>
            <w:noProof/>
            <w:webHidden/>
          </w:rPr>
          <w:instrText xml:space="preserve"> PAGEREF _Toc516053959 \h </w:instrText>
        </w:r>
        <w:r>
          <w:rPr>
            <w:noProof/>
            <w:webHidden/>
          </w:rPr>
        </w:r>
        <w:r>
          <w:rPr>
            <w:noProof/>
            <w:webHidden/>
          </w:rPr>
          <w:fldChar w:fldCharType="separate"/>
        </w:r>
        <w:r w:rsidR="007F0698">
          <w:rPr>
            <w:noProof/>
            <w:webHidden/>
          </w:rPr>
          <w:t>5</w:t>
        </w:r>
        <w:r>
          <w:rPr>
            <w:noProof/>
            <w:webHidden/>
          </w:rPr>
          <w:fldChar w:fldCharType="end"/>
        </w:r>
      </w:hyperlink>
    </w:p>
    <w:p w14:paraId="7E121047" w14:textId="77777777" w:rsidR="00805276" w:rsidRPr="000466F3" w:rsidRDefault="00805276" w:rsidP="00805276">
      <w:pPr>
        <w:pStyle w:val="Spistreci2"/>
        <w:tabs>
          <w:tab w:val="left" w:pos="960"/>
          <w:tab w:val="right" w:leader="dot" w:pos="9060"/>
        </w:tabs>
        <w:rPr>
          <w:rFonts w:ascii="Calibri" w:hAnsi="Calibri"/>
          <w:smallCaps w:val="0"/>
          <w:noProof/>
          <w:sz w:val="22"/>
          <w:szCs w:val="22"/>
        </w:rPr>
      </w:pPr>
      <w:hyperlink w:anchor="_Toc516053960" w:history="1">
        <w:r w:rsidRPr="00A46845">
          <w:rPr>
            <w:rStyle w:val="Hipercze"/>
            <w:noProof/>
          </w:rPr>
          <w:t>3.3.</w:t>
        </w:r>
        <w:r w:rsidRPr="000466F3">
          <w:rPr>
            <w:rFonts w:ascii="Calibri" w:hAnsi="Calibri"/>
            <w:smallCaps w:val="0"/>
            <w:noProof/>
            <w:sz w:val="22"/>
            <w:szCs w:val="22"/>
          </w:rPr>
          <w:tab/>
        </w:r>
        <w:r w:rsidRPr="00A46845">
          <w:rPr>
            <w:rStyle w:val="Hipercze"/>
            <w:noProof/>
          </w:rPr>
          <w:t>Håndtering av fakta og informasjon om den enkelte eiendom</w:t>
        </w:r>
        <w:r>
          <w:rPr>
            <w:noProof/>
            <w:webHidden/>
          </w:rPr>
          <w:tab/>
        </w:r>
        <w:r>
          <w:rPr>
            <w:noProof/>
            <w:webHidden/>
          </w:rPr>
          <w:fldChar w:fldCharType="begin"/>
        </w:r>
        <w:r>
          <w:rPr>
            <w:noProof/>
            <w:webHidden/>
          </w:rPr>
          <w:instrText xml:space="preserve"> PAGEREF _Toc516053960 \h </w:instrText>
        </w:r>
        <w:r>
          <w:rPr>
            <w:noProof/>
            <w:webHidden/>
          </w:rPr>
        </w:r>
        <w:r>
          <w:rPr>
            <w:noProof/>
            <w:webHidden/>
          </w:rPr>
          <w:fldChar w:fldCharType="separate"/>
        </w:r>
        <w:r w:rsidR="007F0698">
          <w:rPr>
            <w:noProof/>
            <w:webHidden/>
          </w:rPr>
          <w:t>5</w:t>
        </w:r>
        <w:r>
          <w:rPr>
            <w:noProof/>
            <w:webHidden/>
          </w:rPr>
          <w:fldChar w:fldCharType="end"/>
        </w:r>
      </w:hyperlink>
    </w:p>
    <w:p w14:paraId="16076430" w14:textId="77777777" w:rsidR="00805276" w:rsidRPr="000466F3" w:rsidRDefault="00805276" w:rsidP="00805276">
      <w:pPr>
        <w:pStyle w:val="Spistreci1"/>
        <w:tabs>
          <w:tab w:val="left" w:pos="480"/>
          <w:tab w:val="right" w:leader="dot" w:pos="9060"/>
        </w:tabs>
        <w:rPr>
          <w:rFonts w:ascii="Calibri" w:hAnsi="Calibri"/>
          <w:b w:val="0"/>
          <w:bCs w:val="0"/>
          <w:caps w:val="0"/>
          <w:noProof/>
          <w:sz w:val="22"/>
          <w:szCs w:val="22"/>
        </w:rPr>
      </w:pPr>
      <w:hyperlink w:anchor="_Toc516053961" w:history="1">
        <w:r w:rsidRPr="00A46845">
          <w:rPr>
            <w:rStyle w:val="Hipercze"/>
            <w:rFonts w:eastAsia="Batang"/>
            <w:noProof/>
          </w:rPr>
          <w:t>4.</w:t>
        </w:r>
        <w:r w:rsidRPr="000466F3">
          <w:rPr>
            <w:rFonts w:ascii="Calibri" w:hAnsi="Calibri"/>
            <w:b w:val="0"/>
            <w:bCs w:val="0"/>
            <w:caps w:val="0"/>
            <w:noProof/>
            <w:sz w:val="22"/>
            <w:szCs w:val="22"/>
          </w:rPr>
          <w:tab/>
        </w:r>
        <w:r w:rsidRPr="00A46845">
          <w:rPr>
            <w:rStyle w:val="Hipercze"/>
            <w:rFonts w:eastAsia="Batang"/>
            <w:noProof/>
          </w:rPr>
          <w:t>Overordnede takseringsrammer fastsatt av Sakkyndig nemnd</w:t>
        </w:r>
        <w:r>
          <w:rPr>
            <w:noProof/>
            <w:webHidden/>
          </w:rPr>
          <w:tab/>
        </w:r>
        <w:r>
          <w:rPr>
            <w:noProof/>
            <w:webHidden/>
          </w:rPr>
          <w:fldChar w:fldCharType="begin"/>
        </w:r>
        <w:r>
          <w:rPr>
            <w:noProof/>
            <w:webHidden/>
          </w:rPr>
          <w:instrText xml:space="preserve"> PAGEREF _Toc516053961 \h </w:instrText>
        </w:r>
        <w:r>
          <w:rPr>
            <w:noProof/>
            <w:webHidden/>
          </w:rPr>
        </w:r>
        <w:r>
          <w:rPr>
            <w:noProof/>
            <w:webHidden/>
          </w:rPr>
          <w:fldChar w:fldCharType="separate"/>
        </w:r>
        <w:r w:rsidR="007F0698">
          <w:rPr>
            <w:noProof/>
            <w:webHidden/>
          </w:rPr>
          <w:t>6</w:t>
        </w:r>
        <w:r>
          <w:rPr>
            <w:noProof/>
            <w:webHidden/>
          </w:rPr>
          <w:fldChar w:fldCharType="end"/>
        </w:r>
      </w:hyperlink>
    </w:p>
    <w:p w14:paraId="349B4A99" w14:textId="77777777" w:rsidR="00805276" w:rsidRPr="000466F3" w:rsidRDefault="00805276" w:rsidP="00805276">
      <w:pPr>
        <w:pStyle w:val="Spistreci2"/>
        <w:tabs>
          <w:tab w:val="left" w:pos="960"/>
          <w:tab w:val="right" w:leader="dot" w:pos="9060"/>
        </w:tabs>
        <w:rPr>
          <w:rFonts w:ascii="Calibri" w:hAnsi="Calibri"/>
          <w:smallCaps w:val="0"/>
          <w:noProof/>
          <w:sz w:val="22"/>
          <w:szCs w:val="22"/>
        </w:rPr>
      </w:pPr>
      <w:hyperlink w:anchor="_Toc516053962" w:history="1">
        <w:r w:rsidRPr="00A46845">
          <w:rPr>
            <w:rStyle w:val="Hipercze"/>
            <w:noProof/>
          </w:rPr>
          <w:t>4.1.</w:t>
        </w:r>
        <w:r w:rsidRPr="000466F3">
          <w:rPr>
            <w:rFonts w:ascii="Calibri" w:hAnsi="Calibri"/>
            <w:smallCaps w:val="0"/>
            <w:noProof/>
            <w:sz w:val="22"/>
            <w:szCs w:val="22"/>
          </w:rPr>
          <w:tab/>
        </w:r>
        <w:r w:rsidRPr="00A46845">
          <w:rPr>
            <w:rStyle w:val="Hipercze"/>
            <w:noProof/>
          </w:rPr>
          <w:t>Hovedretningslinjer:</w:t>
        </w:r>
        <w:r>
          <w:rPr>
            <w:noProof/>
            <w:webHidden/>
          </w:rPr>
          <w:tab/>
        </w:r>
        <w:r>
          <w:rPr>
            <w:noProof/>
            <w:webHidden/>
          </w:rPr>
          <w:fldChar w:fldCharType="begin"/>
        </w:r>
        <w:r>
          <w:rPr>
            <w:noProof/>
            <w:webHidden/>
          </w:rPr>
          <w:instrText xml:space="preserve"> PAGEREF _Toc516053962 \h </w:instrText>
        </w:r>
        <w:r>
          <w:rPr>
            <w:noProof/>
            <w:webHidden/>
          </w:rPr>
        </w:r>
        <w:r>
          <w:rPr>
            <w:noProof/>
            <w:webHidden/>
          </w:rPr>
          <w:fldChar w:fldCharType="separate"/>
        </w:r>
        <w:r w:rsidR="007F0698">
          <w:rPr>
            <w:noProof/>
            <w:webHidden/>
          </w:rPr>
          <w:t>6</w:t>
        </w:r>
        <w:r>
          <w:rPr>
            <w:noProof/>
            <w:webHidden/>
          </w:rPr>
          <w:fldChar w:fldCharType="end"/>
        </w:r>
      </w:hyperlink>
    </w:p>
    <w:p w14:paraId="44899C29" w14:textId="77777777" w:rsidR="00805276" w:rsidRPr="000466F3" w:rsidRDefault="00805276" w:rsidP="00805276">
      <w:pPr>
        <w:pStyle w:val="Spistreci2"/>
        <w:tabs>
          <w:tab w:val="left" w:pos="960"/>
          <w:tab w:val="right" w:leader="dot" w:pos="9060"/>
        </w:tabs>
        <w:rPr>
          <w:rFonts w:ascii="Calibri" w:hAnsi="Calibri"/>
          <w:smallCaps w:val="0"/>
          <w:noProof/>
          <w:sz w:val="22"/>
          <w:szCs w:val="22"/>
        </w:rPr>
      </w:pPr>
      <w:hyperlink w:anchor="_Toc516053963" w:history="1">
        <w:r w:rsidRPr="00A46845">
          <w:rPr>
            <w:rStyle w:val="Hipercze"/>
            <w:noProof/>
          </w:rPr>
          <w:t>4.2.</w:t>
        </w:r>
        <w:r w:rsidRPr="000466F3">
          <w:rPr>
            <w:rFonts w:ascii="Calibri" w:hAnsi="Calibri"/>
            <w:smallCaps w:val="0"/>
            <w:noProof/>
            <w:sz w:val="22"/>
            <w:szCs w:val="22"/>
          </w:rPr>
          <w:tab/>
        </w:r>
        <w:r w:rsidRPr="00A46845">
          <w:rPr>
            <w:rStyle w:val="Hipercze"/>
            <w:noProof/>
          </w:rPr>
          <w:t>Eiendommene som skal takseres</w:t>
        </w:r>
        <w:r>
          <w:rPr>
            <w:noProof/>
            <w:webHidden/>
          </w:rPr>
          <w:tab/>
        </w:r>
        <w:r>
          <w:rPr>
            <w:noProof/>
            <w:webHidden/>
          </w:rPr>
          <w:fldChar w:fldCharType="begin"/>
        </w:r>
        <w:r>
          <w:rPr>
            <w:noProof/>
            <w:webHidden/>
          </w:rPr>
          <w:instrText xml:space="preserve"> PAGEREF _Toc516053963 \h </w:instrText>
        </w:r>
        <w:r>
          <w:rPr>
            <w:noProof/>
            <w:webHidden/>
          </w:rPr>
        </w:r>
        <w:r>
          <w:rPr>
            <w:noProof/>
            <w:webHidden/>
          </w:rPr>
          <w:fldChar w:fldCharType="separate"/>
        </w:r>
        <w:r w:rsidR="007F0698">
          <w:rPr>
            <w:noProof/>
            <w:webHidden/>
          </w:rPr>
          <w:t>6</w:t>
        </w:r>
        <w:r>
          <w:rPr>
            <w:noProof/>
            <w:webHidden/>
          </w:rPr>
          <w:fldChar w:fldCharType="end"/>
        </w:r>
      </w:hyperlink>
    </w:p>
    <w:p w14:paraId="6E389CCB" w14:textId="77777777" w:rsidR="00805276" w:rsidRPr="000466F3" w:rsidRDefault="00805276" w:rsidP="00805276">
      <w:pPr>
        <w:pStyle w:val="Spistreci2"/>
        <w:tabs>
          <w:tab w:val="left" w:pos="960"/>
          <w:tab w:val="right" w:leader="dot" w:pos="9060"/>
        </w:tabs>
        <w:rPr>
          <w:rFonts w:ascii="Calibri" w:hAnsi="Calibri"/>
          <w:smallCaps w:val="0"/>
          <w:noProof/>
          <w:sz w:val="22"/>
          <w:szCs w:val="22"/>
        </w:rPr>
      </w:pPr>
      <w:hyperlink w:anchor="_Toc516053964" w:history="1">
        <w:r w:rsidRPr="00A46845">
          <w:rPr>
            <w:rStyle w:val="Hipercze"/>
            <w:noProof/>
          </w:rPr>
          <w:t>4.3.</w:t>
        </w:r>
        <w:r w:rsidRPr="000466F3">
          <w:rPr>
            <w:rFonts w:ascii="Calibri" w:hAnsi="Calibri"/>
            <w:smallCaps w:val="0"/>
            <w:noProof/>
            <w:sz w:val="22"/>
            <w:szCs w:val="22"/>
          </w:rPr>
          <w:tab/>
        </w:r>
        <w:r w:rsidRPr="00A46845">
          <w:rPr>
            <w:rStyle w:val="Hipercze"/>
            <w:noProof/>
          </w:rPr>
          <w:t>Elementer som inngår i begrepet ”fast eiendom”</w:t>
        </w:r>
        <w:r>
          <w:rPr>
            <w:noProof/>
            <w:webHidden/>
          </w:rPr>
          <w:tab/>
        </w:r>
        <w:r>
          <w:rPr>
            <w:noProof/>
            <w:webHidden/>
          </w:rPr>
          <w:fldChar w:fldCharType="begin"/>
        </w:r>
        <w:r>
          <w:rPr>
            <w:noProof/>
            <w:webHidden/>
          </w:rPr>
          <w:instrText xml:space="preserve"> PAGEREF _Toc516053964 \h </w:instrText>
        </w:r>
        <w:r>
          <w:rPr>
            <w:noProof/>
            <w:webHidden/>
          </w:rPr>
        </w:r>
        <w:r>
          <w:rPr>
            <w:noProof/>
            <w:webHidden/>
          </w:rPr>
          <w:fldChar w:fldCharType="separate"/>
        </w:r>
        <w:r w:rsidR="007F0698">
          <w:rPr>
            <w:noProof/>
            <w:webHidden/>
          </w:rPr>
          <w:t>6</w:t>
        </w:r>
        <w:r>
          <w:rPr>
            <w:noProof/>
            <w:webHidden/>
          </w:rPr>
          <w:fldChar w:fldCharType="end"/>
        </w:r>
      </w:hyperlink>
    </w:p>
    <w:p w14:paraId="0CE41807" w14:textId="77777777" w:rsidR="00805276" w:rsidRPr="000466F3" w:rsidRDefault="00805276" w:rsidP="00805276">
      <w:pPr>
        <w:pStyle w:val="Spistreci2"/>
        <w:tabs>
          <w:tab w:val="left" w:pos="960"/>
          <w:tab w:val="right" w:leader="dot" w:pos="9060"/>
        </w:tabs>
        <w:rPr>
          <w:rFonts w:ascii="Calibri" w:hAnsi="Calibri"/>
          <w:smallCaps w:val="0"/>
          <w:noProof/>
          <w:sz w:val="22"/>
          <w:szCs w:val="22"/>
        </w:rPr>
      </w:pPr>
      <w:hyperlink w:anchor="_Toc516053965" w:history="1">
        <w:r w:rsidRPr="00A46845">
          <w:rPr>
            <w:rStyle w:val="Hipercze"/>
            <w:noProof/>
          </w:rPr>
          <w:t>4.4.</w:t>
        </w:r>
        <w:r w:rsidRPr="000466F3">
          <w:rPr>
            <w:rFonts w:ascii="Calibri" w:hAnsi="Calibri"/>
            <w:smallCaps w:val="0"/>
            <w:noProof/>
            <w:sz w:val="22"/>
            <w:szCs w:val="22"/>
          </w:rPr>
          <w:tab/>
        </w:r>
        <w:r w:rsidRPr="00A46845">
          <w:rPr>
            <w:rStyle w:val="Hipercze"/>
            <w:noProof/>
          </w:rPr>
          <w:t>Gruppering av eiendommer</w:t>
        </w:r>
        <w:r>
          <w:rPr>
            <w:noProof/>
            <w:webHidden/>
          </w:rPr>
          <w:tab/>
        </w:r>
        <w:r w:rsidR="00842CE2">
          <w:rPr>
            <w:noProof/>
            <w:webHidden/>
          </w:rPr>
          <w:t>8</w:t>
        </w:r>
      </w:hyperlink>
    </w:p>
    <w:p w14:paraId="257A76D2" w14:textId="77777777" w:rsidR="00805276" w:rsidRPr="000466F3" w:rsidRDefault="00805276" w:rsidP="00805276">
      <w:pPr>
        <w:pStyle w:val="Spistreci2"/>
        <w:tabs>
          <w:tab w:val="left" w:pos="960"/>
          <w:tab w:val="right" w:leader="dot" w:pos="9060"/>
        </w:tabs>
        <w:rPr>
          <w:rFonts w:ascii="Calibri" w:hAnsi="Calibri"/>
          <w:smallCaps w:val="0"/>
          <w:noProof/>
          <w:sz w:val="22"/>
          <w:szCs w:val="22"/>
        </w:rPr>
      </w:pPr>
      <w:hyperlink w:anchor="_Toc516053966" w:history="1">
        <w:r w:rsidRPr="00A46845">
          <w:rPr>
            <w:rStyle w:val="Hipercze"/>
            <w:noProof/>
          </w:rPr>
          <w:t>4.5.</w:t>
        </w:r>
        <w:r w:rsidRPr="000466F3">
          <w:rPr>
            <w:rFonts w:ascii="Calibri" w:hAnsi="Calibri"/>
            <w:smallCaps w:val="0"/>
            <w:noProof/>
            <w:sz w:val="22"/>
            <w:szCs w:val="22"/>
          </w:rPr>
          <w:tab/>
        </w:r>
        <w:r w:rsidRPr="00A46845">
          <w:rPr>
            <w:rStyle w:val="Hipercze"/>
            <w:noProof/>
          </w:rPr>
          <w:t>Sjablonverdier på eiendommer</w:t>
        </w:r>
        <w:r>
          <w:rPr>
            <w:noProof/>
            <w:webHidden/>
          </w:rPr>
          <w:tab/>
        </w:r>
        <w:r w:rsidR="00AB501C">
          <w:rPr>
            <w:noProof/>
            <w:webHidden/>
          </w:rPr>
          <w:t>8</w:t>
        </w:r>
      </w:hyperlink>
    </w:p>
    <w:p w14:paraId="662D2B8E" w14:textId="77777777" w:rsidR="00805276" w:rsidRPr="000466F3" w:rsidRDefault="00805276" w:rsidP="00805276">
      <w:pPr>
        <w:pStyle w:val="Spistreci2"/>
        <w:tabs>
          <w:tab w:val="left" w:pos="960"/>
          <w:tab w:val="right" w:leader="dot" w:pos="9060"/>
        </w:tabs>
        <w:rPr>
          <w:rFonts w:ascii="Calibri" w:hAnsi="Calibri"/>
          <w:smallCaps w:val="0"/>
          <w:noProof/>
          <w:sz w:val="22"/>
          <w:szCs w:val="22"/>
        </w:rPr>
      </w:pPr>
      <w:hyperlink w:anchor="_Toc516053967" w:history="1">
        <w:r w:rsidRPr="00A46845">
          <w:rPr>
            <w:rStyle w:val="Hipercze"/>
            <w:noProof/>
          </w:rPr>
          <w:t>4.6.</w:t>
        </w:r>
        <w:r w:rsidRPr="000466F3">
          <w:rPr>
            <w:rFonts w:ascii="Calibri" w:hAnsi="Calibri"/>
            <w:smallCaps w:val="0"/>
            <w:noProof/>
            <w:sz w:val="22"/>
            <w:szCs w:val="22"/>
          </w:rPr>
          <w:tab/>
        </w:r>
        <w:r w:rsidRPr="00A46845">
          <w:rPr>
            <w:rStyle w:val="Hipercze"/>
            <w:noProof/>
          </w:rPr>
          <w:t>Etasjefaktorer</w:t>
        </w:r>
        <w:r>
          <w:rPr>
            <w:noProof/>
            <w:webHidden/>
          </w:rPr>
          <w:tab/>
        </w:r>
        <w:r w:rsidR="00F10A61">
          <w:rPr>
            <w:noProof/>
            <w:webHidden/>
          </w:rPr>
          <w:t>9</w:t>
        </w:r>
      </w:hyperlink>
    </w:p>
    <w:p w14:paraId="6DECDB8C" w14:textId="77777777" w:rsidR="00805276" w:rsidRPr="000466F3" w:rsidRDefault="00805276" w:rsidP="00805276">
      <w:pPr>
        <w:pStyle w:val="Spistreci2"/>
        <w:tabs>
          <w:tab w:val="left" w:pos="960"/>
          <w:tab w:val="right" w:leader="dot" w:pos="9060"/>
        </w:tabs>
        <w:rPr>
          <w:rFonts w:ascii="Calibri" w:hAnsi="Calibri"/>
          <w:smallCaps w:val="0"/>
          <w:noProof/>
          <w:sz w:val="22"/>
          <w:szCs w:val="22"/>
        </w:rPr>
      </w:pPr>
      <w:hyperlink w:anchor="_Toc516053968" w:history="1">
        <w:r w:rsidRPr="00A46845">
          <w:rPr>
            <w:rStyle w:val="Hipercze"/>
            <w:noProof/>
          </w:rPr>
          <w:t>4.7.</w:t>
        </w:r>
        <w:r w:rsidRPr="000466F3">
          <w:rPr>
            <w:rFonts w:ascii="Calibri" w:hAnsi="Calibri"/>
            <w:smallCaps w:val="0"/>
            <w:noProof/>
            <w:sz w:val="22"/>
            <w:szCs w:val="22"/>
          </w:rPr>
          <w:tab/>
        </w:r>
        <w:r w:rsidRPr="00A46845">
          <w:rPr>
            <w:rStyle w:val="Hipercze"/>
            <w:noProof/>
          </w:rPr>
          <w:t>Sonefaktor</w:t>
        </w:r>
        <w:r>
          <w:rPr>
            <w:noProof/>
            <w:webHidden/>
          </w:rPr>
          <w:tab/>
        </w:r>
        <w:r>
          <w:rPr>
            <w:noProof/>
            <w:webHidden/>
          </w:rPr>
          <w:fldChar w:fldCharType="begin"/>
        </w:r>
        <w:r>
          <w:rPr>
            <w:noProof/>
            <w:webHidden/>
          </w:rPr>
          <w:instrText xml:space="preserve"> PAGEREF _Toc516053968 \h </w:instrText>
        </w:r>
        <w:r>
          <w:rPr>
            <w:noProof/>
            <w:webHidden/>
          </w:rPr>
        </w:r>
        <w:r>
          <w:rPr>
            <w:noProof/>
            <w:webHidden/>
          </w:rPr>
          <w:fldChar w:fldCharType="separate"/>
        </w:r>
        <w:r w:rsidR="007F0698">
          <w:rPr>
            <w:noProof/>
            <w:webHidden/>
          </w:rPr>
          <w:t>9</w:t>
        </w:r>
        <w:r>
          <w:rPr>
            <w:noProof/>
            <w:webHidden/>
          </w:rPr>
          <w:fldChar w:fldCharType="end"/>
        </w:r>
      </w:hyperlink>
    </w:p>
    <w:p w14:paraId="32AF7874" w14:textId="77777777" w:rsidR="00805276" w:rsidRPr="000466F3" w:rsidRDefault="00805276" w:rsidP="00805276">
      <w:pPr>
        <w:pStyle w:val="Spistreci1"/>
        <w:tabs>
          <w:tab w:val="left" w:pos="480"/>
          <w:tab w:val="right" w:leader="dot" w:pos="9060"/>
        </w:tabs>
        <w:rPr>
          <w:rFonts w:ascii="Calibri" w:hAnsi="Calibri"/>
          <w:b w:val="0"/>
          <w:bCs w:val="0"/>
          <w:caps w:val="0"/>
          <w:noProof/>
          <w:sz w:val="22"/>
          <w:szCs w:val="22"/>
        </w:rPr>
      </w:pPr>
      <w:hyperlink w:anchor="_Toc516053969" w:history="1">
        <w:r w:rsidRPr="00A46845">
          <w:rPr>
            <w:rStyle w:val="Hipercze"/>
            <w:rFonts w:eastAsia="Batang"/>
            <w:noProof/>
          </w:rPr>
          <w:t>5.</w:t>
        </w:r>
        <w:r w:rsidRPr="000466F3">
          <w:rPr>
            <w:rFonts w:ascii="Calibri" w:hAnsi="Calibri"/>
            <w:b w:val="0"/>
            <w:bCs w:val="0"/>
            <w:caps w:val="0"/>
            <w:noProof/>
            <w:sz w:val="22"/>
            <w:szCs w:val="22"/>
          </w:rPr>
          <w:tab/>
        </w:r>
        <w:r w:rsidRPr="00A46845">
          <w:rPr>
            <w:rStyle w:val="Hipercze"/>
            <w:rFonts w:eastAsia="Batang"/>
            <w:noProof/>
          </w:rPr>
          <w:t>Rammer for enkelttakseringer</w:t>
        </w:r>
        <w:r>
          <w:rPr>
            <w:noProof/>
            <w:webHidden/>
          </w:rPr>
          <w:tab/>
        </w:r>
        <w:r w:rsidR="006526F7">
          <w:rPr>
            <w:noProof/>
            <w:webHidden/>
          </w:rPr>
          <w:t>10</w:t>
        </w:r>
      </w:hyperlink>
    </w:p>
    <w:p w14:paraId="10ACD7E1" w14:textId="77777777" w:rsidR="00805276" w:rsidRPr="000466F3" w:rsidRDefault="00805276" w:rsidP="00805276">
      <w:pPr>
        <w:pStyle w:val="Spistreci2"/>
        <w:tabs>
          <w:tab w:val="left" w:pos="960"/>
          <w:tab w:val="right" w:leader="dot" w:pos="9060"/>
        </w:tabs>
        <w:rPr>
          <w:rFonts w:ascii="Calibri" w:hAnsi="Calibri"/>
          <w:smallCaps w:val="0"/>
          <w:noProof/>
          <w:sz w:val="22"/>
          <w:szCs w:val="22"/>
        </w:rPr>
      </w:pPr>
      <w:hyperlink w:anchor="_Toc516053970" w:history="1">
        <w:r w:rsidRPr="00A46845">
          <w:rPr>
            <w:rStyle w:val="Hipercze"/>
            <w:noProof/>
          </w:rPr>
          <w:t>5.1.</w:t>
        </w:r>
        <w:r w:rsidRPr="000466F3">
          <w:rPr>
            <w:rFonts w:ascii="Calibri" w:hAnsi="Calibri"/>
            <w:smallCaps w:val="0"/>
            <w:noProof/>
            <w:sz w:val="22"/>
            <w:szCs w:val="22"/>
          </w:rPr>
          <w:tab/>
        </w:r>
        <w:r w:rsidRPr="00A46845">
          <w:rPr>
            <w:rStyle w:val="Hipercze"/>
            <w:noProof/>
          </w:rPr>
          <w:t>Bruk av faktorer</w:t>
        </w:r>
        <w:r>
          <w:rPr>
            <w:noProof/>
            <w:webHidden/>
          </w:rPr>
          <w:tab/>
        </w:r>
        <w:r w:rsidR="006526F7">
          <w:rPr>
            <w:noProof/>
            <w:webHidden/>
          </w:rPr>
          <w:t>10</w:t>
        </w:r>
      </w:hyperlink>
    </w:p>
    <w:p w14:paraId="51E28F21" w14:textId="77777777" w:rsidR="00805276" w:rsidRPr="000466F3" w:rsidRDefault="00805276" w:rsidP="00805276">
      <w:pPr>
        <w:pStyle w:val="Spistreci2"/>
        <w:tabs>
          <w:tab w:val="left" w:pos="960"/>
          <w:tab w:val="right" w:leader="dot" w:pos="9060"/>
        </w:tabs>
        <w:rPr>
          <w:rFonts w:ascii="Calibri" w:hAnsi="Calibri"/>
          <w:smallCaps w:val="0"/>
          <w:noProof/>
          <w:sz w:val="22"/>
          <w:szCs w:val="22"/>
        </w:rPr>
      </w:pPr>
      <w:hyperlink w:anchor="_Toc516053971" w:history="1">
        <w:r w:rsidRPr="00A46845">
          <w:rPr>
            <w:rStyle w:val="Hipercze"/>
            <w:noProof/>
          </w:rPr>
          <w:t>5.2.</w:t>
        </w:r>
        <w:r w:rsidRPr="000466F3">
          <w:rPr>
            <w:rFonts w:ascii="Calibri" w:hAnsi="Calibri"/>
            <w:smallCaps w:val="0"/>
            <w:noProof/>
            <w:sz w:val="22"/>
            <w:szCs w:val="22"/>
          </w:rPr>
          <w:tab/>
        </w:r>
        <w:r w:rsidRPr="00A46845">
          <w:rPr>
            <w:rStyle w:val="Hipercze"/>
            <w:noProof/>
          </w:rPr>
          <w:t>Bruk av protokolltakst</w:t>
        </w:r>
        <w:r>
          <w:rPr>
            <w:noProof/>
            <w:webHidden/>
          </w:rPr>
          <w:tab/>
        </w:r>
        <w:r>
          <w:rPr>
            <w:noProof/>
            <w:webHidden/>
          </w:rPr>
          <w:fldChar w:fldCharType="begin"/>
        </w:r>
        <w:r>
          <w:rPr>
            <w:noProof/>
            <w:webHidden/>
          </w:rPr>
          <w:instrText xml:space="preserve"> PAGEREF _Toc516053971 \h </w:instrText>
        </w:r>
        <w:r>
          <w:rPr>
            <w:noProof/>
            <w:webHidden/>
          </w:rPr>
        </w:r>
        <w:r>
          <w:rPr>
            <w:noProof/>
            <w:webHidden/>
          </w:rPr>
          <w:fldChar w:fldCharType="separate"/>
        </w:r>
        <w:r w:rsidR="007F0698">
          <w:rPr>
            <w:noProof/>
            <w:webHidden/>
          </w:rPr>
          <w:t>12</w:t>
        </w:r>
        <w:r>
          <w:rPr>
            <w:noProof/>
            <w:webHidden/>
          </w:rPr>
          <w:fldChar w:fldCharType="end"/>
        </w:r>
      </w:hyperlink>
      <w:r w:rsidR="00971B39">
        <w:rPr>
          <w:noProof/>
        </w:rPr>
        <w:t>2</w:t>
      </w:r>
    </w:p>
    <w:p w14:paraId="7B99CE42" w14:textId="77777777" w:rsidR="00805276" w:rsidRPr="00B5303C" w:rsidRDefault="00805276" w:rsidP="00805276">
      <w:pPr>
        <w:pStyle w:val="Spistreci3"/>
        <w:tabs>
          <w:tab w:val="left" w:pos="1200"/>
        </w:tabs>
        <w:rPr>
          <w:rStyle w:val="Hipercze"/>
          <w:smallCaps/>
        </w:rPr>
      </w:pPr>
      <w:hyperlink w:anchor="_Toc516053972" w:history="1">
        <w:r w:rsidRPr="00B5303C">
          <w:rPr>
            <w:rStyle w:val="Hipercze"/>
            <w:i w:val="0"/>
            <w:iCs w:val="0"/>
            <w:smallCaps/>
            <w:noProof/>
          </w:rPr>
          <w:t>5.2.1.</w:t>
        </w:r>
        <w:r w:rsidRPr="00B5303C">
          <w:rPr>
            <w:rStyle w:val="Hipercze"/>
            <w:smallCaps/>
          </w:rPr>
          <w:tab/>
        </w:r>
        <w:r w:rsidRPr="00B5303C">
          <w:rPr>
            <w:rStyle w:val="Hipercze"/>
            <w:i w:val="0"/>
            <w:iCs w:val="0"/>
            <w:smallCaps/>
            <w:noProof/>
          </w:rPr>
          <w:t>Generelt</w:t>
        </w:r>
        <w:r w:rsidRPr="00B5303C">
          <w:rPr>
            <w:rStyle w:val="Hipercze"/>
            <w:iCs w:val="0"/>
            <w:smallCaps/>
            <w:webHidden/>
          </w:rPr>
          <w:tab/>
        </w:r>
        <w:r w:rsidRPr="007A6ACE">
          <w:rPr>
            <w:rStyle w:val="Hipercze"/>
            <w:i w:val="0"/>
            <w:iCs w:val="0"/>
            <w:smallCaps/>
            <w:webHidden/>
          </w:rPr>
          <w:fldChar w:fldCharType="begin"/>
        </w:r>
        <w:r w:rsidRPr="007A6ACE">
          <w:rPr>
            <w:rStyle w:val="Hipercze"/>
            <w:i w:val="0"/>
            <w:iCs w:val="0"/>
            <w:smallCaps/>
            <w:webHidden/>
          </w:rPr>
          <w:instrText xml:space="preserve"> PAGEREF _Toc516053972 \h </w:instrText>
        </w:r>
        <w:r w:rsidRPr="007A6ACE">
          <w:rPr>
            <w:rStyle w:val="Hipercze"/>
            <w:i w:val="0"/>
            <w:iCs w:val="0"/>
            <w:smallCaps/>
            <w:webHidden/>
          </w:rPr>
        </w:r>
        <w:r w:rsidRPr="007A6ACE">
          <w:rPr>
            <w:rStyle w:val="Hipercze"/>
            <w:i w:val="0"/>
            <w:iCs w:val="0"/>
            <w:smallCaps/>
            <w:webHidden/>
          </w:rPr>
          <w:fldChar w:fldCharType="separate"/>
        </w:r>
        <w:r w:rsidR="007F0698">
          <w:rPr>
            <w:rStyle w:val="Hipercze"/>
            <w:i w:val="0"/>
            <w:iCs w:val="0"/>
            <w:smallCaps/>
            <w:noProof/>
            <w:webHidden/>
          </w:rPr>
          <w:t>12</w:t>
        </w:r>
        <w:r w:rsidRPr="007A6ACE">
          <w:rPr>
            <w:rStyle w:val="Hipercze"/>
            <w:i w:val="0"/>
            <w:iCs w:val="0"/>
            <w:smallCaps/>
            <w:webHidden/>
          </w:rPr>
          <w:fldChar w:fldCharType="end"/>
        </w:r>
      </w:hyperlink>
    </w:p>
    <w:p w14:paraId="568AC20C" w14:textId="77777777" w:rsidR="00805276" w:rsidRPr="00B5303C" w:rsidRDefault="00805276" w:rsidP="00805276">
      <w:pPr>
        <w:pStyle w:val="Spistreci3"/>
        <w:tabs>
          <w:tab w:val="left" w:pos="1200"/>
        </w:tabs>
        <w:rPr>
          <w:rStyle w:val="Hipercze"/>
          <w:smallCaps/>
        </w:rPr>
      </w:pPr>
      <w:hyperlink w:anchor="_Toc516053973" w:history="1">
        <w:r w:rsidRPr="00B5303C">
          <w:rPr>
            <w:rStyle w:val="Hipercze"/>
            <w:i w:val="0"/>
            <w:iCs w:val="0"/>
            <w:smallCaps/>
            <w:noProof/>
          </w:rPr>
          <w:t>5.2.2.</w:t>
        </w:r>
        <w:r w:rsidRPr="00B5303C">
          <w:rPr>
            <w:rStyle w:val="Hipercze"/>
            <w:smallCaps/>
          </w:rPr>
          <w:tab/>
        </w:r>
        <w:r w:rsidRPr="00B5303C">
          <w:rPr>
            <w:rStyle w:val="Hipercze"/>
            <w:i w:val="0"/>
            <w:iCs w:val="0"/>
            <w:smallCaps/>
            <w:noProof/>
          </w:rPr>
          <w:t>Nærmere om særlige eiendommer og særskilt verdsettelse</w:t>
        </w:r>
        <w:r w:rsidRPr="00B5303C">
          <w:rPr>
            <w:rStyle w:val="Hipercze"/>
            <w:iCs w:val="0"/>
            <w:smallCaps/>
            <w:webHidden/>
          </w:rPr>
          <w:tab/>
        </w:r>
        <w:r w:rsidRPr="007A6ACE">
          <w:rPr>
            <w:rStyle w:val="Hipercze"/>
            <w:i w:val="0"/>
            <w:iCs w:val="0"/>
            <w:smallCaps/>
            <w:webHidden/>
          </w:rPr>
          <w:fldChar w:fldCharType="begin"/>
        </w:r>
        <w:r w:rsidRPr="007A6ACE">
          <w:rPr>
            <w:rStyle w:val="Hipercze"/>
            <w:i w:val="0"/>
            <w:iCs w:val="0"/>
            <w:smallCaps/>
            <w:webHidden/>
          </w:rPr>
          <w:instrText xml:space="preserve"> PAGEREF _Toc516053973 \h </w:instrText>
        </w:r>
        <w:r w:rsidRPr="007A6ACE">
          <w:rPr>
            <w:rStyle w:val="Hipercze"/>
            <w:i w:val="0"/>
            <w:iCs w:val="0"/>
            <w:smallCaps/>
            <w:webHidden/>
          </w:rPr>
        </w:r>
        <w:r w:rsidRPr="007A6ACE">
          <w:rPr>
            <w:rStyle w:val="Hipercze"/>
            <w:i w:val="0"/>
            <w:iCs w:val="0"/>
            <w:smallCaps/>
            <w:webHidden/>
          </w:rPr>
          <w:fldChar w:fldCharType="separate"/>
        </w:r>
        <w:r w:rsidR="007F0698">
          <w:rPr>
            <w:rStyle w:val="Hipercze"/>
            <w:i w:val="0"/>
            <w:iCs w:val="0"/>
            <w:smallCaps/>
            <w:noProof/>
            <w:webHidden/>
          </w:rPr>
          <w:t>12</w:t>
        </w:r>
        <w:r w:rsidRPr="007A6ACE">
          <w:rPr>
            <w:rStyle w:val="Hipercze"/>
            <w:i w:val="0"/>
            <w:iCs w:val="0"/>
            <w:smallCaps/>
            <w:webHidden/>
          </w:rPr>
          <w:fldChar w:fldCharType="end"/>
        </w:r>
      </w:hyperlink>
    </w:p>
    <w:p w14:paraId="24431ACE" w14:textId="77777777" w:rsidR="00805276" w:rsidRPr="000466F3" w:rsidRDefault="00805276" w:rsidP="00805276">
      <w:pPr>
        <w:pStyle w:val="Spistreci2"/>
        <w:tabs>
          <w:tab w:val="left" w:pos="1200"/>
          <w:tab w:val="right" w:leader="dot" w:pos="9060"/>
        </w:tabs>
        <w:ind w:left="708"/>
        <w:rPr>
          <w:rFonts w:ascii="Calibri" w:hAnsi="Calibri"/>
          <w:smallCaps w:val="0"/>
          <w:noProof/>
          <w:sz w:val="22"/>
          <w:szCs w:val="22"/>
        </w:rPr>
      </w:pPr>
      <w:hyperlink w:anchor="_Toc516053974" w:history="1">
        <w:r w:rsidRPr="00B5303C">
          <w:rPr>
            <w:rStyle w:val="Hipercze"/>
            <w:rFonts w:eastAsia="Batang"/>
            <w:bCs/>
            <w:noProof/>
          </w:rPr>
          <w:t>5.2.2.1.</w:t>
        </w:r>
        <w:r>
          <w:rPr>
            <w:rStyle w:val="Hipercze"/>
            <w:rFonts w:eastAsia="Batang"/>
            <w:bCs/>
            <w:noProof/>
          </w:rPr>
          <w:t xml:space="preserve"> </w:t>
        </w:r>
        <w:r w:rsidRPr="00B5303C">
          <w:rPr>
            <w:rStyle w:val="Hipercze"/>
            <w:rFonts w:eastAsia="Batang"/>
            <w:bCs/>
            <w:noProof/>
          </w:rPr>
          <w:t>Næringseiendom</w:t>
        </w:r>
        <w:r w:rsidRPr="00B5303C">
          <w:rPr>
            <w:noProof/>
            <w:webHidden/>
          </w:rPr>
          <w:tab/>
        </w:r>
        <w:r w:rsidRPr="00B5303C">
          <w:rPr>
            <w:noProof/>
            <w:webHidden/>
          </w:rPr>
          <w:fldChar w:fldCharType="begin"/>
        </w:r>
        <w:r w:rsidRPr="00B5303C">
          <w:rPr>
            <w:noProof/>
            <w:webHidden/>
          </w:rPr>
          <w:instrText xml:space="preserve"> PAGEREF _Toc516053974 \h </w:instrText>
        </w:r>
        <w:r w:rsidRPr="00B5303C">
          <w:rPr>
            <w:noProof/>
            <w:webHidden/>
          </w:rPr>
        </w:r>
        <w:r w:rsidRPr="00B5303C">
          <w:rPr>
            <w:noProof/>
            <w:webHidden/>
          </w:rPr>
          <w:fldChar w:fldCharType="separate"/>
        </w:r>
        <w:r w:rsidR="007F0698">
          <w:rPr>
            <w:noProof/>
            <w:webHidden/>
          </w:rPr>
          <w:t>12</w:t>
        </w:r>
        <w:r w:rsidRPr="00B5303C">
          <w:rPr>
            <w:noProof/>
            <w:webHidden/>
          </w:rPr>
          <w:fldChar w:fldCharType="end"/>
        </w:r>
      </w:hyperlink>
    </w:p>
    <w:p w14:paraId="3D681F83" w14:textId="77777777" w:rsidR="00805276" w:rsidRPr="000466F3" w:rsidRDefault="00805276" w:rsidP="00805276">
      <w:pPr>
        <w:pStyle w:val="Spistreci2"/>
        <w:tabs>
          <w:tab w:val="left" w:pos="1200"/>
          <w:tab w:val="right" w:leader="dot" w:pos="9060"/>
        </w:tabs>
        <w:ind w:left="708"/>
        <w:rPr>
          <w:rFonts w:ascii="Calibri" w:hAnsi="Calibri"/>
          <w:smallCaps w:val="0"/>
          <w:noProof/>
          <w:sz w:val="22"/>
          <w:szCs w:val="22"/>
        </w:rPr>
      </w:pPr>
      <w:hyperlink w:anchor="_Toc516053975" w:history="1">
        <w:r w:rsidRPr="00B5303C">
          <w:rPr>
            <w:rStyle w:val="Hipercze"/>
            <w:rFonts w:eastAsia="Batang"/>
            <w:bCs/>
            <w:noProof/>
          </w:rPr>
          <w:t>5.2.2.2.</w:t>
        </w:r>
        <w:r>
          <w:rPr>
            <w:rStyle w:val="Hipercze"/>
            <w:rFonts w:eastAsia="Batang"/>
            <w:bCs/>
            <w:noProof/>
          </w:rPr>
          <w:t xml:space="preserve"> </w:t>
        </w:r>
        <w:r w:rsidRPr="00B5303C">
          <w:rPr>
            <w:rStyle w:val="Hipercze"/>
            <w:rFonts w:eastAsia="Batang"/>
            <w:bCs/>
            <w:noProof/>
          </w:rPr>
          <w:t>Kraftnettet</w:t>
        </w:r>
        <w:r w:rsidRPr="00B5303C">
          <w:rPr>
            <w:noProof/>
            <w:webHidden/>
          </w:rPr>
          <w:tab/>
        </w:r>
        <w:r w:rsidRPr="00B5303C">
          <w:rPr>
            <w:noProof/>
            <w:webHidden/>
          </w:rPr>
          <w:fldChar w:fldCharType="begin"/>
        </w:r>
        <w:r w:rsidRPr="00B5303C">
          <w:rPr>
            <w:noProof/>
            <w:webHidden/>
          </w:rPr>
          <w:instrText xml:space="preserve"> PAGEREF _Toc516053975 \h </w:instrText>
        </w:r>
        <w:r w:rsidRPr="00B5303C">
          <w:rPr>
            <w:noProof/>
            <w:webHidden/>
          </w:rPr>
        </w:r>
        <w:r w:rsidRPr="00B5303C">
          <w:rPr>
            <w:noProof/>
            <w:webHidden/>
          </w:rPr>
          <w:fldChar w:fldCharType="separate"/>
        </w:r>
        <w:r w:rsidR="007F0698">
          <w:rPr>
            <w:noProof/>
            <w:webHidden/>
          </w:rPr>
          <w:t>13</w:t>
        </w:r>
        <w:r w:rsidRPr="00B5303C">
          <w:rPr>
            <w:noProof/>
            <w:webHidden/>
          </w:rPr>
          <w:fldChar w:fldCharType="end"/>
        </w:r>
      </w:hyperlink>
    </w:p>
    <w:p w14:paraId="5E8DB3CA" w14:textId="77777777" w:rsidR="00805276" w:rsidRPr="000466F3" w:rsidRDefault="00805276" w:rsidP="00805276">
      <w:pPr>
        <w:pStyle w:val="Spistreci2"/>
        <w:tabs>
          <w:tab w:val="left" w:pos="1200"/>
          <w:tab w:val="right" w:leader="dot" w:pos="9060"/>
        </w:tabs>
        <w:ind w:left="708"/>
        <w:rPr>
          <w:rFonts w:ascii="Calibri" w:hAnsi="Calibri"/>
          <w:smallCaps w:val="0"/>
          <w:noProof/>
          <w:sz w:val="22"/>
          <w:szCs w:val="22"/>
        </w:rPr>
      </w:pPr>
      <w:hyperlink w:anchor="_Toc516053977" w:history="1">
        <w:r w:rsidRPr="00B5303C">
          <w:rPr>
            <w:rStyle w:val="Hipercze"/>
            <w:rFonts w:eastAsia="Batang"/>
            <w:bCs/>
            <w:noProof/>
          </w:rPr>
          <w:t>5.2.2.3.</w:t>
        </w:r>
        <w:r>
          <w:rPr>
            <w:rStyle w:val="Hipercze"/>
            <w:rFonts w:eastAsia="Batang"/>
            <w:bCs/>
            <w:noProof/>
          </w:rPr>
          <w:t xml:space="preserve"> </w:t>
        </w:r>
        <w:r w:rsidRPr="00B5303C">
          <w:rPr>
            <w:rStyle w:val="Hipercze"/>
            <w:rFonts w:eastAsia="Batang"/>
            <w:bCs/>
            <w:noProof/>
          </w:rPr>
          <w:t>Flytende oppdrettsanlegg</w:t>
        </w:r>
        <w:r w:rsidRPr="00B5303C">
          <w:rPr>
            <w:noProof/>
            <w:webHidden/>
          </w:rPr>
          <w:tab/>
        </w:r>
        <w:r w:rsidRPr="00B5303C">
          <w:rPr>
            <w:noProof/>
            <w:webHidden/>
          </w:rPr>
          <w:fldChar w:fldCharType="begin"/>
        </w:r>
        <w:r w:rsidRPr="00B5303C">
          <w:rPr>
            <w:noProof/>
            <w:webHidden/>
          </w:rPr>
          <w:instrText xml:space="preserve"> PAGEREF _Toc516053977 \h </w:instrText>
        </w:r>
        <w:r w:rsidRPr="00B5303C">
          <w:rPr>
            <w:noProof/>
            <w:webHidden/>
          </w:rPr>
        </w:r>
        <w:r w:rsidRPr="00B5303C">
          <w:rPr>
            <w:noProof/>
            <w:webHidden/>
          </w:rPr>
          <w:fldChar w:fldCharType="separate"/>
        </w:r>
        <w:r w:rsidR="007F0698">
          <w:rPr>
            <w:noProof/>
            <w:webHidden/>
          </w:rPr>
          <w:t>13</w:t>
        </w:r>
        <w:r w:rsidRPr="00B5303C">
          <w:rPr>
            <w:noProof/>
            <w:webHidden/>
          </w:rPr>
          <w:fldChar w:fldCharType="end"/>
        </w:r>
      </w:hyperlink>
    </w:p>
    <w:p w14:paraId="7D3725FE" w14:textId="77777777" w:rsidR="00805276" w:rsidRPr="000466F3" w:rsidRDefault="00805276" w:rsidP="00805276">
      <w:pPr>
        <w:pStyle w:val="Spistreci2"/>
        <w:tabs>
          <w:tab w:val="left" w:pos="1200"/>
          <w:tab w:val="right" w:leader="dot" w:pos="9060"/>
        </w:tabs>
        <w:ind w:left="708"/>
        <w:rPr>
          <w:rFonts w:ascii="Calibri" w:hAnsi="Calibri"/>
          <w:smallCaps w:val="0"/>
          <w:noProof/>
          <w:sz w:val="22"/>
          <w:szCs w:val="22"/>
        </w:rPr>
      </w:pPr>
      <w:hyperlink w:anchor="_Toc516053978" w:history="1">
        <w:r w:rsidRPr="00B5303C">
          <w:rPr>
            <w:rStyle w:val="Hipercze"/>
            <w:rFonts w:eastAsia="Batang"/>
            <w:bCs/>
            <w:noProof/>
          </w:rPr>
          <w:t>5.2.2.4.</w:t>
        </w:r>
        <w:r>
          <w:rPr>
            <w:rStyle w:val="Hipercze"/>
            <w:rFonts w:eastAsia="Batang"/>
            <w:bCs/>
            <w:noProof/>
          </w:rPr>
          <w:t xml:space="preserve"> </w:t>
        </w:r>
        <w:r w:rsidRPr="00B5303C">
          <w:rPr>
            <w:rStyle w:val="Hipercze"/>
            <w:rFonts w:eastAsia="Batang"/>
            <w:bCs/>
            <w:noProof/>
          </w:rPr>
          <w:t>Kraftanlegg</w:t>
        </w:r>
        <w:r w:rsidRPr="00B5303C">
          <w:rPr>
            <w:noProof/>
            <w:webHidden/>
          </w:rPr>
          <w:tab/>
        </w:r>
        <w:r w:rsidRPr="00B5303C">
          <w:rPr>
            <w:noProof/>
            <w:webHidden/>
          </w:rPr>
          <w:fldChar w:fldCharType="begin"/>
        </w:r>
        <w:r w:rsidRPr="00B5303C">
          <w:rPr>
            <w:noProof/>
            <w:webHidden/>
          </w:rPr>
          <w:instrText xml:space="preserve"> PAGEREF _Toc516053978 \h </w:instrText>
        </w:r>
        <w:r w:rsidRPr="00B5303C">
          <w:rPr>
            <w:noProof/>
            <w:webHidden/>
          </w:rPr>
        </w:r>
        <w:r w:rsidRPr="00B5303C">
          <w:rPr>
            <w:noProof/>
            <w:webHidden/>
          </w:rPr>
          <w:fldChar w:fldCharType="separate"/>
        </w:r>
        <w:r w:rsidR="007F0698">
          <w:rPr>
            <w:noProof/>
            <w:webHidden/>
          </w:rPr>
          <w:t>13</w:t>
        </w:r>
        <w:r w:rsidRPr="00B5303C">
          <w:rPr>
            <w:noProof/>
            <w:webHidden/>
          </w:rPr>
          <w:fldChar w:fldCharType="end"/>
        </w:r>
      </w:hyperlink>
    </w:p>
    <w:p w14:paraId="47B98AC4" w14:textId="77777777" w:rsidR="00805276" w:rsidRPr="000466F3" w:rsidRDefault="00805276" w:rsidP="00805276">
      <w:pPr>
        <w:pStyle w:val="Spistreci2"/>
        <w:tabs>
          <w:tab w:val="left" w:pos="960"/>
          <w:tab w:val="right" w:leader="dot" w:pos="9060"/>
        </w:tabs>
        <w:rPr>
          <w:rFonts w:ascii="Calibri" w:hAnsi="Calibri"/>
          <w:smallCaps w:val="0"/>
          <w:noProof/>
          <w:sz w:val="22"/>
          <w:szCs w:val="22"/>
        </w:rPr>
      </w:pPr>
      <w:hyperlink w:anchor="_Toc516053979" w:history="1">
        <w:r w:rsidRPr="00A46845">
          <w:rPr>
            <w:rStyle w:val="Hipercze"/>
            <w:noProof/>
          </w:rPr>
          <w:t>5.3.</w:t>
        </w:r>
        <w:r w:rsidRPr="000466F3">
          <w:rPr>
            <w:rFonts w:ascii="Calibri" w:hAnsi="Calibri"/>
            <w:smallCaps w:val="0"/>
            <w:noProof/>
            <w:sz w:val="22"/>
            <w:szCs w:val="22"/>
          </w:rPr>
          <w:tab/>
        </w:r>
        <w:r w:rsidRPr="00A46845">
          <w:rPr>
            <w:rStyle w:val="Hipercze"/>
            <w:noProof/>
          </w:rPr>
          <w:t>Juridiske avklaringer</w:t>
        </w:r>
        <w:r>
          <w:rPr>
            <w:noProof/>
            <w:webHidden/>
          </w:rPr>
          <w:tab/>
        </w:r>
        <w:r>
          <w:rPr>
            <w:noProof/>
            <w:webHidden/>
          </w:rPr>
          <w:fldChar w:fldCharType="begin"/>
        </w:r>
        <w:r>
          <w:rPr>
            <w:noProof/>
            <w:webHidden/>
          </w:rPr>
          <w:instrText xml:space="preserve"> PAGEREF _Toc516053979 \h </w:instrText>
        </w:r>
        <w:r>
          <w:rPr>
            <w:noProof/>
            <w:webHidden/>
          </w:rPr>
        </w:r>
        <w:r>
          <w:rPr>
            <w:noProof/>
            <w:webHidden/>
          </w:rPr>
          <w:fldChar w:fldCharType="separate"/>
        </w:r>
        <w:r w:rsidR="007F0698">
          <w:rPr>
            <w:noProof/>
            <w:webHidden/>
          </w:rPr>
          <w:t>13</w:t>
        </w:r>
        <w:r>
          <w:rPr>
            <w:noProof/>
            <w:webHidden/>
          </w:rPr>
          <w:fldChar w:fldCharType="end"/>
        </w:r>
      </w:hyperlink>
    </w:p>
    <w:p w14:paraId="340D6708" w14:textId="77777777" w:rsidR="00805276" w:rsidRPr="000466F3" w:rsidRDefault="00805276" w:rsidP="00805276">
      <w:pPr>
        <w:pStyle w:val="Spistreci1"/>
        <w:tabs>
          <w:tab w:val="left" w:pos="480"/>
          <w:tab w:val="right" w:leader="dot" w:pos="9060"/>
        </w:tabs>
        <w:rPr>
          <w:rFonts w:ascii="Calibri" w:hAnsi="Calibri"/>
          <w:b w:val="0"/>
          <w:bCs w:val="0"/>
          <w:caps w:val="0"/>
          <w:noProof/>
          <w:sz w:val="22"/>
          <w:szCs w:val="22"/>
        </w:rPr>
      </w:pPr>
      <w:hyperlink w:anchor="_Toc516053980" w:history="1">
        <w:r w:rsidRPr="00A46845">
          <w:rPr>
            <w:rStyle w:val="Hipercze"/>
            <w:rFonts w:eastAsia="Batang"/>
            <w:noProof/>
          </w:rPr>
          <w:t>6.</w:t>
        </w:r>
        <w:r w:rsidRPr="000466F3">
          <w:rPr>
            <w:rFonts w:ascii="Calibri" w:hAnsi="Calibri"/>
            <w:b w:val="0"/>
            <w:bCs w:val="0"/>
            <w:caps w:val="0"/>
            <w:noProof/>
            <w:sz w:val="22"/>
            <w:szCs w:val="22"/>
          </w:rPr>
          <w:tab/>
        </w:r>
        <w:r w:rsidRPr="00A46845">
          <w:rPr>
            <w:rStyle w:val="Hipercze"/>
            <w:rFonts w:eastAsia="Batang"/>
            <w:noProof/>
          </w:rPr>
          <w:t>Kommunikasjon</w:t>
        </w:r>
        <w:r>
          <w:rPr>
            <w:noProof/>
            <w:webHidden/>
          </w:rPr>
          <w:tab/>
        </w:r>
        <w:r>
          <w:rPr>
            <w:noProof/>
            <w:webHidden/>
          </w:rPr>
          <w:fldChar w:fldCharType="begin"/>
        </w:r>
        <w:r>
          <w:rPr>
            <w:noProof/>
            <w:webHidden/>
          </w:rPr>
          <w:instrText xml:space="preserve"> PAGEREF _Toc516053980 \h </w:instrText>
        </w:r>
        <w:r>
          <w:rPr>
            <w:noProof/>
            <w:webHidden/>
          </w:rPr>
        </w:r>
        <w:r>
          <w:rPr>
            <w:noProof/>
            <w:webHidden/>
          </w:rPr>
          <w:fldChar w:fldCharType="separate"/>
        </w:r>
        <w:r w:rsidR="007F0698">
          <w:rPr>
            <w:noProof/>
            <w:webHidden/>
          </w:rPr>
          <w:t>14</w:t>
        </w:r>
        <w:r>
          <w:rPr>
            <w:noProof/>
            <w:webHidden/>
          </w:rPr>
          <w:fldChar w:fldCharType="end"/>
        </w:r>
      </w:hyperlink>
    </w:p>
    <w:p w14:paraId="013671FB" w14:textId="77777777" w:rsidR="00805276" w:rsidRPr="000466F3" w:rsidRDefault="00805276" w:rsidP="00805276">
      <w:pPr>
        <w:pStyle w:val="Spistreci2"/>
        <w:tabs>
          <w:tab w:val="left" w:pos="960"/>
          <w:tab w:val="right" w:leader="dot" w:pos="9060"/>
        </w:tabs>
        <w:rPr>
          <w:rFonts w:ascii="Calibri" w:hAnsi="Calibri"/>
          <w:smallCaps w:val="0"/>
          <w:noProof/>
          <w:sz w:val="22"/>
          <w:szCs w:val="22"/>
        </w:rPr>
      </w:pPr>
      <w:hyperlink w:anchor="_Toc516053981" w:history="1">
        <w:r w:rsidRPr="00A46845">
          <w:rPr>
            <w:rStyle w:val="Hipercze"/>
            <w:noProof/>
          </w:rPr>
          <w:t>6.1.</w:t>
        </w:r>
        <w:r w:rsidRPr="000466F3">
          <w:rPr>
            <w:rFonts w:ascii="Calibri" w:hAnsi="Calibri"/>
            <w:smallCaps w:val="0"/>
            <w:noProof/>
            <w:sz w:val="22"/>
            <w:szCs w:val="22"/>
          </w:rPr>
          <w:tab/>
        </w:r>
        <w:r w:rsidRPr="00A46845">
          <w:rPr>
            <w:rStyle w:val="Hipercze"/>
            <w:noProof/>
          </w:rPr>
          <w:t>Håndtering av uforutsette hendelser</w:t>
        </w:r>
        <w:r>
          <w:rPr>
            <w:noProof/>
            <w:webHidden/>
          </w:rPr>
          <w:tab/>
        </w:r>
        <w:r>
          <w:rPr>
            <w:noProof/>
            <w:webHidden/>
          </w:rPr>
          <w:fldChar w:fldCharType="begin"/>
        </w:r>
        <w:r>
          <w:rPr>
            <w:noProof/>
            <w:webHidden/>
          </w:rPr>
          <w:instrText xml:space="preserve"> PAGEREF _Toc516053981 \h </w:instrText>
        </w:r>
        <w:r>
          <w:rPr>
            <w:noProof/>
            <w:webHidden/>
          </w:rPr>
        </w:r>
        <w:r>
          <w:rPr>
            <w:noProof/>
            <w:webHidden/>
          </w:rPr>
          <w:fldChar w:fldCharType="separate"/>
        </w:r>
        <w:r w:rsidR="007F0698">
          <w:rPr>
            <w:noProof/>
            <w:webHidden/>
          </w:rPr>
          <w:t>14</w:t>
        </w:r>
        <w:r>
          <w:rPr>
            <w:noProof/>
            <w:webHidden/>
          </w:rPr>
          <w:fldChar w:fldCharType="end"/>
        </w:r>
      </w:hyperlink>
    </w:p>
    <w:p w14:paraId="20BF5605" w14:textId="77777777" w:rsidR="00805276" w:rsidRPr="000466F3" w:rsidRDefault="00805276" w:rsidP="00805276">
      <w:pPr>
        <w:pStyle w:val="Spistreci1"/>
        <w:tabs>
          <w:tab w:val="left" w:pos="480"/>
          <w:tab w:val="right" w:leader="dot" w:pos="9060"/>
        </w:tabs>
        <w:rPr>
          <w:rFonts w:ascii="Calibri" w:hAnsi="Calibri"/>
          <w:b w:val="0"/>
          <w:bCs w:val="0"/>
          <w:caps w:val="0"/>
          <w:noProof/>
          <w:sz w:val="22"/>
          <w:szCs w:val="22"/>
        </w:rPr>
      </w:pPr>
      <w:hyperlink w:anchor="_Toc516053982" w:history="1">
        <w:r w:rsidRPr="00A46845">
          <w:rPr>
            <w:rStyle w:val="Hipercze"/>
            <w:rFonts w:eastAsia="Batang"/>
            <w:noProof/>
          </w:rPr>
          <w:t>7.</w:t>
        </w:r>
        <w:r w:rsidRPr="000466F3">
          <w:rPr>
            <w:rFonts w:ascii="Calibri" w:hAnsi="Calibri"/>
            <w:b w:val="0"/>
            <w:bCs w:val="0"/>
            <w:caps w:val="0"/>
            <w:noProof/>
            <w:sz w:val="22"/>
            <w:szCs w:val="22"/>
          </w:rPr>
          <w:tab/>
        </w:r>
        <w:r w:rsidRPr="00A46845">
          <w:rPr>
            <w:rStyle w:val="Hipercze"/>
            <w:rFonts w:eastAsia="Batang"/>
            <w:noProof/>
          </w:rPr>
          <w:t>Sakkyndig nemnds saksbehandling av takstforslag</w:t>
        </w:r>
        <w:r>
          <w:rPr>
            <w:noProof/>
            <w:webHidden/>
          </w:rPr>
          <w:tab/>
        </w:r>
        <w:r>
          <w:rPr>
            <w:noProof/>
            <w:webHidden/>
          </w:rPr>
          <w:fldChar w:fldCharType="begin"/>
        </w:r>
        <w:r>
          <w:rPr>
            <w:noProof/>
            <w:webHidden/>
          </w:rPr>
          <w:instrText xml:space="preserve"> PAGEREF _Toc516053982 \h </w:instrText>
        </w:r>
        <w:r>
          <w:rPr>
            <w:noProof/>
            <w:webHidden/>
          </w:rPr>
        </w:r>
        <w:r>
          <w:rPr>
            <w:noProof/>
            <w:webHidden/>
          </w:rPr>
          <w:fldChar w:fldCharType="separate"/>
        </w:r>
        <w:r w:rsidR="007F0698">
          <w:rPr>
            <w:noProof/>
            <w:webHidden/>
          </w:rPr>
          <w:t>15</w:t>
        </w:r>
        <w:r>
          <w:rPr>
            <w:noProof/>
            <w:webHidden/>
          </w:rPr>
          <w:fldChar w:fldCharType="end"/>
        </w:r>
      </w:hyperlink>
    </w:p>
    <w:p w14:paraId="6753BB42" w14:textId="77777777" w:rsidR="00805276" w:rsidRPr="000466F3" w:rsidRDefault="00805276" w:rsidP="00805276">
      <w:pPr>
        <w:pStyle w:val="Spistreci1"/>
        <w:tabs>
          <w:tab w:val="left" w:pos="480"/>
          <w:tab w:val="right" w:leader="dot" w:pos="9060"/>
        </w:tabs>
        <w:rPr>
          <w:rFonts w:ascii="Calibri" w:hAnsi="Calibri"/>
          <w:b w:val="0"/>
          <w:bCs w:val="0"/>
          <w:caps w:val="0"/>
          <w:noProof/>
          <w:sz w:val="22"/>
          <w:szCs w:val="22"/>
        </w:rPr>
      </w:pPr>
      <w:hyperlink w:anchor="_Toc516053983" w:history="1">
        <w:r w:rsidRPr="00A46845">
          <w:rPr>
            <w:rStyle w:val="Hipercze"/>
            <w:rFonts w:eastAsia="Batang"/>
            <w:noProof/>
          </w:rPr>
          <w:t>8.</w:t>
        </w:r>
        <w:r w:rsidRPr="000466F3">
          <w:rPr>
            <w:rFonts w:ascii="Calibri" w:hAnsi="Calibri"/>
            <w:b w:val="0"/>
            <w:bCs w:val="0"/>
            <w:caps w:val="0"/>
            <w:noProof/>
            <w:sz w:val="22"/>
            <w:szCs w:val="22"/>
          </w:rPr>
          <w:tab/>
        </w:r>
        <w:r w:rsidRPr="00A46845">
          <w:rPr>
            <w:rStyle w:val="Hipercze"/>
            <w:rFonts w:eastAsia="Batang"/>
            <w:noProof/>
          </w:rPr>
          <w:t>Kvalitetssikring</w:t>
        </w:r>
        <w:r>
          <w:rPr>
            <w:noProof/>
            <w:webHidden/>
          </w:rPr>
          <w:tab/>
        </w:r>
        <w:r>
          <w:rPr>
            <w:noProof/>
            <w:webHidden/>
          </w:rPr>
          <w:fldChar w:fldCharType="begin"/>
        </w:r>
        <w:r>
          <w:rPr>
            <w:noProof/>
            <w:webHidden/>
          </w:rPr>
          <w:instrText xml:space="preserve"> PAGEREF _Toc516053983 \h </w:instrText>
        </w:r>
        <w:r>
          <w:rPr>
            <w:noProof/>
            <w:webHidden/>
          </w:rPr>
        </w:r>
        <w:r>
          <w:rPr>
            <w:noProof/>
            <w:webHidden/>
          </w:rPr>
          <w:fldChar w:fldCharType="separate"/>
        </w:r>
        <w:r w:rsidR="007F0698">
          <w:rPr>
            <w:noProof/>
            <w:webHidden/>
          </w:rPr>
          <w:t>15</w:t>
        </w:r>
        <w:r>
          <w:rPr>
            <w:noProof/>
            <w:webHidden/>
          </w:rPr>
          <w:fldChar w:fldCharType="end"/>
        </w:r>
      </w:hyperlink>
    </w:p>
    <w:p w14:paraId="1243B639" w14:textId="77777777" w:rsidR="00805276" w:rsidRPr="000466F3" w:rsidRDefault="00805276" w:rsidP="00805276">
      <w:pPr>
        <w:pStyle w:val="Spistreci2"/>
        <w:tabs>
          <w:tab w:val="left" w:pos="960"/>
          <w:tab w:val="right" w:leader="dot" w:pos="9060"/>
        </w:tabs>
        <w:rPr>
          <w:rFonts w:ascii="Calibri" w:hAnsi="Calibri"/>
          <w:smallCaps w:val="0"/>
          <w:noProof/>
          <w:sz w:val="22"/>
          <w:szCs w:val="22"/>
        </w:rPr>
      </w:pPr>
      <w:hyperlink w:anchor="_Toc516053984" w:history="1">
        <w:r w:rsidRPr="00A46845">
          <w:rPr>
            <w:rStyle w:val="Hipercze"/>
            <w:noProof/>
          </w:rPr>
          <w:t>8.1.</w:t>
        </w:r>
        <w:r w:rsidRPr="000466F3">
          <w:rPr>
            <w:rFonts w:ascii="Calibri" w:hAnsi="Calibri"/>
            <w:smallCaps w:val="0"/>
            <w:noProof/>
            <w:sz w:val="22"/>
            <w:szCs w:val="22"/>
          </w:rPr>
          <w:tab/>
        </w:r>
        <w:r w:rsidRPr="00A46845">
          <w:rPr>
            <w:rStyle w:val="Hipercze"/>
            <w:noProof/>
          </w:rPr>
          <w:t>Dokumentasjon</w:t>
        </w:r>
        <w:r>
          <w:rPr>
            <w:noProof/>
            <w:webHidden/>
          </w:rPr>
          <w:tab/>
        </w:r>
        <w:r>
          <w:rPr>
            <w:noProof/>
            <w:webHidden/>
          </w:rPr>
          <w:fldChar w:fldCharType="begin"/>
        </w:r>
        <w:r>
          <w:rPr>
            <w:noProof/>
            <w:webHidden/>
          </w:rPr>
          <w:instrText xml:space="preserve"> PAGEREF _Toc516053984 \h </w:instrText>
        </w:r>
        <w:r>
          <w:rPr>
            <w:noProof/>
            <w:webHidden/>
          </w:rPr>
        </w:r>
        <w:r>
          <w:rPr>
            <w:noProof/>
            <w:webHidden/>
          </w:rPr>
          <w:fldChar w:fldCharType="separate"/>
        </w:r>
        <w:r w:rsidR="007F0698">
          <w:rPr>
            <w:noProof/>
            <w:webHidden/>
          </w:rPr>
          <w:t>15</w:t>
        </w:r>
        <w:r>
          <w:rPr>
            <w:noProof/>
            <w:webHidden/>
          </w:rPr>
          <w:fldChar w:fldCharType="end"/>
        </w:r>
      </w:hyperlink>
    </w:p>
    <w:p w14:paraId="4AB25F68" w14:textId="77777777" w:rsidR="00805276" w:rsidRPr="000466F3" w:rsidRDefault="00805276" w:rsidP="00805276">
      <w:pPr>
        <w:pStyle w:val="Spistreci2"/>
        <w:tabs>
          <w:tab w:val="left" w:pos="960"/>
          <w:tab w:val="right" w:leader="dot" w:pos="9060"/>
        </w:tabs>
        <w:rPr>
          <w:rFonts w:ascii="Calibri" w:hAnsi="Calibri"/>
          <w:smallCaps w:val="0"/>
          <w:noProof/>
          <w:sz w:val="22"/>
          <w:szCs w:val="22"/>
        </w:rPr>
      </w:pPr>
      <w:hyperlink w:anchor="_Toc516053985" w:history="1">
        <w:r w:rsidRPr="00A46845">
          <w:rPr>
            <w:rStyle w:val="Hipercze"/>
            <w:noProof/>
          </w:rPr>
          <w:t>8.2.</w:t>
        </w:r>
        <w:r w:rsidRPr="000466F3">
          <w:rPr>
            <w:rFonts w:ascii="Calibri" w:hAnsi="Calibri"/>
            <w:smallCaps w:val="0"/>
            <w:noProof/>
            <w:sz w:val="22"/>
            <w:szCs w:val="22"/>
          </w:rPr>
          <w:tab/>
        </w:r>
        <w:r w:rsidRPr="00A46845">
          <w:rPr>
            <w:rStyle w:val="Hipercze"/>
            <w:noProof/>
          </w:rPr>
          <w:t>Riktig saksbehandling</w:t>
        </w:r>
        <w:r>
          <w:rPr>
            <w:noProof/>
            <w:webHidden/>
          </w:rPr>
          <w:tab/>
        </w:r>
        <w:r>
          <w:rPr>
            <w:noProof/>
            <w:webHidden/>
          </w:rPr>
          <w:fldChar w:fldCharType="begin"/>
        </w:r>
        <w:r>
          <w:rPr>
            <w:noProof/>
            <w:webHidden/>
          </w:rPr>
          <w:instrText xml:space="preserve"> PAGEREF _Toc516053985 \h </w:instrText>
        </w:r>
        <w:r>
          <w:rPr>
            <w:noProof/>
            <w:webHidden/>
          </w:rPr>
        </w:r>
        <w:r>
          <w:rPr>
            <w:noProof/>
            <w:webHidden/>
          </w:rPr>
          <w:fldChar w:fldCharType="separate"/>
        </w:r>
        <w:r w:rsidR="007F0698">
          <w:rPr>
            <w:noProof/>
            <w:webHidden/>
          </w:rPr>
          <w:t>15</w:t>
        </w:r>
        <w:r>
          <w:rPr>
            <w:noProof/>
            <w:webHidden/>
          </w:rPr>
          <w:fldChar w:fldCharType="end"/>
        </w:r>
      </w:hyperlink>
    </w:p>
    <w:p w14:paraId="3802E330" w14:textId="77777777" w:rsidR="00805276" w:rsidRPr="000466F3" w:rsidRDefault="00805276" w:rsidP="00805276">
      <w:pPr>
        <w:pStyle w:val="Spistreci1"/>
        <w:tabs>
          <w:tab w:val="left" w:pos="480"/>
          <w:tab w:val="right" w:leader="dot" w:pos="9060"/>
        </w:tabs>
        <w:rPr>
          <w:rFonts w:ascii="Calibri" w:hAnsi="Calibri"/>
          <w:b w:val="0"/>
          <w:bCs w:val="0"/>
          <w:caps w:val="0"/>
          <w:noProof/>
          <w:sz w:val="22"/>
          <w:szCs w:val="22"/>
        </w:rPr>
      </w:pPr>
      <w:hyperlink w:anchor="_Toc516053986" w:history="1">
        <w:r w:rsidRPr="00A46845">
          <w:rPr>
            <w:rStyle w:val="Hipercze"/>
            <w:rFonts w:eastAsia="Batang"/>
            <w:noProof/>
          </w:rPr>
          <w:t>9.</w:t>
        </w:r>
        <w:r w:rsidRPr="000466F3">
          <w:rPr>
            <w:rFonts w:ascii="Calibri" w:hAnsi="Calibri"/>
            <w:b w:val="0"/>
            <w:bCs w:val="0"/>
            <w:caps w:val="0"/>
            <w:noProof/>
            <w:sz w:val="22"/>
            <w:szCs w:val="22"/>
          </w:rPr>
          <w:tab/>
        </w:r>
        <w:r w:rsidRPr="00A46845">
          <w:rPr>
            <w:rStyle w:val="Hipercze"/>
            <w:rFonts w:eastAsia="Batang"/>
            <w:noProof/>
          </w:rPr>
          <w:t>Opplegg for behandling av klager på takst og feil</w:t>
        </w:r>
        <w:r>
          <w:rPr>
            <w:noProof/>
            <w:webHidden/>
          </w:rPr>
          <w:tab/>
        </w:r>
        <w:r>
          <w:rPr>
            <w:noProof/>
            <w:webHidden/>
          </w:rPr>
          <w:fldChar w:fldCharType="begin"/>
        </w:r>
        <w:r>
          <w:rPr>
            <w:noProof/>
            <w:webHidden/>
          </w:rPr>
          <w:instrText xml:space="preserve"> PAGEREF _Toc516053986 \h </w:instrText>
        </w:r>
        <w:r>
          <w:rPr>
            <w:noProof/>
            <w:webHidden/>
          </w:rPr>
        </w:r>
        <w:r>
          <w:rPr>
            <w:noProof/>
            <w:webHidden/>
          </w:rPr>
          <w:fldChar w:fldCharType="separate"/>
        </w:r>
        <w:r w:rsidR="007F0698">
          <w:rPr>
            <w:noProof/>
            <w:webHidden/>
          </w:rPr>
          <w:t>16</w:t>
        </w:r>
        <w:r>
          <w:rPr>
            <w:noProof/>
            <w:webHidden/>
          </w:rPr>
          <w:fldChar w:fldCharType="end"/>
        </w:r>
      </w:hyperlink>
    </w:p>
    <w:p w14:paraId="61D26A13" w14:textId="77777777" w:rsidR="00805276" w:rsidRPr="000466F3" w:rsidRDefault="00805276" w:rsidP="00805276">
      <w:pPr>
        <w:pStyle w:val="Spistreci2"/>
        <w:tabs>
          <w:tab w:val="left" w:pos="960"/>
          <w:tab w:val="right" w:leader="dot" w:pos="9060"/>
        </w:tabs>
        <w:rPr>
          <w:rFonts w:ascii="Calibri" w:hAnsi="Calibri"/>
          <w:smallCaps w:val="0"/>
          <w:noProof/>
          <w:sz w:val="22"/>
          <w:szCs w:val="22"/>
        </w:rPr>
      </w:pPr>
      <w:hyperlink w:anchor="_Toc516053987" w:history="1">
        <w:r w:rsidRPr="00A46845">
          <w:rPr>
            <w:rStyle w:val="Hipercze"/>
            <w:noProof/>
          </w:rPr>
          <w:t>9.1.</w:t>
        </w:r>
        <w:r w:rsidRPr="000466F3">
          <w:rPr>
            <w:rFonts w:ascii="Calibri" w:hAnsi="Calibri"/>
            <w:smallCaps w:val="0"/>
            <w:noProof/>
            <w:sz w:val="22"/>
            <w:szCs w:val="22"/>
          </w:rPr>
          <w:tab/>
        </w:r>
        <w:r w:rsidRPr="00A46845">
          <w:rPr>
            <w:rStyle w:val="Hipercze"/>
            <w:noProof/>
          </w:rPr>
          <w:t>Feil og feiloppretting</w:t>
        </w:r>
        <w:r>
          <w:rPr>
            <w:noProof/>
            <w:webHidden/>
          </w:rPr>
          <w:tab/>
        </w:r>
        <w:r>
          <w:rPr>
            <w:noProof/>
            <w:webHidden/>
          </w:rPr>
          <w:fldChar w:fldCharType="begin"/>
        </w:r>
        <w:r>
          <w:rPr>
            <w:noProof/>
            <w:webHidden/>
          </w:rPr>
          <w:instrText xml:space="preserve"> PAGEREF _Toc516053987 \h </w:instrText>
        </w:r>
        <w:r>
          <w:rPr>
            <w:noProof/>
            <w:webHidden/>
          </w:rPr>
        </w:r>
        <w:r>
          <w:rPr>
            <w:noProof/>
            <w:webHidden/>
          </w:rPr>
          <w:fldChar w:fldCharType="separate"/>
        </w:r>
        <w:r w:rsidR="007F0698">
          <w:rPr>
            <w:noProof/>
            <w:webHidden/>
          </w:rPr>
          <w:t>16</w:t>
        </w:r>
        <w:r>
          <w:rPr>
            <w:noProof/>
            <w:webHidden/>
          </w:rPr>
          <w:fldChar w:fldCharType="end"/>
        </w:r>
      </w:hyperlink>
    </w:p>
    <w:p w14:paraId="603C393C" w14:textId="77777777" w:rsidR="00805276" w:rsidRPr="000466F3" w:rsidRDefault="00805276" w:rsidP="00805276">
      <w:pPr>
        <w:pStyle w:val="Spistreci2"/>
        <w:tabs>
          <w:tab w:val="left" w:pos="960"/>
          <w:tab w:val="right" w:leader="dot" w:pos="9060"/>
        </w:tabs>
        <w:rPr>
          <w:rFonts w:ascii="Calibri" w:hAnsi="Calibri"/>
          <w:smallCaps w:val="0"/>
          <w:noProof/>
          <w:sz w:val="22"/>
          <w:szCs w:val="22"/>
        </w:rPr>
      </w:pPr>
      <w:hyperlink w:anchor="_Toc516053988" w:history="1">
        <w:r w:rsidRPr="00A46845">
          <w:rPr>
            <w:rStyle w:val="Hipercze"/>
            <w:noProof/>
          </w:rPr>
          <w:t>9.2.</w:t>
        </w:r>
        <w:r w:rsidRPr="000466F3">
          <w:rPr>
            <w:rFonts w:ascii="Calibri" w:hAnsi="Calibri"/>
            <w:smallCaps w:val="0"/>
            <w:noProof/>
            <w:sz w:val="22"/>
            <w:szCs w:val="22"/>
          </w:rPr>
          <w:tab/>
        </w:r>
        <w:r w:rsidRPr="00A46845">
          <w:rPr>
            <w:rStyle w:val="Hipercze"/>
            <w:noProof/>
          </w:rPr>
          <w:t>Behandling av klager</w:t>
        </w:r>
        <w:r>
          <w:rPr>
            <w:noProof/>
            <w:webHidden/>
          </w:rPr>
          <w:tab/>
        </w:r>
        <w:r>
          <w:rPr>
            <w:noProof/>
            <w:webHidden/>
          </w:rPr>
          <w:fldChar w:fldCharType="begin"/>
        </w:r>
        <w:r>
          <w:rPr>
            <w:noProof/>
            <w:webHidden/>
          </w:rPr>
          <w:instrText xml:space="preserve"> PAGEREF _Toc516053988 \h </w:instrText>
        </w:r>
        <w:r>
          <w:rPr>
            <w:noProof/>
            <w:webHidden/>
          </w:rPr>
        </w:r>
        <w:r>
          <w:rPr>
            <w:noProof/>
            <w:webHidden/>
          </w:rPr>
          <w:fldChar w:fldCharType="separate"/>
        </w:r>
        <w:r w:rsidR="007F0698">
          <w:rPr>
            <w:noProof/>
            <w:webHidden/>
          </w:rPr>
          <w:t>16</w:t>
        </w:r>
        <w:r>
          <w:rPr>
            <w:noProof/>
            <w:webHidden/>
          </w:rPr>
          <w:fldChar w:fldCharType="end"/>
        </w:r>
      </w:hyperlink>
    </w:p>
    <w:p w14:paraId="016CA6F1" w14:textId="77777777" w:rsidR="00805276" w:rsidRDefault="00805276" w:rsidP="00805276">
      <w:pPr>
        <w:rPr>
          <w:rFonts w:eastAsia="Batang"/>
        </w:rPr>
      </w:pPr>
      <w:r>
        <w:rPr>
          <w:rFonts w:eastAsia="Batang"/>
        </w:rPr>
        <w:fldChar w:fldCharType="end"/>
      </w:r>
    </w:p>
    <w:p w14:paraId="404D0D7E" w14:textId="77777777" w:rsidR="00805276" w:rsidRDefault="00805276" w:rsidP="00805276">
      <w:pPr>
        <w:rPr>
          <w:rFonts w:eastAsia="Batang"/>
        </w:rPr>
      </w:pPr>
    </w:p>
    <w:p w14:paraId="670B7F7A" w14:textId="77777777" w:rsidR="00805276" w:rsidRDefault="00805276" w:rsidP="00805276">
      <w:pPr>
        <w:rPr>
          <w:rFonts w:eastAsia="Batang"/>
        </w:rPr>
      </w:pPr>
    </w:p>
    <w:p w14:paraId="3F26556B" w14:textId="77777777" w:rsidR="00805276" w:rsidRDefault="00805276" w:rsidP="00805276">
      <w:pPr>
        <w:rPr>
          <w:rFonts w:eastAsia="Batang"/>
        </w:rPr>
      </w:pPr>
    </w:p>
    <w:p w14:paraId="3CA7CB81" w14:textId="77777777" w:rsidR="00805276" w:rsidRDefault="00805276" w:rsidP="00805276">
      <w:pPr>
        <w:rPr>
          <w:rFonts w:eastAsia="Batang"/>
          <w:i/>
          <w:color w:val="00B050"/>
        </w:rPr>
      </w:pPr>
      <w:r>
        <w:rPr>
          <w:rFonts w:eastAsia="Batang"/>
          <w:i/>
          <w:color w:val="00B050"/>
        </w:rPr>
        <w:t xml:space="preserve"> </w:t>
      </w:r>
    </w:p>
    <w:p w14:paraId="0C36E158" w14:textId="77777777" w:rsidR="00805276" w:rsidRPr="00E54D3C" w:rsidRDefault="00805276" w:rsidP="00805276">
      <w:pPr>
        <w:rPr>
          <w:rFonts w:eastAsia="Batang"/>
          <w:i/>
          <w:color w:val="00B050"/>
        </w:rPr>
      </w:pPr>
    </w:p>
    <w:p w14:paraId="306F9967" w14:textId="77777777" w:rsidR="00805276" w:rsidRPr="00D7044A" w:rsidRDefault="00805276" w:rsidP="00805276">
      <w:pPr>
        <w:pStyle w:val="Nagwek1"/>
        <w:numPr>
          <w:ilvl w:val="0"/>
          <w:numId w:val="6"/>
        </w:numPr>
        <w:jc w:val="left"/>
        <w:rPr>
          <w:rFonts w:eastAsia="Batang"/>
          <w:color w:val="auto"/>
          <w:szCs w:val="28"/>
        </w:rPr>
      </w:pPr>
      <w:bookmarkStart w:id="2" w:name="_Toc516053952"/>
      <w:r w:rsidRPr="00D7044A">
        <w:rPr>
          <w:rFonts w:eastAsia="Batang"/>
          <w:color w:val="auto"/>
          <w:szCs w:val="28"/>
        </w:rPr>
        <w:lastRenderedPageBreak/>
        <w:t>Orientering</w:t>
      </w:r>
      <w:bookmarkEnd w:id="2"/>
      <w:r w:rsidRPr="00D7044A">
        <w:rPr>
          <w:rFonts w:eastAsia="Batang"/>
          <w:color w:val="auto"/>
          <w:szCs w:val="28"/>
        </w:rPr>
        <w:br/>
      </w:r>
    </w:p>
    <w:p w14:paraId="445CD33E" w14:textId="77777777" w:rsidR="00805276" w:rsidRPr="00281324" w:rsidRDefault="00805276" w:rsidP="00805276">
      <w:pPr>
        <w:rPr>
          <w:rFonts w:eastAsia="Batang"/>
        </w:rPr>
      </w:pPr>
      <w:r w:rsidRPr="00281324">
        <w:rPr>
          <w:rFonts w:eastAsia="Batang"/>
        </w:rPr>
        <w:t xml:space="preserve">Iht. vedtak </w:t>
      </w:r>
      <w:proofErr w:type="spellStart"/>
      <w:r w:rsidRPr="00281324">
        <w:rPr>
          <w:rFonts w:eastAsia="Batang"/>
        </w:rPr>
        <w:t>saksnr</w:t>
      </w:r>
      <w:proofErr w:type="spellEnd"/>
      <w:r w:rsidRPr="00281324">
        <w:rPr>
          <w:rFonts w:eastAsia="Batang"/>
        </w:rPr>
        <w:t>. 15/17 i Steigen kommunestyre 20.02.2017 skal det gjennomføres alminnelig omtaksering av alle eiendommer i Steigen kommune slik at det foreligger nye takster innen 01.03.2019.</w:t>
      </w:r>
    </w:p>
    <w:p w14:paraId="3820CEA9" w14:textId="77777777" w:rsidR="00805276" w:rsidRPr="00281324" w:rsidRDefault="00805276" w:rsidP="00805276">
      <w:pPr>
        <w:rPr>
          <w:rFonts w:eastAsia="Batang"/>
        </w:rPr>
      </w:pPr>
    </w:p>
    <w:p w14:paraId="5DA4FAC4" w14:textId="77777777" w:rsidR="00805276" w:rsidRPr="00281324" w:rsidRDefault="00805276" w:rsidP="00805276">
      <w:pPr>
        <w:rPr>
          <w:rFonts w:eastAsia="Batang"/>
        </w:rPr>
      </w:pPr>
      <w:r w:rsidRPr="00281324">
        <w:rPr>
          <w:rFonts w:eastAsia="Batang"/>
        </w:rPr>
        <w:t xml:space="preserve">I vedtaket gir kommunestyret sakkyndig takstnemnd i oppdrag </w:t>
      </w:r>
      <w:r w:rsidR="00281324" w:rsidRPr="00281324">
        <w:rPr>
          <w:rFonts w:eastAsia="Batang"/>
        </w:rPr>
        <w:t>å</w:t>
      </w:r>
      <w:r w:rsidRPr="00281324">
        <w:rPr>
          <w:rFonts w:eastAsia="Batang"/>
        </w:rPr>
        <w:t xml:space="preserve"> revidere «Rammer og retningslinjer for taksering» fra 2009.</w:t>
      </w:r>
    </w:p>
    <w:p w14:paraId="1D351516" w14:textId="77777777" w:rsidR="00805276" w:rsidRPr="00281324" w:rsidRDefault="00805276" w:rsidP="00805276">
      <w:pPr>
        <w:rPr>
          <w:rFonts w:eastAsia="Batang"/>
        </w:rPr>
      </w:pPr>
    </w:p>
    <w:p w14:paraId="1876A557" w14:textId="77777777" w:rsidR="00805276" w:rsidRPr="00281324" w:rsidRDefault="00805276" w:rsidP="00805276">
      <w:pPr>
        <w:rPr>
          <w:rFonts w:eastAsia="Batang"/>
        </w:rPr>
      </w:pPr>
      <w:r w:rsidRPr="00281324">
        <w:rPr>
          <w:rFonts w:eastAsia="Batang"/>
        </w:rPr>
        <w:t xml:space="preserve">Dette dokumentet trekker opp rammer og retningslinjer for alminnelig taksering og enkelttakseringer i Steigen kommune fram til neste alminnelige taksering som vil skje i 2029. </w:t>
      </w:r>
    </w:p>
    <w:p w14:paraId="1AB1C4DD" w14:textId="77777777" w:rsidR="00805276" w:rsidRPr="00281324" w:rsidRDefault="00805276" w:rsidP="00805276">
      <w:pPr>
        <w:spacing w:before="60"/>
        <w:rPr>
          <w:rFonts w:eastAsia="Batang"/>
        </w:rPr>
      </w:pPr>
    </w:p>
    <w:p w14:paraId="30DA05FD" w14:textId="77777777" w:rsidR="00805276" w:rsidRPr="00281324" w:rsidRDefault="00805276" w:rsidP="00805276">
      <w:pPr>
        <w:widowControl w:val="0"/>
        <w:autoSpaceDE w:val="0"/>
        <w:autoSpaceDN w:val="0"/>
        <w:adjustRightInd w:val="0"/>
      </w:pPr>
      <w:r w:rsidRPr="00281324">
        <w:rPr>
          <w:rFonts w:eastAsia="Batang"/>
        </w:rPr>
        <w:t xml:space="preserve">Utgangspunktet for taksering av eiendommene </w:t>
      </w:r>
      <w:proofErr w:type="gramStart"/>
      <w:r w:rsidRPr="00281324">
        <w:rPr>
          <w:rFonts w:eastAsia="Batang"/>
        </w:rPr>
        <w:t>fremgår</w:t>
      </w:r>
      <w:proofErr w:type="gramEnd"/>
      <w:r w:rsidRPr="00281324">
        <w:rPr>
          <w:rFonts w:eastAsia="Batang"/>
        </w:rPr>
        <w:t xml:space="preserve"> av l</w:t>
      </w:r>
      <w:r w:rsidRPr="00281324">
        <w:t xml:space="preserve">ov om eiendomsskatt </w:t>
      </w:r>
      <w:r w:rsidRPr="00281324">
        <w:br/>
        <w:t xml:space="preserve">§8 A-2 </w:t>
      </w:r>
      <w:proofErr w:type="spellStart"/>
      <w:r w:rsidRPr="00281324">
        <w:t>Verdet</w:t>
      </w:r>
      <w:proofErr w:type="spellEnd"/>
      <w:r w:rsidRPr="00281324">
        <w:t>:</w:t>
      </w:r>
    </w:p>
    <w:p w14:paraId="37247B20" w14:textId="77777777" w:rsidR="00805276" w:rsidRPr="00281324" w:rsidRDefault="00805276" w:rsidP="00805276">
      <w:pPr>
        <w:widowControl w:val="0"/>
        <w:autoSpaceDE w:val="0"/>
        <w:autoSpaceDN w:val="0"/>
        <w:adjustRightInd w:val="0"/>
        <w:ind w:left="708"/>
        <w:rPr>
          <w:i/>
          <w:iCs/>
        </w:rPr>
      </w:pPr>
      <w:proofErr w:type="gramStart"/>
      <w:r w:rsidRPr="00281324">
        <w:rPr>
          <w:i/>
          <w:iCs/>
        </w:rPr>
        <w:t>”</w:t>
      </w:r>
      <w:proofErr w:type="spellStart"/>
      <w:r w:rsidRPr="00281324">
        <w:rPr>
          <w:i/>
          <w:iCs/>
        </w:rPr>
        <w:t>Verdet</w:t>
      </w:r>
      <w:proofErr w:type="spellEnd"/>
      <w:proofErr w:type="gramEnd"/>
      <w:r w:rsidRPr="00281324">
        <w:rPr>
          <w:i/>
          <w:iCs/>
        </w:rPr>
        <w:t xml:space="preserve"> av </w:t>
      </w:r>
      <w:proofErr w:type="spellStart"/>
      <w:r w:rsidRPr="00281324">
        <w:rPr>
          <w:i/>
          <w:iCs/>
        </w:rPr>
        <w:t>eigedomen</w:t>
      </w:r>
      <w:proofErr w:type="spellEnd"/>
      <w:r w:rsidRPr="00281324">
        <w:rPr>
          <w:i/>
          <w:iCs/>
        </w:rPr>
        <w:t xml:space="preserve"> skal </w:t>
      </w:r>
      <w:proofErr w:type="spellStart"/>
      <w:r w:rsidRPr="00281324">
        <w:rPr>
          <w:i/>
          <w:iCs/>
        </w:rPr>
        <w:t>setjast</w:t>
      </w:r>
      <w:proofErr w:type="spellEnd"/>
      <w:r w:rsidRPr="00281324">
        <w:rPr>
          <w:i/>
          <w:iCs/>
        </w:rPr>
        <w:t xml:space="preserve"> til det beløp </w:t>
      </w:r>
      <w:proofErr w:type="spellStart"/>
      <w:r w:rsidRPr="00281324">
        <w:rPr>
          <w:i/>
          <w:iCs/>
        </w:rPr>
        <w:t>ein</w:t>
      </w:r>
      <w:proofErr w:type="spellEnd"/>
      <w:r w:rsidRPr="00281324">
        <w:rPr>
          <w:i/>
          <w:iCs/>
        </w:rPr>
        <w:t xml:space="preserve"> må gå ut </w:t>
      </w:r>
      <w:proofErr w:type="spellStart"/>
      <w:r w:rsidRPr="00281324">
        <w:rPr>
          <w:i/>
          <w:iCs/>
        </w:rPr>
        <w:t>frå</w:t>
      </w:r>
      <w:proofErr w:type="spellEnd"/>
      <w:r w:rsidRPr="00281324">
        <w:rPr>
          <w:i/>
          <w:iCs/>
        </w:rPr>
        <w:t xml:space="preserve"> at </w:t>
      </w:r>
      <w:proofErr w:type="spellStart"/>
      <w:r w:rsidRPr="00281324">
        <w:rPr>
          <w:i/>
          <w:iCs/>
        </w:rPr>
        <w:t>eigedomen</w:t>
      </w:r>
      <w:proofErr w:type="spellEnd"/>
      <w:r w:rsidRPr="00281324">
        <w:rPr>
          <w:i/>
          <w:iCs/>
        </w:rPr>
        <w:t xml:space="preserve"> etter si innretning, </w:t>
      </w:r>
      <w:proofErr w:type="spellStart"/>
      <w:r w:rsidRPr="00281324">
        <w:rPr>
          <w:i/>
          <w:iCs/>
        </w:rPr>
        <w:t>brukseigenskap</w:t>
      </w:r>
      <w:proofErr w:type="spellEnd"/>
      <w:r w:rsidRPr="00281324">
        <w:rPr>
          <w:i/>
          <w:iCs/>
        </w:rPr>
        <w:t xml:space="preserve"> og lokalisering kan bli avhenda for under </w:t>
      </w:r>
      <w:proofErr w:type="spellStart"/>
      <w:r w:rsidRPr="00281324">
        <w:rPr>
          <w:i/>
          <w:iCs/>
        </w:rPr>
        <w:t>vanlege</w:t>
      </w:r>
      <w:proofErr w:type="spellEnd"/>
      <w:r w:rsidRPr="00281324">
        <w:rPr>
          <w:i/>
          <w:iCs/>
        </w:rPr>
        <w:t xml:space="preserve"> salstilhøve ved fritt sal.</w:t>
      </w:r>
      <w:r w:rsidRPr="00281324">
        <w:t xml:space="preserve"> </w:t>
      </w:r>
      <w:proofErr w:type="spellStart"/>
      <w:r w:rsidRPr="00281324">
        <w:rPr>
          <w:i/>
          <w:iCs/>
        </w:rPr>
        <w:t>Verdet</w:t>
      </w:r>
      <w:proofErr w:type="spellEnd"/>
      <w:r w:rsidRPr="00281324">
        <w:rPr>
          <w:i/>
          <w:iCs/>
        </w:rPr>
        <w:t xml:space="preserve"> av </w:t>
      </w:r>
      <w:proofErr w:type="spellStart"/>
      <w:r w:rsidRPr="00281324">
        <w:rPr>
          <w:i/>
          <w:iCs/>
        </w:rPr>
        <w:t>næringseigedom</w:t>
      </w:r>
      <w:proofErr w:type="spellEnd"/>
      <w:r w:rsidRPr="00281324">
        <w:rPr>
          <w:i/>
          <w:iCs/>
        </w:rPr>
        <w:t xml:space="preserve"> skal </w:t>
      </w:r>
      <w:proofErr w:type="spellStart"/>
      <w:r w:rsidRPr="00281324">
        <w:rPr>
          <w:i/>
          <w:iCs/>
        </w:rPr>
        <w:t>setjast</w:t>
      </w:r>
      <w:proofErr w:type="spellEnd"/>
      <w:r w:rsidRPr="00281324">
        <w:rPr>
          <w:i/>
          <w:iCs/>
        </w:rPr>
        <w:t xml:space="preserve"> til teknisk </w:t>
      </w:r>
      <w:proofErr w:type="spellStart"/>
      <w:r w:rsidRPr="00281324">
        <w:rPr>
          <w:i/>
          <w:iCs/>
        </w:rPr>
        <w:t>verde</w:t>
      </w:r>
      <w:proofErr w:type="spellEnd"/>
      <w:r w:rsidRPr="00281324">
        <w:rPr>
          <w:i/>
          <w:iCs/>
        </w:rPr>
        <w:t xml:space="preserve"> når det </w:t>
      </w:r>
      <w:proofErr w:type="spellStart"/>
      <w:r w:rsidRPr="00281324">
        <w:rPr>
          <w:i/>
          <w:iCs/>
        </w:rPr>
        <w:t>ikkje</w:t>
      </w:r>
      <w:proofErr w:type="spellEnd"/>
      <w:r w:rsidRPr="00281324">
        <w:rPr>
          <w:i/>
          <w:iCs/>
        </w:rPr>
        <w:t xml:space="preserve"> er </w:t>
      </w:r>
      <w:proofErr w:type="spellStart"/>
      <w:r w:rsidRPr="00281324">
        <w:rPr>
          <w:i/>
          <w:iCs/>
        </w:rPr>
        <w:t>mogleg</w:t>
      </w:r>
      <w:proofErr w:type="spellEnd"/>
      <w:r w:rsidRPr="00281324">
        <w:rPr>
          <w:i/>
          <w:iCs/>
        </w:rPr>
        <w:t xml:space="preserve"> å </w:t>
      </w:r>
      <w:proofErr w:type="spellStart"/>
      <w:r w:rsidRPr="00281324">
        <w:rPr>
          <w:i/>
          <w:iCs/>
        </w:rPr>
        <w:t>fastsetje</w:t>
      </w:r>
      <w:proofErr w:type="spellEnd"/>
      <w:r w:rsidRPr="00281324">
        <w:rPr>
          <w:i/>
          <w:iCs/>
        </w:rPr>
        <w:t xml:space="preserve"> </w:t>
      </w:r>
      <w:proofErr w:type="spellStart"/>
      <w:r w:rsidRPr="00281324">
        <w:rPr>
          <w:i/>
          <w:iCs/>
        </w:rPr>
        <w:t>verdet</w:t>
      </w:r>
      <w:proofErr w:type="spellEnd"/>
      <w:r w:rsidRPr="00281324">
        <w:rPr>
          <w:i/>
          <w:iCs/>
        </w:rPr>
        <w:t xml:space="preserve"> etter regelen i første punktum.</w:t>
      </w:r>
    </w:p>
    <w:p w14:paraId="0D9447A8" w14:textId="77777777" w:rsidR="00805276" w:rsidRPr="00281324" w:rsidRDefault="00805276" w:rsidP="00805276">
      <w:pPr>
        <w:widowControl w:val="0"/>
        <w:autoSpaceDE w:val="0"/>
        <w:autoSpaceDN w:val="0"/>
        <w:adjustRightInd w:val="0"/>
        <w:rPr>
          <w:i/>
          <w:iCs/>
        </w:rPr>
      </w:pPr>
    </w:p>
    <w:p w14:paraId="0C8DA105" w14:textId="77777777" w:rsidR="00805276" w:rsidRPr="00281324" w:rsidRDefault="00805276" w:rsidP="00805276">
      <w:pPr>
        <w:widowControl w:val="0"/>
        <w:autoSpaceDE w:val="0"/>
        <w:autoSpaceDN w:val="0"/>
        <w:adjustRightInd w:val="0"/>
        <w:ind w:left="708"/>
        <w:rPr>
          <w:i/>
          <w:iCs/>
        </w:rPr>
      </w:pPr>
      <w:proofErr w:type="spellStart"/>
      <w:r w:rsidRPr="00281324">
        <w:rPr>
          <w:i/>
          <w:iCs/>
        </w:rPr>
        <w:t>Verdet</w:t>
      </w:r>
      <w:proofErr w:type="spellEnd"/>
      <w:r w:rsidRPr="00281324">
        <w:rPr>
          <w:i/>
          <w:iCs/>
        </w:rPr>
        <w:t xml:space="preserve"> av vindkraftverk, kraftnettet og anlegg omfatta av </w:t>
      </w:r>
      <w:proofErr w:type="spellStart"/>
      <w:r w:rsidRPr="00281324">
        <w:rPr>
          <w:i/>
          <w:iCs/>
        </w:rPr>
        <w:t>særskattereglane</w:t>
      </w:r>
      <w:proofErr w:type="spellEnd"/>
      <w:r w:rsidRPr="00281324">
        <w:rPr>
          <w:i/>
          <w:iCs/>
        </w:rPr>
        <w:t xml:space="preserve"> for petroleum skal </w:t>
      </w:r>
      <w:proofErr w:type="spellStart"/>
      <w:r w:rsidRPr="00281324">
        <w:rPr>
          <w:i/>
          <w:iCs/>
        </w:rPr>
        <w:t>setjast</w:t>
      </w:r>
      <w:proofErr w:type="spellEnd"/>
      <w:r w:rsidRPr="00281324">
        <w:rPr>
          <w:i/>
          <w:iCs/>
        </w:rPr>
        <w:t xml:space="preserve"> til teknisk </w:t>
      </w:r>
      <w:proofErr w:type="spellStart"/>
      <w:r w:rsidRPr="00281324">
        <w:rPr>
          <w:i/>
          <w:iCs/>
        </w:rPr>
        <w:t>verde</w:t>
      </w:r>
      <w:proofErr w:type="spellEnd"/>
      <w:r w:rsidRPr="00281324">
        <w:rPr>
          <w:i/>
          <w:iCs/>
        </w:rPr>
        <w:t xml:space="preserve">, eller </w:t>
      </w:r>
      <w:proofErr w:type="spellStart"/>
      <w:r w:rsidRPr="00281324">
        <w:rPr>
          <w:i/>
          <w:iCs/>
        </w:rPr>
        <w:t>avkastningsverde</w:t>
      </w:r>
      <w:proofErr w:type="spellEnd"/>
      <w:r w:rsidRPr="00281324">
        <w:rPr>
          <w:i/>
          <w:iCs/>
        </w:rPr>
        <w:t xml:space="preserve"> når det gir best uttrykk for </w:t>
      </w:r>
      <w:proofErr w:type="spellStart"/>
      <w:r w:rsidRPr="00281324">
        <w:rPr>
          <w:i/>
          <w:iCs/>
        </w:rPr>
        <w:t>verdet</w:t>
      </w:r>
      <w:proofErr w:type="spellEnd"/>
      <w:r w:rsidRPr="00281324">
        <w:rPr>
          <w:i/>
          <w:iCs/>
        </w:rPr>
        <w:t>.”</w:t>
      </w:r>
    </w:p>
    <w:p w14:paraId="3066FE01" w14:textId="77777777" w:rsidR="00805276" w:rsidRPr="00281324" w:rsidRDefault="00805276" w:rsidP="00805276">
      <w:pPr>
        <w:rPr>
          <w:rFonts w:eastAsia="Batang"/>
          <w:bCs/>
        </w:rPr>
      </w:pPr>
    </w:p>
    <w:p w14:paraId="7A2B4740" w14:textId="77777777" w:rsidR="00805276" w:rsidRPr="00281324" w:rsidRDefault="00805276" w:rsidP="00805276">
      <w:pPr>
        <w:pStyle w:val="Nagwek1"/>
        <w:numPr>
          <w:ilvl w:val="0"/>
          <w:numId w:val="6"/>
        </w:numPr>
        <w:jc w:val="left"/>
        <w:rPr>
          <w:rFonts w:eastAsia="Batang"/>
          <w:color w:val="auto"/>
          <w:szCs w:val="28"/>
        </w:rPr>
      </w:pPr>
      <w:bookmarkStart w:id="3" w:name="_Toc516053953"/>
      <w:r w:rsidRPr="00281324">
        <w:rPr>
          <w:rFonts w:eastAsia="Batang"/>
          <w:color w:val="auto"/>
          <w:szCs w:val="28"/>
        </w:rPr>
        <w:t>Ytre rammebetingelser</w:t>
      </w:r>
      <w:bookmarkEnd w:id="3"/>
    </w:p>
    <w:p w14:paraId="695948C0" w14:textId="77777777" w:rsidR="00805276" w:rsidRPr="00281324" w:rsidRDefault="00805276" w:rsidP="00805276">
      <w:pPr>
        <w:ind w:left="1068"/>
        <w:rPr>
          <w:rFonts w:eastAsia="Batang"/>
        </w:rPr>
      </w:pPr>
    </w:p>
    <w:p w14:paraId="2148DA2C" w14:textId="77777777" w:rsidR="00805276" w:rsidRPr="00D7044A" w:rsidRDefault="00805276" w:rsidP="00D7044A">
      <w:pPr>
        <w:pStyle w:val="Nagwek2"/>
      </w:pPr>
      <w:bookmarkStart w:id="4" w:name="_Toc516053954"/>
      <w:r w:rsidRPr="00D7044A">
        <w:t>Juridiske rammer</w:t>
      </w:r>
      <w:bookmarkEnd w:id="4"/>
    </w:p>
    <w:p w14:paraId="02E69D75" w14:textId="77777777" w:rsidR="00805276" w:rsidRPr="00281324" w:rsidRDefault="00805276" w:rsidP="00805276">
      <w:pPr>
        <w:spacing w:before="60"/>
        <w:rPr>
          <w:rFonts w:eastAsia="Batang"/>
        </w:rPr>
      </w:pPr>
      <w:r w:rsidRPr="00281324">
        <w:rPr>
          <w:rFonts w:eastAsia="Batang"/>
        </w:rPr>
        <w:t>Eiendomsskatteloven, med tilhørende retts- og forvaltningspraksis trekker opp de juridiske rammene for takserings- og forvaltningsarbeidet knyttet til utskriving av eiendomsskatten.</w:t>
      </w:r>
    </w:p>
    <w:p w14:paraId="64335251" w14:textId="77777777" w:rsidR="00805276" w:rsidRPr="00281324" w:rsidRDefault="00805276" w:rsidP="00805276">
      <w:pPr>
        <w:rPr>
          <w:rFonts w:eastAsia="Batang"/>
        </w:rPr>
      </w:pPr>
    </w:p>
    <w:p w14:paraId="1FE9CBD7" w14:textId="77777777" w:rsidR="00805276" w:rsidRPr="00281324" w:rsidRDefault="00805276" w:rsidP="00D7044A">
      <w:pPr>
        <w:pStyle w:val="Nagwek2"/>
      </w:pPr>
      <w:bookmarkStart w:id="5" w:name="_Toc516053955"/>
      <w:r w:rsidRPr="00281324">
        <w:t>Politiske rammer</w:t>
      </w:r>
      <w:bookmarkEnd w:id="5"/>
    </w:p>
    <w:p w14:paraId="673DBC7D" w14:textId="77777777" w:rsidR="00805276" w:rsidRPr="00281324" w:rsidRDefault="00805276" w:rsidP="00805276">
      <w:pPr>
        <w:pStyle w:val="Tekstpodstawowy"/>
        <w:spacing w:before="60"/>
        <w:rPr>
          <w:rFonts w:eastAsia="Batang"/>
          <w:b w:val="0"/>
          <w:bCs w:val="0"/>
        </w:rPr>
      </w:pPr>
      <w:r w:rsidRPr="00281324">
        <w:rPr>
          <w:rFonts w:eastAsia="Batang"/>
          <w:b w:val="0"/>
          <w:bCs w:val="0"/>
        </w:rPr>
        <w:t xml:space="preserve">Kommunestyrets rammevedtak påvirker takseringsarbeidet. </w:t>
      </w:r>
    </w:p>
    <w:p w14:paraId="4674E8E4" w14:textId="77777777" w:rsidR="00805276" w:rsidRPr="00281324" w:rsidRDefault="00805276" w:rsidP="00805276">
      <w:pPr>
        <w:pStyle w:val="Tekstpodstawowy"/>
        <w:spacing w:before="60"/>
        <w:rPr>
          <w:rFonts w:eastAsia="Batang"/>
          <w:b w:val="0"/>
          <w:bCs w:val="0"/>
        </w:rPr>
      </w:pPr>
      <w:r w:rsidRPr="00281324">
        <w:rPr>
          <w:rFonts w:eastAsia="Batang"/>
          <w:b w:val="0"/>
          <w:bCs w:val="0"/>
        </w:rPr>
        <w:t>Det omfatter:</w:t>
      </w:r>
    </w:p>
    <w:p w14:paraId="0E1758BC" w14:textId="77777777" w:rsidR="00805276" w:rsidRPr="00281324" w:rsidRDefault="00805276" w:rsidP="00805276">
      <w:pPr>
        <w:pStyle w:val="Tekstpodstawowy"/>
        <w:rPr>
          <w:rFonts w:eastAsia="Batang"/>
          <w:bCs w:val="0"/>
        </w:rPr>
      </w:pPr>
    </w:p>
    <w:p w14:paraId="30B3D8F9" w14:textId="77777777" w:rsidR="00805276" w:rsidRPr="00281324" w:rsidRDefault="00805276" w:rsidP="00805276">
      <w:pPr>
        <w:pStyle w:val="Tekstpodstawowy"/>
        <w:rPr>
          <w:rFonts w:eastAsia="Batang"/>
          <w:bCs w:val="0"/>
          <w:iCs/>
        </w:rPr>
      </w:pPr>
      <w:r w:rsidRPr="00281324">
        <w:rPr>
          <w:rFonts w:eastAsia="Batang"/>
          <w:bCs w:val="0"/>
          <w:iCs/>
        </w:rPr>
        <w:t>Skattesone</w:t>
      </w:r>
    </w:p>
    <w:p w14:paraId="7E979687" w14:textId="77777777" w:rsidR="00805276" w:rsidRPr="00281324" w:rsidRDefault="00805276" w:rsidP="00805276">
      <w:pPr>
        <w:pStyle w:val="Tekstpodstawowy"/>
        <w:rPr>
          <w:rFonts w:eastAsia="Batang"/>
          <w:b w:val="0"/>
          <w:bCs w:val="0"/>
          <w:iCs/>
        </w:rPr>
      </w:pPr>
      <w:r w:rsidRPr="00281324">
        <w:rPr>
          <w:rFonts w:eastAsia="Batang"/>
          <w:b w:val="0"/>
          <w:bCs w:val="0"/>
          <w:iCs/>
        </w:rPr>
        <w:t>Kommunestyret har gjort vedtak om utskrivning av eiendomsskatt i hele Steigen kommune. Alle eiendommer innenfor dette området skal takseres med unntak av eiendommer som er fritatt eiendomsskatt etter eiendomsskatteloven § 5, eller får fritak fra eiendomsskatt i henhold til eiendomsskatteloven §7.</w:t>
      </w:r>
    </w:p>
    <w:p w14:paraId="1876C397" w14:textId="77777777" w:rsidR="00805276" w:rsidRPr="00281324" w:rsidRDefault="00805276" w:rsidP="00805276">
      <w:pPr>
        <w:pStyle w:val="Tekstpodstawowy"/>
        <w:rPr>
          <w:rFonts w:eastAsia="Batang"/>
          <w:bCs w:val="0"/>
        </w:rPr>
      </w:pPr>
    </w:p>
    <w:p w14:paraId="1F3A25CA" w14:textId="77777777" w:rsidR="00805276" w:rsidRPr="00281324" w:rsidRDefault="00805276" w:rsidP="00805276">
      <w:pPr>
        <w:pStyle w:val="Tekstpodstawowy"/>
        <w:rPr>
          <w:rFonts w:eastAsia="Batang"/>
          <w:bCs w:val="0"/>
        </w:rPr>
      </w:pPr>
      <w:r w:rsidRPr="00281324">
        <w:rPr>
          <w:rFonts w:eastAsia="Batang"/>
          <w:bCs w:val="0"/>
        </w:rPr>
        <w:t>Vedtekter</w:t>
      </w:r>
    </w:p>
    <w:p w14:paraId="14C87720" w14:textId="77777777" w:rsidR="00805276" w:rsidRPr="00281324" w:rsidRDefault="00805276" w:rsidP="00805276">
      <w:pPr>
        <w:pStyle w:val="Tekstpodstawowy"/>
        <w:rPr>
          <w:rFonts w:eastAsia="Batang"/>
          <w:b w:val="0"/>
          <w:bCs w:val="0"/>
        </w:rPr>
      </w:pPr>
      <w:r w:rsidRPr="00281324">
        <w:rPr>
          <w:rFonts w:eastAsia="Batang"/>
          <w:b w:val="0"/>
          <w:bCs w:val="0"/>
        </w:rPr>
        <w:t xml:space="preserve">Steigen kommune har vedtatt vedtekter, jf. Kommunestyrets vedtak 17.12.08 sak 44/08, senere revidert ved kommunestyrets vedtak 11.12.12 under sak 70/12, som trekker opp rammer for arbeidet knyttet til alminnelig taksering og forvaltning av lov om eiendomsskatt. Vedtektene avklarer bl.a. at kommunen kan benytte besiktigelsesmedarbeidere. </w:t>
      </w:r>
    </w:p>
    <w:p w14:paraId="698EB7B3" w14:textId="77777777" w:rsidR="00805276" w:rsidRPr="00281324" w:rsidRDefault="00805276" w:rsidP="00805276">
      <w:pPr>
        <w:pStyle w:val="Tekstpodstawowy"/>
        <w:rPr>
          <w:rFonts w:eastAsia="Batang"/>
          <w:bCs w:val="0"/>
        </w:rPr>
      </w:pPr>
    </w:p>
    <w:p w14:paraId="232A4D42" w14:textId="77777777" w:rsidR="00805276" w:rsidRPr="00281324" w:rsidRDefault="00805276" w:rsidP="00805276">
      <w:pPr>
        <w:pStyle w:val="Tekstpodstawowy"/>
        <w:rPr>
          <w:rFonts w:eastAsia="Batang"/>
          <w:bCs w:val="0"/>
        </w:rPr>
      </w:pPr>
      <w:r w:rsidRPr="00281324">
        <w:rPr>
          <w:rFonts w:eastAsia="Batang"/>
          <w:bCs w:val="0"/>
        </w:rPr>
        <w:br/>
      </w:r>
      <w:r w:rsidRPr="00281324">
        <w:rPr>
          <w:rFonts w:eastAsia="Batang"/>
          <w:bCs w:val="0"/>
        </w:rPr>
        <w:br/>
      </w:r>
      <w:r w:rsidRPr="00281324">
        <w:rPr>
          <w:rFonts w:eastAsia="Batang"/>
          <w:bCs w:val="0"/>
        </w:rPr>
        <w:br/>
      </w:r>
    </w:p>
    <w:p w14:paraId="28E2A0CA" w14:textId="77777777" w:rsidR="00805276" w:rsidRPr="00281324" w:rsidRDefault="00805276" w:rsidP="00805276">
      <w:pPr>
        <w:pStyle w:val="Tekstpodstawowy"/>
        <w:rPr>
          <w:rFonts w:eastAsia="Batang"/>
          <w:bCs w:val="0"/>
        </w:rPr>
      </w:pPr>
      <w:r w:rsidRPr="00281324">
        <w:rPr>
          <w:rFonts w:eastAsia="Batang"/>
          <w:bCs w:val="0"/>
        </w:rPr>
        <w:lastRenderedPageBreak/>
        <w:t>Fritak</w:t>
      </w:r>
    </w:p>
    <w:p w14:paraId="193F279F" w14:textId="77777777" w:rsidR="00805276" w:rsidRPr="00281324" w:rsidRDefault="00805276" w:rsidP="00805276">
      <w:pPr>
        <w:pStyle w:val="Tekstpodstawowy"/>
        <w:rPr>
          <w:rFonts w:eastAsia="Batang"/>
          <w:b w:val="0"/>
          <w:bCs w:val="0"/>
        </w:rPr>
      </w:pPr>
      <w:r w:rsidRPr="00281324">
        <w:rPr>
          <w:rFonts w:eastAsia="Batang"/>
          <w:b w:val="0"/>
          <w:bCs w:val="0"/>
        </w:rPr>
        <w:t xml:space="preserve">Kommunestyret skal ved de årlige budsjettbehandlingene ta stilling til om eiendomsgrupper som er beskrevet i §7 i eiendomsskatteloven skal ha fritak fra eiendomsskatt. Slike vedtak skal i etterkant følges opp med liste over enkelteiendommer som skal ha fritak etter §5 og er innvilget fritak iht. §7 i eiendomsskatteloven. </w:t>
      </w:r>
    </w:p>
    <w:p w14:paraId="26DFC81E" w14:textId="77777777" w:rsidR="00805276" w:rsidRPr="00281324" w:rsidRDefault="00805276" w:rsidP="00805276">
      <w:pPr>
        <w:pStyle w:val="Tekstpodstawowy"/>
        <w:rPr>
          <w:rFonts w:eastAsia="Batang"/>
          <w:bCs w:val="0"/>
        </w:rPr>
      </w:pPr>
    </w:p>
    <w:p w14:paraId="720CFA11" w14:textId="77777777" w:rsidR="00805276" w:rsidRPr="00281324" w:rsidRDefault="00805276" w:rsidP="00805276">
      <w:pPr>
        <w:pStyle w:val="Tekstpodstawowy"/>
        <w:rPr>
          <w:rFonts w:eastAsia="Batang"/>
          <w:bCs w:val="0"/>
        </w:rPr>
      </w:pPr>
      <w:r w:rsidRPr="00281324">
        <w:rPr>
          <w:rFonts w:eastAsia="Batang"/>
          <w:bCs w:val="0"/>
        </w:rPr>
        <w:t>Bunnfradrag</w:t>
      </w:r>
    </w:p>
    <w:p w14:paraId="76E24FD7" w14:textId="77777777" w:rsidR="00805276" w:rsidRPr="00281324" w:rsidRDefault="00805276" w:rsidP="00805276">
      <w:pPr>
        <w:pStyle w:val="Tekstpodstawowy"/>
        <w:rPr>
          <w:rFonts w:eastAsia="Batang"/>
          <w:b w:val="0"/>
        </w:rPr>
      </w:pPr>
      <w:r w:rsidRPr="00281324">
        <w:rPr>
          <w:rFonts w:eastAsia="Batang"/>
          <w:b w:val="0"/>
        </w:rPr>
        <w:t xml:space="preserve">Kommunestyret kan innføre bunnfradrag for selvstendige boenheter. Kommunestyret tar hvert år stilling til bruk av bunnfradrag ved beregning av eiendomsskatt. </w:t>
      </w:r>
    </w:p>
    <w:p w14:paraId="631DDA13" w14:textId="77777777" w:rsidR="00805276" w:rsidRPr="00281324" w:rsidRDefault="00805276" w:rsidP="00805276">
      <w:pPr>
        <w:pStyle w:val="Tekstpodstawowy"/>
        <w:rPr>
          <w:rFonts w:eastAsia="Batang"/>
        </w:rPr>
      </w:pPr>
      <w:r w:rsidRPr="00281324">
        <w:rPr>
          <w:rFonts w:eastAsia="Batang"/>
        </w:rPr>
        <w:br/>
        <w:t>Skattesats</w:t>
      </w:r>
    </w:p>
    <w:p w14:paraId="0B43E532" w14:textId="77777777" w:rsidR="00805276" w:rsidRPr="00281324" w:rsidRDefault="00805276" w:rsidP="00805276">
      <w:pPr>
        <w:pStyle w:val="Tekstpodstawowy"/>
        <w:rPr>
          <w:rFonts w:eastAsia="Batang"/>
          <w:b w:val="0"/>
        </w:rPr>
      </w:pPr>
      <w:r w:rsidRPr="00281324">
        <w:rPr>
          <w:rFonts w:eastAsia="Batang"/>
          <w:b w:val="0"/>
        </w:rPr>
        <w:t>Kommunestyret tar hvert år stilling til skattesats for eiendomsskatt. Skattesatsen skal ikke overstige 7 promille.</w:t>
      </w:r>
    </w:p>
    <w:p w14:paraId="46BC5DEB" w14:textId="77777777" w:rsidR="00805276" w:rsidRPr="00281324" w:rsidRDefault="00805276" w:rsidP="00805276">
      <w:pPr>
        <w:pStyle w:val="Tekstpodstawowy"/>
        <w:rPr>
          <w:rFonts w:eastAsia="Batang"/>
          <w:b w:val="0"/>
        </w:rPr>
      </w:pPr>
    </w:p>
    <w:p w14:paraId="436BE766" w14:textId="77777777" w:rsidR="00805276" w:rsidRPr="00281324" w:rsidRDefault="00805276" w:rsidP="00805276">
      <w:pPr>
        <w:pStyle w:val="Tekstpodstawowy"/>
        <w:rPr>
          <w:rFonts w:eastAsia="Batang"/>
        </w:rPr>
      </w:pPr>
      <w:r w:rsidRPr="00281324">
        <w:rPr>
          <w:rFonts w:eastAsia="Batang"/>
        </w:rPr>
        <w:t>Særskilt grunnlag</w:t>
      </w:r>
    </w:p>
    <w:p w14:paraId="1D990488" w14:textId="77777777" w:rsidR="00805276" w:rsidRPr="00281324" w:rsidRDefault="00805276" w:rsidP="00805276">
      <w:pPr>
        <w:pStyle w:val="Tekstpodstawowy"/>
        <w:rPr>
          <w:rFonts w:eastAsia="Batang"/>
          <w:b w:val="0"/>
        </w:rPr>
      </w:pPr>
      <w:r w:rsidRPr="00281324">
        <w:rPr>
          <w:rFonts w:eastAsia="Batang"/>
          <w:b w:val="0"/>
        </w:rPr>
        <w:t xml:space="preserve">For tidligere verk og bruk som fra 1. januar 2019 skal takseres og beskattes som annen næringseiendom kan kommunestyret beslutte å skrive ut skatt på særskilt grunnlag. </w:t>
      </w:r>
      <w:r w:rsidRPr="00281324">
        <w:rPr>
          <w:rFonts w:eastAsia="Batang"/>
          <w:b w:val="0"/>
        </w:rPr>
        <w:br/>
        <w:t>Det særskilte grunnlaget består av differansen mellom taksten i 2018 og 2019 som har sin årsak i at produksjonsutstyr mv. ikke lengre inngår i taksten.</w:t>
      </w:r>
    </w:p>
    <w:p w14:paraId="124F8C08" w14:textId="77777777" w:rsidR="00805276" w:rsidRPr="00281324" w:rsidRDefault="00805276" w:rsidP="00805276">
      <w:pPr>
        <w:rPr>
          <w:rFonts w:eastAsia="Batang"/>
        </w:rPr>
      </w:pPr>
    </w:p>
    <w:p w14:paraId="10BBD258" w14:textId="77777777" w:rsidR="00805276" w:rsidRPr="00281324" w:rsidRDefault="00805276" w:rsidP="00D7044A">
      <w:pPr>
        <w:pStyle w:val="Nagwek2"/>
        <w:numPr>
          <w:ilvl w:val="1"/>
          <w:numId w:val="15"/>
        </w:numPr>
      </w:pPr>
      <w:bookmarkStart w:id="6" w:name="_Toc516053956"/>
      <w:r w:rsidRPr="00281324">
        <w:t>Teknologiske rammer</w:t>
      </w:r>
      <w:bookmarkEnd w:id="6"/>
    </w:p>
    <w:p w14:paraId="10813FBB" w14:textId="77777777" w:rsidR="00805276" w:rsidRPr="00281324" w:rsidRDefault="00805276" w:rsidP="00805276">
      <w:pPr>
        <w:rPr>
          <w:rFonts w:eastAsia="Batang"/>
        </w:rPr>
      </w:pPr>
      <w:r w:rsidRPr="00281324">
        <w:rPr>
          <w:rFonts w:eastAsia="Batang"/>
        </w:rPr>
        <w:t xml:space="preserve">Kommunen benytter </w:t>
      </w:r>
      <w:proofErr w:type="spellStart"/>
      <w:r w:rsidRPr="00281324">
        <w:rPr>
          <w:rFonts w:eastAsia="Batang"/>
        </w:rPr>
        <w:t>KomTek</w:t>
      </w:r>
      <w:proofErr w:type="spellEnd"/>
      <w:r w:rsidRPr="00281324">
        <w:rPr>
          <w:rFonts w:eastAsia="Batang"/>
        </w:rPr>
        <w:t xml:space="preserve"> eiendomsskatt, et faglig IT-verktøy for eiendomsskatt som tar utgangspunkt i Matrikkelen og som samspiller med andre systemer kommunen benytter (faktureringssystem, kartsystem). I takseringsarbeidet vil en derfor ta utgangspunkt i eiendomsgrupperingene og arealmålingsmetodene i matrikkelen.</w:t>
      </w:r>
    </w:p>
    <w:p w14:paraId="4976A088" w14:textId="77777777" w:rsidR="00805276" w:rsidRPr="00281324" w:rsidRDefault="00805276" w:rsidP="00805276">
      <w:pPr>
        <w:rPr>
          <w:rFonts w:eastAsia="Batang"/>
        </w:rPr>
      </w:pPr>
    </w:p>
    <w:p w14:paraId="66F952B4" w14:textId="77777777" w:rsidR="00805276" w:rsidRPr="00281324" w:rsidRDefault="00805276" w:rsidP="00805276">
      <w:pPr>
        <w:pStyle w:val="Tekstpodstawowy"/>
        <w:rPr>
          <w:rFonts w:eastAsia="Batang"/>
          <w:b w:val="0"/>
          <w:bCs w:val="0"/>
        </w:rPr>
      </w:pPr>
    </w:p>
    <w:p w14:paraId="05E6A04E" w14:textId="77777777" w:rsidR="00805276" w:rsidRPr="00281324" w:rsidRDefault="00805276" w:rsidP="00D7044A">
      <w:pPr>
        <w:pStyle w:val="Nagwek1"/>
        <w:numPr>
          <w:ilvl w:val="0"/>
          <w:numId w:val="16"/>
        </w:numPr>
        <w:jc w:val="left"/>
        <w:rPr>
          <w:rFonts w:eastAsia="Batang"/>
          <w:color w:val="auto"/>
          <w:szCs w:val="28"/>
        </w:rPr>
      </w:pPr>
      <w:bookmarkStart w:id="7" w:name="_Toc516053957"/>
      <w:r w:rsidRPr="00281324">
        <w:rPr>
          <w:rFonts w:eastAsia="Batang"/>
          <w:color w:val="auto"/>
          <w:szCs w:val="28"/>
        </w:rPr>
        <w:t>Takseringsmetode</w:t>
      </w:r>
      <w:bookmarkEnd w:id="7"/>
      <w:r w:rsidRPr="00281324">
        <w:rPr>
          <w:rFonts w:eastAsia="Batang"/>
          <w:color w:val="auto"/>
          <w:szCs w:val="28"/>
        </w:rPr>
        <w:t xml:space="preserve"> </w:t>
      </w:r>
    </w:p>
    <w:p w14:paraId="7BA08CCD" w14:textId="77777777" w:rsidR="00805276" w:rsidRPr="00281324" w:rsidRDefault="00805276" w:rsidP="00805276">
      <w:pPr>
        <w:pStyle w:val="Tekstpodstawowywcity"/>
        <w:spacing w:before="60"/>
        <w:ind w:left="0"/>
        <w:rPr>
          <w:rFonts w:eastAsia="Batang"/>
        </w:rPr>
      </w:pPr>
      <w:r w:rsidRPr="00281324">
        <w:rPr>
          <w:rFonts w:eastAsia="Batang"/>
        </w:rPr>
        <w:t xml:space="preserve">Kommunen bruker fagsystemet </w:t>
      </w:r>
      <w:proofErr w:type="spellStart"/>
      <w:r w:rsidRPr="00281324">
        <w:rPr>
          <w:rFonts w:eastAsia="Batang"/>
        </w:rPr>
        <w:t>KomTek</w:t>
      </w:r>
      <w:proofErr w:type="spellEnd"/>
      <w:r w:rsidRPr="00281324">
        <w:rPr>
          <w:rFonts w:eastAsia="Batang"/>
        </w:rPr>
        <w:t xml:space="preserve"> til forvaltning av eiendomsskattetakster. </w:t>
      </w:r>
      <w:r w:rsidRPr="00281324">
        <w:rPr>
          <w:rFonts w:eastAsia="Batang"/>
        </w:rPr>
        <w:br/>
        <w:t>Taksten bygger på:</w:t>
      </w:r>
    </w:p>
    <w:p w14:paraId="594684B7" w14:textId="77777777" w:rsidR="00805276" w:rsidRPr="00281324" w:rsidRDefault="00805276" w:rsidP="00805276">
      <w:pPr>
        <w:pStyle w:val="Tekstpodstawowywcity"/>
        <w:numPr>
          <w:ilvl w:val="0"/>
          <w:numId w:val="3"/>
        </w:numPr>
        <w:rPr>
          <w:rFonts w:eastAsia="Batang"/>
        </w:rPr>
      </w:pPr>
      <w:r w:rsidRPr="00281324">
        <w:rPr>
          <w:rFonts w:eastAsia="Batang"/>
        </w:rPr>
        <w:t>Fakta om eiendommen</w:t>
      </w:r>
    </w:p>
    <w:p w14:paraId="015E3E38" w14:textId="77777777" w:rsidR="00805276" w:rsidRPr="00281324" w:rsidRDefault="00805276" w:rsidP="00805276">
      <w:pPr>
        <w:pStyle w:val="Tekstpodstawowywcity"/>
        <w:numPr>
          <w:ilvl w:val="0"/>
          <w:numId w:val="3"/>
        </w:numPr>
        <w:rPr>
          <w:rFonts w:eastAsia="Batang"/>
        </w:rPr>
      </w:pPr>
      <w:r w:rsidRPr="00281324">
        <w:rPr>
          <w:rFonts w:eastAsia="Batang"/>
        </w:rPr>
        <w:t>Vurderinger av eiendommen</w:t>
      </w:r>
    </w:p>
    <w:p w14:paraId="1785A6BD" w14:textId="77777777" w:rsidR="00805276" w:rsidRPr="00281324" w:rsidRDefault="00805276" w:rsidP="00805276">
      <w:pPr>
        <w:pStyle w:val="Tekstpodstawowywcity"/>
        <w:ind w:left="0"/>
        <w:rPr>
          <w:rFonts w:eastAsia="Batang"/>
        </w:rPr>
      </w:pPr>
    </w:p>
    <w:p w14:paraId="7D5A6392" w14:textId="77777777" w:rsidR="00805276" w:rsidRPr="00281324" w:rsidRDefault="00805276" w:rsidP="00805276">
      <w:pPr>
        <w:pStyle w:val="Tekstpodstawowywcity"/>
        <w:ind w:left="0"/>
        <w:rPr>
          <w:rFonts w:eastAsia="Batang"/>
        </w:rPr>
      </w:pPr>
    </w:p>
    <w:p w14:paraId="0FAAC540" w14:textId="77777777" w:rsidR="00805276" w:rsidRPr="00281324" w:rsidRDefault="00805276" w:rsidP="00D7044A">
      <w:pPr>
        <w:pStyle w:val="Nagwek2"/>
      </w:pPr>
      <w:r w:rsidRPr="00281324">
        <w:t xml:space="preserve"> </w:t>
      </w:r>
      <w:bookmarkStart w:id="8" w:name="_Toc516053958"/>
      <w:r w:rsidRPr="00281324">
        <w:t>Fakta om eiendommen</w:t>
      </w:r>
      <w:bookmarkEnd w:id="8"/>
    </w:p>
    <w:p w14:paraId="255DE505" w14:textId="77777777" w:rsidR="00805276" w:rsidRPr="00281324" w:rsidRDefault="00805276" w:rsidP="00805276">
      <w:pPr>
        <w:pStyle w:val="Tekstpodstawowywcity"/>
        <w:spacing w:before="60"/>
        <w:ind w:left="0"/>
        <w:rPr>
          <w:rFonts w:eastAsia="Batang"/>
        </w:rPr>
      </w:pPr>
      <w:r w:rsidRPr="00281324">
        <w:rPr>
          <w:rFonts w:eastAsia="Batang"/>
        </w:rPr>
        <w:t>Fakta om eiendommen er:</w:t>
      </w:r>
    </w:p>
    <w:p w14:paraId="1E27B035" w14:textId="77777777" w:rsidR="00805276" w:rsidRPr="00281324" w:rsidRDefault="00805276" w:rsidP="00805276">
      <w:pPr>
        <w:pStyle w:val="Tekstpodstawowywcity"/>
        <w:numPr>
          <w:ilvl w:val="0"/>
          <w:numId w:val="5"/>
        </w:numPr>
        <w:rPr>
          <w:rFonts w:eastAsia="Batang"/>
        </w:rPr>
      </w:pPr>
      <w:r w:rsidRPr="00281324">
        <w:rPr>
          <w:rFonts w:eastAsia="Batang"/>
        </w:rPr>
        <w:t>Eierforhold (type eiendom, eiendomsidentifikasjon, eier og eierrepresentant)</w:t>
      </w:r>
    </w:p>
    <w:p w14:paraId="739FAE5A" w14:textId="77777777" w:rsidR="00805276" w:rsidRPr="00281324" w:rsidRDefault="00805276" w:rsidP="00805276">
      <w:pPr>
        <w:pStyle w:val="Tekstpodstawowywcity"/>
        <w:numPr>
          <w:ilvl w:val="0"/>
          <w:numId w:val="5"/>
        </w:numPr>
        <w:rPr>
          <w:rFonts w:eastAsia="Batang"/>
        </w:rPr>
      </w:pPr>
      <w:r w:rsidRPr="00281324">
        <w:rPr>
          <w:rFonts w:eastAsia="Batang"/>
        </w:rPr>
        <w:t>Tomtestørrelse (areal i m</w:t>
      </w:r>
      <w:r w:rsidRPr="00281324">
        <w:rPr>
          <w:rFonts w:eastAsia="Batang"/>
          <w:vertAlign w:val="superscript"/>
        </w:rPr>
        <w:t>2</w:t>
      </w:r>
      <w:r w:rsidRPr="00281324">
        <w:rPr>
          <w:rFonts w:eastAsia="Batang"/>
        </w:rPr>
        <w:t>)</w:t>
      </w:r>
    </w:p>
    <w:p w14:paraId="4FF0AF60" w14:textId="77777777" w:rsidR="00805276" w:rsidRPr="00281324" w:rsidRDefault="00805276" w:rsidP="00805276">
      <w:pPr>
        <w:pStyle w:val="Tekstpodstawowywcity"/>
        <w:numPr>
          <w:ilvl w:val="0"/>
          <w:numId w:val="5"/>
        </w:numPr>
        <w:rPr>
          <w:rFonts w:eastAsia="Batang"/>
        </w:rPr>
      </w:pPr>
      <w:r w:rsidRPr="00281324">
        <w:rPr>
          <w:rFonts w:eastAsia="Batang"/>
        </w:rPr>
        <w:t xml:space="preserve">Bygningstyper og bygningsstørrelser med arealtall for hver etasje </w:t>
      </w:r>
    </w:p>
    <w:p w14:paraId="5F84D94E" w14:textId="77777777" w:rsidR="00805276" w:rsidRPr="00281324" w:rsidRDefault="00805276" w:rsidP="00805276">
      <w:pPr>
        <w:pStyle w:val="Tekstpodstawowywcity"/>
        <w:ind w:left="0"/>
        <w:rPr>
          <w:rFonts w:eastAsia="Batang"/>
        </w:rPr>
      </w:pPr>
    </w:p>
    <w:p w14:paraId="0691609A" w14:textId="77777777" w:rsidR="00805276" w:rsidRPr="00281324" w:rsidRDefault="00805276" w:rsidP="00805276">
      <w:pPr>
        <w:pStyle w:val="Tekstpodstawowywcity"/>
        <w:ind w:left="0"/>
        <w:rPr>
          <w:rFonts w:eastAsia="Batang"/>
        </w:rPr>
      </w:pPr>
      <w:r w:rsidRPr="00281324">
        <w:rPr>
          <w:rFonts w:eastAsia="Batang"/>
        </w:rPr>
        <w:t xml:space="preserve">Faktaopplysninger om tomt og bygninger hentes fra matrikkelen som er Norges offisielle register over fast eiendom, herunder bygninger, boliger og adresser. Registreringer i matrikkelen skjer i henhold til registreringsinstruksen utgitt av Statens Kartverk. </w:t>
      </w:r>
    </w:p>
    <w:p w14:paraId="1233B091" w14:textId="77777777" w:rsidR="00805276" w:rsidRPr="00281324" w:rsidRDefault="00805276" w:rsidP="00805276">
      <w:pPr>
        <w:pStyle w:val="Tekstpodstawowywcity"/>
        <w:ind w:left="0"/>
        <w:rPr>
          <w:rFonts w:eastAsia="Batang"/>
          <w:b/>
        </w:rPr>
      </w:pPr>
    </w:p>
    <w:p w14:paraId="64095C20" w14:textId="77777777" w:rsidR="00805276" w:rsidRPr="00281324" w:rsidRDefault="00805276" w:rsidP="00805276">
      <w:pPr>
        <w:pStyle w:val="Tekstpodstawowywcity"/>
        <w:rPr>
          <w:rFonts w:eastAsia="Batang"/>
        </w:rPr>
      </w:pPr>
      <w:r w:rsidRPr="00281324">
        <w:rPr>
          <w:rFonts w:eastAsia="Batang"/>
        </w:rPr>
        <w:t xml:space="preserve">Når det gjelder bygningsareal tar </w:t>
      </w:r>
      <w:proofErr w:type="gramStart"/>
      <w:r w:rsidRPr="00281324">
        <w:rPr>
          <w:rFonts w:eastAsia="Batang"/>
        </w:rPr>
        <w:t>en utgangspunkt</w:t>
      </w:r>
      <w:proofErr w:type="gramEnd"/>
      <w:r w:rsidRPr="00281324">
        <w:rPr>
          <w:rFonts w:eastAsia="Batang"/>
        </w:rPr>
        <w:t xml:space="preserve"> i bruksareal (BRA), som grovt sett er arealet innenfor ytterveggene i bygningen. Arealet oppgis for hver etasje i bygningen. </w:t>
      </w:r>
      <w:r w:rsidRPr="00281324">
        <w:rPr>
          <w:rFonts w:eastAsia="Batang"/>
        </w:rPr>
        <w:br/>
      </w:r>
      <w:r w:rsidRPr="00281324">
        <w:rPr>
          <w:rFonts w:eastAsia="Batang"/>
        </w:rPr>
        <w:br/>
      </w:r>
      <w:r w:rsidRPr="00281324">
        <w:rPr>
          <w:rFonts w:eastAsia="Batang"/>
        </w:rPr>
        <w:br/>
      </w:r>
      <w:r w:rsidRPr="00281324">
        <w:rPr>
          <w:rFonts w:eastAsia="Batang"/>
        </w:rPr>
        <w:lastRenderedPageBreak/>
        <w:t>Etasjene grupperes som følger:</w:t>
      </w:r>
      <w:r w:rsidRPr="00281324">
        <w:rPr>
          <w:rFonts w:eastAsia="Batang"/>
        </w:rPr>
        <w:br/>
      </w:r>
    </w:p>
    <w:p w14:paraId="56203355" w14:textId="77777777" w:rsidR="00805276" w:rsidRPr="00281324" w:rsidRDefault="00805276" w:rsidP="00805276">
      <w:pPr>
        <w:pStyle w:val="Tekstpodstawowywcity"/>
        <w:numPr>
          <w:ilvl w:val="0"/>
          <w:numId w:val="5"/>
        </w:numPr>
        <w:rPr>
          <w:rFonts w:eastAsia="Batang"/>
        </w:rPr>
      </w:pPr>
      <w:r w:rsidRPr="00281324">
        <w:rPr>
          <w:rFonts w:eastAsia="Batang"/>
        </w:rPr>
        <w:t>Loftsetasje</w:t>
      </w:r>
    </w:p>
    <w:p w14:paraId="2C5E1973" w14:textId="77777777" w:rsidR="00805276" w:rsidRPr="00281324" w:rsidRDefault="00805276" w:rsidP="00805276">
      <w:pPr>
        <w:pStyle w:val="Tekstpodstawowywcity"/>
        <w:numPr>
          <w:ilvl w:val="1"/>
          <w:numId w:val="4"/>
        </w:numPr>
        <w:rPr>
          <w:rFonts w:eastAsia="Batang"/>
        </w:rPr>
      </w:pPr>
      <w:r w:rsidRPr="00281324">
        <w:rPr>
          <w:rFonts w:eastAsia="Batang"/>
        </w:rPr>
        <w:t xml:space="preserve">Et rom over øverste alminnelige etasje som ikke oppfyller kravene til alminnelig etasje. Fri høyde må være større eller lik 1,9 m i en bredde på minst 0,6 m. </w:t>
      </w:r>
      <w:proofErr w:type="spellStart"/>
      <w:r w:rsidRPr="00281324">
        <w:rPr>
          <w:rFonts w:eastAsia="Batang"/>
        </w:rPr>
        <w:t>Loftsarealet</w:t>
      </w:r>
      <w:proofErr w:type="spellEnd"/>
      <w:r w:rsidRPr="00281324">
        <w:rPr>
          <w:rFonts w:eastAsia="Batang"/>
        </w:rPr>
        <w:t xml:space="preserve"> måles til 0,6 m utenfor høyde på minst 1,9 m.</w:t>
      </w:r>
    </w:p>
    <w:p w14:paraId="310314E3" w14:textId="77777777" w:rsidR="00805276" w:rsidRPr="00281324" w:rsidRDefault="00805276" w:rsidP="00805276">
      <w:pPr>
        <w:pStyle w:val="Tekstpodstawowywcity"/>
        <w:numPr>
          <w:ilvl w:val="0"/>
          <w:numId w:val="5"/>
        </w:numPr>
        <w:rPr>
          <w:rFonts w:eastAsia="Batang"/>
        </w:rPr>
      </w:pPr>
      <w:r w:rsidRPr="00281324">
        <w:rPr>
          <w:rFonts w:eastAsia="Batang"/>
        </w:rPr>
        <w:t>Hovedetasje</w:t>
      </w:r>
    </w:p>
    <w:p w14:paraId="5E452693" w14:textId="77777777" w:rsidR="00805276" w:rsidRPr="00281324" w:rsidRDefault="00805276" w:rsidP="00805276">
      <w:pPr>
        <w:pStyle w:val="Tekstpodstawowywcity"/>
        <w:numPr>
          <w:ilvl w:val="1"/>
          <w:numId w:val="4"/>
        </w:numPr>
        <w:rPr>
          <w:rFonts w:eastAsia="Batang"/>
        </w:rPr>
      </w:pPr>
      <w:r w:rsidRPr="00281324">
        <w:rPr>
          <w:rFonts w:eastAsia="Batang"/>
        </w:rPr>
        <w:t>Et plan der underkant dekke er høyere enn 1,5 m over planert terrengs gjennomsnittsnivå rundt bygningen, og der den frie bredden i høyde 1,9 m må minst være 1,9 m.</w:t>
      </w:r>
    </w:p>
    <w:p w14:paraId="1DE5B4A3" w14:textId="77777777" w:rsidR="00805276" w:rsidRPr="00281324" w:rsidRDefault="00805276" w:rsidP="00805276">
      <w:pPr>
        <w:pStyle w:val="Tekstpodstawowywcity"/>
        <w:numPr>
          <w:ilvl w:val="0"/>
          <w:numId w:val="5"/>
        </w:numPr>
        <w:rPr>
          <w:rFonts w:eastAsia="Batang"/>
        </w:rPr>
      </w:pPr>
      <w:r w:rsidRPr="00281324">
        <w:rPr>
          <w:rFonts w:eastAsia="Batang"/>
        </w:rPr>
        <w:t>Underetasje</w:t>
      </w:r>
    </w:p>
    <w:p w14:paraId="104FA5E3" w14:textId="77777777" w:rsidR="00805276" w:rsidRPr="00281324" w:rsidRDefault="00805276" w:rsidP="00805276">
      <w:pPr>
        <w:pStyle w:val="Tekstpodstawowywcity"/>
        <w:numPr>
          <w:ilvl w:val="1"/>
          <w:numId w:val="4"/>
        </w:numPr>
        <w:rPr>
          <w:rFonts w:eastAsia="Batang"/>
        </w:rPr>
      </w:pPr>
      <w:r w:rsidRPr="00281324">
        <w:rPr>
          <w:rFonts w:eastAsia="Batang"/>
        </w:rPr>
        <w:t>Et plan der underkant dekke eller himling er høyere enn 0,75 m, men høyst 1,5 m over planert gjennomsnittsnivå</w:t>
      </w:r>
    </w:p>
    <w:p w14:paraId="5A9BB2AE" w14:textId="77777777" w:rsidR="00805276" w:rsidRPr="00281324" w:rsidRDefault="00805276" w:rsidP="00805276">
      <w:pPr>
        <w:pStyle w:val="Tekstpodstawowywcity"/>
        <w:numPr>
          <w:ilvl w:val="0"/>
          <w:numId w:val="5"/>
        </w:numPr>
        <w:rPr>
          <w:rFonts w:eastAsia="Batang"/>
        </w:rPr>
      </w:pPr>
      <w:r w:rsidRPr="00281324">
        <w:rPr>
          <w:rFonts w:eastAsia="Batang"/>
        </w:rPr>
        <w:t>Kjelleretasje</w:t>
      </w:r>
    </w:p>
    <w:p w14:paraId="2222A66A" w14:textId="77777777" w:rsidR="00805276" w:rsidRPr="00281324" w:rsidRDefault="00805276" w:rsidP="00805276">
      <w:pPr>
        <w:pStyle w:val="Tekstpodstawowywcity"/>
        <w:numPr>
          <w:ilvl w:val="1"/>
          <w:numId w:val="4"/>
        </w:numPr>
        <w:rPr>
          <w:rFonts w:eastAsia="Batang"/>
        </w:rPr>
      </w:pPr>
      <w:r w:rsidRPr="00281324">
        <w:rPr>
          <w:rFonts w:eastAsia="Batang"/>
        </w:rPr>
        <w:t>Et plan der underkant dekke eller himling er høyst 0,75 m over planert terreng i gjennomsnittsnivå rundt bygningen</w:t>
      </w:r>
    </w:p>
    <w:p w14:paraId="2656E4E2" w14:textId="77777777" w:rsidR="00805276" w:rsidRPr="00281324" w:rsidRDefault="00805276" w:rsidP="00805276">
      <w:pPr>
        <w:pStyle w:val="Tekstpodstawowywcity"/>
        <w:ind w:left="1776"/>
        <w:rPr>
          <w:rFonts w:eastAsia="Batang"/>
        </w:rPr>
      </w:pPr>
    </w:p>
    <w:p w14:paraId="6E978AAA" w14:textId="77777777" w:rsidR="00805276" w:rsidRPr="00281324" w:rsidRDefault="00805276" w:rsidP="00805276">
      <w:pPr>
        <w:pStyle w:val="Tekstpodstawowywcity"/>
        <w:ind w:left="0"/>
        <w:rPr>
          <w:rFonts w:eastAsia="Batang"/>
          <w:b/>
          <w:bCs/>
        </w:rPr>
      </w:pPr>
      <w:r w:rsidRPr="00281324">
        <w:rPr>
          <w:rFonts w:eastAsia="Batang"/>
        </w:rPr>
        <w:t>Dette er samme gruppering som matrikkelen benytter, og definisjonene er hentet fra</w:t>
      </w:r>
      <w:r w:rsidRPr="00281324">
        <w:rPr>
          <w:sz w:val="20"/>
          <w:szCs w:val="20"/>
        </w:rPr>
        <w:t xml:space="preserve"> </w:t>
      </w:r>
      <w:r w:rsidRPr="00281324">
        <w:rPr>
          <w:rFonts w:eastAsia="Batang"/>
        </w:rPr>
        <w:t>føringsinstruks for matrikkelen pkt. 6.1.9.</w:t>
      </w:r>
      <w:r w:rsidR="00F10A61">
        <w:rPr>
          <w:rFonts w:eastAsia="Batang"/>
        </w:rPr>
        <w:br/>
      </w:r>
      <w:r w:rsidRPr="00281324">
        <w:rPr>
          <w:rFonts w:eastAsia="Batang"/>
        </w:rPr>
        <w:br/>
      </w:r>
    </w:p>
    <w:p w14:paraId="46AF906C" w14:textId="77777777" w:rsidR="00805276" w:rsidRPr="00281324" w:rsidRDefault="00805276" w:rsidP="00D7044A">
      <w:pPr>
        <w:pStyle w:val="Nagwek2"/>
      </w:pPr>
      <w:r w:rsidRPr="00281324">
        <w:t xml:space="preserve"> </w:t>
      </w:r>
      <w:bookmarkStart w:id="9" w:name="_Toc516053959"/>
      <w:r w:rsidRPr="00281324">
        <w:t>Vurdering av eiendommene</w:t>
      </w:r>
      <w:bookmarkEnd w:id="9"/>
    </w:p>
    <w:p w14:paraId="58445207" w14:textId="77777777" w:rsidR="00805276" w:rsidRPr="00281324" w:rsidRDefault="00805276" w:rsidP="00805276">
      <w:pPr>
        <w:pStyle w:val="Tekstpodstawowywcity"/>
        <w:spacing w:before="60"/>
        <w:ind w:left="0"/>
        <w:rPr>
          <w:rFonts w:eastAsia="Batang"/>
        </w:rPr>
      </w:pPr>
      <w:r w:rsidRPr="00281324">
        <w:rPr>
          <w:rFonts w:eastAsia="Batang"/>
        </w:rPr>
        <w:t>Eiendommene vurderes gjennom generelle vurderinger som trekkes opp i dette dokumentet og spesielle vurderinger som gjøres ved befaring/besiktigelse.</w:t>
      </w:r>
    </w:p>
    <w:p w14:paraId="500BCBBB" w14:textId="77777777" w:rsidR="00805276" w:rsidRPr="00281324" w:rsidRDefault="00805276" w:rsidP="00805276">
      <w:pPr>
        <w:rPr>
          <w:rFonts w:eastAsia="Batang"/>
          <w:b/>
        </w:rPr>
      </w:pPr>
    </w:p>
    <w:p w14:paraId="6F93A211" w14:textId="77777777" w:rsidR="00805276" w:rsidRPr="00281324" w:rsidRDefault="00805276" w:rsidP="00805276">
      <w:pPr>
        <w:pStyle w:val="Tekstpodstawowywcity"/>
        <w:ind w:left="0"/>
        <w:rPr>
          <w:rFonts w:eastAsia="Batang"/>
          <w:b/>
        </w:rPr>
      </w:pPr>
      <w:r w:rsidRPr="00281324">
        <w:rPr>
          <w:rFonts w:eastAsia="Batang"/>
          <w:b/>
        </w:rPr>
        <w:t xml:space="preserve">Retningslinjene: </w:t>
      </w:r>
    </w:p>
    <w:p w14:paraId="0DBD5DEA" w14:textId="77777777" w:rsidR="00805276" w:rsidRPr="00281324" w:rsidRDefault="00805276" w:rsidP="00805276">
      <w:pPr>
        <w:numPr>
          <w:ilvl w:val="0"/>
          <w:numId w:val="8"/>
        </w:numPr>
        <w:rPr>
          <w:rFonts w:eastAsia="Batang"/>
        </w:rPr>
      </w:pPr>
      <w:r w:rsidRPr="00281324">
        <w:rPr>
          <w:rFonts w:eastAsia="Batang"/>
        </w:rPr>
        <w:t>Retningslinjene fastsetter gjennomsnittsverdier for eiendomsgrupper som gir automatiske sjablongtakster for eiendommene.</w:t>
      </w:r>
    </w:p>
    <w:p w14:paraId="34C897AD" w14:textId="77777777" w:rsidR="00805276" w:rsidRPr="00281324" w:rsidRDefault="00805276" w:rsidP="00805276">
      <w:pPr>
        <w:rPr>
          <w:rFonts w:eastAsia="Batang"/>
        </w:rPr>
      </w:pPr>
    </w:p>
    <w:p w14:paraId="0E6F8E22" w14:textId="77777777" w:rsidR="00805276" w:rsidRPr="00281324" w:rsidRDefault="00805276" w:rsidP="00805276">
      <w:pPr>
        <w:rPr>
          <w:rFonts w:eastAsia="Batang"/>
          <w:b/>
        </w:rPr>
      </w:pPr>
      <w:r w:rsidRPr="00281324">
        <w:rPr>
          <w:rFonts w:eastAsia="Batang"/>
          <w:b/>
        </w:rPr>
        <w:t>Befaring/besiktigelse:</w:t>
      </w:r>
    </w:p>
    <w:p w14:paraId="68AC705C" w14:textId="77777777" w:rsidR="00805276" w:rsidRPr="00281324" w:rsidRDefault="00805276" w:rsidP="00805276">
      <w:pPr>
        <w:numPr>
          <w:ilvl w:val="0"/>
          <w:numId w:val="7"/>
        </w:numPr>
        <w:rPr>
          <w:rFonts w:eastAsia="Batang"/>
        </w:rPr>
      </w:pPr>
      <w:r w:rsidRPr="00281324">
        <w:rPr>
          <w:rFonts w:eastAsia="Batang"/>
        </w:rPr>
        <w:t xml:space="preserve">En vurdering ved befaring om lokale forhold </w:t>
      </w:r>
      <w:r w:rsidRPr="00281324">
        <w:rPr>
          <w:rFonts w:eastAsia="Batang"/>
          <w:b/>
        </w:rPr>
        <w:t>rundt</w:t>
      </w:r>
      <w:r w:rsidRPr="00281324">
        <w:rPr>
          <w:rFonts w:eastAsia="Batang"/>
        </w:rPr>
        <w:t xml:space="preserve"> eiendommen som medfører korreksjon – </w:t>
      </w:r>
      <w:r w:rsidRPr="00281324">
        <w:rPr>
          <w:rFonts w:eastAsia="Batang"/>
          <w:b/>
        </w:rPr>
        <w:t>ytre faktor</w:t>
      </w:r>
      <w:r w:rsidRPr="00281324">
        <w:rPr>
          <w:rFonts w:eastAsia="Batang"/>
        </w:rPr>
        <w:t>.</w:t>
      </w:r>
    </w:p>
    <w:p w14:paraId="3A5F7A99" w14:textId="77777777" w:rsidR="00805276" w:rsidRPr="00281324" w:rsidRDefault="00805276" w:rsidP="00805276">
      <w:pPr>
        <w:numPr>
          <w:ilvl w:val="0"/>
          <w:numId w:val="7"/>
        </w:numPr>
        <w:rPr>
          <w:rFonts w:eastAsia="Batang"/>
          <w:b/>
        </w:rPr>
      </w:pPr>
      <w:r w:rsidRPr="00281324">
        <w:rPr>
          <w:rFonts w:eastAsia="Batang"/>
        </w:rPr>
        <w:t xml:space="preserve">En vurdering ved befaring om lokale forhold </w:t>
      </w:r>
      <w:r w:rsidRPr="00281324">
        <w:rPr>
          <w:rFonts w:eastAsia="Batang"/>
          <w:b/>
        </w:rPr>
        <w:t>på</w:t>
      </w:r>
      <w:r w:rsidRPr="00281324">
        <w:rPr>
          <w:rFonts w:eastAsia="Batang"/>
        </w:rPr>
        <w:t xml:space="preserve"> eiendommen som medfører korreksjon – </w:t>
      </w:r>
      <w:r w:rsidRPr="00281324">
        <w:rPr>
          <w:rFonts w:eastAsia="Batang"/>
          <w:b/>
        </w:rPr>
        <w:t>indre faktor</w:t>
      </w:r>
      <w:r w:rsidRPr="00281324">
        <w:rPr>
          <w:rFonts w:eastAsia="Batang"/>
        </w:rPr>
        <w:t>.</w:t>
      </w:r>
    </w:p>
    <w:p w14:paraId="7BEF1F1D" w14:textId="77777777" w:rsidR="00805276" w:rsidRPr="00281324" w:rsidRDefault="00805276" w:rsidP="00805276">
      <w:pPr>
        <w:numPr>
          <w:ilvl w:val="0"/>
          <w:numId w:val="7"/>
        </w:numPr>
        <w:rPr>
          <w:rFonts w:eastAsia="Batang"/>
          <w:b/>
        </w:rPr>
      </w:pPr>
      <w:r w:rsidRPr="00281324">
        <w:rPr>
          <w:rFonts w:eastAsia="Batang"/>
        </w:rPr>
        <w:t>Korrigering av feil i opplysningene hentet fra matrikkelen</w:t>
      </w:r>
    </w:p>
    <w:p w14:paraId="1F898C14" w14:textId="77777777" w:rsidR="00805276" w:rsidRPr="00281324" w:rsidRDefault="00805276" w:rsidP="00805276">
      <w:pPr>
        <w:pStyle w:val="Tekstpodstawowywcity"/>
        <w:ind w:left="0"/>
        <w:rPr>
          <w:rFonts w:eastAsia="Batang"/>
        </w:rPr>
      </w:pPr>
    </w:p>
    <w:p w14:paraId="7ACFAE82" w14:textId="77777777" w:rsidR="00805276" w:rsidRPr="00281324" w:rsidRDefault="00805276" w:rsidP="00805276">
      <w:pPr>
        <w:pStyle w:val="Tekstpodstawowywcity"/>
        <w:ind w:left="0"/>
        <w:rPr>
          <w:rFonts w:eastAsia="Batang"/>
        </w:rPr>
      </w:pPr>
      <w:r w:rsidRPr="00281324">
        <w:rPr>
          <w:rFonts w:eastAsia="Batang"/>
        </w:rPr>
        <w:t xml:space="preserve">Vurderingene ved befaring skal følge de rammene og retningslinjene dette dokumentet </w:t>
      </w:r>
      <w:r w:rsidR="00F10A61">
        <w:rPr>
          <w:rFonts w:eastAsia="Batang"/>
        </w:rPr>
        <w:br/>
      </w:r>
      <w:r w:rsidRPr="00281324">
        <w:rPr>
          <w:rFonts w:eastAsia="Batang"/>
        </w:rPr>
        <w:t>trekker opp.</w:t>
      </w:r>
      <w:r w:rsidR="00F10A61">
        <w:rPr>
          <w:rFonts w:eastAsia="Batang"/>
        </w:rPr>
        <w:br/>
      </w:r>
    </w:p>
    <w:p w14:paraId="0C66A9DD" w14:textId="77777777" w:rsidR="00805276" w:rsidRPr="00281324" w:rsidRDefault="00805276" w:rsidP="00805276">
      <w:pPr>
        <w:pStyle w:val="Tekstpodstawowywcity"/>
        <w:ind w:left="0"/>
        <w:rPr>
          <w:rFonts w:eastAsia="Batang"/>
        </w:rPr>
      </w:pPr>
    </w:p>
    <w:p w14:paraId="598F47D8" w14:textId="77777777" w:rsidR="00805276" w:rsidRPr="00281324" w:rsidRDefault="00805276" w:rsidP="00D7044A">
      <w:pPr>
        <w:pStyle w:val="Nagwek2"/>
      </w:pPr>
      <w:r w:rsidRPr="00281324">
        <w:t xml:space="preserve"> </w:t>
      </w:r>
      <w:bookmarkStart w:id="10" w:name="_Toc516053960"/>
      <w:r w:rsidRPr="00281324">
        <w:t>Håndtering av fakta og informasjon om den enkelte eiendom</w:t>
      </w:r>
      <w:bookmarkEnd w:id="10"/>
    </w:p>
    <w:p w14:paraId="68C40B06" w14:textId="77777777" w:rsidR="00805276" w:rsidRPr="00281324" w:rsidRDefault="00805276" w:rsidP="00805276">
      <w:pPr>
        <w:pStyle w:val="Tekstpodstawowywcity"/>
        <w:ind w:left="0"/>
        <w:rPr>
          <w:rFonts w:eastAsia="Batang"/>
        </w:rPr>
      </w:pPr>
      <w:r w:rsidRPr="00281324">
        <w:rPr>
          <w:rFonts w:eastAsia="Batang"/>
        </w:rPr>
        <w:t xml:space="preserve">Kommunen har anskaffet et fagsystem for håndtering av eiendomsskattefaglig informasjon </w:t>
      </w:r>
      <w:proofErr w:type="spellStart"/>
      <w:r w:rsidRPr="00281324">
        <w:rPr>
          <w:rFonts w:eastAsia="Batang"/>
        </w:rPr>
        <w:t>KomTek</w:t>
      </w:r>
      <w:proofErr w:type="spellEnd"/>
      <w:r w:rsidRPr="00281324">
        <w:rPr>
          <w:rFonts w:eastAsia="Batang"/>
        </w:rPr>
        <w:t xml:space="preserve">. Fagsystemet håndterer alle aktiviteter og beslutninger som skjer i hele den komplekse takseringsprosessen. </w:t>
      </w:r>
    </w:p>
    <w:p w14:paraId="43E7D20D" w14:textId="77777777" w:rsidR="00805276" w:rsidRPr="00281324" w:rsidRDefault="00805276" w:rsidP="00805276">
      <w:pPr>
        <w:rPr>
          <w:rFonts w:eastAsia="Batang"/>
        </w:rPr>
      </w:pPr>
    </w:p>
    <w:p w14:paraId="2F7213A4" w14:textId="77777777" w:rsidR="00805276" w:rsidRPr="00281324" w:rsidRDefault="00805276" w:rsidP="00805276">
      <w:pPr>
        <w:rPr>
          <w:rFonts w:eastAsia="Batang"/>
        </w:rPr>
      </w:pPr>
      <w:r w:rsidRPr="00281324">
        <w:rPr>
          <w:rFonts w:eastAsia="Batang"/>
        </w:rPr>
        <w:br/>
      </w:r>
      <w:r w:rsidRPr="00281324">
        <w:rPr>
          <w:rFonts w:eastAsia="Batang"/>
        </w:rPr>
        <w:br/>
      </w:r>
      <w:r w:rsidRPr="00281324">
        <w:rPr>
          <w:rFonts w:eastAsia="Batang"/>
        </w:rPr>
        <w:br/>
      </w:r>
    </w:p>
    <w:p w14:paraId="46684907" w14:textId="77777777" w:rsidR="00805276" w:rsidRPr="00281324" w:rsidRDefault="00805276" w:rsidP="00D7044A">
      <w:pPr>
        <w:pStyle w:val="Nagwek1"/>
        <w:numPr>
          <w:ilvl w:val="0"/>
          <w:numId w:val="16"/>
        </w:numPr>
        <w:jc w:val="left"/>
        <w:rPr>
          <w:rFonts w:eastAsia="Batang"/>
          <w:color w:val="auto"/>
          <w:szCs w:val="28"/>
        </w:rPr>
      </w:pPr>
      <w:bookmarkStart w:id="11" w:name="_Toc516053961"/>
      <w:r w:rsidRPr="00281324">
        <w:rPr>
          <w:rFonts w:eastAsia="Batang"/>
          <w:color w:val="auto"/>
          <w:szCs w:val="28"/>
        </w:rPr>
        <w:lastRenderedPageBreak/>
        <w:t>Overordnede takseringsrammer fastsatt av Sakkyndig nemnd</w:t>
      </w:r>
      <w:bookmarkEnd w:id="11"/>
    </w:p>
    <w:p w14:paraId="29C67234" w14:textId="77777777" w:rsidR="00805276" w:rsidRPr="00281324" w:rsidRDefault="00805276" w:rsidP="00805276">
      <w:pPr>
        <w:pStyle w:val="Tekstpodstawowywcity"/>
        <w:ind w:left="0"/>
        <w:rPr>
          <w:rFonts w:eastAsia="Batang"/>
        </w:rPr>
      </w:pPr>
    </w:p>
    <w:p w14:paraId="3D17F481" w14:textId="77777777" w:rsidR="00805276" w:rsidRPr="00281324" w:rsidRDefault="00805276" w:rsidP="00D7044A">
      <w:pPr>
        <w:pStyle w:val="Nagwek2"/>
      </w:pPr>
      <w:r w:rsidRPr="00281324">
        <w:t xml:space="preserve"> </w:t>
      </w:r>
      <w:bookmarkStart w:id="12" w:name="_Toc516053962"/>
      <w:r w:rsidRPr="00281324">
        <w:t>Hovedretningslinjer:</w:t>
      </w:r>
      <w:bookmarkEnd w:id="12"/>
    </w:p>
    <w:p w14:paraId="5B0BDADE" w14:textId="77777777" w:rsidR="00805276" w:rsidRPr="00281324" w:rsidRDefault="00805276" w:rsidP="00805276"/>
    <w:p w14:paraId="70D866F7" w14:textId="77777777" w:rsidR="00805276" w:rsidRPr="00281324" w:rsidRDefault="00805276" w:rsidP="00805276">
      <w:pPr>
        <w:pStyle w:val="Tekstpodstawowywcity"/>
        <w:ind w:left="0"/>
        <w:rPr>
          <w:rFonts w:eastAsia="Batang"/>
        </w:rPr>
      </w:pPr>
      <w:r w:rsidRPr="00281324">
        <w:rPr>
          <w:rFonts w:eastAsia="Batang"/>
        </w:rPr>
        <w:t xml:space="preserve">Vurdering av eiendommer kan være vanskelig. Sakkyndig nemnd har derfor </w:t>
      </w:r>
      <w:proofErr w:type="gramStart"/>
      <w:r w:rsidRPr="00281324">
        <w:rPr>
          <w:rFonts w:eastAsia="Batang"/>
        </w:rPr>
        <w:t>fokusert</w:t>
      </w:r>
      <w:proofErr w:type="gramEnd"/>
      <w:r w:rsidRPr="00281324">
        <w:rPr>
          <w:rFonts w:eastAsia="Batang"/>
        </w:rPr>
        <w:t xml:space="preserve"> på fire viktige punkter som legges til grunn ifm. vurderingene ved besiktigelse og takstvedtak:</w:t>
      </w:r>
    </w:p>
    <w:p w14:paraId="38F2F649" w14:textId="77777777" w:rsidR="00805276" w:rsidRPr="00281324" w:rsidRDefault="00805276" w:rsidP="00805276">
      <w:pPr>
        <w:pStyle w:val="Tekstpodstawowywcity"/>
        <w:rPr>
          <w:rFonts w:eastAsia="Batang"/>
        </w:rPr>
      </w:pPr>
    </w:p>
    <w:p w14:paraId="5BDF1F5E" w14:textId="77777777" w:rsidR="00805276" w:rsidRPr="00281324" w:rsidRDefault="00805276" w:rsidP="00805276">
      <w:pPr>
        <w:pStyle w:val="Tekstpodstawowywcity"/>
        <w:numPr>
          <w:ilvl w:val="0"/>
          <w:numId w:val="2"/>
        </w:numPr>
        <w:rPr>
          <w:rFonts w:eastAsia="Batang"/>
        </w:rPr>
      </w:pPr>
      <w:r w:rsidRPr="00281324">
        <w:rPr>
          <w:rFonts w:eastAsia="Batang"/>
          <w:b/>
          <w:bCs/>
        </w:rPr>
        <w:t xml:space="preserve">Likebehandling. </w:t>
      </w:r>
      <w:r w:rsidRPr="00281324">
        <w:rPr>
          <w:rFonts w:eastAsia="Batang"/>
          <w:bCs/>
        </w:rPr>
        <w:t>Vær prinsipiell</w:t>
      </w:r>
      <w:r w:rsidRPr="00281324">
        <w:rPr>
          <w:rFonts w:eastAsia="Batang"/>
        </w:rPr>
        <w:t>. Retningslinjene trekker opp prinsipper som en må være tro mot i forslag til enkelttakster.</w:t>
      </w:r>
    </w:p>
    <w:p w14:paraId="19C3329E" w14:textId="77777777" w:rsidR="00805276" w:rsidRPr="00281324" w:rsidRDefault="00805276" w:rsidP="00805276">
      <w:pPr>
        <w:pStyle w:val="Tekstpodstawowywcity"/>
        <w:numPr>
          <w:ilvl w:val="0"/>
          <w:numId w:val="2"/>
        </w:numPr>
        <w:spacing w:before="120"/>
        <w:ind w:left="777" w:hanging="357"/>
        <w:rPr>
          <w:rFonts w:eastAsia="Batang"/>
        </w:rPr>
      </w:pPr>
      <w:r w:rsidRPr="00281324">
        <w:rPr>
          <w:rFonts w:eastAsia="Batang"/>
          <w:b/>
          <w:bCs/>
        </w:rPr>
        <w:t>Vær grovkornet</w:t>
      </w:r>
      <w:r w:rsidRPr="00281324">
        <w:rPr>
          <w:rFonts w:eastAsia="Batang"/>
        </w:rPr>
        <w:t xml:space="preserve">. (produksjonsrammer)Takseringen bygger på arealstørrelse, </w:t>
      </w:r>
      <w:proofErr w:type="spellStart"/>
      <w:r w:rsidRPr="00281324">
        <w:rPr>
          <w:rFonts w:eastAsia="Batang"/>
        </w:rPr>
        <w:t>sjablontakster</w:t>
      </w:r>
      <w:proofErr w:type="spellEnd"/>
      <w:r w:rsidRPr="00281324">
        <w:rPr>
          <w:rFonts w:eastAsia="Batang"/>
        </w:rPr>
        <w:t xml:space="preserve">, informasjon om omsetningstall og spesiell informasjon om eiendommen. Besiktigelsen skal være en utvendig besiktigelse som blir grovkornet selv om det legges opp til et meget systematisk takseringsopplegg. </w:t>
      </w:r>
    </w:p>
    <w:p w14:paraId="7079863A" w14:textId="77777777" w:rsidR="00805276" w:rsidRPr="00281324" w:rsidRDefault="00805276" w:rsidP="00805276">
      <w:pPr>
        <w:pStyle w:val="Tekstpodstawowywcity"/>
        <w:numPr>
          <w:ilvl w:val="0"/>
          <w:numId w:val="2"/>
        </w:numPr>
        <w:spacing w:before="120"/>
        <w:ind w:left="777" w:hanging="357"/>
        <w:rPr>
          <w:rFonts w:eastAsia="Batang"/>
        </w:rPr>
      </w:pPr>
      <w:r w:rsidRPr="00281324">
        <w:rPr>
          <w:rFonts w:eastAsia="Batang"/>
          <w:b/>
          <w:bCs/>
        </w:rPr>
        <w:t>Vær varsom.</w:t>
      </w:r>
      <w:r w:rsidRPr="00281324">
        <w:rPr>
          <w:rFonts w:eastAsia="Batang"/>
        </w:rPr>
        <w:t xml:space="preserve"> Utvendig besiktigelse gir oss et grovkornet beslutningsgrunnlag som kan gi usikkerhet. </w:t>
      </w:r>
    </w:p>
    <w:p w14:paraId="011F4D12" w14:textId="77777777" w:rsidR="00805276" w:rsidRPr="00281324" w:rsidRDefault="00805276" w:rsidP="00805276">
      <w:pPr>
        <w:pStyle w:val="Tekstpodstawowywcity"/>
        <w:numPr>
          <w:ilvl w:val="0"/>
          <w:numId w:val="2"/>
        </w:numPr>
        <w:spacing w:before="120"/>
        <w:rPr>
          <w:rFonts w:eastAsia="Batang"/>
        </w:rPr>
      </w:pPr>
      <w:r w:rsidRPr="00281324">
        <w:rPr>
          <w:rFonts w:eastAsia="Batang"/>
          <w:b/>
        </w:rPr>
        <w:t>Kalibrer medarbeiderne</w:t>
      </w:r>
      <w:r w:rsidRPr="00281324">
        <w:rPr>
          <w:rFonts w:eastAsia="Batang"/>
        </w:rPr>
        <w:t>. For at alle i prosjektet skal være samstemte må det sørges for løpende kalibrering og kvalitetssikring gjennom faste faglige møter der alle aktører som arbeider med vurderinger deltar.</w:t>
      </w:r>
    </w:p>
    <w:p w14:paraId="28DC5188" w14:textId="77777777" w:rsidR="00805276" w:rsidRPr="00281324" w:rsidRDefault="00805276" w:rsidP="00805276">
      <w:pPr>
        <w:pStyle w:val="Tekstpodstawowywcity"/>
        <w:spacing w:before="120"/>
        <w:ind w:left="0"/>
        <w:rPr>
          <w:rFonts w:eastAsia="Batang"/>
        </w:rPr>
      </w:pPr>
    </w:p>
    <w:p w14:paraId="27308568" w14:textId="77777777" w:rsidR="00805276" w:rsidRPr="00281324" w:rsidRDefault="00805276" w:rsidP="00D7044A">
      <w:pPr>
        <w:pStyle w:val="Nagwek2"/>
      </w:pPr>
      <w:r w:rsidRPr="00281324">
        <w:t xml:space="preserve"> </w:t>
      </w:r>
      <w:bookmarkStart w:id="13" w:name="_Toc516053963"/>
      <w:r w:rsidRPr="00281324">
        <w:t>Eiendommene som skal takseres</w:t>
      </w:r>
      <w:bookmarkEnd w:id="13"/>
    </w:p>
    <w:p w14:paraId="0B7AB233" w14:textId="77777777" w:rsidR="00805276" w:rsidRPr="00281324" w:rsidRDefault="00805276" w:rsidP="00805276">
      <w:pPr>
        <w:rPr>
          <w:rFonts w:eastAsia="Batang"/>
        </w:rPr>
      </w:pPr>
      <w:r w:rsidRPr="00281324">
        <w:rPr>
          <w:rFonts w:eastAsia="Batang"/>
        </w:rPr>
        <w:t>Alle faste eiendommer i Steigen kommune skal takseres. Takseringen skal skje med utgangspunkt i disse retningslinjene kapittel 4 og 5.</w:t>
      </w:r>
    </w:p>
    <w:p w14:paraId="7D130E53" w14:textId="77777777" w:rsidR="00805276" w:rsidRPr="00281324" w:rsidRDefault="00805276" w:rsidP="00805276">
      <w:pPr>
        <w:rPr>
          <w:rFonts w:eastAsia="Batang"/>
        </w:rPr>
      </w:pPr>
    </w:p>
    <w:p w14:paraId="5F198CC2" w14:textId="77777777" w:rsidR="00805276" w:rsidRPr="00281324" w:rsidRDefault="00805276" w:rsidP="00805276">
      <w:pPr>
        <w:rPr>
          <w:rFonts w:eastAsia="Batang"/>
        </w:rPr>
      </w:pPr>
      <w:r w:rsidRPr="00281324">
        <w:rPr>
          <w:rFonts w:eastAsia="Batang"/>
        </w:rPr>
        <w:t xml:space="preserve">For kraftverk bygger likevel verdsettingen på </w:t>
      </w:r>
      <w:proofErr w:type="spellStart"/>
      <w:r w:rsidRPr="00281324">
        <w:rPr>
          <w:rFonts w:eastAsia="Batang"/>
        </w:rPr>
        <w:t>formuesgrunnlaget</w:t>
      </w:r>
      <w:proofErr w:type="spellEnd"/>
      <w:r w:rsidRPr="00281324">
        <w:rPr>
          <w:rFonts w:eastAsia="Batang"/>
        </w:rPr>
        <w:t xml:space="preserve"> mottatt fra skattekontoret.</w:t>
      </w:r>
      <w:r w:rsidR="00F10A61">
        <w:rPr>
          <w:rFonts w:eastAsia="Batang"/>
        </w:rPr>
        <w:br/>
      </w:r>
    </w:p>
    <w:p w14:paraId="7239E7C8" w14:textId="77777777" w:rsidR="00805276" w:rsidRPr="00281324" w:rsidRDefault="00805276" w:rsidP="00805276">
      <w:pPr>
        <w:rPr>
          <w:rFonts w:eastAsia="Batang"/>
        </w:rPr>
      </w:pPr>
    </w:p>
    <w:p w14:paraId="327DE6C8" w14:textId="77777777" w:rsidR="00805276" w:rsidRPr="00281324" w:rsidRDefault="00805276" w:rsidP="00D7044A">
      <w:pPr>
        <w:pStyle w:val="Nagwek2"/>
      </w:pPr>
      <w:r w:rsidRPr="00281324">
        <w:t xml:space="preserve"> </w:t>
      </w:r>
      <w:bookmarkStart w:id="14" w:name="_Toc516053964"/>
      <w:r w:rsidRPr="00281324">
        <w:t xml:space="preserve">Elementer som inngår i </w:t>
      </w:r>
      <w:proofErr w:type="gramStart"/>
      <w:r w:rsidRPr="00281324">
        <w:t>begrepet ”fast</w:t>
      </w:r>
      <w:proofErr w:type="gramEnd"/>
      <w:r w:rsidRPr="00281324">
        <w:t xml:space="preserve"> eiendom”</w:t>
      </w:r>
      <w:bookmarkEnd w:id="14"/>
    </w:p>
    <w:p w14:paraId="230B5BB4" w14:textId="77777777" w:rsidR="00805276" w:rsidRPr="00281324" w:rsidRDefault="00805276" w:rsidP="00805276">
      <w:pPr>
        <w:rPr>
          <w:rFonts w:eastAsia="Batang"/>
        </w:rPr>
      </w:pPr>
      <w:r w:rsidRPr="00281324">
        <w:rPr>
          <w:rFonts w:eastAsia="Batang"/>
        </w:rPr>
        <w:t>Eiendommene som skal takseres kan bestå av tre hovedelementer:</w:t>
      </w:r>
    </w:p>
    <w:p w14:paraId="05C9C217" w14:textId="77777777" w:rsidR="00805276" w:rsidRPr="00281324" w:rsidRDefault="00805276" w:rsidP="00805276">
      <w:pPr>
        <w:numPr>
          <w:ilvl w:val="0"/>
          <w:numId w:val="1"/>
        </w:numPr>
        <w:rPr>
          <w:rFonts w:eastAsia="Batang"/>
        </w:rPr>
      </w:pPr>
      <w:r w:rsidRPr="00281324">
        <w:rPr>
          <w:rFonts w:eastAsia="Batang"/>
        </w:rPr>
        <w:t>Grunneiendom</w:t>
      </w:r>
    </w:p>
    <w:p w14:paraId="28279A97" w14:textId="77777777" w:rsidR="00805276" w:rsidRPr="00281324" w:rsidRDefault="00805276" w:rsidP="00805276">
      <w:pPr>
        <w:numPr>
          <w:ilvl w:val="0"/>
          <w:numId w:val="1"/>
        </w:numPr>
        <w:rPr>
          <w:rFonts w:eastAsia="Batang"/>
        </w:rPr>
      </w:pPr>
      <w:r w:rsidRPr="00281324">
        <w:rPr>
          <w:rFonts w:eastAsia="Batang"/>
        </w:rPr>
        <w:t>Bygninger</w:t>
      </w:r>
    </w:p>
    <w:p w14:paraId="1262491B" w14:textId="77777777" w:rsidR="00805276" w:rsidRPr="00281324" w:rsidRDefault="00805276" w:rsidP="00805276">
      <w:pPr>
        <w:numPr>
          <w:ilvl w:val="0"/>
          <w:numId w:val="1"/>
        </w:numPr>
        <w:rPr>
          <w:rFonts w:eastAsia="Batang"/>
        </w:rPr>
      </w:pPr>
      <w:r w:rsidRPr="00281324">
        <w:rPr>
          <w:rFonts w:eastAsia="Batang"/>
        </w:rPr>
        <w:t>Anlegg (parkeringsanlegg, kai-/bryggeanlegg o.l.)</w:t>
      </w:r>
    </w:p>
    <w:p w14:paraId="5F9B57C4" w14:textId="77777777" w:rsidR="00805276" w:rsidRPr="00281324" w:rsidRDefault="00805276" w:rsidP="00805276">
      <w:pPr>
        <w:pStyle w:val="Tekstpodstawowywcity"/>
        <w:rPr>
          <w:rFonts w:eastAsia="Batang"/>
        </w:rPr>
      </w:pPr>
    </w:p>
    <w:p w14:paraId="6582D491" w14:textId="77777777" w:rsidR="00805276" w:rsidRPr="00281324" w:rsidRDefault="00805276" w:rsidP="00805276">
      <w:pPr>
        <w:pStyle w:val="Tekstpodstawowywcity"/>
        <w:rPr>
          <w:rFonts w:eastAsia="Batang"/>
        </w:rPr>
      </w:pPr>
      <w:r w:rsidRPr="00281324">
        <w:rPr>
          <w:rFonts w:eastAsia="Batang"/>
        </w:rPr>
        <w:t>I tillegg verdsettes kraftnettet og flytende oppdrettsanlegg særskilt.</w:t>
      </w:r>
      <w:r w:rsidRPr="00281324">
        <w:rPr>
          <w:rFonts w:eastAsia="Batang"/>
        </w:rPr>
        <w:br/>
      </w:r>
      <w:r w:rsidRPr="00281324">
        <w:rPr>
          <w:rFonts w:eastAsia="Batang"/>
        </w:rPr>
        <w:br/>
      </w:r>
      <w:r w:rsidRPr="00281324">
        <w:rPr>
          <w:rFonts w:eastAsia="Batang"/>
        </w:rPr>
        <w:br/>
      </w:r>
      <w:r w:rsidRPr="00281324">
        <w:rPr>
          <w:rFonts w:eastAsia="Batang"/>
        </w:rPr>
        <w:br/>
      </w:r>
      <w:r w:rsidRPr="00281324">
        <w:rPr>
          <w:rFonts w:eastAsia="Batang"/>
        </w:rPr>
        <w:br/>
      </w:r>
      <w:r w:rsidRPr="00281324">
        <w:rPr>
          <w:rFonts w:eastAsia="Batang"/>
        </w:rPr>
        <w:br/>
      </w:r>
      <w:r w:rsidRPr="00281324">
        <w:rPr>
          <w:rFonts w:eastAsia="Batang"/>
        </w:rPr>
        <w:br/>
      </w:r>
      <w:r w:rsidRPr="00281324">
        <w:rPr>
          <w:rFonts w:eastAsia="Batang"/>
        </w:rPr>
        <w:br/>
      </w:r>
      <w:r w:rsidRPr="00281324">
        <w:rPr>
          <w:rFonts w:eastAsia="Batang"/>
        </w:rPr>
        <w:br/>
      </w:r>
      <w:r w:rsidR="00F10A61">
        <w:rPr>
          <w:rFonts w:eastAsia="Batang"/>
        </w:rPr>
        <w:br/>
      </w:r>
      <w:r w:rsidR="00F10A61">
        <w:rPr>
          <w:rFonts w:eastAsia="Batang"/>
        </w:rPr>
        <w:br/>
      </w:r>
    </w:p>
    <w:p w14:paraId="67219AC3" w14:textId="77777777" w:rsidR="00805276" w:rsidRPr="00281324" w:rsidRDefault="00805276" w:rsidP="00805276">
      <w:pPr>
        <w:pStyle w:val="Tekstpodstawowywcity"/>
        <w:rPr>
          <w:rFonts w:eastAsia="Batang"/>
        </w:rPr>
      </w:pPr>
    </w:p>
    <w:p w14:paraId="0F3B0DC0" w14:textId="77777777" w:rsidR="00805276" w:rsidRPr="00281324" w:rsidRDefault="00805276" w:rsidP="00D7044A">
      <w:pPr>
        <w:pStyle w:val="Nagwek2"/>
      </w:pPr>
      <w:r w:rsidRPr="00281324">
        <w:lastRenderedPageBreak/>
        <w:t xml:space="preserve"> </w:t>
      </w:r>
      <w:bookmarkStart w:id="15" w:name="_Toc516053965"/>
      <w:r w:rsidRPr="00281324">
        <w:t>Gruppering av eiendommer</w:t>
      </w:r>
      <w:bookmarkEnd w:id="15"/>
    </w:p>
    <w:p w14:paraId="678B293B" w14:textId="77777777" w:rsidR="00805276" w:rsidRPr="00281324" w:rsidRDefault="00805276" w:rsidP="00805276">
      <w:pPr>
        <w:rPr>
          <w:rFonts w:eastAsia="Batang"/>
        </w:rPr>
      </w:pPr>
      <w:r w:rsidRPr="00281324">
        <w:rPr>
          <w:rFonts w:eastAsia="Batang"/>
        </w:rPr>
        <w:t>Utgangspunktet for gruppering av eiendommene som skal takseres er bygningstypene i Matrikkelen, dvs. etter funksjon til bygningene.</w:t>
      </w:r>
    </w:p>
    <w:p w14:paraId="60B9BC42" w14:textId="77777777" w:rsidR="00805276" w:rsidRPr="00281324" w:rsidRDefault="00805276" w:rsidP="00805276">
      <w:pPr>
        <w:rPr>
          <w:rFonts w:eastAsia="Batang"/>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5"/>
        <w:gridCol w:w="3158"/>
      </w:tblGrid>
      <w:tr w:rsidR="00805276" w:rsidRPr="00281324" w14:paraId="6308B1C5" w14:textId="77777777" w:rsidTr="00FC34B7">
        <w:tc>
          <w:tcPr>
            <w:tcW w:w="4605" w:type="dxa"/>
            <w:shd w:val="clear" w:color="auto" w:fill="auto"/>
          </w:tcPr>
          <w:p w14:paraId="50782B88" w14:textId="77777777" w:rsidR="00805276" w:rsidRPr="00281324" w:rsidRDefault="00805276" w:rsidP="00FC34B7">
            <w:pPr>
              <w:rPr>
                <w:rFonts w:eastAsia="Batang"/>
                <w:b/>
              </w:rPr>
            </w:pPr>
            <w:r w:rsidRPr="00281324">
              <w:rPr>
                <w:rFonts w:eastAsia="Batang"/>
                <w:b/>
              </w:rPr>
              <w:t>Bygningstyper</w:t>
            </w:r>
          </w:p>
        </w:tc>
        <w:tc>
          <w:tcPr>
            <w:tcW w:w="3158" w:type="dxa"/>
            <w:shd w:val="clear" w:color="auto" w:fill="auto"/>
          </w:tcPr>
          <w:p w14:paraId="2D2AEE67" w14:textId="77777777" w:rsidR="00805276" w:rsidRPr="00281324" w:rsidRDefault="00805276" w:rsidP="00FC34B7">
            <w:pPr>
              <w:rPr>
                <w:rFonts w:eastAsia="Batang"/>
                <w:b/>
              </w:rPr>
            </w:pPr>
            <w:r w:rsidRPr="00281324">
              <w:rPr>
                <w:rFonts w:eastAsia="Batang"/>
                <w:b/>
              </w:rPr>
              <w:t>Matrikkelkoder</w:t>
            </w:r>
          </w:p>
        </w:tc>
      </w:tr>
      <w:tr w:rsidR="00805276" w:rsidRPr="00281324" w14:paraId="04822365" w14:textId="77777777" w:rsidTr="00FC34B7">
        <w:tc>
          <w:tcPr>
            <w:tcW w:w="4605" w:type="dxa"/>
            <w:shd w:val="clear" w:color="auto" w:fill="auto"/>
          </w:tcPr>
          <w:p w14:paraId="5F98AFED" w14:textId="77777777" w:rsidR="00805276" w:rsidRPr="00281324" w:rsidRDefault="00805276" w:rsidP="00FC34B7">
            <w:pPr>
              <w:rPr>
                <w:rFonts w:eastAsia="Batang"/>
                <w:b/>
              </w:rPr>
            </w:pPr>
            <w:r w:rsidRPr="00281324">
              <w:rPr>
                <w:rFonts w:eastAsia="Batang"/>
                <w:b/>
              </w:rPr>
              <w:t>Bolig</w:t>
            </w:r>
          </w:p>
        </w:tc>
        <w:tc>
          <w:tcPr>
            <w:tcW w:w="3158" w:type="dxa"/>
            <w:shd w:val="clear" w:color="auto" w:fill="auto"/>
          </w:tcPr>
          <w:p w14:paraId="7FA1FD5F" w14:textId="77777777" w:rsidR="00805276" w:rsidRPr="00281324" w:rsidRDefault="00805276" w:rsidP="00FC34B7">
            <w:pPr>
              <w:rPr>
                <w:rFonts w:eastAsia="Batang"/>
              </w:rPr>
            </w:pPr>
            <w:r w:rsidRPr="00281324">
              <w:rPr>
                <w:rFonts w:eastAsia="Batang"/>
              </w:rPr>
              <w:t>100 – serien</w:t>
            </w:r>
          </w:p>
        </w:tc>
      </w:tr>
      <w:tr w:rsidR="00805276" w:rsidRPr="00281324" w14:paraId="5DC639E3" w14:textId="77777777" w:rsidTr="00FC34B7">
        <w:tc>
          <w:tcPr>
            <w:tcW w:w="4605" w:type="dxa"/>
            <w:shd w:val="clear" w:color="auto" w:fill="auto"/>
          </w:tcPr>
          <w:p w14:paraId="0F94932A" w14:textId="77777777" w:rsidR="00805276" w:rsidRPr="00281324" w:rsidRDefault="00805276" w:rsidP="00FC34B7">
            <w:pPr>
              <w:rPr>
                <w:rFonts w:eastAsia="Batang"/>
              </w:rPr>
            </w:pPr>
            <w:r w:rsidRPr="00281324">
              <w:rPr>
                <w:rFonts w:eastAsia="Batang"/>
              </w:rPr>
              <w:t>Enebolig, våningshus, tomannsbolig</w:t>
            </w:r>
          </w:p>
        </w:tc>
        <w:tc>
          <w:tcPr>
            <w:tcW w:w="3158" w:type="dxa"/>
            <w:shd w:val="clear" w:color="auto" w:fill="auto"/>
          </w:tcPr>
          <w:p w14:paraId="51DE71F2" w14:textId="77777777" w:rsidR="00805276" w:rsidRPr="00281324" w:rsidRDefault="00805276" w:rsidP="00FC34B7">
            <w:pPr>
              <w:rPr>
                <w:rFonts w:eastAsia="Batang"/>
              </w:rPr>
            </w:pPr>
            <w:r w:rsidRPr="00281324">
              <w:rPr>
                <w:rFonts w:eastAsia="Batang"/>
              </w:rPr>
              <w:t>111, 112, 113, 121 - 124, 163</w:t>
            </w:r>
          </w:p>
        </w:tc>
      </w:tr>
      <w:tr w:rsidR="00805276" w:rsidRPr="00281324" w14:paraId="5FBD2254" w14:textId="77777777" w:rsidTr="00FC34B7">
        <w:tc>
          <w:tcPr>
            <w:tcW w:w="4605" w:type="dxa"/>
            <w:shd w:val="clear" w:color="auto" w:fill="auto"/>
          </w:tcPr>
          <w:p w14:paraId="18A7A5AA" w14:textId="77777777" w:rsidR="00805276" w:rsidRPr="00281324" w:rsidRDefault="00805276" w:rsidP="00FC34B7">
            <w:pPr>
              <w:rPr>
                <w:rFonts w:eastAsia="Batang"/>
              </w:rPr>
            </w:pPr>
            <w:r w:rsidRPr="00281324">
              <w:rPr>
                <w:rFonts w:eastAsia="Batang"/>
              </w:rPr>
              <w:t>Rekkehus, kjedehus, andre småhus</w:t>
            </w:r>
          </w:p>
        </w:tc>
        <w:tc>
          <w:tcPr>
            <w:tcW w:w="3158" w:type="dxa"/>
            <w:shd w:val="clear" w:color="auto" w:fill="auto"/>
          </w:tcPr>
          <w:p w14:paraId="728B2952" w14:textId="77777777" w:rsidR="00805276" w:rsidRPr="00281324" w:rsidRDefault="00805276" w:rsidP="00FC34B7">
            <w:pPr>
              <w:rPr>
                <w:rFonts w:eastAsia="Batang"/>
              </w:rPr>
            </w:pPr>
            <w:r w:rsidRPr="00281324">
              <w:rPr>
                <w:rFonts w:eastAsia="Batang"/>
              </w:rPr>
              <w:t>131, 133, 136</w:t>
            </w:r>
          </w:p>
        </w:tc>
      </w:tr>
      <w:tr w:rsidR="00805276" w:rsidRPr="00281324" w14:paraId="541B7839" w14:textId="77777777" w:rsidTr="00FC34B7">
        <w:tc>
          <w:tcPr>
            <w:tcW w:w="4605" w:type="dxa"/>
            <w:shd w:val="clear" w:color="auto" w:fill="auto"/>
          </w:tcPr>
          <w:p w14:paraId="75DACDF3" w14:textId="77777777" w:rsidR="00805276" w:rsidRPr="00281324" w:rsidRDefault="00805276" w:rsidP="00FC34B7">
            <w:pPr>
              <w:rPr>
                <w:rFonts w:eastAsia="Batang"/>
              </w:rPr>
            </w:pPr>
            <w:r w:rsidRPr="00281324">
              <w:rPr>
                <w:rFonts w:eastAsia="Batang"/>
              </w:rPr>
              <w:t>Terrassehus og store frittliggende boligbygg</w:t>
            </w:r>
          </w:p>
        </w:tc>
        <w:tc>
          <w:tcPr>
            <w:tcW w:w="3158" w:type="dxa"/>
            <w:shd w:val="clear" w:color="auto" w:fill="auto"/>
          </w:tcPr>
          <w:p w14:paraId="661BD085" w14:textId="77777777" w:rsidR="00805276" w:rsidRPr="00281324" w:rsidRDefault="00805276" w:rsidP="00FC34B7">
            <w:pPr>
              <w:rPr>
                <w:rFonts w:eastAsia="Batang"/>
              </w:rPr>
            </w:pPr>
            <w:r w:rsidRPr="00281324">
              <w:rPr>
                <w:rFonts w:eastAsia="Batang"/>
              </w:rPr>
              <w:t>141 - 144, 150 - serien</w:t>
            </w:r>
          </w:p>
        </w:tc>
      </w:tr>
      <w:tr w:rsidR="00805276" w:rsidRPr="00281324" w14:paraId="64234B2A" w14:textId="77777777" w:rsidTr="00FC34B7">
        <w:tc>
          <w:tcPr>
            <w:tcW w:w="4605" w:type="dxa"/>
            <w:shd w:val="clear" w:color="auto" w:fill="auto"/>
          </w:tcPr>
          <w:p w14:paraId="3CE010DA" w14:textId="77777777" w:rsidR="00805276" w:rsidRPr="00281324" w:rsidRDefault="00805276" w:rsidP="00FC34B7">
            <w:pPr>
              <w:rPr>
                <w:rFonts w:eastAsia="Batang"/>
              </w:rPr>
            </w:pPr>
            <w:r w:rsidRPr="00281324">
              <w:rPr>
                <w:rFonts w:eastAsia="Batang"/>
              </w:rPr>
              <w:t>Fritidsboliger, fritidsleiligheter</w:t>
            </w:r>
          </w:p>
        </w:tc>
        <w:tc>
          <w:tcPr>
            <w:tcW w:w="3158" w:type="dxa"/>
            <w:shd w:val="clear" w:color="auto" w:fill="auto"/>
          </w:tcPr>
          <w:p w14:paraId="7AF3557B" w14:textId="77777777" w:rsidR="00805276" w:rsidRPr="00281324" w:rsidRDefault="00805276" w:rsidP="00FC34B7">
            <w:pPr>
              <w:rPr>
                <w:rFonts w:eastAsia="Batang"/>
              </w:rPr>
            </w:pPr>
            <w:r w:rsidRPr="00281324">
              <w:rPr>
                <w:rFonts w:eastAsia="Batang"/>
              </w:rPr>
              <w:t>161, 171, 172</w:t>
            </w:r>
          </w:p>
        </w:tc>
      </w:tr>
      <w:tr w:rsidR="00805276" w:rsidRPr="00281324" w14:paraId="0D986643" w14:textId="77777777" w:rsidTr="00FC34B7">
        <w:tc>
          <w:tcPr>
            <w:tcW w:w="4605" w:type="dxa"/>
            <w:shd w:val="clear" w:color="auto" w:fill="auto"/>
          </w:tcPr>
          <w:p w14:paraId="39077149" w14:textId="77777777" w:rsidR="00805276" w:rsidRPr="00281324" w:rsidRDefault="00805276" w:rsidP="00FC34B7">
            <w:pPr>
              <w:rPr>
                <w:rFonts w:eastAsia="Batang"/>
              </w:rPr>
            </w:pPr>
            <w:r w:rsidRPr="00281324">
              <w:rPr>
                <w:rFonts w:eastAsia="Batang"/>
              </w:rPr>
              <w:t>Garasje, uthus, naust</w:t>
            </w:r>
          </w:p>
        </w:tc>
        <w:tc>
          <w:tcPr>
            <w:tcW w:w="3158" w:type="dxa"/>
            <w:shd w:val="clear" w:color="auto" w:fill="auto"/>
          </w:tcPr>
          <w:p w14:paraId="6D91CDFD" w14:textId="77777777" w:rsidR="00805276" w:rsidRPr="00281324" w:rsidRDefault="00805276" w:rsidP="00FC34B7">
            <w:pPr>
              <w:rPr>
                <w:rFonts w:eastAsia="Batang"/>
              </w:rPr>
            </w:pPr>
            <w:r w:rsidRPr="00281324">
              <w:rPr>
                <w:rFonts w:eastAsia="Batang"/>
              </w:rPr>
              <w:t>181 - 183</w:t>
            </w:r>
          </w:p>
        </w:tc>
      </w:tr>
      <w:tr w:rsidR="00805276" w:rsidRPr="00281324" w14:paraId="2D486593" w14:textId="77777777" w:rsidTr="00FC34B7">
        <w:tc>
          <w:tcPr>
            <w:tcW w:w="4605" w:type="dxa"/>
            <w:shd w:val="clear" w:color="auto" w:fill="auto"/>
          </w:tcPr>
          <w:p w14:paraId="2A97DBDA" w14:textId="77777777" w:rsidR="00805276" w:rsidRPr="00281324" w:rsidRDefault="00805276" w:rsidP="00FC34B7">
            <w:pPr>
              <w:rPr>
                <w:rFonts w:eastAsia="Batang"/>
                <w:b/>
              </w:rPr>
            </w:pPr>
            <w:r w:rsidRPr="00281324">
              <w:rPr>
                <w:rFonts w:eastAsia="Batang"/>
                <w:b/>
              </w:rPr>
              <w:t>Industri og lagerbygg</w:t>
            </w:r>
          </w:p>
        </w:tc>
        <w:tc>
          <w:tcPr>
            <w:tcW w:w="3158" w:type="dxa"/>
            <w:shd w:val="clear" w:color="auto" w:fill="auto"/>
          </w:tcPr>
          <w:p w14:paraId="1EDA06ED" w14:textId="77777777" w:rsidR="00805276" w:rsidRPr="00281324" w:rsidRDefault="00805276" w:rsidP="00FC34B7">
            <w:pPr>
              <w:rPr>
                <w:rFonts w:eastAsia="Batang"/>
              </w:rPr>
            </w:pPr>
            <w:r w:rsidRPr="00281324">
              <w:rPr>
                <w:rFonts w:eastAsia="Batang"/>
              </w:rPr>
              <w:t>200 - serien</w:t>
            </w:r>
          </w:p>
        </w:tc>
      </w:tr>
      <w:tr w:rsidR="00805276" w:rsidRPr="00281324" w14:paraId="641B0F78" w14:textId="77777777" w:rsidTr="00FC34B7">
        <w:tc>
          <w:tcPr>
            <w:tcW w:w="4605" w:type="dxa"/>
            <w:shd w:val="clear" w:color="auto" w:fill="auto"/>
          </w:tcPr>
          <w:p w14:paraId="4D6D8A13" w14:textId="77777777" w:rsidR="00805276" w:rsidRPr="00281324" w:rsidRDefault="00805276" w:rsidP="00FC34B7">
            <w:pPr>
              <w:rPr>
                <w:rFonts w:eastAsia="Batang"/>
                <w:b/>
              </w:rPr>
            </w:pPr>
            <w:r w:rsidRPr="00281324">
              <w:rPr>
                <w:rFonts w:eastAsia="Batang"/>
                <w:b/>
              </w:rPr>
              <w:t>Kontor og forretningsbygg</w:t>
            </w:r>
          </w:p>
        </w:tc>
        <w:tc>
          <w:tcPr>
            <w:tcW w:w="3158" w:type="dxa"/>
            <w:shd w:val="clear" w:color="auto" w:fill="auto"/>
          </w:tcPr>
          <w:p w14:paraId="7E56D44A" w14:textId="77777777" w:rsidR="00805276" w:rsidRPr="00281324" w:rsidRDefault="00805276" w:rsidP="00FC34B7">
            <w:pPr>
              <w:rPr>
                <w:rFonts w:eastAsia="Batang"/>
              </w:rPr>
            </w:pPr>
            <w:r w:rsidRPr="00281324">
              <w:rPr>
                <w:rFonts w:eastAsia="Batang"/>
              </w:rPr>
              <w:t>300 - serien</w:t>
            </w:r>
          </w:p>
        </w:tc>
      </w:tr>
      <w:tr w:rsidR="00805276" w:rsidRPr="00281324" w14:paraId="53CB63C0" w14:textId="77777777" w:rsidTr="00FC34B7">
        <w:tc>
          <w:tcPr>
            <w:tcW w:w="4605" w:type="dxa"/>
            <w:shd w:val="clear" w:color="auto" w:fill="auto"/>
          </w:tcPr>
          <w:p w14:paraId="7D2D60B5" w14:textId="77777777" w:rsidR="00805276" w:rsidRPr="00281324" w:rsidRDefault="00805276" w:rsidP="00FC34B7">
            <w:pPr>
              <w:rPr>
                <w:rFonts w:eastAsia="Batang"/>
                <w:b/>
              </w:rPr>
            </w:pPr>
            <w:r w:rsidRPr="00281324">
              <w:rPr>
                <w:rFonts w:eastAsia="Batang"/>
                <w:b/>
              </w:rPr>
              <w:t>Samferdsel og kommunikasjon</w:t>
            </w:r>
          </w:p>
        </w:tc>
        <w:tc>
          <w:tcPr>
            <w:tcW w:w="3158" w:type="dxa"/>
            <w:shd w:val="clear" w:color="auto" w:fill="auto"/>
          </w:tcPr>
          <w:p w14:paraId="50E3F218" w14:textId="77777777" w:rsidR="00805276" w:rsidRPr="00281324" w:rsidRDefault="00805276" w:rsidP="00FC34B7">
            <w:pPr>
              <w:rPr>
                <w:rFonts w:eastAsia="Batang"/>
              </w:rPr>
            </w:pPr>
            <w:r w:rsidRPr="00281324">
              <w:rPr>
                <w:rFonts w:eastAsia="Batang"/>
              </w:rPr>
              <w:t>400 - serien</w:t>
            </w:r>
          </w:p>
        </w:tc>
      </w:tr>
      <w:tr w:rsidR="00805276" w:rsidRPr="00281324" w14:paraId="13F0D5DD" w14:textId="77777777" w:rsidTr="00FC34B7">
        <w:tc>
          <w:tcPr>
            <w:tcW w:w="4605" w:type="dxa"/>
            <w:shd w:val="clear" w:color="auto" w:fill="auto"/>
          </w:tcPr>
          <w:p w14:paraId="3CBE9F35" w14:textId="77777777" w:rsidR="00805276" w:rsidRPr="00281324" w:rsidRDefault="00805276" w:rsidP="00FC34B7">
            <w:pPr>
              <w:rPr>
                <w:rFonts w:eastAsia="Batang"/>
                <w:b/>
              </w:rPr>
            </w:pPr>
            <w:r w:rsidRPr="00281324">
              <w:rPr>
                <w:rFonts w:eastAsia="Batang"/>
                <w:b/>
              </w:rPr>
              <w:t>Hotell og restaurant, camping</w:t>
            </w:r>
          </w:p>
        </w:tc>
        <w:tc>
          <w:tcPr>
            <w:tcW w:w="3158" w:type="dxa"/>
            <w:shd w:val="clear" w:color="auto" w:fill="auto"/>
          </w:tcPr>
          <w:p w14:paraId="77EE81A7" w14:textId="77777777" w:rsidR="00805276" w:rsidRPr="00281324" w:rsidRDefault="00805276" w:rsidP="00FC34B7">
            <w:pPr>
              <w:rPr>
                <w:rFonts w:eastAsia="Batang"/>
              </w:rPr>
            </w:pPr>
            <w:r w:rsidRPr="00281324">
              <w:rPr>
                <w:rFonts w:eastAsia="Batang"/>
              </w:rPr>
              <w:t>500 - serien</w:t>
            </w:r>
          </w:p>
        </w:tc>
      </w:tr>
      <w:tr w:rsidR="00805276" w:rsidRPr="00281324" w14:paraId="47F6510A" w14:textId="77777777" w:rsidTr="00FC34B7">
        <w:tc>
          <w:tcPr>
            <w:tcW w:w="4605" w:type="dxa"/>
            <w:shd w:val="clear" w:color="auto" w:fill="auto"/>
          </w:tcPr>
          <w:p w14:paraId="19492BDF" w14:textId="77777777" w:rsidR="00805276" w:rsidRPr="00281324" w:rsidRDefault="00805276" w:rsidP="00FC34B7">
            <w:pPr>
              <w:rPr>
                <w:rFonts w:eastAsia="Batang"/>
                <w:b/>
              </w:rPr>
            </w:pPr>
            <w:r w:rsidRPr="00281324">
              <w:rPr>
                <w:rFonts w:eastAsia="Batang"/>
                <w:b/>
              </w:rPr>
              <w:t>Kultur og forskning</w:t>
            </w:r>
          </w:p>
        </w:tc>
        <w:tc>
          <w:tcPr>
            <w:tcW w:w="3158" w:type="dxa"/>
            <w:shd w:val="clear" w:color="auto" w:fill="auto"/>
          </w:tcPr>
          <w:p w14:paraId="2724C069" w14:textId="77777777" w:rsidR="00805276" w:rsidRPr="00281324" w:rsidRDefault="00805276" w:rsidP="00FC34B7">
            <w:pPr>
              <w:rPr>
                <w:rFonts w:eastAsia="Batang"/>
              </w:rPr>
            </w:pPr>
            <w:r w:rsidRPr="00281324">
              <w:rPr>
                <w:rFonts w:eastAsia="Batang"/>
              </w:rPr>
              <w:t>600 - serien</w:t>
            </w:r>
          </w:p>
        </w:tc>
      </w:tr>
      <w:tr w:rsidR="00805276" w:rsidRPr="00281324" w14:paraId="06311C25" w14:textId="77777777" w:rsidTr="00FC34B7">
        <w:tc>
          <w:tcPr>
            <w:tcW w:w="4605" w:type="dxa"/>
            <w:shd w:val="clear" w:color="auto" w:fill="auto"/>
          </w:tcPr>
          <w:p w14:paraId="4F8FBEC1" w14:textId="77777777" w:rsidR="00805276" w:rsidRPr="00281324" w:rsidRDefault="00805276" w:rsidP="00FC34B7">
            <w:pPr>
              <w:rPr>
                <w:rFonts w:eastAsia="Batang"/>
                <w:b/>
              </w:rPr>
            </w:pPr>
            <w:r w:rsidRPr="00281324">
              <w:rPr>
                <w:rFonts w:eastAsia="Batang"/>
                <w:b/>
              </w:rPr>
              <w:t>Helsebygning</w:t>
            </w:r>
          </w:p>
        </w:tc>
        <w:tc>
          <w:tcPr>
            <w:tcW w:w="3158" w:type="dxa"/>
            <w:shd w:val="clear" w:color="auto" w:fill="auto"/>
          </w:tcPr>
          <w:p w14:paraId="5895CEF3" w14:textId="77777777" w:rsidR="00805276" w:rsidRPr="00281324" w:rsidRDefault="00805276" w:rsidP="00FC34B7">
            <w:pPr>
              <w:rPr>
                <w:rFonts w:eastAsia="Batang"/>
              </w:rPr>
            </w:pPr>
            <w:r w:rsidRPr="00281324">
              <w:rPr>
                <w:rFonts w:eastAsia="Batang"/>
              </w:rPr>
              <w:t>700 - serien</w:t>
            </w:r>
          </w:p>
        </w:tc>
      </w:tr>
      <w:tr w:rsidR="00805276" w:rsidRPr="00281324" w14:paraId="1950A3AA" w14:textId="77777777" w:rsidTr="00FC34B7">
        <w:tc>
          <w:tcPr>
            <w:tcW w:w="4605" w:type="dxa"/>
            <w:shd w:val="clear" w:color="auto" w:fill="auto"/>
          </w:tcPr>
          <w:p w14:paraId="25115F15" w14:textId="77777777" w:rsidR="00805276" w:rsidRPr="00281324" w:rsidRDefault="00805276" w:rsidP="00FC34B7">
            <w:pPr>
              <w:rPr>
                <w:rFonts w:eastAsia="Batang"/>
                <w:b/>
              </w:rPr>
            </w:pPr>
            <w:r w:rsidRPr="00281324">
              <w:rPr>
                <w:rFonts w:eastAsia="Batang"/>
                <w:b/>
              </w:rPr>
              <w:t>Beredskap</w:t>
            </w:r>
          </w:p>
        </w:tc>
        <w:tc>
          <w:tcPr>
            <w:tcW w:w="3158" w:type="dxa"/>
            <w:shd w:val="clear" w:color="auto" w:fill="auto"/>
          </w:tcPr>
          <w:p w14:paraId="26795F7A" w14:textId="77777777" w:rsidR="00805276" w:rsidRPr="00281324" w:rsidRDefault="00805276" w:rsidP="00FC34B7">
            <w:pPr>
              <w:rPr>
                <w:rFonts w:eastAsia="Batang"/>
              </w:rPr>
            </w:pPr>
            <w:r w:rsidRPr="00281324">
              <w:rPr>
                <w:rFonts w:eastAsia="Batang"/>
              </w:rPr>
              <w:t>800 - serien</w:t>
            </w:r>
          </w:p>
        </w:tc>
      </w:tr>
    </w:tbl>
    <w:p w14:paraId="45A36A27" w14:textId="77777777" w:rsidR="00805276" w:rsidRPr="00281324" w:rsidRDefault="00805276" w:rsidP="00805276">
      <w:pPr>
        <w:rPr>
          <w:rFonts w:eastAsia="Batang"/>
        </w:rPr>
      </w:pPr>
    </w:p>
    <w:p w14:paraId="292C3941" w14:textId="77777777" w:rsidR="00805276" w:rsidRPr="00281324" w:rsidRDefault="00805276" w:rsidP="00805276">
      <w:pPr>
        <w:rPr>
          <w:rFonts w:eastAsia="Batang"/>
        </w:rPr>
      </w:pPr>
      <w:r w:rsidRPr="00281324">
        <w:rPr>
          <w:rFonts w:eastAsia="Batang"/>
        </w:rPr>
        <w:t xml:space="preserve">Eiendommer som har blandet bruk skal takseres iht. arealenes faktiske bruk. I matrikkelen blir slike eiendommer lagt til det bruksområdet som har størst arealdel. Det betyr at et forretningsbygg der 49 % av bruksarealet er boliger og 51 % er forretning, blir gruppert under «forretning og kontor». I slike tilfeller takseres eiendommen slik at de ulike arealene, med tilhørende andel av tomt, verdsettes iht. faktisk bruk, og ikke iht. </w:t>
      </w:r>
      <w:proofErr w:type="spellStart"/>
      <w:r w:rsidRPr="00281324">
        <w:rPr>
          <w:rFonts w:eastAsia="Batang"/>
        </w:rPr>
        <w:t>hovedangivelsen</w:t>
      </w:r>
      <w:proofErr w:type="spellEnd"/>
      <w:r w:rsidRPr="00281324">
        <w:rPr>
          <w:rFonts w:eastAsia="Batang"/>
        </w:rPr>
        <w:t xml:space="preserve"> i matrikkelen.</w:t>
      </w:r>
    </w:p>
    <w:p w14:paraId="209D3959" w14:textId="77777777" w:rsidR="00805276" w:rsidRPr="00281324" w:rsidRDefault="00AB501C" w:rsidP="00805276">
      <w:pPr>
        <w:rPr>
          <w:rFonts w:eastAsia="Batang"/>
        </w:rPr>
      </w:pPr>
      <w:r>
        <w:rPr>
          <w:rFonts w:eastAsia="Batang"/>
        </w:rPr>
        <w:br/>
      </w:r>
    </w:p>
    <w:p w14:paraId="4AADD0CA" w14:textId="77777777" w:rsidR="00805276" w:rsidRPr="00281324" w:rsidRDefault="00805276" w:rsidP="00D7044A">
      <w:pPr>
        <w:pStyle w:val="Nagwek2"/>
      </w:pPr>
      <w:r w:rsidRPr="00281324">
        <w:t xml:space="preserve"> </w:t>
      </w:r>
      <w:bookmarkStart w:id="16" w:name="_Toc516053966"/>
      <w:proofErr w:type="spellStart"/>
      <w:r w:rsidRPr="00281324">
        <w:t>Sjablonverdier</w:t>
      </w:r>
      <w:proofErr w:type="spellEnd"/>
      <w:r w:rsidRPr="00281324">
        <w:t xml:space="preserve"> på eiendommer</w:t>
      </w:r>
      <w:bookmarkEnd w:id="16"/>
    </w:p>
    <w:p w14:paraId="092FBDD6" w14:textId="77777777" w:rsidR="00805276" w:rsidRPr="00281324" w:rsidRDefault="00805276" w:rsidP="00805276">
      <w:pPr>
        <w:rPr>
          <w:rFonts w:eastAsia="Batang"/>
        </w:rPr>
      </w:pPr>
      <w:proofErr w:type="spellStart"/>
      <w:r w:rsidRPr="00281324">
        <w:rPr>
          <w:rFonts w:eastAsia="Batang"/>
        </w:rPr>
        <w:t>Sjablonverdiene</w:t>
      </w:r>
      <w:proofErr w:type="spellEnd"/>
      <w:r w:rsidRPr="00281324">
        <w:rPr>
          <w:rFonts w:eastAsia="Batang"/>
        </w:rPr>
        <w:t xml:space="preserve"> er valgt etter at Sakkyndig nemnd har innhentet informasjon om omsetningstall for bygninger og gjenanskaffelsesverdier. </w:t>
      </w:r>
    </w:p>
    <w:p w14:paraId="0792762A" w14:textId="77777777" w:rsidR="00AB501C" w:rsidRPr="00281324" w:rsidRDefault="00AB501C" w:rsidP="00AB501C">
      <w:pPr>
        <w:jc w:val="both"/>
      </w:pPr>
    </w:p>
    <w:p w14:paraId="18CBDE4F" w14:textId="77777777" w:rsidR="00AB501C" w:rsidRPr="00281324" w:rsidRDefault="00AB501C" w:rsidP="00AB501C">
      <w:pPr>
        <w:jc w:val="both"/>
        <w:rPr>
          <w:b/>
        </w:rPr>
      </w:pPr>
      <w:r w:rsidRPr="00281324">
        <w:rPr>
          <w:b/>
        </w:rPr>
        <w:t xml:space="preserve">Tomt </w:t>
      </w:r>
      <w:proofErr w:type="spellStart"/>
      <w:r w:rsidRPr="00281324">
        <w:rPr>
          <w:b/>
        </w:rPr>
        <w:t>etc</w:t>
      </w:r>
      <w:proofErr w:type="spellEnd"/>
      <w:r w:rsidRPr="00281324">
        <w:rPr>
          <w:b/>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733"/>
        <w:gridCol w:w="992"/>
        <w:gridCol w:w="1417"/>
      </w:tblGrid>
      <w:tr w:rsidR="00AB501C" w:rsidRPr="00281324" w14:paraId="0544D2EF" w14:textId="77777777" w:rsidTr="003A5225">
        <w:tc>
          <w:tcPr>
            <w:tcW w:w="6733" w:type="dxa"/>
            <w:shd w:val="pct5" w:color="auto" w:fill="FFFFFF"/>
          </w:tcPr>
          <w:p w14:paraId="601C4740" w14:textId="77777777" w:rsidR="00AB501C" w:rsidRPr="00281324" w:rsidRDefault="00AB501C" w:rsidP="003A5225">
            <w:r w:rsidRPr="00281324">
              <w:t xml:space="preserve">Grunnpris </w:t>
            </w:r>
          </w:p>
        </w:tc>
        <w:tc>
          <w:tcPr>
            <w:tcW w:w="992" w:type="dxa"/>
            <w:shd w:val="pct5" w:color="auto" w:fill="FFFFFF"/>
          </w:tcPr>
          <w:p w14:paraId="37E65830" w14:textId="77777777" w:rsidR="00AB501C" w:rsidRPr="00281324" w:rsidRDefault="00AB501C" w:rsidP="003A5225">
            <w:r w:rsidRPr="00281324">
              <w:t>Pr. m</w:t>
            </w:r>
            <w:r w:rsidRPr="00281324">
              <w:rPr>
                <w:vertAlign w:val="superscript"/>
              </w:rPr>
              <w:t>2</w:t>
            </w:r>
          </w:p>
        </w:tc>
        <w:tc>
          <w:tcPr>
            <w:tcW w:w="1417" w:type="dxa"/>
            <w:tcBorders>
              <w:bottom w:val="single" w:sz="4" w:space="0" w:color="auto"/>
            </w:tcBorders>
            <w:shd w:val="pct5" w:color="auto" w:fill="FFFFFF"/>
          </w:tcPr>
          <w:p w14:paraId="1AD1FF88" w14:textId="77777777" w:rsidR="00AB501C" w:rsidRPr="00281324" w:rsidRDefault="00AB501C" w:rsidP="003A5225">
            <w:pPr>
              <w:jc w:val="right"/>
            </w:pPr>
            <w:r w:rsidRPr="00281324">
              <w:t>kr 50,-</w:t>
            </w:r>
          </w:p>
        </w:tc>
      </w:tr>
      <w:tr w:rsidR="00AB501C" w:rsidRPr="00281324" w14:paraId="097A106B" w14:textId="77777777" w:rsidTr="003A5225">
        <w:tc>
          <w:tcPr>
            <w:tcW w:w="6733" w:type="dxa"/>
            <w:shd w:val="pct5" w:color="auto" w:fill="FFFFFF"/>
          </w:tcPr>
          <w:p w14:paraId="3C5CDC16" w14:textId="77777777" w:rsidR="00AB501C" w:rsidRPr="00281324" w:rsidRDefault="00AB501C" w:rsidP="003A5225">
            <w:r w:rsidRPr="00281324">
              <w:t>Tomteareal for fellesgarasjer fordeles på antall enheter</w:t>
            </w:r>
          </w:p>
        </w:tc>
        <w:tc>
          <w:tcPr>
            <w:tcW w:w="992" w:type="dxa"/>
            <w:shd w:val="pct5" w:color="auto" w:fill="FFFFFF"/>
          </w:tcPr>
          <w:p w14:paraId="517419D9" w14:textId="77777777" w:rsidR="00AB501C" w:rsidRPr="00281324" w:rsidRDefault="00AB501C" w:rsidP="003A5225">
            <w:r w:rsidRPr="00281324">
              <w:t>Pr. m</w:t>
            </w:r>
            <w:r w:rsidRPr="00281324">
              <w:rPr>
                <w:vertAlign w:val="superscript"/>
              </w:rPr>
              <w:t>2</w:t>
            </w:r>
          </w:p>
        </w:tc>
        <w:tc>
          <w:tcPr>
            <w:tcW w:w="1417" w:type="dxa"/>
            <w:tcBorders>
              <w:bottom w:val="single" w:sz="4" w:space="0" w:color="auto"/>
            </w:tcBorders>
            <w:shd w:val="pct5" w:color="auto" w:fill="FFFFFF"/>
          </w:tcPr>
          <w:p w14:paraId="6E107C36" w14:textId="77777777" w:rsidR="00AB501C" w:rsidRPr="00281324" w:rsidRDefault="00AB501C" w:rsidP="003A5225">
            <w:pPr>
              <w:jc w:val="right"/>
            </w:pPr>
            <w:r w:rsidRPr="00281324">
              <w:t>kr 50,-</w:t>
            </w:r>
          </w:p>
        </w:tc>
      </w:tr>
    </w:tbl>
    <w:p w14:paraId="2AD48275" w14:textId="77777777" w:rsidR="00AB501C" w:rsidRPr="00281324" w:rsidRDefault="00AB501C" w:rsidP="00AB501C">
      <w:pPr>
        <w:jc w:val="both"/>
      </w:pPr>
    </w:p>
    <w:p w14:paraId="359D9513" w14:textId="77777777" w:rsidR="00AB501C" w:rsidRPr="00281324" w:rsidRDefault="00AB501C" w:rsidP="00AB501C">
      <w:r w:rsidRPr="00281324">
        <w:t>Tomteareal settes i utgangspunktet til areal iht. målebrev, men med maksimum areal 2 000 m</w:t>
      </w:r>
      <w:r w:rsidRPr="00281324">
        <w:rPr>
          <w:vertAlign w:val="superscript"/>
        </w:rPr>
        <w:t>2</w:t>
      </w:r>
      <w:r w:rsidRPr="00281324">
        <w:t>. Dersom målebrev ikke foreligger settes tomteareal til 2 000 m</w:t>
      </w:r>
      <w:r w:rsidRPr="00281324">
        <w:rPr>
          <w:vertAlign w:val="superscript"/>
        </w:rPr>
        <w:t>2</w:t>
      </w:r>
      <w:r w:rsidRPr="00281324">
        <w:t>.</w:t>
      </w:r>
    </w:p>
    <w:p w14:paraId="796CDA2F" w14:textId="77777777" w:rsidR="00AB501C" w:rsidRPr="00281324" w:rsidRDefault="00AB501C" w:rsidP="00AB501C">
      <w:pPr>
        <w:jc w:val="both"/>
      </w:pPr>
    </w:p>
    <w:p w14:paraId="5FFB2692" w14:textId="77777777" w:rsidR="00AB501C" w:rsidRPr="00281324" w:rsidRDefault="00AB501C" w:rsidP="00AB501C">
      <w:r w:rsidRPr="00281324">
        <w:t xml:space="preserve">Dersom det er flere boliger, fritidsbygg tilknyttet samme gnr./bnr. </w:t>
      </w:r>
      <w:r>
        <w:t>t</w:t>
      </w:r>
      <w:r w:rsidRPr="00281324">
        <w:t>ilknyttes tomteareal på 2 000 m</w:t>
      </w:r>
      <w:r w:rsidRPr="00281324">
        <w:rPr>
          <w:vertAlign w:val="superscript"/>
        </w:rPr>
        <w:t>2</w:t>
      </w:r>
      <w:r w:rsidRPr="00281324">
        <w:t xml:space="preserve"> for hver til beskatning</w:t>
      </w:r>
      <w:r>
        <w:t>,</w:t>
      </w:r>
      <w:r w:rsidRPr="00281324">
        <w:t xml:space="preserve"> dersom målebrev ikke foreligger.</w:t>
      </w:r>
    </w:p>
    <w:p w14:paraId="4103A5A7" w14:textId="77777777" w:rsidR="00AB501C" w:rsidRPr="00281324" w:rsidRDefault="00AB501C" w:rsidP="00AB501C">
      <w:pPr>
        <w:jc w:val="both"/>
      </w:pPr>
    </w:p>
    <w:p w14:paraId="43F6BFC0" w14:textId="77777777" w:rsidR="00AB501C" w:rsidRPr="00281324" w:rsidRDefault="00AB501C" w:rsidP="00AB501C">
      <w:pPr>
        <w:jc w:val="both"/>
      </w:pPr>
      <w:r w:rsidRPr="00281324">
        <w:t>Ubebygde eiendommer/tomter beskattes etter maksimalt takstgrunnlag kr 50 000.-.</w:t>
      </w:r>
    </w:p>
    <w:p w14:paraId="6C26F88C" w14:textId="77777777" w:rsidR="00AB501C" w:rsidRPr="00281324" w:rsidRDefault="00AB501C" w:rsidP="00AB501C">
      <w:pPr>
        <w:jc w:val="both"/>
      </w:pPr>
    </w:p>
    <w:p w14:paraId="2E19FDDC" w14:textId="77777777" w:rsidR="00AB501C" w:rsidRPr="00281324" w:rsidRDefault="00AB501C" w:rsidP="00AB501C">
      <w:pPr>
        <w:jc w:val="both"/>
      </w:pPr>
      <w:r w:rsidRPr="00281324">
        <w:t>Festede tomter skal skattlegges på fester.</w:t>
      </w:r>
    </w:p>
    <w:p w14:paraId="362CA316" w14:textId="77777777" w:rsidR="00805276" w:rsidRPr="00281324" w:rsidRDefault="00AB501C" w:rsidP="00AB501C">
      <w:pPr>
        <w:rPr>
          <w:rFonts w:eastAsia="Batang"/>
        </w:rPr>
      </w:pPr>
      <w:r>
        <w:rPr>
          <w:b/>
        </w:rPr>
        <w:br/>
      </w:r>
      <w:r>
        <w:rPr>
          <w:rFonts w:eastAsia="Batang"/>
        </w:rPr>
        <w:br/>
      </w:r>
      <w:r>
        <w:rPr>
          <w:rFonts w:eastAsia="Batang"/>
        </w:rPr>
        <w:br/>
      </w:r>
    </w:p>
    <w:p w14:paraId="69794560" w14:textId="77777777" w:rsidR="00805276" w:rsidRPr="00281324" w:rsidRDefault="00805276" w:rsidP="00805276">
      <w:r w:rsidRPr="00281324">
        <w:lastRenderedPageBreak/>
        <w:t xml:space="preserve">Ved areal- og verdiberegning skal </w:t>
      </w:r>
      <w:r w:rsidRPr="00281324">
        <w:rPr>
          <w:b/>
        </w:rPr>
        <w:t>bruksareal</w:t>
      </w:r>
      <w:r w:rsidRPr="00281324">
        <w:t xml:space="preserve"> (BRA) på bygningen benyttes. </w:t>
      </w:r>
      <w:r w:rsidR="00F10A61">
        <w:br/>
      </w:r>
      <w:r w:rsidRPr="00281324">
        <w:t>Det tas utgangspunkt i bruksarealet som er registrert i Matrikkelen (eiendomsregisteret). Øvrige bygninger t.o.m. 15m</w:t>
      </w:r>
      <w:r w:rsidRPr="00281324">
        <w:rPr>
          <w:vertAlign w:val="superscript"/>
        </w:rPr>
        <w:t>2</w:t>
      </w:r>
      <w:r w:rsidRPr="00281324">
        <w:t xml:space="preserve"> på bolig og fritidseiendommer beskattes ikke.</w:t>
      </w:r>
    </w:p>
    <w:p w14:paraId="6C677187" w14:textId="77777777" w:rsidR="00805276" w:rsidRPr="00281324" w:rsidRDefault="00805276" w:rsidP="00805276"/>
    <w:p w14:paraId="577B3955" w14:textId="77777777" w:rsidR="00805276" w:rsidRPr="00F10A61" w:rsidRDefault="00805276" w:rsidP="00805276">
      <w:pPr>
        <w:rPr>
          <w:b/>
        </w:rPr>
      </w:pPr>
      <w:proofErr w:type="spellStart"/>
      <w:r w:rsidRPr="00F10A61">
        <w:rPr>
          <w:b/>
        </w:rPr>
        <w:t>Sjablonverdier</w:t>
      </w:r>
      <w:proofErr w:type="spellEnd"/>
      <w:r w:rsidRPr="00F10A61">
        <w:rPr>
          <w:b/>
        </w:rPr>
        <w:t xml:space="preserve"> pr kvm bruksareal (hovedetasjer)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87"/>
        <w:gridCol w:w="1030"/>
      </w:tblGrid>
      <w:tr w:rsidR="00805276" w:rsidRPr="00281324" w14:paraId="4BA1847B" w14:textId="77777777" w:rsidTr="00AB501C">
        <w:tc>
          <w:tcPr>
            <w:tcW w:w="6487" w:type="dxa"/>
            <w:shd w:val="clear" w:color="auto" w:fill="auto"/>
          </w:tcPr>
          <w:p w14:paraId="2D53644C" w14:textId="77777777" w:rsidR="00805276" w:rsidRPr="00281324" w:rsidRDefault="00805276" w:rsidP="00FC34B7">
            <w:pPr>
              <w:rPr>
                <w:rFonts w:eastAsia="Batang"/>
                <w:b/>
              </w:rPr>
            </w:pPr>
            <w:r w:rsidRPr="00281324">
              <w:rPr>
                <w:rFonts w:eastAsia="Batang"/>
                <w:b/>
              </w:rPr>
              <w:t>Bygninger og tomter</w:t>
            </w:r>
          </w:p>
        </w:tc>
        <w:tc>
          <w:tcPr>
            <w:tcW w:w="1030" w:type="dxa"/>
            <w:shd w:val="clear" w:color="auto" w:fill="auto"/>
          </w:tcPr>
          <w:p w14:paraId="733B7918" w14:textId="77777777" w:rsidR="00805276" w:rsidRPr="00281324" w:rsidRDefault="00805276" w:rsidP="00FC34B7">
            <w:pPr>
              <w:rPr>
                <w:rFonts w:eastAsia="Batang"/>
                <w:b/>
              </w:rPr>
            </w:pPr>
            <w:r w:rsidRPr="00281324">
              <w:rPr>
                <w:rFonts w:eastAsia="Batang"/>
                <w:b/>
              </w:rPr>
              <w:t xml:space="preserve">Pris(kr) </w:t>
            </w:r>
          </w:p>
        </w:tc>
      </w:tr>
      <w:tr w:rsidR="00805276" w:rsidRPr="00281324" w14:paraId="5F70518D" w14:textId="77777777" w:rsidTr="00AB501C">
        <w:tc>
          <w:tcPr>
            <w:tcW w:w="6487" w:type="dxa"/>
            <w:shd w:val="clear" w:color="auto" w:fill="auto"/>
          </w:tcPr>
          <w:p w14:paraId="0E6438C8" w14:textId="77777777" w:rsidR="00805276" w:rsidRPr="00281324" w:rsidRDefault="00805276" w:rsidP="00FC34B7">
            <w:pPr>
              <w:rPr>
                <w:rFonts w:eastAsia="Batang"/>
              </w:rPr>
            </w:pPr>
            <w:r w:rsidRPr="00281324">
              <w:rPr>
                <w:rFonts w:eastAsia="Batang"/>
              </w:rPr>
              <w:t>Enebolig, våningshus, tomannsbolig</w:t>
            </w:r>
          </w:p>
        </w:tc>
        <w:tc>
          <w:tcPr>
            <w:tcW w:w="1030" w:type="dxa"/>
            <w:shd w:val="clear" w:color="auto" w:fill="auto"/>
          </w:tcPr>
          <w:p w14:paraId="35E2F8D2" w14:textId="77777777" w:rsidR="00805276" w:rsidRPr="00281324" w:rsidRDefault="00805276" w:rsidP="00FC34B7">
            <w:pPr>
              <w:rPr>
                <w:rFonts w:eastAsia="Batang"/>
              </w:rPr>
            </w:pPr>
            <w:r w:rsidRPr="00281324">
              <w:rPr>
                <w:rFonts w:eastAsia="Batang"/>
              </w:rPr>
              <w:t>10000</w:t>
            </w:r>
          </w:p>
        </w:tc>
      </w:tr>
      <w:tr w:rsidR="00805276" w:rsidRPr="00281324" w14:paraId="51B553D0" w14:textId="77777777" w:rsidTr="00AB501C">
        <w:tc>
          <w:tcPr>
            <w:tcW w:w="6487" w:type="dxa"/>
            <w:shd w:val="clear" w:color="auto" w:fill="auto"/>
          </w:tcPr>
          <w:p w14:paraId="72F57014" w14:textId="77777777" w:rsidR="00805276" w:rsidRPr="00281324" w:rsidRDefault="00805276" w:rsidP="00FC34B7">
            <w:pPr>
              <w:rPr>
                <w:rFonts w:eastAsia="Batang"/>
              </w:rPr>
            </w:pPr>
            <w:r w:rsidRPr="00281324">
              <w:rPr>
                <w:rFonts w:eastAsia="Batang"/>
              </w:rPr>
              <w:t>Rekkehus, kjedehus, andre småhus</w:t>
            </w:r>
          </w:p>
        </w:tc>
        <w:tc>
          <w:tcPr>
            <w:tcW w:w="1030" w:type="dxa"/>
            <w:shd w:val="clear" w:color="auto" w:fill="auto"/>
          </w:tcPr>
          <w:p w14:paraId="4CD991A5" w14:textId="77777777" w:rsidR="00805276" w:rsidRPr="00281324" w:rsidRDefault="00805276" w:rsidP="00FC34B7">
            <w:pPr>
              <w:rPr>
                <w:rFonts w:eastAsia="Batang"/>
              </w:rPr>
            </w:pPr>
            <w:r w:rsidRPr="00281324">
              <w:rPr>
                <w:rFonts w:eastAsia="Batang"/>
              </w:rPr>
              <w:t>10000</w:t>
            </w:r>
          </w:p>
        </w:tc>
      </w:tr>
      <w:tr w:rsidR="00805276" w:rsidRPr="00281324" w14:paraId="13E35303" w14:textId="77777777" w:rsidTr="00AB501C">
        <w:tc>
          <w:tcPr>
            <w:tcW w:w="6487" w:type="dxa"/>
            <w:shd w:val="clear" w:color="auto" w:fill="auto"/>
          </w:tcPr>
          <w:p w14:paraId="345D297B" w14:textId="77777777" w:rsidR="00805276" w:rsidRPr="00281324" w:rsidRDefault="00805276" w:rsidP="00FC34B7">
            <w:pPr>
              <w:rPr>
                <w:rFonts w:eastAsia="Batang"/>
              </w:rPr>
            </w:pPr>
            <w:r w:rsidRPr="00281324">
              <w:rPr>
                <w:rFonts w:eastAsia="Batang"/>
              </w:rPr>
              <w:t>Terrassehus og store frittliggende boligbygg</w:t>
            </w:r>
          </w:p>
        </w:tc>
        <w:tc>
          <w:tcPr>
            <w:tcW w:w="1030" w:type="dxa"/>
            <w:shd w:val="clear" w:color="auto" w:fill="auto"/>
          </w:tcPr>
          <w:p w14:paraId="750D2221" w14:textId="77777777" w:rsidR="00805276" w:rsidRPr="00281324" w:rsidRDefault="00805276" w:rsidP="00FC34B7">
            <w:pPr>
              <w:rPr>
                <w:rFonts w:eastAsia="Batang"/>
              </w:rPr>
            </w:pPr>
            <w:r w:rsidRPr="00281324">
              <w:rPr>
                <w:rFonts w:eastAsia="Batang"/>
              </w:rPr>
              <w:t>10000</w:t>
            </w:r>
          </w:p>
        </w:tc>
      </w:tr>
      <w:tr w:rsidR="00805276" w:rsidRPr="00281324" w14:paraId="6E3456CA" w14:textId="77777777" w:rsidTr="00AB501C">
        <w:tc>
          <w:tcPr>
            <w:tcW w:w="6487" w:type="dxa"/>
            <w:shd w:val="clear" w:color="auto" w:fill="auto"/>
          </w:tcPr>
          <w:p w14:paraId="12F459DB" w14:textId="77777777" w:rsidR="00805276" w:rsidRPr="00281324" w:rsidRDefault="00805276" w:rsidP="00FC34B7">
            <w:pPr>
              <w:rPr>
                <w:rFonts w:eastAsia="Batang"/>
              </w:rPr>
            </w:pPr>
            <w:r w:rsidRPr="00281324">
              <w:rPr>
                <w:rFonts w:eastAsia="Batang"/>
              </w:rPr>
              <w:t>Fritidsboliger, fritidsleiligheter</w:t>
            </w:r>
          </w:p>
        </w:tc>
        <w:tc>
          <w:tcPr>
            <w:tcW w:w="1030" w:type="dxa"/>
            <w:shd w:val="clear" w:color="auto" w:fill="auto"/>
          </w:tcPr>
          <w:p w14:paraId="4327F023" w14:textId="77777777" w:rsidR="00805276" w:rsidRPr="00281324" w:rsidRDefault="00805276" w:rsidP="00FC34B7">
            <w:pPr>
              <w:rPr>
                <w:rFonts w:eastAsia="Batang"/>
              </w:rPr>
            </w:pPr>
            <w:r w:rsidRPr="00281324">
              <w:rPr>
                <w:rFonts w:eastAsia="Batang"/>
              </w:rPr>
              <w:t>10000</w:t>
            </w:r>
          </w:p>
        </w:tc>
      </w:tr>
      <w:tr w:rsidR="00805276" w:rsidRPr="00281324" w14:paraId="3D8F1CE6" w14:textId="77777777" w:rsidTr="00AB501C">
        <w:tc>
          <w:tcPr>
            <w:tcW w:w="6487" w:type="dxa"/>
            <w:shd w:val="clear" w:color="auto" w:fill="auto"/>
          </w:tcPr>
          <w:p w14:paraId="68F268AF" w14:textId="77777777" w:rsidR="00805276" w:rsidRPr="00281324" w:rsidRDefault="00805276" w:rsidP="00FC34B7">
            <w:pPr>
              <w:rPr>
                <w:rFonts w:eastAsia="Batang"/>
              </w:rPr>
            </w:pPr>
            <w:r w:rsidRPr="00281324">
              <w:rPr>
                <w:rFonts w:eastAsia="Batang"/>
              </w:rPr>
              <w:t>Garasje, uthus, naust</w:t>
            </w:r>
          </w:p>
        </w:tc>
        <w:tc>
          <w:tcPr>
            <w:tcW w:w="1030" w:type="dxa"/>
            <w:shd w:val="clear" w:color="auto" w:fill="auto"/>
          </w:tcPr>
          <w:p w14:paraId="36A6F198" w14:textId="77777777" w:rsidR="00805276" w:rsidRPr="00281324" w:rsidRDefault="00805276" w:rsidP="00FC34B7">
            <w:pPr>
              <w:rPr>
                <w:rFonts w:eastAsia="Batang"/>
              </w:rPr>
            </w:pPr>
            <w:r w:rsidRPr="00281324">
              <w:rPr>
                <w:rFonts w:eastAsia="Batang"/>
              </w:rPr>
              <w:t>2000</w:t>
            </w:r>
          </w:p>
        </w:tc>
      </w:tr>
      <w:tr w:rsidR="00805276" w:rsidRPr="00281324" w14:paraId="1D0E1B76" w14:textId="77777777" w:rsidTr="00AB501C">
        <w:tc>
          <w:tcPr>
            <w:tcW w:w="6487" w:type="dxa"/>
            <w:shd w:val="clear" w:color="auto" w:fill="auto"/>
          </w:tcPr>
          <w:p w14:paraId="365484BD" w14:textId="77777777" w:rsidR="00805276" w:rsidRPr="00281324" w:rsidRDefault="00805276" w:rsidP="00FC34B7">
            <w:pPr>
              <w:rPr>
                <w:rFonts w:eastAsia="Batang"/>
              </w:rPr>
            </w:pPr>
            <w:r w:rsidRPr="00281324">
              <w:rPr>
                <w:rFonts w:eastAsia="Batang"/>
              </w:rPr>
              <w:t>Anneks m/funksjon som bolig/fritidsbolig</w:t>
            </w:r>
          </w:p>
        </w:tc>
        <w:tc>
          <w:tcPr>
            <w:tcW w:w="1030" w:type="dxa"/>
            <w:shd w:val="clear" w:color="auto" w:fill="auto"/>
          </w:tcPr>
          <w:p w14:paraId="637510B0" w14:textId="77777777" w:rsidR="00805276" w:rsidRPr="00281324" w:rsidRDefault="00805276" w:rsidP="00FC34B7">
            <w:pPr>
              <w:rPr>
                <w:rFonts w:eastAsia="Batang"/>
              </w:rPr>
            </w:pPr>
            <w:r w:rsidRPr="00281324">
              <w:rPr>
                <w:rFonts w:eastAsia="Batang"/>
              </w:rPr>
              <w:t>10000</w:t>
            </w:r>
          </w:p>
        </w:tc>
      </w:tr>
      <w:tr w:rsidR="00805276" w:rsidRPr="00281324" w14:paraId="4C75D457" w14:textId="77777777" w:rsidTr="00AB501C">
        <w:tc>
          <w:tcPr>
            <w:tcW w:w="6487" w:type="dxa"/>
            <w:shd w:val="clear" w:color="auto" w:fill="auto"/>
          </w:tcPr>
          <w:p w14:paraId="41404A72" w14:textId="77777777" w:rsidR="00805276" w:rsidRPr="00281324" w:rsidRDefault="00805276" w:rsidP="00FC34B7">
            <w:pPr>
              <w:rPr>
                <w:rFonts w:eastAsia="Batang"/>
              </w:rPr>
            </w:pPr>
            <w:r w:rsidRPr="00281324">
              <w:rPr>
                <w:rFonts w:eastAsia="Batang"/>
              </w:rPr>
              <w:t>Carport m / tak, plasthaller</w:t>
            </w:r>
          </w:p>
        </w:tc>
        <w:tc>
          <w:tcPr>
            <w:tcW w:w="1030" w:type="dxa"/>
            <w:shd w:val="clear" w:color="auto" w:fill="auto"/>
          </w:tcPr>
          <w:p w14:paraId="5A74C351" w14:textId="77777777" w:rsidR="00805276" w:rsidRPr="00281324" w:rsidRDefault="00805276" w:rsidP="00FC34B7">
            <w:pPr>
              <w:rPr>
                <w:rFonts w:eastAsia="Batang"/>
              </w:rPr>
            </w:pPr>
            <w:r w:rsidRPr="00281324">
              <w:rPr>
                <w:rFonts w:eastAsia="Batang"/>
              </w:rPr>
              <w:t>1000</w:t>
            </w:r>
          </w:p>
        </w:tc>
      </w:tr>
      <w:tr w:rsidR="00805276" w:rsidRPr="00281324" w14:paraId="09A7D122" w14:textId="77777777" w:rsidTr="00AB501C">
        <w:tc>
          <w:tcPr>
            <w:tcW w:w="6487" w:type="dxa"/>
            <w:shd w:val="clear" w:color="auto" w:fill="auto"/>
          </w:tcPr>
          <w:p w14:paraId="5F5FE63E" w14:textId="77777777" w:rsidR="00805276" w:rsidRPr="00281324" w:rsidRDefault="00805276" w:rsidP="00FC34B7">
            <w:pPr>
              <w:rPr>
                <w:rFonts w:eastAsia="Batang"/>
              </w:rPr>
            </w:pPr>
            <w:r w:rsidRPr="00281324">
              <w:rPr>
                <w:rFonts w:eastAsia="Batang"/>
              </w:rPr>
              <w:t>Landbruksbygning/fjøs (1)</w:t>
            </w:r>
          </w:p>
        </w:tc>
        <w:tc>
          <w:tcPr>
            <w:tcW w:w="1030" w:type="dxa"/>
            <w:shd w:val="clear" w:color="auto" w:fill="auto"/>
          </w:tcPr>
          <w:p w14:paraId="7D10D427" w14:textId="77777777" w:rsidR="00805276" w:rsidRPr="00281324" w:rsidRDefault="00805276" w:rsidP="00FC34B7">
            <w:pPr>
              <w:rPr>
                <w:rFonts w:eastAsia="Batang"/>
              </w:rPr>
            </w:pPr>
            <w:r w:rsidRPr="00281324">
              <w:rPr>
                <w:rFonts w:eastAsia="Batang"/>
              </w:rPr>
              <w:t>1000</w:t>
            </w:r>
          </w:p>
        </w:tc>
      </w:tr>
      <w:tr w:rsidR="00805276" w:rsidRPr="00281324" w14:paraId="407B2CEE" w14:textId="77777777" w:rsidTr="00AB501C">
        <w:tc>
          <w:tcPr>
            <w:tcW w:w="6487" w:type="dxa"/>
            <w:shd w:val="clear" w:color="auto" w:fill="auto"/>
          </w:tcPr>
          <w:p w14:paraId="060ECDA9" w14:textId="77777777" w:rsidR="00805276" w:rsidRPr="00281324" w:rsidRDefault="00805276" w:rsidP="00FC34B7">
            <w:pPr>
              <w:rPr>
                <w:rFonts w:eastAsia="Batang"/>
              </w:rPr>
            </w:pPr>
            <w:r w:rsidRPr="00281324">
              <w:rPr>
                <w:rFonts w:eastAsia="Batang"/>
              </w:rPr>
              <w:t>Kontor og forretningsbygg</w:t>
            </w:r>
          </w:p>
        </w:tc>
        <w:tc>
          <w:tcPr>
            <w:tcW w:w="1030" w:type="dxa"/>
            <w:shd w:val="clear" w:color="auto" w:fill="auto"/>
          </w:tcPr>
          <w:p w14:paraId="00F48ABD" w14:textId="77777777" w:rsidR="00805276" w:rsidRPr="00281324" w:rsidRDefault="00FC34B7" w:rsidP="00FC34B7">
            <w:pPr>
              <w:rPr>
                <w:rFonts w:eastAsia="Batang"/>
              </w:rPr>
            </w:pPr>
            <w:r>
              <w:rPr>
                <w:rFonts w:eastAsia="Batang"/>
              </w:rPr>
              <w:t>75</w:t>
            </w:r>
            <w:r w:rsidR="00805276" w:rsidRPr="00281324">
              <w:rPr>
                <w:rFonts w:eastAsia="Batang"/>
              </w:rPr>
              <w:t>00</w:t>
            </w:r>
          </w:p>
        </w:tc>
      </w:tr>
      <w:tr w:rsidR="00805276" w:rsidRPr="00281324" w14:paraId="5D953579" w14:textId="77777777" w:rsidTr="00AB501C">
        <w:tc>
          <w:tcPr>
            <w:tcW w:w="6487" w:type="dxa"/>
            <w:shd w:val="clear" w:color="auto" w:fill="auto"/>
          </w:tcPr>
          <w:p w14:paraId="5077901C" w14:textId="77777777" w:rsidR="00805276" w:rsidRPr="00281324" w:rsidRDefault="00805276" w:rsidP="00FC34B7">
            <w:pPr>
              <w:rPr>
                <w:rFonts w:eastAsia="Batang"/>
              </w:rPr>
            </w:pPr>
            <w:r w:rsidRPr="00281324">
              <w:rPr>
                <w:rFonts w:eastAsia="Batang"/>
              </w:rPr>
              <w:t>Hotell/restaurant/camping</w:t>
            </w:r>
          </w:p>
        </w:tc>
        <w:tc>
          <w:tcPr>
            <w:tcW w:w="1030" w:type="dxa"/>
            <w:shd w:val="clear" w:color="auto" w:fill="auto"/>
          </w:tcPr>
          <w:p w14:paraId="15E06BD3" w14:textId="77777777" w:rsidR="00805276" w:rsidRPr="00281324" w:rsidRDefault="00FC34B7" w:rsidP="00FC34B7">
            <w:pPr>
              <w:rPr>
                <w:rFonts w:eastAsia="Batang"/>
              </w:rPr>
            </w:pPr>
            <w:r>
              <w:rPr>
                <w:rFonts w:eastAsia="Batang"/>
              </w:rPr>
              <w:t>75</w:t>
            </w:r>
            <w:r w:rsidR="00805276" w:rsidRPr="00281324">
              <w:rPr>
                <w:rFonts w:eastAsia="Batang"/>
              </w:rPr>
              <w:t>00</w:t>
            </w:r>
          </w:p>
        </w:tc>
      </w:tr>
      <w:tr w:rsidR="00AB501C" w:rsidRPr="00281324" w14:paraId="01F62502" w14:textId="77777777" w:rsidTr="00AB501C">
        <w:tc>
          <w:tcPr>
            <w:tcW w:w="6487" w:type="dxa"/>
            <w:shd w:val="clear" w:color="auto" w:fill="auto"/>
          </w:tcPr>
          <w:p w14:paraId="40314929" w14:textId="77777777" w:rsidR="00AB501C" w:rsidRPr="00281324" w:rsidRDefault="00AB501C" w:rsidP="00AC726B">
            <w:pPr>
              <w:rPr>
                <w:rFonts w:eastAsia="Batang"/>
              </w:rPr>
            </w:pPr>
            <w:r w:rsidRPr="00281324">
              <w:rPr>
                <w:rFonts w:eastAsia="Batang"/>
              </w:rPr>
              <w:t>Verksted og industribygg</w:t>
            </w:r>
            <w:r>
              <w:rPr>
                <w:rFonts w:eastAsia="Batang"/>
              </w:rPr>
              <w:t xml:space="preserve"> </w:t>
            </w:r>
          </w:p>
        </w:tc>
        <w:tc>
          <w:tcPr>
            <w:tcW w:w="1030" w:type="dxa"/>
            <w:shd w:val="clear" w:color="auto" w:fill="auto"/>
          </w:tcPr>
          <w:p w14:paraId="3DD07A71" w14:textId="77777777" w:rsidR="00AB501C" w:rsidRPr="00281324" w:rsidRDefault="00AB501C" w:rsidP="003A5225">
            <w:pPr>
              <w:rPr>
                <w:rFonts w:eastAsia="Batang"/>
              </w:rPr>
            </w:pPr>
            <w:r>
              <w:rPr>
                <w:rFonts w:eastAsia="Batang"/>
              </w:rPr>
              <w:t>60</w:t>
            </w:r>
            <w:r w:rsidRPr="00281324">
              <w:rPr>
                <w:rFonts w:eastAsia="Batang"/>
              </w:rPr>
              <w:t>00</w:t>
            </w:r>
          </w:p>
        </w:tc>
      </w:tr>
      <w:tr w:rsidR="00AB501C" w:rsidRPr="00281324" w14:paraId="3C28446E" w14:textId="77777777" w:rsidTr="00AB501C">
        <w:tc>
          <w:tcPr>
            <w:tcW w:w="6487" w:type="dxa"/>
            <w:shd w:val="clear" w:color="auto" w:fill="auto"/>
          </w:tcPr>
          <w:p w14:paraId="5AF67D0A" w14:textId="77777777" w:rsidR="00AB501C" w:rsidRPr="00281324" w:rsidRDefault="00AB501C" w:rsidP="00FC34B7">
            <w:pPr>
              <w:rPr>
                <w:rFonts w:eastAsia="Batang"/>
              </w:rPr>
            </w:pPr>
            <w:r w:rsidRPr="00281324">
              <w:rPr>
                <w:rFonts w:eastAsia="Batang"/>
              </w:rPr>
              <w:t>Lagerbygg – isolert</w:t>
            </w:r>
          </w:p>
        </w:tc>
        <w:tc>
          <w:tcPr>
            <w:tcW w:w="1030" w:type="dxa"/>
            <w:shd w:val="clear" w:color="auto" w:fill="auto"/>
          </w:tcPr>
          <w:p w14:paraId="3D27D522" w14:textId="77777777" w:rsidR="00AB501C" w:rsidRPr="00281324" w:rsidRDefault="00AB501C" w:rsidP="00FC34B7">
            <w:pPr>
              <w:rPr>
                <w:rFonts w:eastAsia="Batang"/>
              </w:rPr>
            </w:pPr>
            <w:r>
              <w:rPr>
                <w:rFonts w:eastAsia="Batang"/>
              </w:rPr>
              <w:t>4</w:t>
            </w:r>
            <w:r w:rsidRPr="00281324">
              <w:rPr>
                <w:rFonts w:eastAsia="Batang"/>
              </w:rPr>
              <w:t>000</w:t>
            </w:r>
          </w:p>
        </w:tc>
      </w:tr>
      <w:tr w:rsidR="00AB501C" w:rsidRPr="00281324" w14:paraId="579E6B9C" w14:textId="77777777" w:rsidTr="00AB501C">
        <w:tc>
          <w:tcPr>
            <w:tcW w:w="6487" w:type="dxa"/>
            <w:shd w:val="clear" w:color="auto" w:fill="auto"/>
          </w:tcPr>
          <w:p w14:paraId="6FD609F2" w14:textId="77777777" w:rsidR="00AB501C" w:rsidRPr="00281324" w:rsidRDefault="00AB501C" w:rsidP="00FC34B7">
            <w:pPr>
              <w:rPr>
                <w:rFonts w:eastAsia="Batang"/>
              </w:rPr>
            </w:pPr>
            <w:r w:rsidRPr="00281324">
              <w:rPr>
                <w:rFonts w:eastAsia="Batang"/>
              </w:rPr>
              <w:t>Lagerbygg – uisolert</w:t>
            </w:r>
          </w:p>
        </w:tc>
        <w:tc>
          <w:tcPr>
            <w:tcW w:w="1030" w:type="dxa"/>
            <w:shd w:val="clear" w:color="auto" w:fill="auto"/>
          </w:tcPr>
          <w:p w14:paraId="01488EE4" w14:textId="77777777" w:rsidR="00AB501C" w:rsidRPr="00281324" w:rsidRDefault="00AB501C" w:rsidP="00FC34B7">
            <w:pPr>
              <w:rPr>
                <w:rFonts w:eastAsia="Batang"/>
              </w:rPr>
            </w:pPr>
            <w:r w:rsidRPr="00281324">
              <w:rPr>
                <w:rFonts w:eastAsia="Batang"/>
              </w:rPr>
              <w:t>2</w:t>
            </w:r>
            <w:r>
              <w:rPr>
                <w:rFonts w:eastAsia="Batang"/>
              </w:rPr>
              <w:t>5</w:t>
            </w:r>
            <w:r w:rsidRPr="00281324">
              <w:rPr>
                <w:rFonts w:eastAsia="Batang"/>
              </w:rPr>
              <w:t>00</w:t>
            </w:r>
          </w:p>
        </w:tc>
      </w:tr>
      <w:tr w:rsidR="00AB501C" w:rsidRPr="00281324" w14:paraId="5E8FE5F7" w14:textId="77777777" w:rsidTr="00AB501C">
        <w:tc>
          <w:tcPr>
            <w:tcW w:w="6487" w:type="dxa"/>
            <w:shd w:val="clear" w:color="auto" w:fill="auto"/>
          </w:tcPr>
          <w:p w14:paraId="73933502" w14:textId="77777777" w:rsidR="00AB501C" w:rsidRPr="00281324" w:rsidRDefault="00AB501C" w:rsidP="00FC34B7">
            <w:pPr>
              <w:rPr>
                <w:rFonts w:eastAsia="Batang"/>
              </w:rPr>
            </w:pPr>
            <w:r w:rsidRPr="00281324">
              <w:rPr>
                <w:rFonts w:eastAsia="Batang"/>
              </w:rPr>
              <w:t>Kai (plattform v/sjøen for lasting/lossing av fartøy, pr m2)</w:t>
            </w:r>
          </w:p>
        </w:tc>
        <w:tc>
          <w:tcPr>
            <w:tcW w:w="1030" w:type="dxa"/>
            <w:shd w:val="clear" w:color="auto" w:fill="auto"/>
          </w:tcPr>
          <w:p w14:paraId="71658443" w14:textId="77777777" w:rsidR="00AB501C" w:rsidRPr="00281324" w:rsidRDefault="00AB501C" w:rsidP="00AC726B">
            <w:pPr>
              <w:rPr>
                <w:rFonts w:eastAsia="Batang"/>
              </w:rPr>
            </w:pPr>
            <w:r w:rsidRPr="00281324">
              <w:rPr>
                <w:rFonts w:eastAsia="Batang"/>
              </w:rPr>
              <w:t>1000</w:t>
            </w:r>
          </w:p>
        </w:tc>
      </w:tr>
    </w:tbl>
    <w:p w14:paraId="517616A9" w14:textId="77777777" w:rsidR="00805276" w:rsidRPr="00281324" w:rsidRDefault="00805276" w:rsidP="00805276">
      <w:pPr>
        <w:numPr>
          <w:ilvl w:val="0"/>
          <w:numId w:val="9"/>
        </w:numPr>
        <w:jc w:val="both"/>
        <w:rPr>
          <w:b/>
        </w:rPr>
      </w:pPr>
      <w:r w:rsidRPr="00281324">
        <w:t xml:space="preserve">«på landbrukseiendom som </w:t>
      </w:r>
      <w:r w:rsidRPr="00281324">
        <w:rPr>
          <w:u w:val="single"/>
        </w:rPr>
        <w:t>ikke</w:t>
      </w:r>
      <w:r w:rsidRPr="00281324">
        <w:t xml:space="preserve"> er i drift/vert dreven som gardsbruk, </w:t>
      </w:r>
      <w:proofErr w:type="spellStart"/>
      <w:r w:rsidRPr="00281324">
        <w:t>smln</w:t>
      </w:r>
      <w:proofErr w:type="spellEnd"/>
      <w:r w:rsidRPr="00281324">
        <w:t xml:space="preserve">. </w:t>
      </w:r>
      <w:proofErr w:type="spellStart"/>
      <w:r w:rsidRPr="00281324">
        <w:t>Eskl</w:t>
      </w:r>
      <w:proofErr w:type="spellEnd"/>
      <w:r w:rsidRPr="00281324">
        <w:t>. § 5»</w:t>
      </w:r>
      <w:r w:rsidRPr="00281324">
        <w:br/>
      </w:r>
    </w:p>
    <w:p w14:paraId="3A503ABF" w14:textId="77777777" w:rsidR="00805276" w:rsidRPr="00281324" w:rsidRDefault="00805276" w:rsidP="00805276">
      <w:pPr>
        <w:jc w:val="both"/>
        <w:rPr>
          <w:b/>
        </w:rPr>
      </w:pPr>
      <w:r w:rsidRPr="00281324">
        <w:rPr>
          <w:b/>
        </w:rPr>
        <w:br/>
        <w:t>Land-/skogbrukseiendommer</w:t>
      </w:r>
    </w:p>
    <w:p w14:paraId="32EA73B3" w14:textId="77777777" w:rsidR="00805276" w:rsidRPr="00281324" w:rsidRDefault="00805276" w:rsidP="00805276">
      <w:r w:rsidRPr="00281324">
        <w:t xml:space="preserve">Eiendom </w:t>
      </w:r>
      <w:proofErr w:type="gramStart"/>
      <w:r w:rsidRPr="00281324">
        <w:t>som ”vert</w:t>
      </w:r>
      <w:proofErr w:type="gramEnd"/>
      <w:r w:rsidRPr="00281324">
        <w:t xml:space="preserve"> dreven som gardsbruk eller skogbruk” skal være fritatt for eiendomsskatt i samsvar med § 5 h i eiendomsskatteloven. Det er </w:t>
      </w:r>
      <w:r w:rsidRPr="00281324">
        <w:rPr>
          <w:b/>
        </w:rPr>
        <w:t>driftsbygninger knyttet til selve gårdsbruket</w:t>
      </w:r>
      <w:r w:rsidRPr="00281324">
        <w:t xml:space="preserve"> som er fritatt.</w:t>
      </w:r>
    </w:p>
    <w:p w14:paraId="67656A59" w14:textId="77777777" w:rsidR="00805276" w:rsidRPr="00281324" w:rsidRDefault="00805276" w:rsidP="00805276"/>
    <w:p w14:paraId="38ADCDBF" w14:textId="77777777" w:rsidR="00805276" w:rsidRPr="00281324" w:rsidRDefault="00805276" w:rsidP="00805276">
      <w:r w:rsidRPr="00281324">
        <w:t>Unntaket omfatter ikke bolig, fritidsbolig og garasje for privatbil inkl. tomt på 1000 m</w:t>
      </w:r>
      <w:r w:rsidRPr="00281324">
        <w:rPr>
          <w:vertAlign w:val="superscript"/>
        </w:rPr>
        <w:t>2</w:t>
      </w:r>
      <w:r w:rsidRPr="00281324">
        <w:t xml:space="preserve"> pr bolig.  Verdien beskattes som øvrige boligeiendommer i kommunen. Imidlertid gis disse 10 prosent reduksjon på ytre faktor pga. konsesjonsplikten som reduserer omsetningsverdien på boligmassen, jf. Pkt. 5.1.</w:t>
      </w:r>
    </w:p>
    <w:p w14:paraId="7EBAE410" w14:textId="77777777" w:rsidR="00246E86" w:rsidRPr="00281324" w:rsidRDefault="00246E86"/>
    <w:p w14:paraId="62CC252F" w14:textId="77777777" w:rsidR="00805276" w:rsidRPr="00281324" w:rsidRDefault="00805276" w:rsidP="00805276">
      <w:r w:rsidRPr="00281324">
        <w:t>Med gårdsbruk i drift menes gårdsbruk som mottar produksjonstillegg og/eller inngår i samdriftsforetak.</w:t>
      </w:r>
    </w:p>
    <w:p w14:paraId="4CBB6127" w14:textId="77777777" w:rsidR="00805276" w:rsidRPr="00281324" w:rsidRDefault="00805276" w:rsidP="00805276">
      <w:pPr>
        <w:jc w:val="both"/>
      </w:pPr>
    </w:p>
    <w:p w14:paraId="4B8AF048" w14:textId="77777777" w:rsidR="00805276" w:rsidRPr="00281324" w:rsidRDefault="00805276" w:rsidP="00805276">
      <w:pPr>
        <w:rPr>
          <w:b/>
        </w:rPr>
      </w:pPr>
      <w:r w:rsidRPr="00281324">
        <w:rPr>
          <w:b/>
        </w:rPr>
        <w:t>Seksjonerte eiendommer</w:t>
      </w:r>
    </w:p>
    <w:p w14:paraId="2C30CF34" w14:textId="77777777" w:rsidR="00805276" w:rsidRPr="00281324" w:rsidRDefault="00805276" w:rsidP="00805276">
      <w:pPr>
        <w:rPr>
          <w:i/>
        </w:rPr>
      </w:pPr>
      <w:r w:rsidRPr="00281324">
        <w:t xml:space="preserve">For seksjonerte eiendommer takseres hver seksjon som eget skatteobjekt. Tomteareal og fellesareal fordeles etter seksjonsbrøken. </w:t>
      </w:r>
    </w:p>
    <w:p w14:paraId="6789B795" w14:textId="77777777" w:rsidR="00805276" w:rsidRPr="00281324" w:rsidRDefault="00805276" w:rsidP="00805276">
      <w:pPr>
        <w:jc w:val="both"/>
      </w:pPr>
    </w:p>
    <w:p w14:paraId="2954CA17" w14:textId="77777777" w:rsidR="00805276" w:rsidRPr="00281324" w:rsidRDefault="00805276" w:rsidP="00805276">
      <w:pPr>
        <w:jc w:val="both"/>
      </w:pPr>
    </w:p>
    <w:p w14:paraId="34D98A9B" w14:textId="77777777" w:rsidR="00805276" w:rsidRPr="00281324" w:rsidRDefault="00F10A61" w:rsidP="00805276">
      <w:pPr>
        <w:rPr>
          <w:b/>
        </w:rPr>
      </w:pPr>
      <w:r>
        <w:rPr>
          <w:b/>
        </w:rPr>
        <w:br/>
      </w:r>
      <w:r>
        <w:rPr>
          <w:b/>
        </w:rPr>
        <w:br/>
      </w:r>
      <w:r>
        <w:rPr>
          <w:b/>
        </w:rPr>
        <w:br/>
      </w:r>
      <w:r>
        <w:rPr>
          <w:b/>
        </w:rPr>
        <w:br/>
      </w:r>
      <w:r>
        <w:rPr>
          <w:b/>
        </w:rPr>
        <w:br/>
      </w:r>
      <w:r>
        <w:rPr>
          <w:b/>
        </w:rPr>
        <w:br/>
      </w:r>
      <w:r>
        <w:rPr>
          <w:b/>
        </w:rPr>
        <w:br/>
      </w:r>
    </w:p>
    <w:p w14:paraId="18A72345" w14:textId="77777777" w:rsidR="00805276" w:rsidRPr="00281324" w:rsidRDefault="00805276" w:rsidP="00F10A61">
      <w:pPr>
        <w:keepNext/>
        <w:tabs>
          <w:tab w:val="num" w:pos="1440"/>
        </w:tabs>
        <w:spacing w:after="60"/>
        <w:outlineLvl w:val="1"/>
        <w:rPr>
          <w:rFonts w:eastAsia="Batang"/>
          <w:b/>
          <w:bCs/>
          <w:sz w:val="28"/>
        </w:rPr>
      </w:pPr>
      <w:bookmarkStart w:id="17" w:name="_Toc516053967"/>
      <w:r w:rsidRPr="00281324">
        <w:rPr>
          <w:rFonts w:eastAsia="Batang"/>
          <w:b/>
          <w:bCs/>
          <w:sz w:val="28"/>
        </w:rPr>
        <w:lastRenderedPageBreak/>
        <w:t>Etasjefaktorer</w:t>
      </w:r>
      <w:bookmarkEnd w:id="17"/>
    </w:p>
    <w:p w14:paraId="5F00C211" w14:textId="77777777" w:rsidR="00805276" w:rsidRPr="00281324" w:rsidRDefault="00805276" w:rsidP="00805276">
      <w:pPr>
        <w:spacing w:before="120"/>
        <w:rPr>
          <w:rFonts w:eastAsia="Batang"/>
        </w:rPr>
      </w:pPr>
      <w:r w:rsidRPr="00281324">
        <w:rPr>
          <w:rFonts w:eastAsia="Batang"/>
        </w:rPr>
        <w:t>Ved hjelp av etasjefaktorer settes gjennomsnittsverdier på de ulike etasjene i en bygning, med utgangspunkt i hva som er vanlig funksjon i den aktuelle etasje.</w:t>
      </w:r>
    </w:p>
    <w:p w14:paraId="3B21E243" w14:textId="77777777" w:rsidR="00805276" w:rsidRPr="00281324" w:rsidRDefault="00805276" w:rsidP="00805276">
      <w:pPr>
        <w:spacing w:before="120"/>
        <w:rPr>
          <w:rFonts w:eastAsia="Batang"/>
        </w:rPr>
      </w:pPr>
      <w:r w:rsidRPr="00281324">
        <w:rPr>
          <w:rFonts w:eastAsia="Batang"/>
        </w:rPr>
        <w:t>Boliger med ekstra hybel/leilighet i sokkel, bygningsgruppe (112) i matrikkelen får etasjefaktor 0,8 for underetasje.</w:t>
      </w:r>
    </w:p>
    <w:p w14:paraId="1DF2073F" w14:textId="77777777" w:rsidR="00805276" w:rsidRPr="00281324" w:rsidRDefault="00805276" w:rsidP="00805276">
      <w:pPr>
        <w:spacing w:before="120"/>
        <w:rPr>
          <w:rFonts w:eastAsia="Batang"/>
        </w:rPr>
      </w:pPr>
      <w:r w:rsidRPr="00281324">
        <w:rPr>
          <w:rFonts w:eastAsia="Batang"/>
        </w:rPr>
        <w:t>Etasjer registreres etter matrikkelregler, men takseres etter funksjon. For takseringen betyr dette at etasjen skal verdsettes etter bruk (eksempelvis lager), for deretter å multipliseres med aktuell etasjefaktor.</w:t>
      </w:r>
    </w:p>
    <w:p w14:paraId="690CCCBB" w14:textId="77777777" w:rsidR="00805276" w:rsidRPr="00281324" w:rsidRDefault="00805276" w:rsidP="00805276">
      <w:pP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465"/>
        <w:gridCol w:w="3402"/>
      </w:tblGrid>
      <w:tr w:rsidR="00805276" w:rsidRPr="00281324" w14:paraId="3EEF1FE7" w14:textId="77777777" w:rsidTr="00FC34B7">
        <w:tc>
          <w:tcPr>
            <w:tcW w:w="4465" w:type="dxa"/>
            <w:shd w:val="pct5" w:color="auto" w:fill="FFFFFF"/>
          </w:tcPr>
          <w:p w14:paraId="2B1721C3" w14:textId="77777777" w:rsidR="00805276" w:rsidRPr="00281324" w:rsidRDefault="00805276" w:rsidP="00805276">
            <w:pPr>
              <w:rPr>
                <w:b/>
              </w:rPr>
            </w:pPr>
            <w:r w:rsidRPr="00281324">
              <w:rPr>
                <w:b/>
              </w:rPr>
              <w:t>Etasje</w:t>
            </w:r>
          </w:p>
        </w:tc>
        <w:tc>
          <w:tcPr>
            <w:tcW w:w="3402" w:type="dxa"/>
            <w:shd w:val="pct5" w:color="auto" w:fill="FFFFFF"/>
          </w:tcPr>
          <w:p w14:paraId="31770B09" w14:textId="77777777" w:rsidR="00805276" w:rsidRPr="00281324" w:rsidRDefault="00805276" w:rsidP="00805276">
            <w:pPr>
              <w:jc w:val="center"/>
              <w:rPr>
                <w:b/>
              </w:rPr>
            </w:pPr>
            <w:r w:rsidRPr="00281324">
              <w:rPr>
                <w:b/>
              </w:rPr>
              <w:t>Faktor</w:t>
            </w:r>
          </w:p>
        </w:tc>
      </w:tr>
      <w:tr w:rsidR="00805276" w:rsidRPr="00281324" w14:paraId="6BA2F506" w14:textId="77777777" w:rsidTr="00FC34B7">
        <w:tc>
          <w:tcPr>
            <w:tcW w:w="4465" w:type="dxa"/>
            <w:shd w:val="pct5" w:color="auto" w:fill="FFFFFF"/>
          </w:tcPr>
          <w:p w14:paraId="76A7AD44" w14:textId="77777777" w:rsidR="00805276" w:rsidRPr="00281324" w:rsidRDefault="00805276" w:rsidP="00547BA8">
            <w:r w:rsidRPr="00281324">
              <w:t>Hovedetasje</w:t>
            </w:r>
            <w:r w:rsidR="00547BA8">
              <w:t xml:space="preserve"> (r) </w:t>
            </w:r>
          </w:p>
        </w:tc>
        <w:tc>
          <w:tcPr>
            <w:tcW w:w="3402" w:type="dxa"/>
            <w:shd w:val="pct5" w:color="auto" w:fill="FFFFFF"/>
          </w:tcPr>
          <w:p w14:paraId="19AF0D6E" w14:textId="77777777" w:rsidR="00805276" w:rsidRPr="00281324" w:rsidRDefault="00805276" w:rsidP="00805276">
            <w:r w:rsidRPr="00281324">
              <w:t>1,00</w:t>
            </w:r>
          </w:p>
        </w:tc>
      </w:tr>
      <w:tr w:rsidR="00805276" w:rsidRPr="00281324" w14:paraId="345DA798" w14:textId="77777777" w:rsidTr="00FC34B7">
        <w:trPr>
          <w:trHeight w:val="255"/>
        </w:trPr>
        <w:tc>
          <w:tcPr>
            <w:tcW w:w="4465" w:type="dxa"/>
            <w:shd w:val="pct5" w:color="auto" w:fill="FFFFFF"/>
          </w:tcPr>
          <w:p w14:paraId="659ECCA1" w14:textId="77777777" w:rsidR="00805276" w:rsidRPr="00281324" w:rsidRDefault="00805276" w:rsidP="00805276">
            <w:r w:rsidRPr="00281324">
              <w:t>Underetasje</w:t>
            </w:r>
          </w:p>
        </w:tc>
        <w:tc>
          <w:tcPr>
            <w:tcW w:w="3402" w:type="dxa"/>
            <w:shd w:val="pct5" w:color="auto" w:fill="FFFFFF"/>
          </w:tcPr>
          <w:p w14:paraId="181D3A98" w14:textId="77777777" w:rsidR="00805276" w:rsidRPr="00281324" w:rsidRDefault="00805276" w:rsidP="00805276">
            <w:r w:rsidRPr="00281324">
              <w:t>0,60</w:t>
            </w:r>
          </w:p>
        </w:tc>
      </w:tr>
      <w:tr w:rsidR="00805276" w:rsidRPr="00281324" w14:paraId="60A683DE" w14:textId="77777777" w:rsidTr="00FC34B7">
        <w:trPr>
          <w:trHeight w:val="240"/>
        </w:trPr>
        <w:tc>
          <w:tcPr>
            <w:tcW w:w="4465" w:type="dxa"/>
            <w:shd w:val="pct5" w:color="auto" w:fill="FFFFFF"/>
          </w:tcPr>
          <w:p w14:paraId="07F34BE9" w14:textId="77777777" w:rsidR="00805276" w:rsidRPr="00281324" w:rsidRDefault="00805276" w:rsidP="00805276">
            <w:r w:rsidRPr="00281324">
              <w:t>Underetasje med sokkelleilighet/hybel</w:t>
            </w:r>
          </w:p>
        </w:tc>
        <w:tc>
          <w:tcPr>
            <w:tcW w:w="3402" w:type="dxa"/>
            <w:shd w:val="pct5" w:color="auto" w:fill="FFFFFF"/>
          </w:tcPr>
          <w:p w14:paraId="1BB3ED62" w14:textId="77777777" w:rsidR="00805276" w:rsidRPr="00281324" w:rsidRDefault="00805276" w:rsidP="00805276">
            <w:r w:rsidRPr="00281324">
              <w:t>0,80 for hybel/leilighetsarealet</w:t>
            </w:r>
          </w:p>
        </w:tc>
      </w:tr>
      <w:tr w:rsidR="00805276" w:rsidRPr="00281324" w14:paraId="55D9DD27" w14:textId="77777777" w:rsidTr="00FC34B7">
        <w:tc>
          <w:tcPr>
            <w:tcW w:w="4465" w:type="dxa"/>
            <w:shd w:val="pct5" w:color="auto" w:fill="FFFFFF"/>
          </w:tcPr>
          <w:p w14:paraId="6F1DCF7C" w14:textId="77777777" w:rsidR="00805276" w:rsidRPr="00281324" w:rsidRDefault="00805276" w:rsidP="00805276">
            <w:r w:rsidRPr="00281324">
              <w:t>Loftsetasje</w:t>
            </w:r>
          </w:p>
        </w:tc>
        <w:tc>
          <w:tcPr>
            <w:tcW w:w="3402" w:type="dxa"/>
            <w:shd w:val="pct5" w:color="auto" w:fill="FFFFFF"/>
          </w:tcPr>
          <w:p w14:paraId="65ADC134" w14:textId="77777777" w:rsidR="00805276" w:rsidRPr="00281324" w:rsidRDefault="00805276" w:rsidP="00805276">
            <w:r w:rsidRPr="00281324">
              <w:t>0,30</w:t>
            </w:r>
          </w:p>
        </w:tc>
      </w:tr>
      <w:tr w:rsidR="00805276" w:rsidRPr="00281324" w14:paraId="4B03C677" w14:textId="77777777" w:rsidTr="00FC34B7">
        <w:tc>
          <w:tcPr>
            <w:tcW w:w="4465" w:type="dxa"/>
            <w:shd w:val="pct5" w:color="auto" w:fill="FFFFFF"/>
          </w:tcPr>
          <w:p w14:paraId="22060546" w14:textId="77777777" w:rsidR="00805276" w:rsidRPr="00281324" w:rsidRDefault="00805276" w:rsidP="00805276">
            <w:r w:rsidRPr="00281324">
              <w:t xml:space="preserve">Kjelleretasje </w:t>
            </w:r>
          </w:p>
        </w:tc>
        <w:tc>
          <w:tcPr>
            <w:tcW w:w="3402" w:type="dxa"/>
            <w:shd w:val="pct5" w:color="auto" w:fill="FFFFFF"/>
          </w:tcPr>
          <w:p w14:paraId="5C051BAE" w14:textId="77777777" w:rsidR="00805276" w:rsidRPr="00281324" w:rsidRDefault="00805276" w:rsidP="00805276">
            <w:r w:rsidRPr="00281324">
              <w:t>0,20</w:t>
            </w:r>
          </w:p>
        </w:tc>
      </w:tr>
    </w:tbl>
    <w:p w14:paraId="6AE19E6A" w14:textId="77777777" w:rsidR="00805276" w:rsidRPr="00281324" w:rsidRDefault="00805276" w:rsidP="00805276">
      <w:pPr>
        <w:rPr>
          <w:rFonts w:eastAsia="Batang"/>
        </w:rPr>
      </w:pPr>
    </w:p>
    <w:p w14:paraId="6C874AE1" w14:textId="77777777" w:rsidR="00805276" w:rsidRPr="00281324" w:rsidRDefault="00805276" w:rsidP="00F10A61">
      <w:pPr>
        <w:keepNext/>
        <w:tabs>
          <w:tab w:val="num" w:pos="1440"/>
        </w:tabs>
        <w:spacing w:after="60"/>
        <w:outlineLvl w:val="1"/>
        <w:rPr>
          <w:rFonts w:eastAsia="Batang"/>
          <w:b/>
          <w:bCs/>
          <w:sz w:val="28"/>
        </w:rPr>
      </w:pPr>
      <w:bookmarkStart w:id="18" w:name="_Toc516053968"/>
      <w:r w:rsidRPr="00281324">
        <w:rPr>
          <w:rFonts w:eastAsia="Batang"/>
          <w:b/>
          <w:bCs/>
          <w:sz w:val="28"/>
        </w:rPr>
        <w:t>Sonefaktor</w:t>
      </w:r>
      <w:bookmarkEnd w:id="18"/>
    </w:p>
    <w:p w14:paraId="1D509C0B" w14:textId="77777777" w:rsidR="00805276" w:rsidRPr="00281324" w:rsidRDefault="00805276" w:rsidP="00805276">
      <w:pPr>
        <w:keepNext/>
        <w:jc w:val="both"/>
        <w:outlineLvl w:val="6"/>
        <w:rPr>
          <w:b/>
          <w:i/>
          <w:iCs/>
        </w:rPr>
      </w:pPr>
    </w:p>
    <w:p w14:paraId="387F00AD" w14:textId="77777777" w:rsidR="00805276" w:rsidRPr="00281324" w:rsidRDefault="00805276" w:rsidP="00805276">
      <w:pPr>
        <w:rPr>
          <w:b/>
          <w:bCs/>
        </w:rPr>
      </w:pPr>
      <w:r w:rsidRPr="00281324">
        <w:rPr>
          <w:b/>
          <w:bCs/>
        </w:rPr>
        <w:t xml:space="preserve"> Sone-/områdefaktor.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465"/>
        <w:gridCol w:w="1701"/>
      </w:tblGrid>
      <w:tr w:rsidR="00805276" w:rsidRPr="00281324" w14:paraId="0895D211" w14:textId="77777777" w:rsidTr="00FC34B7">
        <w:tc>
          <w:tcPr>
            <w:tcW w:w="4465" w:type="dxa"/>
            <w:shd w:val="pct5" w:color="auto" w:fill="FFFFFF"/>
          </w:tcPr>
          <w:p w14:paraId="7B49CCE7" w14:textId="77777777" w:rsidR="00805276" w:rsidRPr="00281324" w:rsidRDefault="00805276" w:rsidP="00805276">
            <w:pPr>
              <w:rPr>
                <w:b/>
              </w:rPr>
            </w:pPr>
            <w:r w:rsidRPr="00281324">
              <w:rPr>
                <w:b/>
              </w:rPr>
              <w:t>Sone/område</w:t>
            </w:r>
          </w:p>
        </w:tc>
        <w:tc>
          <w:tcPr>
            <w:tcW w:w="1701" w:type="dxa"/>
            <w:shd w:val="pct5" w:color="auto" w:fill="FFFFFF"/>
          </w:tcPr>
          <w:p w14:paraId="5946B4E0" w14:textId="77777777" w:rsidR="00805276" w:rsidRPr="00281324" w:rsidRDefault="00805276" w:rsidP="00805276">
            <w:pPr>
              <w:jc w:val="center"/>
              <w:rPr>
                <w:b/>
              </w:rPr>
            </w:pPr>
            <w:r w:rsidRPr="00281324">
              <w:rPr>
                <w:b/>
              </w:rPr>
              <w:t>Faktor</w:t>
            </w:r>
          </w:p>
        </w:tc>
      </w:tr>
      <w:tr w:rsidR="00805276" w:rsidRPr="00281324" w14:paraId="66A62774" w14:textId="77777777" w:rsidTr="00FC34B7">
        <w:tc>
          <w:tcPr>
            <w:tcW w:w="4465" w:type="dxa"/>
            <w:shd w:val="pct5" w:color="auto" w:fill="FFFFFF"/>
          </w:tcPr>
          <w:p w14:paraId="76A87DBC" w14:textId="77777777" w:rsidR="00805276" w:rsidRPr="00281324" w:rsidRDefault="00805276" w:rsidP="00805276">
            <w:r w:rsidRPr="00281324">
              <w:t xml:space="preserve">Leinesfjord, Saurselva, </w:t>
            </w:r>
            <w:proofErr w:type="spellStart"/>
            <w:r w:rsidRPr="00281324">
              <w:t>avkj</w:t>
            </w:r>
            <w:proofErr w:type="spellEnd"/>
            <w:r w:rsidRPr="00281324">
              <w:t xml:space="preserve"> </w:t>
            </w:r>
            <w:proofErr w:type="spellStart"/>
            <w:r w:rsidRPr="00281324">
              <w:t>Småtindan</w:t>
            </w:r>
            <w:proofErr w:type="spellEnd"/>
            <w:r w:rsidRPr="00281324">
              <w:t>, skogsvei Lagmansosen</w:t>
            </w:r>
          </w:p>
        </w:tc>
        <w:tc>
          <w:tcPr>
            <w:tcW w:w="1701" w:type="dxa"/>
            <w:shd w:val="pct5" w:color="auto" w:fill="FFFFFF"/>
          </w:tcPr>
          <w:p w14:paraId="38EC91E7" w14:textId="77777777" w:rsidR="00805276" w:rsidRPr="00281324" w:rsidRDefault="00805276" w:rsidP="00805276">
            <w:pPr>
              <w:jc w:val="center"/>
            </w:pPr>
            <w:r w:rsidRPr="00281324">
              <w:t>1,0</w:t>
            </w:r>
          </w:p>
        </w:tc>
      </w:tr>
      <w:tr w:rsidR="00805276" w:rsidRPr="00281324" w14:paraId="7EC4CAAF" w14:textId="77777777" w:rsidTr="00FC34B7">
        <w:tc>
          <w:tcPr>
            <w:tcW w:w="4465" w:type="dxa"/>
            <w:shd w:val="pct5" w:color="auto" w:fill="FFFFFF"/>
          </w:tcPr>
          <w:p w14:paraId="0F44737F" w14:textId="77777777" w:rsidR="00805276" w:rsidRPr="00281324" w:rsidRDefault="00805276" w:rsidP="00805276">
            <w:r w:rsidRPr="00281324">
              <w:t xml:space="preserve">Leines til </w:t>
            </w:r>
            <w:proofErr w:type="spellStart"/>
            <w:r w:rsidRPr="00281324">
              <w:t>Fløstrand</w:t>
            </w:r>
            <w:proofErr w:type="spellEnd"/>
            <w:r w:rsidRPr="00281324">
              <w:t xml:space="preserve"> (</w:t>
            </w:r>
            <w:proofErr w:type="gramStart"/>
            <w:r w:rsidRPr="00281324">
              <w:t>gnr</w:t>
            </w:r>
            <w:proofErr w:type="gramEnd"/>
            <w:r w:rsidRPr="00281324">
              <w:t xml:space="preserve"> 11)</w:t>
            </w:r>
          </w:p>
        </w:tc>
        <w:tc>
          <w:tcPr>
            <w:tcW w:w="1701" w:type="dxa"/>
            <w:shd w:val="pct5" w:color="auto" w:fill="FFFFFF"/>
          </w:tcPr>
          <w:p w14:paraId="500F8742" w14:textId="77777777" w:rsidR="00805276" w:rsidRPr="00281324" w:rsidRDefault="00805276" w:rsidP="00805276">
            <w:pPr>
              <w:jc w:val="center"/>
            </w:pPr>
            <w:r w:rsidRPr="00281324">
              <w:t>0,9</w:t>
            </w:r>
          </w:p>
        </w:tc>
      </w:tr>
      <w:tr w:rsidR="00805276" w:rsidRPr="00281324" w14:paraId="2FA224A0" w14:textId="77777777" w:rsidTr="00FC34B7">
        <w:tc>
          <w:tcPr>
            <w:tcW w:w="4465" w:type="dxa"/>
            <w:shd w:val="pct5" w:color="auto" w:fill="FFFFFF"/>
          </w:tcPr>
          <w:p w14:paraId="5EA0A85D" w14:textId="77777777" w:rsidR="00805276" w:rsidRPr="00281324" w:rsidRDefault="00805276" w:rsidP="00805276">
            <w:r w:rsidRPr="00281324">
              <w:t xml:space="preserve">Laskestad, </w:t>
            </w:r>
            <w:proofErr w:type="spellStart"/>
            <w:r w:rsidRPr="00281324">
              <w:t>Steigberg</w:t>
            </w:r>
            <w:proofErr w:type="spellEnd"/>
            <w:r w:rsidRPr="00281324">
              <w:t>, vei til Vik</w:t>
            </w:r>
          </w:p>
        </w:tc>
        <w:tc>
          <w:tcPr>
            <w:tcW w:w="1701" w:type="dxa"/>
            <w:shd w:val="pct5" w:color="auto" w:fill="FFFFFF"/>
          </w:tcPr>
          <w:p w14:paraId="5467DD50" w14:textId="77777777" w:rsidR="00805276" w:rsidRPr="00281324" w:rsidRDefault="00805276" w:rsidP="00805276">
            <w:pPr>
              <w:jc w:val="center"/>
            </w:pPr>
            <w:r w:rsidRPr="00281324">
              <w:t>0,9</w:t>
            </w:r>
          </w:p>
        </w:tc>
      </w:tr>
      <w:tr w:rsidR="00805276" w:rsidRPr="00281324" w14:paraId="5C710FE2" w14:textId="77777777" w:rsidTr="00FC34B7">
        <w:tc>
          <w:tcPr>
            <w:tcW w:w="4465" w:type="dxa"/>
            <w:shd w:val="pct5" w:color="auto" w:fill="FFFFFF"/>
          </w:tcPr>
          <w:p w14:paraId="7A63CA70" w14:textId="77777777" w:rsidR="00805276" w:rsidRPr="00281324" w:rsidRDefault="00805276" w:rsidP="00805276">
            <w:proofErr w:type="spellStart"/>
            <w:r w:rsidRPr="00281324">
              <w:t>Steigberg</w:t>
            </w:r>
            <w:proofErr w:type="spellEnd"/>
            <w:r w:rsidRPr="00281324">
              <w:t xml:space="preserve"> til </w:t>
            </w:r>
            <w:proofErr w:type="spellStart"/>
            <w:r w:rsidRPr="00281324">
              <w:t>Mjelle</w:t>
            </w:r>
            <w:proofErr w:type="spellEnd"/>
            <w:r w:rsidRPr="00281324">
              <w:t xml:space="preserve"> (Engeløya)</w:t>
            </w:r>
          </w:p>
        </w:tc>
        <w:tc>
          <w:tcPr>
            <w:tcW w:w="1701" w:type="dxa"/>
            <w:shd w:val="pct5" w:color="auto" w:fill="FFFFFF"/>
          </w:tcPr>
          <w:p w14:paraId="615A335B" w14:textId="77777777" w:rsidR="00805276" w:rsidRPr="00281324" w:rsidRDefault="00805276" w:rsidP="00805276">
            <w:pPr>
              <w:jc w:val="center"/>
            </w:pPr>
            <w:r w:rsidRPr="00281324">
              <w:t>0,8</w:t>
            </w:r>
          </w:p>
        </w:tc>
      </w:tr>
      <w:tr w:rsidR="00805276" w:rsidRPr="00281324" w14:paraId="35738262" w14:textId="77777777" w:rsidTr="00FC34B7">
        <w:tc>
          <w:tcPr>
            <w:tcW w:w="4465" w:type="dxa"/>
            <w:shd w:val="pct5" w:color="auto" w:fill="FFFFFF"/>
          </w:tcPr>
          <w:p w14:paraId="787B4B88" w14:textId="77777777" w:rsidR="00805276" w:rsidRPr="00281324" w:rsidRDefault="00805276" w:rsidP="00805276">
            <w:r w:rsidRPr="00281324">
              <w:t xml:space="preserve">Nordfold, tverrvei Ytterkleiva – Ulvegraven, </w:t>
            </w:r>
          </w:p>
          <w:p w14:paraId="2D0D98F8" w14:textId="77777777" w:rsidR="00805276" w:rsidRPr="00281324" w:rsidRDefault="00805276" w:rsidP="00805276">
            <w:proofErr w:type="spellStart"/>
            <w:r w:rsidRPr="00281324">
              <w:t>Mølnelva</w:t>
            </w:r>
            <w:proofErr w:type="spellEnd"/>
            <w:r w:rsidRPr="00281324">
              <w:t xml:space="preserve"> (</w:t>
            </w:r>
            <w:proofErr w:type="spellStart"/>
            <w:r w:rsidRPr="00281324">
              <w:t>Lakså</w:t>
            </w:r>
            <w:proofErr w:type="spellEnd"/>
            <w:r w:rsidRPr="00281324">
              <w:t>), Kjærlighetskroken</w:t>
            </w:r>
          </w:p>
        </w:tc>
        <w:tc>
          <w:tcPr>
            <w:tcW w:w="1701" w:type="dxa"/>
            <w:shd w:val="pct5" w:color="auto" w:fill="FFFFFF"/>
          </w:tcPr>
          <w:p w14:paraId="7DB21F9B" w14:textId="77777777" w:rsidR="00805276" w:rsidRPr="00281324" w:rsidRDefault="00805276" w:rsidP="00805276">
            <w:pPr>
              <w:jc w:val="center"/>
            </w:pPr>
            <w:r w:rsidRPr="00281324">
              <w:t>0,9</w:t>
            </w:r>
          </w:p>
        </w:tc>
      </w:tr>
      <w:tr w:rsidR="00805276" w:rsidRPr="00281324" w14:paraId="08D66458" w14:textId="77777777" w:rsidTr="00FC34B7">
        <w:tc>
          <w:tcPr>
            <w:tcW w:w="4465" w:type="dxa"/>
            <w:shd w:val="pct5" w:color="auto" w:fill="FFFFFF"/>
          </w:tcPr>
          <w:p w14:paraId="2B5DB3DB" w14:textId="77777777" w:rsidR="00805276" w:rsidRPr="00281324" w:rsidRDefault="00805276" w:rsidP="00805276">
            <w:r w:rsidRPr="00281324">
              <w:t xml:space="preserve">Bogen, vei til Vik, </w:t>
            </w:r>
            <w:proofErr w:type="spellStart"/>
            <w:r w:rsidRPr="00281324">
              <w:t>t.o.m</w:t>
            </w:r>
            <w:proofErr w:type="spellEnd"/>
            <w:r w:rsidRPr="00281324">
              <w:t xml:space="preserve"> Haug, </w:t>
            </w:r>
            <w:proofErr w:type="spellStart"/>
            <w:r w:rsidRPr="00281324">
              <w:t>t.o.m</w:t>
            </w:r>
            <w:proofErr w:type="spellEnd"/>
            <w:r w:rsidRPr="00281324">
              <w:t xml:space="preserve"> </w:t>
            </w:r>
            <w:proofErr w:type="spellStart"/>
            <w:r w:rsidRPr="00281324">
              <w:t>Vinsnes</w:t>
            </w:r>
            <w:proofErr w:type="spellEnd"/>
            <w:r w:rsidRPr="00281324">
              <w:t xml:space="preserve">, </w:t>
            </w:r>
            <w:proofErr w:type="spellStart"/>
            <w:r w:rsidRPr="00281324">
              <w:t>t.o.m</w:t>
            </w:r>
            <w:proofErr w:type="spellEnd"/>
            <w:r w:rsidRPr="00281324">
              <w:t xml:space="preserve"> Dypvik</w:t>
            </w:r>
          </w:p>
        </w:tc>
        <w:tc>
          <w:tcPr>
            <w:tcW w:w="1701" w:type="dxa"/>
            <w:shd w:val="pct5" w:color="auto" w:fill="FFFFFF"/>
          </w:tcPr>
          <w:p w14:paraId="44C9B29F" w14:textId="77777777" w:rsidR="00805276" w:rsidRPr="00281324" w:rsidRDefault="00805276" w:rsidP="00805276">
            <w:pPr>
              <w:jc w:val="center"/>
            </w:pPr>
            <w:r w:rsidRPr="00281324">
              <w:t>0,9</w:t>
            </w:r>
          </w:p>
        </w:tc>
      </w:tr>
      <w:tr w:rsidR="00805276" w:rsidRPr="00281324" w14:paraId="13688415" w14:textId="77777777" w:rsidTr="00FC34B7">
        <w:tc>
          <w:tcPr>
            <w:tcW w:w="4465" w:type="dxa"/>
            <w:shd w:val="pct5" w:color="auto" w:fill="FFFFFF"/>
          </w:tcPr>
          <w:p w14:paraId="23D42AA2" w14:textId="77777777" w:rsidR="00805276" w:rsidRPr="00281324" w:rsidRDefault="00805276" w:rsidP="00805276">
            <w:r w:rsidRPr="00281324">
              <w:t>Skjenaust, Skånland, kryss til Markvatnet</w:t>
            </w:r>
          </w:p>
        </w:tc>
        <w:tc>
          <w:tcPr>
            <w:tcW w:w="1701" w:type="dxa"/>
            <w:shd w:val="pct5" w:color="auto" w:fill="FFFFFF"/>
          </w:tcPr>
          <w:p w14:paraId="1D745834" w14:textId="77777777" w:rsidR="00805276" w:rsidRPr="00281324" w:rsidRDefault="00805276" w:rsidP="00805276">
            <w:pPr>
              <w:jc w:val="center"/>
            </w:pPr>
            <w:r w:rsidRPr="00281324">
              <w:t>0,8</w:t>
            </w:r>
          </w:p>
        </w:tc>
      </w:tr>
      <w:tr w:rsidR="00805276" w:rsidRPr="00281324" w14:paraId="26B8508B" w14:textId="77777777" w:rsidTr="00FC34B7">
        <w:tc>
          <w:tcPr>
            <w:tcW w:w="4465" w:type="dxa"/>
            <w:shd w:val="pct5" w:color="auto" w:fill="FFFFFF"/>
          </w:tcPr>
          <w:p w14:paraId="2B9FCE28" w14:textId="77777777" w:rsidR="00805276" w:rsidRPr="00281324" w:rsidRDefault="00805276" w:rsidP="00805276">
            <w:r w:rsidRPr="00281324">
              <w:t>Fure, Skjelvareid, Stensland, Dyping</w:t>
            </w:r>
          </w:p>
        </w:tc>
        <w:tc>
          <w:tcPr>
            <w:tcW w:w="1701" w:type="dxa"/>
            <w:shd w:val="pct5" w:color="auto" w:fill="FFFFFF"/>
          </w:tcPr>
          <w:p w14:paraId="2CB494AC" w14:textId="77777777" w:rsidR="00805276" w:rsidRPr="00281324" w:rsidRDefault="00805276" w:rsidP="00805276">
            <w:pPr>
              <w:jc w:val="center"/>
            </w:pPr>
            <w:r w:rsidRPr="00281324">
              <w:t>0,8</w:t>
            </w:r>
          </w:p>
        </w:tc>
      </w:tr>
      <w:tr w:rsidR="00805276" w:rsidRPr="00281324" w14:paraId="53DE53B1" w14:textId="77777777" w:rsidTr="00FC34B7">
        <w:tc>
          <w:tcPr>
            <w:tcW w:w="4465" w:type="dxa"/>
            <w:shd w:val="pct5" w:color="auto" w:fill="FFFFFF"/>
          </w:tcPr>
          <w:p w14:paraId="07F6B7F8" w14:textId="77777777" w:rsidR="00805276" w:rsidRPr="00281324" w:rsidRDefault="002D4847" w:rsidP="002D4847">
            <w:r>
              <w:t>N</w:t>
            </w:r>
            <w:r w:rsidR="00805276" w:rsidRPr="00281324">
              <w:t>ordskot</w:t>
            </w:r>
            <w:r>
              <w:t xml:space="preserve">t </w:t>
            </w:r>
            <w:proofErr w:type="spellStart"/>
            <w:r w:rsidR="00805276" w:rsidRPr="00281324">
              <w:t>inkl</w:t>
            </w:r>
            <w:proofErr w:type="spellEnd"/>
            <w:r w:rsidR="00805276" w:rsidRPr="00281324">
              <w:t xml:space="preserve"> Båtberget, til Lund </w:t>
            </w:r>
          </w:p>
        </w:tc>
        <w:tc>
          <w:tcPr>
            <w:tcW w:w="1701" w:type="dxa"/>
            <w:shd w:val="pct5" w:color="auto" w:fill="FFFFFF"/>
          </w:tcPr>
          <w:p w14:paraId="1EFC65E9" w14:textId="77777777" w:rsidR="00805276" w:rsidRPr="00281324" w:rsidRDefault="00805276" w:rsidP="00805276">
            <w:pPr>
              <w:jc w:val="center"/>
            </w:pPr>
            <w:r w:rsidRPr="00281324">
              <w:t>0,8</w:t>
            </w:r>
          </w:p>
        </w:tc>
      </w:tr>
      <w:tr w:rsidR="00805276" w:rsidRPr="00281324" w14:paraId="1B111B94" w14:textId="77777777" w:rsidTr="00FC34B7">
        <w:tc>
          <w:tcPr>
            <w:tcW w:w="4465" w:type="dxa"/>
            <w:shd w:val="pct5" w:color="auto" w:fill="FFFFFF"/>
          </w:tcPr>
          <w:p w14:paraId="133D820C" w14:textId="77777777" w:rsidR="00805276" w:rsidRPr="00281324" w:rsidRDefault="00805276" w:rsidP="00805276">
            <w:proofErr w:type="spellStart"/>
            <w:r w:rsidRPr="00281324">
              <w:t>Lakså</w:t>
            </w:r>
            <w:proofErr w:type="spellEnd"/>
          </w:p>
        </w:tc>
        <w:tc>
          <w:tcPr>
            <w:tcW w:w="1701" w:type="dxa"/>
            <w:shd w:val="pct5" w:color="auto" w:fill="FFFFFF"/>
          </w:tcPr>
          <w:p w14:paraId="39B2CA8B" w14:textId="77777777" w:rsidR="00805276" w:rsidRPr="00281324" w:rsidRDefault="00805276" w:rsidP="00805276">
            <w:pPr>
              <w:jc w:val="center"/>
            </w:pPr>
            <w:r w:rsidRPr="00281324">
              <w:t xml:space="preserve">0,8 </w:t>
            </w:r>
          </w:p>
        </w:tc>
      </w:tr>
      <w:tr w:rsidR="002D4847" w:rsidRPr="00281324" w14:paraId="1FDEBBC6" w14:textId="77777777" w:rsidTr="00FC34B7">
        <w:tc>
          <w:tcPr>
            <w:tcW w:w="4465" w:type="dxa"/>
            <w:shd w:val="pct5" w:color="auto" w:fill="FFFFFF"/>
          </w:tcPr>
          <w:p w14:paraId="7A5BB183" w14:textId="77777777" w:rsidR="002D4847" w:rsidRPr="00281324" w:rsidRDefault="002D4847" w:rsidP="00FC34B7"/>
        </w:tc>
        <w:tc>
          <w:tcPr>
            <w:tcW w:w="1701" w:type="dxa"/>
            <w:shd w:val="pct5" w:color="auto" w:fill="FFFFFF"/>
          </w:tcPr>
          <w:p w14:paraId="2AB5EA00" w14:textId="77777777" w:rsidR="002D4847" w:rsidRPr="00281324" w:rsidRDefault="002D4847" w:rsidP="00FC34B7">
            <w:pPr>
              <w:jc w:val="center"/>
            </w:pPr>
          </w:p>
        </w:tc>
      </w:tr>
      <w:tr w:rsidR="002D4847" w:rsidRPr="00281324" w14:paraId="53E66804" w14:textId="77777777" w:rsidTr="00FC34B7">
        <w:tc>
          <w:tcPr>
            <w:tcW w:w="4465" w:type="dxa"/>
            <w:shd w:val="pct5" w:color="auto" w:fill="FFFFFF"/>
          </w:tcPr>
          <w:p w14:paraId="3ED65021" w14:textId="77777777" w:rsidR="002D4847" w:rsidRPr="00281324" w:rsidRDefault="002D4847" w:rsidP="00805276"/>
        </w:tc>
        <w:tc>
          <w:tcPr>
            <w:tcW w:w="1701" w:type="dxa"/>
            <w:shd w:val="pct5" w:color="auto" w:fill="FFFFFF"/>
          </w:tcPr>
          <w:p w14:paraId="3ECCDA7B" w14:textId="77777777" w:rsidR="002D4847" w:rsidRPr="00281324" w:rsidRDefault="002D4847" w:rsidP="00805276">
            <w:pPr>
              <w:jc w:val="center"/>
            </w:pPr>
          </w:p>
        </w:tc>
      </w:tr>
      <w:tr w:rsidR="002D4847" w:rsidRPr="00281324" w14:paraId="1F36EE23" w14:textId="77777777" w:rsidTr="00FC34B7">
        <w:tc>
          <w:tcPr>
            <w:tcW w:w="4465" w:type="dxa"/>
            <w:shd w:val="pct5" w:color="auto" w:fill="FFFFFF"/>
          </w:tcPr>
          <w:p w14:paraId="4931384B" w14:textId="77777777" w:rsidR="002D4847" w:rsidRPr="00281324" w:rsidRDefault="002D4847" w:rsidP="00FC34B7">
            <w:r w:rsidRPr="00281324">
              <w:t xml:space="preserve">Øvrige områder i kommunen settes til </w:t>
            </w:r>
          </w:p>
        </w:tc>
        <w:tc>
          <w:tcPr>
            <w:tcW w:w="1701" w:type="dxa"/>
            <w:shd w:val="pct5" w:color="auto" w:fill="FFFFFF"/>
          </w:tcPr>
          <w:p w14:paraId="00498318" w14:textId="77777777" w:rsidR="002D4847" w:rsidRPr="00281324" w:rsidRDefault="002D4847" w:rsidP="00FC34B7">
            <w:pPr>
              <w:jc w:val="center"/>
            </w:pPr>
            <w:r w:rsidRPr="00281324">
              <w:t>0,7</w:t>
            </w:r>
          </w:p>
        </w:tc>
      </w:tr>
    </w:tbl>
    <w:p w14:paraId="195A73F5" w14:textId="77777777" w:rsidR="00805276" w:rsidRPr="00281324" w:rsidRDefault="00805276" w:rsidP="00805276">
      <w:pPr>
        <w:rPr>
          <w:bCs/>
        </w:rPr>
      </w:pPr>
    </w:p>
    <w:p w14:paraId="3E1F4B8E" w14:textId="77777777" w:rsidR="00805276" w:rsidRPr="00281324" w:rsidRDefault="008D186A" w:rsidP="00805276">
      <w:pPr>
        <w:rPr>
          <w:b/>
          <w:bCs/>
          <w:i/>
        </w:rPr>
      </w:pPr>
      <w:r>
        <w:rPr>
          <w:b/>
          <w:bCs/>
          <w:i/>
        </w:rPr>
        <w:br/>
      </w:r>
      <w:r w:rsidR="00805276" w:rsidRPr="00281324">
        <w:rPr>
          <w:b/>
          <w:bCs/>
          <w:i/>
        </w:rPr>
        <w:t>Sonefaktor benyttes ikke for næringseiendommer, kraftnettet og flytende oppdrettsanlegg. Her gjelder faktor 1,0.</w:t>
      </w:r>
      <w:r w:rsidR="00805276" w:rsidRPr="00281324">
        <w:rPr>
          <w:b/>
          <w:bCs/>
          <w:i/>
        </w:rPr>
        <w:br/>
      </w:r>
      <w:r w:rsidR="006526F7">
        <w:rPr>
          <w:b/>
          <w:bCs/>
          <w:i/>
        </w:rPr>
        <w:br/>
      </w:r>
      <w:r w:rsidR="006526F7">
        <w:rPr>
          <w:b/>
          <w:bCs/>
          <w:i/>
        </w:rPr>
        <w:br/>
      </w:r>
      <w:r w:rsidR="006526F7">
        <w:rPr>
          <w:b/>
          <w:bCs/>
          <w:i/>
        </w:rPr>
        <w:br/>
      </w:r>
      <w:r w:rsidR="006526F7">
        <w:rPr>
          <w:b/>
          <w:bCs/>
          <w:i/>
        </w:rPr>
        <w:br/>
      </w:r>
      <w:r w:rsidR="006526F7">
        <w:rPr>
          <w:b/>
          <w:bCs/>
          <w:i/>
        </w:rPr>
        <w:br/>
      </w:r>
    </w:p>
    <w:p w14:paraId="51A26059" w14:textId="77777777" w:rsidR="00805276" w:rsidRPr="00281324" w:rsidRDefault="00805276" w:rsidP="00D7044A">
      <w:pPr>
        <w:keepNext/>
        <w:numPr>
          <w:ilvl w:val="0"/>
          <w:numId w:val="16"/>
        </w:numPr>
        <w:spacing w:after="120"/>
        <w:ind w:left="357" w:hanging="357"/>
        <w:outlineLvl w:val="0"/>
        <w:rPr>
          <w:rFonts w:eastAsia="Batang"/>
          <w:b/>
          <w:sz w:val="28"/>
          <w:szCs w:val="28"/>
        </w:rPr>
      </w:pPr>
      <w:bookmarkStart w:id="19" w:name="_Toc516053969"/>
      <w:r w:rsidRPr="00281324">
        <w:rPr>
          <w:rFonts w:eastAsia="Batang"/>
          <w:b/>
          <w:sz w:val="28"/>
          <w:szCs w:val="28"/>
        </w:rPr>
        <w:lastRenderedPageBreak/>
        <w:t>Rammer for enkelttakseringer</w:t>
      </w:r>
      <w:bookmarkEnd w:id="19"/>
    </w:p>
    <w:p w14:paraId="5D572766" w14:textId="77777777" w:rsidR="00805276" w:rsidRPr="00281324" w:rsidRDefault="00805276" w:rsidP="00805276">
      <w:pPr>
        <w:rPr>
          <w:rFonts w:eastAsia="Batang"/>
          <w:bCs/>
        </w:rPr>
      </w:pPr>
      <w:r w:rsidRPr="00281324">
        <w:rPr>
          <w:rFonts w:eastAsia="Batang"/>
          <w:bCs/>
        </w:rPr>
        <w:t>For å sikre mest mulig likebehandling, ønsker Sakkyndig nemnd å trekke opp rammer og retningslinjer for besiktigelse og taksering av enkelteiendommer.</w:t>
      </w:r>
    </w:p>
    <w:p w14:paraId="738F5190" w14:textId="77777777" w:rsidR="00805276" w:rsidRPr="00281324" w:rsidRDefault="00805276" w:rsidP="00805276">
      <w:pPr>
        <w:rPr>
          <w:rFonts w:eastAsia="Batang"/>
          <w:bCs/>
        </w:rPr>
      </w:pPr>
      <w:r w:rsidRPr="00281324">
        <w:rPr>
          <w:rFonts w:eastAsia="Batang"/>
          <w:bCs/>
        </w:rPr>
        <w:t xml:space="preserve"> </w:t>
      </w:r>
    </w:p>
    <w:p w14:paraId="5C38F586" w14:textId="77777777" w:rsidR="00805276" w:rsidRPr="00281324" w:rsidRDefault="00805276" w:rsidP="00805276">
      <w:pPr>
        <w:rPr>
          <w:rFonts w:eastAsia="Batang"/>
        </w:rPr>
      </w:pPr>
      <w:r w:rsidRPr="00281324">
        <w:rPr>
          <w:rFonts w:eastAsia="Batang"/>
        </w:rPr>
        <w:t xml:space="preserve">Alle eiendommer som får utskrevet </w:t>
      </w:r>
      <w:proofErr w:type="gramStart"/>
      <w:r w:rsidRPr="00281324">
        <w:rPr>
          <w:rFonts w:eastAsia="Batang"/>
        </w:rPr>
        <w:t>eiendomsskatt</w:t>
      </w:r>
      <w:proofErr w:type="gramEnd"/>
      <w:r w:rsidRPr="00281324">
        <w:rPr>
          <w:rFonts w:eastAsia="Batang"/>
        </w:rPr>
        <w:t xml:space="preserve"> skal besiktiges. Som hovedregel gjennomføres utvendig besiktigelse. Det gjennomføres innvendig besiktigelse når det er åpenbart at utvendig befaring ikke gir nok grunnlag sammen med annen informasjon til å foreta taksering.</w:t>
      </w:r>
    </w:p>
    <w:p w14:paraId="10300B65" w14:textId="77777777" w:rsidR="00805276" w:rsidRPr="00281324" w:rsidRDefault="00805276" w:rsidP="00805276">
      <w:pPr>
        <w:spacing w:before="60"/>
        <w:rPr>
          <w:rFonts w:eastAsia="Batang"/>
        </w:rPr>
      </w:pPr>
    </w:p>
    <w:p w14:paraId="1E31E2E2" w14:textId="77777777" w:rsidR="00805276" w:rsidRPr="00281324" w:rsidRDefault="00805276" w:rsidP="00805276">
      <w:pPr>
        <w:rPr>
          <w:rFonts w:eastAsia="Batang"/>
        </w:rPr>
      </w:pPr>
      <w:r w:rsidRPr="00281324">
        <w:rPr>
          <w:rFonts w:eastAsia="Batang"/>
        </w:rPr>
        <w:t xml:space="preserve">Rammene nedenfor er retningsgivende. Besiktiger kan avvike rammene ved besiktigelse. Avvik må kommenteres i </w:t>
      </w:r>
      <w:proofErr w:type="spellStart"/>
      <w:r w:rsidRPr="00281324">
        <w:rPr>
          <w:rFonts w:eastAsia="Batang"/>
        </w:rPr>
        <w:t>takstforslaget</w:t>
      </w:r>
      <w:proofErr w:type="spellEnd"/>
      <w:r w:rsidRPr="00281324">
        <w:rPr>
          <w:rFonts w:eastAsia="Batang"/>
        </w:rPr>
        <w:t xml:space="preserve"> fra besiktiger.</w:t>
      </w:r>
    </w:p>
    <w:p w14:paraId="7AD9AC9F" w14:textId="77777777" w:rsidR="00805276" w:rsidRPr="00281324" w:rsidRDefault="00805276" w:rsidP="00805276">
      <w:r w:rsidRPr="00281324">
        <w:t> </w:t>
      </w:r>
    </w:p>
    <w:p w14:paraId="0BC05CA1" w14:textId="77777777" w:rsidR="00805276" w:rsidRPr="00281324" w:rsidRDefault="00805276" w:rsidP="006526F7">
      <w:pPr>
        <w:keepNext/>
        <w:tabs>
          <w:tab w:val="num" w:pos="1440"/>
        </w:tabs>
        <w:spacing w:after="60"/>
        <w:outlineLvl w:val="1"/>
        <w:rPr>
          <w:rFonts w:eastAsia="Batang"/>
          <w:b/>
          <w:bCs/>
          <w:sz w:val="28"/>
        </w:rPr>
      </w:pPr>
      <w:bookmarkStart w:id="20" w:name="_Toc516053970"/>
      <w:r w:rsidRPr="00281324">
        <w:rPr>
          <w:rFonts w:eastAsia="Batang"/>
          <w:b/>
          <w:bCs/>
          <w:sz w:val="28"/>
        </w:rPr>
        <w:t>Bruk av faktorer</w:t>
      </w:r>
      <w:bookmarkEnd w:id="20"/>
    </w:p>
    <w:p w14:paraId="6DAE528B" w14:textId="77777777" w:rsidR="00805276" w:rsidRPr="00281324" w:rsidRDefault="00805276" w:rsidP="00805276">
      <w:r w:rsidRPr="00281324">
        <w:t xml:space="preserve">Sakkyndig nemnd benytter ytre faktor og indre faktor i takseringsarbeidet slik: </w:t>
      </w:r>
    </w:p>
    <w:p w14:paraId="53A19854" w14:textId="77777777" w:rsidR="00805276" w:rsidRPr="00281324" w:rsidRDefault="00805276" w:rsidP="00805276"/>
    <w:p w14:paraId="795DB5D7" w14:textId="77777777" w:rsidR="00805276" w:rsidRPr="00281324" w:rsidRDefault="00805276" w:rsidP="00805276">
      <w:r w:rsidRPr="00281324">
        <w:rPr>
          <w:b/>
          <w:bCs/>
          <w:u w:val="single"/>
        </w:rPr>
        <w:t>Ytre faktor</w:t>
      </w:r>
      <w:r w:rsidRPr="00281324">
        <w:t xml:space="preserve"> </w:t>
      </w:r>
    </w:p>
    <w:p w14:paraId="1B15E574" w14:textId="77777777" w:rsidR="00805276" w:rsidRPr="00281324" w:rsidRDefault="00805276" w:rsidP="00805276"/>
    <w:p w14:paraId="32105FCB" w14:textId="77777777" w:rsidR="00805276" w:rsidRPr="00281324" w:rsidRDefault="00805276" w:rsidP="00805276">
      <w:r w:rsidRPr="00281324">
        <w:t xml:space="preserve">Besiktiger kan benytte ytre faktor dersom enkelteiendommers verdi påvirkes av spesielle </w:t>
      </w:r>
    </w:p>
    <w:p w14:paraId="3937C19E" w14:textId="77777777" w:rsidR="00805276" w:rsidRPr="00281324" w:rsidRDefault="00805276" w:rsidP="00805276">
      <w:r w:rsidRPr="00281324">
        <w:t xml:space="preserve">lokale forhold </w:t>
      </w:r>
      <w:r w:rsidRPr="00281324">
        <w:rPr>
          <w:b/>
          <w:bCs/>
        </w:rPr>
        <w:t xml:space="preserve">rundt </w:t>
      </w:r>
      <w:r w:rsidRPr="00281324">
        <w:t xml:space="preserve">eiendommen. </w:t>
      </w:r>
    </w:p>
    <w:p w14:paraId="2B0BA031" w14:textId="77777777" w:rsidR="00805276" w:rsidRPr="00281324" w:rsidRDefault="00805276" w:rsidP="00805276"/>
    <w:p w14:paraId="780D50D0" w14:textId="77777777" w:rsidR="00805276" w:rsidRPr="00281324" w:rsidRDefault="00805276" w:rsidP="00805276">
      <w:r w:rsidRPr="00281324">
        <w:t xml:space="preserve">Retningsgivende for bruk av ytre faktor er: </w:t>
      </w:r>
      <w:r w:rsidRPr="00281324">
        <w:br/>
      </w:r>
    </w:p>
    <w:p w14:paraId="31E233AC" w14:textId="77777777" w:rsidR="00805276" w:rsidRPr="00281324" w:rsidRDefault="00805276" w:rsidP="00805276">
      <w:pPr>
        <w:rPr>
          <w:b/>
        </w:rPr>
      </w:pPr>
      <w:r w:rsidRPr="00281324">
        <w:rPr>
          <w:b/>
        </w:rPr>
        <w:t>Tomteforhold/beliggenhet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465"/>
        <w:gridCol w:w="1701"/>
      </w:tblGrid>
      <w:tr w:rsidR="00805276" w:rsidRPr="00281324" w14:paraId="0AEA1A6C" w14:textId="77777777" w:rsidTr="00FC34B7">
        <w:tc>
          <w:tcPr>
            <w:tcW w:w="4465" w:type="dxa"/>
            <w:shd w:val="pct5" w:color="auto" w:fill="FFFFFF"/>
          </w:tcPr>
          <w:p w14:paraId="4DE52DEB" w14:textId="77777777" w:rsidR="00805276" w:rsidRPr="00281324" w:rsidRDefault="00805276" w:rsidP="00805276">
            <w:pPr>
              <w:jc w:val="both"/>
            </w:pPr>
            <w:r w:rsidRPr="00281324">
              <w:t xml:space="preserve">2.1 Normal beliggenhet </w:t>
            </w:r>
          </w:p>
        </w:tc>
        <w:tc>
          <w:tcPr>
            <w:tcW w:w="1701" w:type="dxa"/>
            <w:shd w:val="pct5" w:color="auto" w:fill="FFFFFF"/>
          </w:tcPr>
          <w:p w14:paraId="6C1F6171" w14:textId="77777777" w:rsidR="00805276" w:rsidRPr="00281324" w:rsidRDefault="00805276" w:rsidP="00805276">
            <w:pPr>
              <w:jc w:val="center"/>
            </w:pPr>
            <w:r w:rsidRPr="00281324">
              <w:t>Faktor 1,0</w:t>
            </w:r>
          </w:p>
        </w:tc>
      </w:tr>
      <w:tr w:rsidR="00805276" w:rsidRPr="00281324" w14:paraId="6239BA80" w14:textId="77777777" w:rsidTr="00FC34B7">
        <w:tc>
          <w:tcPr>
            <w:tcW w:w="4465" w:type="dxa"/>
            <w:shd w:val="pct5" w:color="auto" w:fill="FFFFFF"/>
          </w:tcPr>
          <w:p w14:paraId="52046A24" w14:textId="77777777" w:rsidR="00805276" w:rsidRPr="00281324" w:rsidRDefault="00805276" w:rsidP="00805276">
            <w:pPr>
              <w:jc w:val="both"/>
            </w:pPr>
            <w:r w:rsidRPr="00281324">
              <w:t>2.2 Dårlig beliggenhet</w:t>
            </w:r>
          </w:p>
        </w:tc>
        <w:tc>
          <w:tcPr>
            <w:tcW w:w="1701" w:type="dxa"/>
            <w:shd w:val="pct5" w:color="auto" w:fill="FFFFFF"/>
          </w:tcPr>
          <w:p w14:paraId="0E68B6CE" w14:textId="77777777" w:rsidR="00805276" w:rsidRPr="00281324" w:rsidRDefault="00805276" w:rsidP="00805276">
            <w:pPr>
              <w:jc w:val="center"/>
            </w:pPr>
            <w:r w:rsidRPr="00281324">
              <w:t>Faktor 0,8</w:t>
            </w:r>
          </w:p>
        </w:tc>
      </w:tr>
      <w:tr w:rsidR="00805276" w:rsidRPr="00281324" w14:paraId="2586C8BE" w14:textId="77777777" w:rsidTr="00FC34B7">
        <w:tc>
          <w:tcPr>
            <w:tcW w:w="4465" w:type="dxa"/>
            <w:shd w:val="pct5" w:color="auto" w:fill="FFFFFF"/>
          </w:tcPr>
          <w:p w14:paraId="5BB4AD25" w14:textId="77777777" w:rsidR="00805276" w:rsidRPr="00281324" w:rsidRDefault="00805276" w:rsidP="00805276">
            <w:pPr>
              <w:jc w:val="both"/>
            </w:pPr>
            <w:r w:rsidRPr="00281324">
              <w:t>2.3 Særlig dårlig beliggenhet</w:t>
            </w:r>
          </w:p>
        </w:tc>
        <w:tc>
          <w:tcPr>
            <w:tcW w:w="1701" w:type="dxa"/>
            <w:shd w:val="pct5" w:color="auto" w:fill="FFFFFF"/>
          </w:tcPr>
          <w:p w14:paraId="3D634CD1" w14:textId="77777777" w:rsidR="00805276" w:rsidRPr="00281324" w:rsidRDefault="00805276" w:rsidP="00805276">
            <w:pPr>
              <w:jc w:val="center"/>
            </w:pPr>
            <w:r w:rsidRPr="00281324">
              <w:t>Faktor 0,6</w:t>
            </w:r>
          </w:p>
        </w:tc>
      </w:tr>
    </w:tbl>
    <w:p w14:paraId="3ECFDA32" w14:textId="77777777" w:rsidR="00805276" w:rsidRPr="00281324" w:rsidRDefault="00805276" w:rsidP="00805276">
      <w:pPr>
        <w:rPr>
          <w:bCs/>
        </w:rPr>
      </w:pPr>
      <w:r w:rsidRPr="00281324">
        <w:rPr>
          <w:bCs/>
        </w:rPr>
        <w:br/>
        <w:t xml:space="preserve">Hovedtyngden av tomter skal ha faktor 1,0. Faktor skal imidlertid ivareta det forhold at tomten kan ha en spesielt dårlig standard eller beliggenhet. Hvorvidt slike forhold </w:t>
      </w:r>
      <w:proofErr w:type="gramStart"/>
      <w:r w:rsidRPr="00281324">
        <w:rPr>
          <w:bCs/>
        </w:rPr>
        <w:t>foreligger</w:t>
      </w:r>
      <w:proofErr w:type="gramEnd"/>
      <w:r w:rsidRPr="00281324">
        <w:rPr>
          <w:bCs/>
        </w:rPr>
        <w:t xml:space="preserve"> må vurderes skjønnsmessig. </w:t>
      </w:r>
      <w:proofErr w:type="spellStart"/>
      <w:r w:rsidRPr="00281324">
        <w:rPr>
          <w:bCs/>
        </w:rPr>
        <w:t>Besiktigere</w:t>
      </w:r>
      <w:proofErr w:type="spellEnd"/>
      <w:r w:rsidRPr="00281324">
        <w:rPr>
          <w:bCs/>
        </w:rPr>
        <w:t xml:space="preserve"> må kommentere eventuelle forslag om redusert ytre faktor.</w:t>
      </w:r>
    </w:p>
    <w:p w14:paraId="46F27A58" w14:textId="77777777" w:rsidR="00805276" w:rsidRPr="00281324" w:rsidRDefault="00805276" w:rsidP="00805276">
      <w:pPr>
        <w:rPr>
          <w:bCs/>
        </w:rPr>
      </w:pPr>
    </w:p>
    <w:p w14:paraId="5F4C5510" w14:textId="77777777" w:rsidR="00805276" w:rsidRPr="00281324" w:rsidRDefault="00805276" w:rsidP="00805276">
      <w:pPr>
        <w:rPr>
          <w:i/>
          <w:color w:val="00B050"/>
        </w:rPr>
      </w:pPr>
    </w:p>
    <w:p w14:paraId="0E683184" w14:textId="77777777" w:rsidR="00805276" w:rsidRPr="00281324" w:rsidRDefault="00805276" w:rsidP="00805276">
      <w:pPr>
        <w:rPr>
          <w:bCs/>
        </w:rPr>
      </w:pPr>
      <w:r w:rsidRPr="00281324">
        <w:rPr>
          <w:bCs/>
        </w:rPr>
        <w:t>Reduksjonsfaktor – bolig på gårdsbruk i drift: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465"/>
        <w:gridCol w:w="1701"/>
      </w:tblGrid>
      <w:tr w:rsidR="00805276" w:rsidRPr="00281324" w14:paraId="1B6FD47D" w14:textId="77777777" w:rsidTr="00FC34B7">
        <w:tc>
          <w:tcPr>
            <w:tcW w:w="4465" w:type="dxa"/>
            <w:shd w:val="pct5" w:color="auto" w:fill="FFFFFF"/>
          </w:tcPr>
          <w:p w14:paraId="4E403B3E" w14:textId="77777777" w:rsidR="00805276" w:rsidRPr="00281324" w:rsidRDefault="00805276" w:rsidP="00805276">
            <w:r w:rsidRPr="00281324">
              <w:t>Gårdbrukers bolig på gårdsbruk i drift</w:t>
            </w:r>
          </w:p>
        </w:tc>
        <w:tc>
          <w:tcPr>
            <w:tcW w:w="1701" w:type="dxa"/>
            <w:shd w:val="pct5" w:color="auto" w:fill="FFFFFF"/>
          </w:tcPr>
          <w:p w14:paraId="112D8C66" w14:textId="77777777" w:rsidR="00805276" w:rsidRPr="00281324" w:rsidRDefault="00805276" w:rsidP="00805276">
            <w:pPr>
              <w:jc w:val="center"/>
            </w:pPr>
            <w:r w:rsidRPr="00281324">
              <w:t>Max faktor 0,9</w:t>
            </w:r>
          </w:p>
        </w:tc>
      </w:tr>
    </w:tbl>
    <w:p w14:paraId="2C377210" w14:textId="77777777" w:rsidR="00805276" w:rsidRPr="00281324" w:rsidRDefault="00805276" w:rsidP="00805276">
      <w:pPr>
        <w:jc w:val="both"/>
      </w:pPr>
      <w:r w:rsidRPr="00281324">
        <w:t>Dvs. at boliger reduseres med 10 % i forhold til fastsatt takstgrunnlag</w:t>
      </w:r>
      <w:r w:rsidRPr="00281324">
        <w:br/>
      </w:r>
    </w:p>
    <w:p w14:paraId="661FA18F" w14:textId="77777777" w:rsidR="00805276" w:rsidRPr="00281324" w:rsidRDefault="00805276" w:rsidP="00805276">
      <w:pPr>
        <w:rPr>
          <w:b/>
          <w:bCs/>
          <w:u w:val="single"/>
        </w:rPr>
      </w:pPr>
      <w:r w:rsidRPr="00281324">
        <w:rPr>
          <w:b/>
          <w:bCs/>
          <w:u w:val="single"/>
        </w:rPr>
        <w:br/>
        <w:t xml:space="preserve">Indre faktor </w:t>
      </w:r>
      <w:r w:rsidRPr="00281324">
        <w:rPr>
          <w:b/>
          <w:bCs/>
          <w:u w:val="single"/>
        </w:rPr>
        <w:br/>
      </w:r>
    </w:p>
    <w:p w14:paraId="6685CB4E" w14:textId="77777777" w:rsidR="00805276" w:rsidRPr="00281324" w:rsidRDefault="00805276" w:rsidP="00805276">
      <w:r w:rsidRPr="00281324">
        <w:t xml:space="preserve">Indre faktor benyttes for å korrigere </w:t>
      </w:r>
      <w:proofErr w:type="spellStart"/>
      <w:r w:rsidRPr="00281324">
        <w:t>sjablontaksten</w:t>
      </w:r>
      <w:proofErr w:type="spellEnd"/>
      <w:r w:rsidRPr="00281324">
        <w:t xml:space="preserve"> ut fra forhold på eiendommen. Året hvor bygningen er tatt i bruk legges til grunn for en bygnings standard og kvalitet. </w:t>
      </w:r>
    </w:p>
    <w:p w14:paraId="35D55FCE" w14:textId="77777777" w:rsidR="00805276" w:rsidRPr="00281324" w:rsidRDefault="00805276" w:rsidP="00805276">
      <w:r w:rsidRPr="00281324">
        <w:t xml:space="preserve">Funksjonalitet, standard og kvalitet kan imidlertid variere betydelig fra eiendom til eiendom, men det legges til grunn at hovedtyngden av eiendommer skal ha indre faktor iht. kolonnen for normal standard i tabellen nedenfor. </w:t>
      </w:r>
    </w:p>
    <w:p w14:paraId="55C92DF6" w14:textId="77777777" w:rsidR="00805276" w:rsidRPr="00281324" w:rsidRDefault="00805276" w:rsidP="00805276"/>
    <w:p w14:paraId="21F52530" w14:textId="77777777" w:rsidR="00805276" w:rsidRPr="00281324" w:rsidRDefault="00805276" w:rsidP="00805276">
      <w:r w:rsidRPr="00281324">
        <w:t xml:space="preserve">Fravikelse av satsen for normal standard forutsetter at den enkelte bygning er i vesentlig dårligere eller bedre stand enn hva som kan anses normalt for </w:t>
      </w:r>
      <w:proofErr w:type="spellStart"/>
      <w:r w:rsidRPr="00281324">
        <w:t>årsintervallene</w:t>
      </w:r>
      <w:proofErr w:type="spellEnd"/>
      <w:r w:rsidRPr="00281324">
        <w:t xml:space="preserve"> som danner grunnlag for faktor for normal standard i tabellen under.</w:t>
      </w:r>
    </w:p>
    <w:p w14:paraId="54A06EB7" w14:textId="77777777" w:rsidR="00805276" w:rsidRPr="00281324" w:rsidRDefault="00805276" w:rsidP="00805276"/>
    <w:p w14:paraId="29C438E0" w14:textId="77777777" w:rsidR="00805276" w:rsidRPr="00281324" w:rsidRDefault="00805276" w:rsidP="00805276">
      <w:r w:rsidRPr="00281324">
        <w:t xml:space="preserve">Eksempler som kan gi grunnlag for bruk av redusert faktor er: </w:t>
      </w:r>
    </w:p>
    <w:p w14:paraId="67C6AD68" w14:textId="77777777" w:rsidR="00805276" w:rsidRPr="00281324" w:rsidRDefault="00805276" w:rsidP="00805276">
      <w:pPr>
        <w:numPr>
          <w:ilvl w:val="0"/>
          <w:numId w:val="13"/>
        </w:numPr>
      </w:pPr>
      <w:r w:rsidRPr="00281324">
        <w:t xml:space="preserve">gamle driftsbygninger i landbruket, fiskebruk etc. som har fått ny funksjon, men hvor bygningen er dårlig tilpasset den nye funksjonen. </w:t>
      </w:r>
    </w:p>
    <w:p w14:paraId="4BF76C49" w14:textId="77777777" w:rsidR="00805276" w:rsidRPr="00281324" w:rsidRDefault="00805276" w:rsidP="00805276">
      <w:pPr>
        <w:numPr>
          <w:ilvl w:val="0"/>
          <w:numId w:val="13"/>
        </w:numPr>
      </w:pPr>
      <w:r w:rsidRPr="00281324">
        <w:t>bygninger med spesielt dårlig standard, eksempelvis ved svært dårlig isolasjon og med enkle vinduer, sammenlignet med normalen for tidsperioden bygningen er registrert tatt i bruk</w:t>
      </w:r>
    </w:p>
    <w:p w14:paraId="6E020FDF" w14:textId="77777777" w:rsidR="00805276" w:rsidRPr="00281324" w:rsidRDefault="00805276" w:rsidP="00805276">
      <w:pPr>
        <w:numPr>
          <w:ilvl w:val="0"/>
          <w:numId w:val="13"/>
        </w:numPr>
      </w:pPr>
      <w:r w:rsidRPr="00281324">
        <w:t>bygninger med stort etterslep i normalt vedlikehold, eksempelvis ved omfattende råte eller betydelige setningsskader i grunnmur</w:t>
      </w:r>
    </w:p>
    <w:p w14:paraId="6027D8AB" w14:textId="77777777" w:rsidR="00805276" w:rsidRPr="00281324" w:rsidRDefault="00805276" w:rsidP="00805276"/>
    <w:p w14:paraId="73AFFF4B" w14:textId="77777777" w:rsidR="00805276" w:rsidRPr="00281324" w:rsidRDefault="00805276" w:rsidP="00805276">
      <w:r w:rsidRPr="00281324">
        <w:t xml:space="preserve">Bygninger som er vesentlig oppgradert, påbygd eller ombygd og som pga. slike forhold holder vesentlig høyere standard enn normalen innenfor </w:t>
      </w:r>
      <w:proofErr w:type="spellStart"/>
      <w:r w:rsidRPr="00281324">
        <w:t>årsintervallene</w:t>
      </w:r>
      <w:proofErr w:type="spellEnd"/>
      <w:r w:rsidRPr="00281324">
        <w:t xml:space="preserve"> i tabellen nedenfor, kan få en høyere faktor enn faktor for normal standard. </w:t>
      </w:r>
      <w:r w:rsidR="00971B39">
        <w:br/>
      </w:r>
      <w:r w:rsidR="00971B39">
        <w:br/>
      </w:r>
      <w:r w:rsidRPr="00281324">
        <w:t>Faktoren kan likevel ikke settes høyere enn til 1,0.</w:t>
      </w:r>
    </w:p>
    <w:p w14:paraId="41E1E505" w14:textId="77777777" w:rsidR="00805276" w:rsidRPr="00281324" w:rsidRDefault="00805276" w:rsidP="00805276"/>
    <w:p w14:paraId="121BC590" w14:textId="77777777" w:rsidR="00805276" w:rsidRPr="00281324" w:rsidRDefault="00805276" w:rsidP="00805276">
      <w:r w:rsidRPr="00281324">
        <w:rPr>
          <w:b/>
        </w:rPr>
        <w:br/>
        <w:t>Aldersfaktor for eiendom (tomt og bygninger dersom bebygd)</w:t>
      </w:r>
      <w:r w:rsidRPr="00281324">
        <w:t>:</w:t>
      </w:r>
    </w:p>
    <w:p w14:paraId="4E76E97F" w14:textId="77777777" w:rsidR="00805276" w:rsidRPr="00281324" w:rsidRDefault="00805276" w:rsidP="00805276"/>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gridCol w:w="1701"/>
        <w:gridCol w:w="1984"/>
        <w:gridCol w:w="2268"/>
      </w:tblGrid>
      <w:tr w:rsidR="00805276" w:rsidRPr="00281324" w14:paraId="7CFA2804" w14:textId="77777777" w:rsidTr="00FC34B7">
        <w:trPr>
          <w:trHeight w:val="527"/>
        </w:trPr>
        <w:tc>
          <w:tcPr>
            <w:tcW w:w="2802" w:type="dxa"/>
            <w:shd w:val="clear" w:color="auto" w:fill="auto"/>
          </w:tcPr>
          <w:p w14:paraId="42E89237" w14:textId="77777777" w:rsidR="00805276" w:rsidRPr="00281324" w:rsidRDefault="00805276" w:rsidP="00805276">
            <w:pPr>
              <w:rPr>
                <w:b/>
              </w:rPr>
            </w:pPr>
            <w:r w:rsidRPr="00281324">
              <w:rPr>
                <w:b/>
              </w:rPr>
              <w:t>Bygning tatt i bruk</w:t>
            </w:r>
          </w:p>
        </w:tc>
        <w:tc>
          <w:tcPr>
            <w:tcW w:w="1701" w:type="dxa"/>
            <w:shd w:val="clear" w:color="auto" w:fill="auto"/>
          </w:tcPr>
          <w:p w14:paraId="6F3E2317" w14:textId="77777777" w:rsidR="00805276" w:rsidRPr="00281324" w:rsidRDefault="00805276" w:rsidP="00805276">
            <w:pPr>
              <w:rPr>
                <w:b/>
              </w:rPr>
            </w:pPr>
            <w:r w:rsidRPr="00281324">
              <w:rPr>
                <w:b/>
              </w:rPr>
              <w:t>Høy standard</w:t>
            </w:r>
          </w:p>
        </w:tc>
        <w:tc>
          <w:tcPr>
            <w:tcW w:w="1984" w:type="dxa"/>
            <w:shd w:val="clear" w:color="auto" w:fill="auto"/>
          </w:tcPr>
          <w:p w14:paraId="3DD524C3" w14:textId="77777777" w:rsidR="00805276" w:rsidRPr="00281324" w:rsidRDefault="00805276" w:rsidP="00805276">
            <w:pPr>
              <w:rPr>
                <w:b/>
              </w:rPr>
            </w:pPr>
            <w:r w:rsidRPr="00281324">
              <w:rPr>
                <w:b/>
              </w:rPr>
              <w:t>Normal standard</w:t>
            </w:r>
          </w:p>
        </w:tc>
        <w:tc>
          <w:tcPr>
            <w:tcW w:w="2268" w:type="dxa"/>
            <w:shd w:val="clear" w:color="auto" w:fill="auto"/>
          </w:tcPr>
          <w:p w14:paraId="34F02CF9" w14:textId="77777777" w:rsidR="00805276" w:rsidRPr="00281324" w:rsidRDefault="00805276" w:rsidP="00805276">
            <w:pPr>
              <w:rPr>
                <w:b/>
              </w:rPr>
            </w:pPr>
            <w:r w:rsidRPr="00281324">
              <w:rPr>
                <w:b/>
              </w:rPr>
              <w:t xml:space="preserve">Lav standard/ </w:t>
            </w:r>
            <w:proofErr w:type="spellStart"/>
            <w:r w:rsidRPr="00281324">
              <w:rPr>
                <w:b/>
              </w:rPr>
              <w:t>vedlikeholdsgrad</w:t>
            </w:r>
            <w:proofErr w:type="spellEnd"/>
          </w:p>
        </w:tc>
      </w:tr>
      <w:tr w:rsidR="00805276" w:rsidRPr="00281324" w14:paraId="1D358C6B" w14:textId="77777777" w:rsidTr="00FC34B7">
        <w:trPr>
          <w:trHeight w:val="263"/>
        </w:trPr>
        <w:tc>
          <w:tcPr>
            <w:tcW w:w="2802" w:type="dxa"/>
            <w:shd w:val="clear" w:color="auto" w:fill="auto"/>
          </w:tcPr>
          <w:p w14:paraId="23DE204F" w14:textId="77777777" w:rsidR="00805276" w:rsidRPr="00281324" w:rsidRDefault="00805276" w:rsidP="00805276"/>
        </w:tc>
        <w:tc>
          <w:tcPr>
            <w:tcW w:w="1701" w:type="dxa"/>
            <w:shd w:val="clear" w:color="auto" w:fill="auto"/>
          </w:tcPr>
          <w:p w14:paraId="1B8A3E1C" w14:textId="77777777" w:rsidR="00805276" w:rsidRPr="00281324" w:rsidRDefault="00805276" w:rsidP="00805276"/>
        </w:tc>
        <w:tc>
          <w:tcPr>
            <w:tcW w:w="1984" w:type="dxa"/>
            <w:shd w:val="clear" w:color="auto" w:fill="auto"/>
          </w:tcPr>
          <w:p w14:paraId="217D6F9F" w14:textId="77777777" w:rsidR="00805276" w:rsidRPr="00281324" w:rsidRDefault="00805276" w:rsidP="00805276"/>
        </w:tc>
        <w:tc>
          <w:tcPr>
            <w:tcW w:w="2268" w:type="dxa"/>
            <w:shd w:val="clear" w:color="auto" w:fill="auto"/>
          </w:tcPr>
          <w:p w14:paraId="642FEA1F" w14:textId="77777777" w:rsidR="00805276" w:rsidRPr="00281324" w:rsidRDefault="00805276" w:rsidP="00805276"/>
        </w:tc>
      </w:tr>
      <w:tr w:rsidR="00805276" w:rsidRPr="00281324" w14:paraId="40B108F3" w14:textId="77777777" w:rsidTr="00FC34B7">
        <w:trPr>
          <w:trHeight w:val="263"/>
        </w:trPr>
        <w:tc>
          <w:tcPr>
            <w:tcW w:w="2802" w:type="dxa"/>
            <w:shd w:val="clear" w:color="auto" w:fill="auto"/>
          </w:tcPr>
          <w:p w14:paraId="2A58A097" w14:textId="77777777" w:rsidR="00805276" w:rsidRPr="00281324" w:rsidRDefault="00805276" w:rsidP="00805276">
            <w:r w:rsidRPr="00281324">
              <w:t>2010</w:t>
            </w:r>
          </w:p>
        </w:tc>
        <w:tc>
          <w:tcPr>
            <w:tcW w:w="1701" w:type="dxa"/>
            <w:shd w:val="clear" w:color="auto" w:fill="auto"/>
          </w:tcPr>
          <w:p w14:paraId="251591C8" w14:textId="77777777" w:rsidR="00805276" w:rsidRPr="00281324" w:rsidRDefault="00805276" w:rsidP="00805276">
            <w:pPr>
              <w:jc w:val="center"/>
            </w:pPr>
          </w:p>
        </w:tc>
        <w:tc>
          <w:tcPr>
            <w:tcW w:w="1984" w:type="dxa"/>
            <w:shd w:val="clear" w:color="auto" w:fill="auto"/>
          </w:tcPr>
          <w:p w14:paraId="47865FBA" w14:textId="77777777" w:rsidR="00805276" w:rsidRPr="00281324" w:rsidRDefault="00805276" w:rsidP="00805276">
            <w:pPr>
              <w:jc w:val="center"/>
            </w:pPr>
            <w:r w:rsidRPr="00281324">
              <w:t>1,0</w:t>
            </w:r>
          </w:p>
        </w:tc>
        <w:tc>
          <w:tcPr>
            <w:tcW w:w="2268" w:type="dxa"/>
            <w:shd w:val="clear" w:color="auto" w:fill="auto"/>
          </w:tcPr>
          <w:p w14:paraId="091333A5" w14:textId="77777777" w:rsidR="00805276" w:rsidRPr="00281324" w:rsidRDefault="00805276" w:rsidP="00805276">
            <w:pPr>
              <w:jc w:val="center"/>
            </w:pPr>
          </w:p>
        </w:tc>
      </w:tr>
      <w:tr w:rsidR="00805276" w:rsidRPr="00281324" w14:paraId="7DDA6C6D" w14:textId="77777777" w:rsidTr="00FC34B7">
        <w:trPr>
          <w:trHeight w:val="263"/>
        </w:trPr>
        <w:tc>
          <w:tcPr>
            <w:tcW w:w="2802" w:type="dxa"/>
            <w:shd w:val="clear" w:color="auto" w:fill="auto"/>
          </w:tcPr>
          <w:p w14:paraId="62B11B1B" w14:textId="77777777" w:rsidR="00805276" w:rsidRPr="00281324" w:rsidRDefault="00805276" w:rsidP="00805276">
            <w:r w:rsidRPr="00281324">
              <w:t>1986 – 2009</w:t>
            </w:r>
          </w:p>
        </w:tc>
        <w:tc>
          <w:tcPr>
            <w:tcW w:w="1701" w:type="dxa"/>
            <w:shd w:val="clear" w:color="auto" w:fill="auto"/>
          </w:tcPr>
          <w:p w14:paraId="3F69C9ED" w14:textId="77777777" w:rsidR="00805276" w:rsidRPr="00281324" w:rsidRDefault="00805276" w:rsidP="00805276">
            <w:pPr>
              <w:jc w:val="center"/>
            </w:pPr>
            <w:r w:rsidRPr="00281324">
              <w:t>1,0</w:t>
            </w:r>
          </w:p>
        </w:tc>
        <w:tc>
          <w:tcPr>
            <w:tcW w:w="1984" w:type="dxa"/>
            <w:shd w:val="clear" w:color="auto" w:fill="auto"/>
          </w:tcPr>
          <w:p w14:paraId="5874713F" w14:textId="77777777" w:rsidR="00805276" w:rsidRPr="00281324" w:rsidRDefault="00805276" w:rsidP="00805276">
            <w:pPr>
              <w:jc w:val="center"/>
            </w:pPr>
            <w:r w:rsidRPr="00281324">
              <w:t>0,9</w:t>
            </w:r>
          </w:p>
        </w:tc>
        <w:tc>
          <w:tcPr>
            <w:tcW w:w="2268" w:type="dxa"/>
            <w:shd w:val="clear" w:color="auto" w:fill="auto"/>
          </w:tcPr>
          <w:p w14:paraId="06296A29" w14:textId="77777777" w:rsidR="00805276" w:rsidRPr="00281324" w:rsidRDefault="00805276" w:rsidP="00805276">
            <w:pPr>
              <w:jc w:val="center"/>
            </w:pPr>
            <w:r w:rsidRPr="00281324">
              <w:t>0,7 - 0,8</w:t>
            </w:r>
          </w:p>
        </w:tc>
      </w:tr>
      <w:tr w:rsidR="00805276" w:rsidRPr="00281324" w14:paraId="72086F6C" w14:textId="77777777" w:rsidTr="00FC34B7">
        <w:trPr>
          <w:trHeight w:val="263"/>
        </w:trPr>
        <w:tc>
          <w:tcPr>
            <w:tcW w:w="2802" w:type="dxa"/>
            <w:shd w:val="clear" w:color="auto" w:fill="auto"/>
          </w:tcPr>
          <w:p w14:paraId="3F7E8104" w14:textId="77777777" w:rsidR="00805276" w:rsidRPr="00281324" w:rsidRDefault="00805276" w:rsidP="00805276">
            <w:r w:rsidRPr="00281324">
              <w:t>1960 – 1985</w:t>
            </w:r>
          </w:p>
        </w:tc>
        <w:tc>
          <w:tcPr>
            <w:tcW w:w="1701" w:type="dxa"/>
            <w:shd w:val="clear" w:color="auto" w:fill="auto"/>
          </w:tcPr>
          <w:p w14:paraId="73285430" w14:textId="77777777" w:rsidR="00805276" w:rsidRPr="00281324" w:rsidRDefault="00805276" w:rsidP="00805276">
            <w:pPr>
              <w:jc w:val="center"/>
            </w:pPr>
            <w:r w:rsidRPr="00281324">
              <w:t>0,9</w:t>
            </w:r>
          </w:p>
        </w:tc>
        <w:tc>
          <w:tcPr>
            <w:tcW w:w="1984" w:type="dxa"/>
            <w:shd w:val="clear" w:color="auto" w:fill="auto"/>
          </w:tcPr>
          <w:p w14:paraId="6D329831" w14:textId="77777777" w:rsidR="00805276" w:rsidRPr="00281324" w:rsidRDefault="00805276" w:rsidP="00805276">
            <w:pPr>
              <w:jc w:val="center"/>
            </w:pPr>
            <w:r w:rsidRPr="00281324">
              <w:t>0,8</w:t>
            </w:r>
          </w:p>
        </w:tc>
        <w:tc>
          <w:tcPr>
            <w:tcW w:w="2268" w:type="dxa"/>
            <w:shd w:val="clear" w:color="auto" w:fill="auto"/>
          </w:tcPr>
          <w:p w14:paraId="4905793A" w14:textId="77777777" w:rsidR="00805276" w:rsidRPr="00281324" w:rsidRDefault="00805276" w:rsidP="00805276">
            <w:pPr>
              <w:jc w:val="center"/>
            </w:pPr>
            <w:r w:rsidRPr="00281324">
              <w:t>0,6 - 0,7</w:t>
            </w:r>
          </w:p>
        </w:tc>
      </w:tr>
      <w:tr w:rsidR="00805276" w:rsidRPr="00281324" w14:paraId="153E9CB4" w14:textId="77777777" w:rsidTr="00FC34B7">
        <w:trPr>
          <w:trHeight w:val="253"/>
        </w:trPr>
        <w:tc>
          <w:tcPr>
            <w:tcW w:w="2802" w:type="dxa"/>
            <w:shd w:val="clear" w:color="auto" w:fill="auto"/>
          </w:tcPr>
          <w:p w14:paraId="48A77BC5" w14:textId="77777777" w:rsidR="00805276" w:rsidRPr="00281324" w:rsidRDefault="00805276" w:rsidP="00805276">
            <w:r w:rsidRPr="00281324">
              <w:t>Før 1960</w:t>
            </w:r>
          </w:p>
        </w:tc>
        <w:tc>
          <w:tcPr>
            <w:tcW w:w="1701" w:type="dxa"/>
            <w:shd w:val="clear" w:color="auto" w:fill="auto"/>
          </w:tcPr>
          <w:p w14:paraId="5C440005" w14:textId="77777777" w:rsidR="00805276" w:rsidRPr="00281324" w:rsidRDefault="00805276" w:rsidP="00805276">
            <w:pPr>
              <w:jc w:val="center"/>
            </w:pPr>
            <w:r w:rsidRPr="00281324">
              <w:t>0,75</w:t>
            </w:r>
          </w:p>
        </w:tc>
        <w:tc>
          <w:tcPr>
            <w:tcW w:w="1984" w:type="dxa"/>
            <w:shd w:val="clear" w:color="auto" w:fill="auto"/>
          </w:tcPr>
          <w:p w14:paraId="37C19649" w14:textId="77777777" w:rsidR="00805276" w:rsidRPr="00281324" w:rsidRDefault="00805276" w:rsidP="00805276">
            <w:pPr>
              <w:jc w:val="center"/>
            </w:pPr>
            <w:r w:rsidRPr="00281324">
              <w:t>0,6</w:t>
            </w:r>
          </w:p>
        </w:tc>
        <w:tc>
          <w:tcPr>
            <w:tcW w:w="2268" w:type="dxa"/>
            <w:shd w:val="clear" w:color="auto" w:fill="auto"/>
          </w:tcPr>
          <w:p w14:paraId="18AF3987" w14:textId="77777777" w:rsidR="00805276" w:rsidRPr="00281324" w:rsidRDefault="00805276" w:rsidP="00805276">
            <w:pPr>
              <w:jc w:val="center"/>
            </w:pPr>
            <w:r w:rsidRPr="00281324">
              <w:t>0,4 - 0,5</w:t>
            </w:r>
          </w:p>
        </w:tc>
      </w:tr>
      <w:tr w:rsidR="00805276" w:rsidRPr="00281324" w14:paraId="357B3AA6" w14:textId="77777777" w:rsidTr="00FC34B7">
        <w:trPr>
          <w:trHeight w:val="263"/>
        </w:trPr>
        <w:tc>
          <w:tcPr>
            <w:tcW w:w="2802" w:type="dxa"/>
            <w:shd w:val="clear" w:color="auto" w:fill="auto"/>
          </w:tcPr>
          <w:p w14:paraId="1E0E62C2" w14:textId="77777777" w:rsidR="00805276" w:rsidRPr="00281324" w:rsidRDefault="00805276" w:rsidP="00805276"/>
        </w:tc>
        <w:tc>
          <w:tcPr>
            <w:tcW w:w="1701" w:type="dxa"/>
            <w:shd w:val="clear" w:color="auto" w:fill="auto"/>
          </w:tcPr>
          <w:p w14:paraId="28EF7D40" w14:textId="77777777" w:rsidR="00805276" w:rsidRPr="00281324" w:rsidRDefault="00805276" w:rsidP="00805276"/>
        </w:tc>
        <w:tc>
          <w:tcPr>
            <w:tcW w:w="1984" w:type="dxa"/>
            <w:shd w:val="clear" w:color="auto" w:fill="auto"/>
          </w:tcPr>
          <w:p w14:paraId="06A4D2C0" w14:textId="77777777" w:rsidR="00805276" w:rsidRPr="00281324" w:rsidRDefault="00805276" w:rsidP="00805276">
            <w:pPr>
              <w:jc w:val="center"/>
            </w:pPr>
          </w:p>
        </w:tc>
        <w:tc>
          <w:tcPr>
            <w:tcW w:w="2268" w:type="dxa"/>
            <w:shd w:val="clear" w:color="auto" w:fill="auto"/>
          </w:tcPr>
          <w:p w14:paraId="7C35C2B3" w14:textId="77777777" w:rsidR="00805276" w:rsidRPr="00281324" w:rsidRDefault="00805276" w:rsidP="00805276">
            <w:pPr>
              <w:jc w:val="center"/>
            </w:pPr>
          </w:p>
        </w:tc>
      </w:tr>
      <w:tr w:rsidR="00805276" w:rsidRPr="00281324" w14:paraId="49E3CF32" w14:textId="77777777" w:rsidTr="00FC34B7">
        <w:trPr>
          <w:trHeight w:val="527"/>
        </w:trPr>
        <w:tc>
          <w:tcPr>
            <w:tcW w:w="2802" w:type="dxa"/>
            <w:shd w:val="clear" w:color="auto" w:fill="auto"/>
          </w:tcPr>
          <w:p w14:paraId="5385C241" w14:textId="77777777" w:rsidR="00805276" w:rsidRPr="00281324" w:rsidRDefault="00805276" w:rsidP="00805276">
            <w:r w:rsidRPr="00281324">
              <w:t>Restaurerings og / eller rivningsobjekt</w:t>
            </w:r>
          </w:p>
        </w:tc>
        <w:tc>
          <w:tcPr>
            <w:tcW w:w="1701" w:type="dxa"/>
            <w:shd w:val="clear" w:color="auto" w:fill="auto"/>
          </w:tcPr>
          <w:p w14:paraId="4D7A0A2F" w14:textId="77777777" w:rsidR="00805276" w:rsidRPr="00281324" w:rsidRDefault="00805276" w:rsidP="00805276"/>
        </w:tc>
        <w:tc>
          <w:tcPr>
            <w:tcW w:w="1984" w:type="dxa"/>
            <w:shd w:val="clear" w:color="auto" w:fill="auto"/>
          </w:tcPr>
          <w:p w14:paraId="5DE58D5B" w14:textId="77777777" w:rsidR="00805276" w:rsidRPr="00281324" w:rsidRDefault="00805276" w:rsidP="00805276">
            <w:pPr>
              <w:jc w:val="center"/>
            </w:pPr>
            <w:r w:rsidRPr="00281324">
              <w:t>0,4 – 0,0</w:t>
            </w:r>
          </w:p>
        </w:tc>
        <w:tc>
          <w:tcPr>
            <w:tcW w:w="2268" w:type="dxa"/>
            <w:shd w:val="clear" w:color="auto" w:fill="auto"/>
          </w:tcPr>
          <w:p w14:paraId="4A6CC58F" w14:textId="77777777" w:rsidR="00805276" w:rsidRPr="00281324" w:rsidRDefault="00805276" w:rsidP="00805276">
            <w:pPr>
              <w:jc w:val="center"/>
            </w:pPr>
          </w:p>
        </w:tc>
      </w:tr>
      <w:tr w:rsidR="00805276" w:rsidRPr="00281324" w14:paraId="08AA8BFE" w14:textId="77777777" w:rsidTr="00FC34B7">
        <w:trPr>
          <w:trHeight w:val="263"/>
        </w:trPr>
        <w:tc>
          <w:tcPr>
            <w:tcW w:w="2802" w:type="dxa"/>
            <w:shd w:val="clear" w:color="auto" w:fill="auto"/>
          </w:tcPr>
          <w:p w14:paraId="43909F9C" w14:textId="77777777" w:rsidR="00805276" w:rsidRPr="00281324" w:rsidRDefault="00805276" w:rsidP="00805276"/>
        </w:tc>
        <w:tc>
          <w:tcPr>
            <w:tcW w:w="1701" w:type="dxa"/>
            <w:shd w:val="clear" w:color="auto" w:fill="auto"/>
          </w:tcPr>
          <w:p w14:paraId="1E47F379" w14:textId="77777777" w:rsidR="00805276" w:rsidRPr="00281324" w:rsidRDefault="00805276" w:rsidP="00805276"/>
        </w:tc>
        <w:tc>
          <w:tcPr>
            <w:tcW w:w="1984" w:type="dxa"/>
            <w:shd w:val="clear" w:color="auto" w:fill="auto"/>
          </w:tcPr>
          <w:p w14:paraId="49542D97" w14:textId="77777777" w:rsidR="00805276" w:rsidRPr="00281324" w:rsidRDefault="00805276" w:rsidP="00805276">
            <w:pPr>
              <w:jc w:val="center"/>
            </w:pPr>
          </w:p>
        </w:tc>
        <w:tc>
          <w:tcPr>
            <w:tcW w:w="2268" w:type="dxa"/>
            <w:shd w:val="clear" w:color="auto" w:fill="auto"/>
          </w:tcPr>
          <w:p w14:paraId="3D65E262" w14:textId="77777777" w:rsidR="00805276" w:rsidRPr="00281324" w:rsidRDefault="00805276" w:rsidP="00805276">
            <w:pPr>
              <w:jc w:val="center"/>
            </w:pPr>
          </w:p>
        </w:tc>
      </w:tr>
    </w:tbl>
    <w:p w14:paraId="11C94034" w14:textId="77777777" w:rsidR="00805276" w:rsidRPr="00281324" w:rsidRDefault="00805276" w:rsidP="00805276"/>
    <w:p w14:paraId="70B0D5D1" w14:textId="77777777" w:rsidR="00805276" w:rsidRPr="00281324" w:rsidRDefault="00805276" w:rsidP="00805276">
      <w:r w:rsidRPr="00281324">
        <w:t>Ubebygd tomt korrigeres ikke for aldersfaktor.</w:t>
      </w:r>
    </w:p>
    <w:p w14:paraId="4B07A557" w14:textId="77777777" w:rsidR="00805276" w:rsidRPr="00281324" w:rsidRDefault="00805276" w:rsidP="00805276"/>
    <w:p w14:paraId="7F5EE287" w14:textId="77777777" w:rsidR="00805276" w:rsidRPr="00281324" w:rsidRDefault="00805276" w:rsidP="00805276">
      <w:r w:rsidRPr="00281324">
        <w:t>Bygning med fremskredet forfall vurderes som restaureringsobjekt.</w:t>
      </w:r>
    </w:p>
    <w:p w14:paraId="762552C5" w14:textId="77777777" w:rsidR="00805276" w:rsidRPr="00281324" w:rsidRDefault="00805276" w:rsidP="00805276">
      <w:r w:rsidRPr="00281324">
        <w:t xml:space="preserve">Rivningsobjekt er bygninger med langt fremskredet forfall, og som i tillegg er frakoblet vann og strøm. </w:t>
      </w:r>
    </w:p>
    <w:p w14:paraId="10E547FB" w14:textId="77777777" w:rsidR="00805276" w:rsidRPr="00281324" w:rsidRDefault="00805276" w:rsidP="00805276">
      <w:pPr>
        <w:jc w:val="both"/>
      </w:pPr>
    </w:p>
    <w:p w14:paraId="470717C3" w14:textId="77777777" w:rsidR="00805276" w:rsidRPr="00281324" w:rsidRDefault="00805276" w:rsidP="00805276">
      <w:pPr>
        <w:jc w:val="both"/>
      </w:pPr>
      <w:proofErr w:type="spellStart"/>
      <w:r w:rsidRPr="00281324">
        <w:t>Besiktigers</w:t>
      </w:r>
      <w:proofErr w:type="spellEnd"/>
      <w:r w:rsidRPr="00281324">
        <w:t xml:space="preserve"> forslag til avvik fra normalstandard må kommenteres særskilt.</w:t>
      </w:r>
    </w:p>
    <w:p w14:paraId="76277ACA" w14:textId="77777777" w:rsidR="00805276" w:rsidRPr="00281324" w:rsidRDefault="00805276" w:rsidP="00805276">
      <w:pPr>
        <w:jc w:val="both"/>
      </w:pPr>
    </w:p>
    <w:p w14:paraId="639E8740" w14:textId="77777777" w:rsidR="00805276" w:rsidRPr="00281324" w:rsidRDefault="00971B39" w:rsidP="00805276">
      <w:pPr>
        <w:rPr>
          <w:bCs/>
        </w:rPr>
      </w:pPr>
      <w:r>
        <w:rPr>
          <w:bCs/>
        </w:rPr>
        <w:br/>
      </w:r>
      <w:r>
        <w:rPr>
          <w:bCs/>
        </w:rPr>
        <w:br/>
      </w:r>
      <w:r>
        <w:rPr>
          <w:bCs/>
        </w:rPr>
        <w:br/>
      </w:r>
      <w:r>
        <w:rPr>
          <w:bCs/>
        </w:rPr>
        <w:br/>
      </w:r>
      <w:r>
        <w:rPr>
          <w:bCs/>
        </w:rPr>
        <w:br/>
      </w:r>
      <w:r>
        <w:rPr>
          <w:bCs/>
        </w:rPr>
        <w:br/>
      </w:r>
      <w:r>
        <w:rPr>
          <w:bCs/>
        </w:rPr>
        <w:br/>
      </w:r>
      <w:r>
        <w:rPr>
          <w:bCs/>
        </w:rPr>
        <w:br/>
      </w:r>
    </w:p>
    <w:p w14:paraId="53B7836E" w14:textId="77777777" w:rsidR="00805276" w:rsidRPr="00281324" w:rsidRDefault="00805276" w:rsidP="00971B39">
      <w:pPr>
        <w:keepNext/>
        <w:tabs>
          <w:tab w:val="num" w:pos="1440"/>
        </w:tabs>
        <w:spacing w:after="60"/>
        <w:outlineLvl w:val="1"/>
        <w:rPr>
          <w:rFonts w:eastAsia="Batang"/>
          <w:b/>
          <w:bCs/>
          <w:sz w:val="28"/>
        </w:rPr>
      </w:pPr>
      <w:bookmarkStart w:id="21" w:name="_Toc516053971"/>
      <w:r w:rsidRPr="00281324">
        <w:rPr>
          <w:rFonts w:eastAsia="Batang"/>
          <w:b/>
          <w:bCs/>
          <w:sz w:val="28"/>
        </w:rPr>
        <w:lastRenderedPageBreak/>
        <w:t>Bruk av protokolltakst</w:t>
      </w:r>
      <w:bookmarkEnd w:id="21"/>
    </w:p>
    <w:p w14:paraId="423A035B" w14:textId="77777777" w:rsidR="00805276" w:rsidRPr="00281324" w:rsidRDefault="00805276" w:rsidP="00805276"/>
    <w:p w14:paraId="469F7F38" w14:textId="77777777" w:rsidR="00805276" w:rsidRPr="00281324" w:rsidRDefault="00805276" w:rsidP="00D7044A">
      <w:pPr>
        <w:keepNext/>
        <w:numPr>
          <w:ilvl w:val="2"/>
          <w:numId w:val="16"/>
        </w:numPr>
        <w:outlineLvl w:val="2"/>
        <w:rPr>
          <w:b/>
          <w:bCs/>
        </w:rPr>
      </w:pPr>
      <w:bookmarkStart w:id="22" w:name="_Toc516053972"/>
      <w:r w:rsidRPr="00281324">
        <w:rPr>
          <w:b/>
          <w:bCs/>
        </w:rPr>
        <w:t>Generelt</w:t>
      </w:r>
      <w:bookmarkEnd w:id="22"/>
    </w:p>
    <w:p w14:paraId="6FE053EB" w14:textId="77777777" w:rsidR="00805276" w:rsidRPr="00281324" w:rsidRDefault="00805276" w:rsidP="00805276"/>
    <w:p w14:paraId="0C0050A4" w14:textId="77777777" w:rsidR="00805276" w:rsidRPr="00281324" w:rsidRDefault="00805276" w:rsidP="00805276">
      <w:r w:rsidRPr="00281324">
        <w:t xml:space="preserve">Spesielle eiendommer som fraviker </w:t>
      </w:r>
      <w:proofErr w:type="spellStart"/>
      <w:r w:rsidRPr="00281324">
        <w:t>sjablontaksten</w:t>
      </w:r>
      <w:proofErr w:type="spellEnd"/>
      <w:r w:rsidRPr="00281324">
        <w:t xml:space="preserve"> vesentlig av andre årsaker enn standard, kvalitet (indre faktor) og tomteteknisk opparbeidelsesgrad, adkomst. (ytre faktor) får egen protokolltakst som enten endrer </w:t>
      </w:r>
      <w:proofErr w:type="spellStart"/>
      <w:r w:rsidRPr="00281324">
        <w:t>sjablontaksten</w:t>
      </w:r>
      <w:proofErr w:type="spellEnd"/>
      <w:r w:rsidRPr="00281324">
        <w:t xml:space="preserve"> (endringsprotokoll) eller som erstatter protokolltaksten (erstatningsprotokoll).</w:t>
      </w:r>
    </w:p>
    <w:p w14:paraId="03225735" w14:textId="77777777" w:rsidR="00805276" w:rsidRPr="00281324" w:rsidRDefault="00805276" w:rsidP="00805276"/>
    <w:p w14:paraId="5778457F" w14:textId="77777777" w:rsidR="00805276" w:rsidRPr="00281324" w:rsidRDefault="00805276" w:rsidP="00805276">
      <w:r w:rsidRPr="00281324">
        <w:t>Eksempler på eiendommer som kan få protokolltakst er</w:t>
      </w:r>
    </w:p>
    <w:p w14:paraId="3C0F10A6" w14:textId="77777777" w:rsidR="00805276" w:rsidRPr="00281324" w:rsidRDefault="00805276" w:rsidP="00805276">
      <w:pPr>
        <w:numPr>
          <w:ilvl w:val="0"/>
          <w:numId w:val="11"/>
        </w:numPr>
      </w:pPr>
      <w:r w:rsidRPr="00281324">
        <w:t>Store bygninger der deler av bygningen ikke er i bruk/ikke har funksjon (endringsprotokoll).</w:t>
      </w:r>
    </w:p>
    <w:p w14:paraId="28FE9649" w14:textId="77777777" w:rsidR="00805276" w:rsidRPr="00281324" w:rsidRDefault="00805276" w:rsidP="00805276">
      <w:pPr>
        <w:numPr>
          <w:ilvl w:val="0"/>
          <w:numId w:val="11"/>
        </w:numPr>
      </w:pPr>
      <w:r w:rsidRPr="00281324">
        <w:t xml:space="preserve">Spesielle eiendommer der </w:t>
      </w:r>
      <w:proofErr w:type="spellStart"/>
      <w:r w:rsidRPr="00281324">
        <w:t>sjablontaksten</w:t>
      </w:r>
      <w:proofErr w:type="spellEnd"/>
      <w:r w:rsidRPr="00281324">
        <w:t xml:space="preserve"> ikke passer inn. F eks eiendom med mange bygninger med betydelig variasjon mht. størrelse og standard. De enkelte arealer skal likevel takseres med utgangspunkt i retningslinjene pkt. 4 og 5.1.</w:t>
      </w:r>
    </w:p>
    <w:p w14:paraId="49D82A2A" w14:textId="77777777" w:rsidR="00805276" w:rsidRPr="00281324" w:rsidRDefault="00805276" w:rsidP="00805276">
      <w:pPr>
        <w:numPr>
          <w:ilvl w:val="0"/>
          <w:numId w:val="11"/>
        </w:numPr>
      </w:pPr>
      <w:r w:rsidRPr="00281324">
        <w:t>For eiendommer med flere funksjoner, eksempelvis et næringsbygg med verksted-, kontor- og lagerfunksjon. De enkelte arealer skal likevel takseres med utgangspunkt i retningslinjene pkt. 4 og 5.1.</w:t>
      </w:r>
    </w:p>
    <w:p w14:paraId="04D65737" w14:textId="77777777" w:rsidR="00805276" w:rsidRPr="00281324" w:rsidRDefault="00805276" w:rsidP="00805276">
      <w:pPr>
        <w:numPr>
          <w:ilvl w:val="0"/>
          <w:numId w:val="11"/>
        </w:numPr>
      </w:pPr>
      <w:r w:rsidRPr="00281324">
        <w:t>Landbrukseiendom</w:t>
      </w:r>
    </w:p>
    <w:p w14:paraId="2DDC972C" w14:textId="77777777" w:rsidR="00805276" w:rsidRPr="00281324" w:rsidRDefault="00805276" w:rsidP="00805276"/>
    <w:p w14:paraId="02A043B0" w14:textId="77777777" w:rsidR="00805276" w:rsidRPr="00281324" w:rsidRDefault="00805276" w:rsidP="00D7044A">
      <w:pPr>
        <w:keepNext/>
        <w:numPr>
          <w:ilvl w:val="2"/>
          <w:numId w:val="16"/>
        </w:numPr>
        <w:outlineLvl w:val="2"/>
        <w:rPr>
          <w:b/>
          <w:bCs/>
        </w:rPr>
      </w:pPr>
      <w:bookmarkStart w:id="23" w:name="_Toc516053973"/>
      <w:r w:rsidRPr="00281324">
        <w:rPr>
          <w:b/>
          <w:bCs/>
        </w:rPr>
        <w:t>Nærmere om særlige eiendommer og særskilt verdsettelse</w:t>
      </w:r>
      <w:bookmarkEnd w:id="23"/>
    </w:p>
    <w:p w14:paraId="59515C1A" w14:textId="77777777" w:rsidR="00805276" w:rsidRPr="00281324" w:rsidRDefault="00805276" w:rsidP="00805276">
      <w:r w:rsidRPr="00281324">
        <w:t xml:space="preserve">For eiendommer som skal verdsettes særskilt kan det være nødvendig å engasjere sakkyndige som kan foreslå takst. Dette gjelder bl.a. kraftnettet, spesialiserte næringseiendommer og flytende oppdrettsanlegg. </w:t>
      </w:r>
    </w:p>
    <w:p w14:paraId="21472EE3" w14:textId="77777777" w:rsidR="00805276" w:rsidRPr="00281324" w:rsidRDefault="00805276" w:rsidP="00805276"/>
    <w:p w14:paraId="42DE71FD" w14:textId="77777777" w:rsidR="00805276" w:rsidRPr="00281324" w:rsidRDefault="00805276" w:rsidP="00805276"/>
    <w:p w14:paraId="6AC7C13D" w14:textId="77777777" w:rsidR="00805276" w:rsidRPr="00281324" w:rsidRDefault="00805276" w:rsidP="00D7044A">
      <w:pPr>
        <w:keepNext/>
        <w:numPr>
          <w:ilvl w:val="3"/>
          <w:numId w:val="16"/>
        </w:numPr>
        <w:spacing w:after="60"/>
        <w:outlineLvl w:val="1"/>
        <w:rPr>
          <w:rFonts w:eastAsia="Batang"/>
          <w:b/>
          <w:bCs/>
        </w:rPr>
      </w:pPr>
      <w:r w:rsidRPr="00281324">
        <w:rPr>
          <w:rFonts w:eastAsia="Batang"/>
          <w:b/>
          <w:bCs/>
        </w:rPr>
        <w:t xml:space="preserve"> </w:t>
      </w:r>
      <w:bookmarkStart w:id="24" w:name="_Toc516053974"/>
      <w:r w:rsidRPr="00281324">
        <w:rPr>
          <w:rFonts w:eastAsia="Batang"/>
          <w:b/>
          <w:bCs/>
        </w:rPr>
        <w:t>Næringseiendom</w:t>
      </w:r>
      <w:bookmarkEnd w:id="24"/>
    </w:p>
    <w:p w14:paraId="0C4D2232" w14:textId="77777777" w:rsidR="00805276" w:rsidRPr="00281324" w:rsidRDefault="00805276" w:rsidP="00805276"/>
    <w:p w14:paraId="06259456" w14:textId="77777777" w:rsidR="00805276" w:rsidRPr="00281324" w:rsidRDefault="00805276" w:rsidP="00805276">
      <w:r w:rsidRPr="00281324">
        <w:t xml:space="preserve">Næringseiendom skal verdsettes til antatt </w:t>
      </w:r>
      <w:proofErr w:type="spellStart"/>
      <w:r w:rsidRPr="00281324">
        <w:t>objektivisert</w:t>
      </w:r>
      <w:proofErr w:type="spellEnd"/>
      <w:r w:rsidRPr="00281324">
        <w:t xml:space="preserve"> omsetningsverdi iht. </w:t>
      </w:r>
      <w:proofErr w:type="spellStart"/>
      <w:r w:rsidRPr="00281324">
        <w:t>sjablonene</w:t>
      </w:r>
      <w:proofErr w:type="spellEnd"/>
      <w:r w:rsidRPr="00281324">
        <w:t xml:space="preserve"> og vurderingene som </w:t>
      </w:r>
      <w:proofErr w:type="gramStart"/>
      <w:r w:rsidRPr="00281324">
        <w:t>fremgår</w:t>
      </w:r>
      <w:proofErr w:type="gramEnd"/>
      <w:r w:rsidRPr="00281324">
        <w:t xml:space="preserve"> under kap. 5 og 6, jf. eiendomsskatteloven § 8 A-2 første ledd.</w:t>
      </w:r>
    </w:p>
    <w:p w14:paraId="6AB8553F" w14:textId="77777777" w:rsidR="00805276" w:rsidRPr="00281324" w:rsidRDefault="00805276" w:rsidP="00805276"/>
    <w:p w14:paraId="3CAB3FF5" w14:textId="77777777" w:rsidR="00805276" w:rsidRPr="00281324" w:rsidRDefault="00805276" w:rsidP="00805276">
      <w:r w:rsidRPr="00281324">
        <w:t xml:space="preserve">Det tas utgangspunkt i matrikkelens bygningstypenummer, jf. punkt 5.4. Dersom bygningstypenummer ikke stemmer overens med eiendommens faktiske bruk, tas det i stedet utgangspunkt i den faktiske bruken når det skal fastsettes hvilken brukstype det er tale om. </w:t>
      </w:r>
    </w:p>
    <w:p w14:paraId="10C16D54" w14:textId="77777777" w:rsidR="00805276" w:rsidRPr="00281324" w:rsidRDefault="00805276" w:rsidP="00805276"/>
    <w:p w14:paraId="678BE264" w14:textId="77777777" w:rsidR="00805276" w:rsidRPr="00281324" w:rsidRDefault="00805276" w:rsidP="00805276">
      <w:r w:rsidRPr="00281324">
        <w:t>Benyttes eiendommen til flere formål, skal eiendommen takseres forholdsmessig etter areal på de aktuelle brukstyper.</w:t>
      </w:r>
    </w:p>
    <w:p w14:paraId="7C78FCFA" w14:textId="77777777" w:rsidR="00805276" w:rsidRPr="00281324" w:rsidRDefault="00805276" w:rsidP="00805276"/>
    <w:p w14:paraId="488DFD2E" w14:textId="77777777" w:rsidR="00805276" w:rsidRPr="00281324" w:rsidRDefault="00805276" w:rsidP="00805276">
      <w:r w:rsidRPr="00281324">
        <w:t>Når det ikke er mulig å taksere næringseiendom iht. omsetningsverdi skal verdsettelsen i stedet skje til teknisk verdi (substansverdi), jf. eiendomsskatteloven § 8 A-2 første ledd annet punktum. Dette vil først og fremst gjelde spesialiserte næringseiendommer hvor noen reell omsetningsverdi ikke kan fastsettes, og antas mest praktisk med hensyn til enkelte av eiendommene som tidligere ble klassifisert som verk og bruk.</w:t>
      </w:r>
    </w:p>
    <w:p w14:paraId="0A369904" w14:textId="77777777" w:rsidR="00805276" w:rsidRPr="00281324" w:rsidRDefault="00805276" w:rsidP="00805276"/>
    <w:p w14:paraId="6B98F6FB" w14:textId="77777777" w:rsidR="00805276" w:rsidRPr="00281324" w:rsidRDefault="00805276" w:rsidP="00805276">
      <w:r w:rsidRPr="00281324">
        <w:t>Teknisk verdi (substansverdi) fastsettes i to trinn.</w:t>
      </w:r>
    </w:p>
    <w:p w14:paraId="6647F4CA" w14:textId="77777777" w:rsidR="00805276" w:rsidRPr="00281324" w:rsidRDefault="00805276" w:rsidP="00805276">
      <w:pPr>
        <w:numPr>
          <w:ilvl w:val="0"/>
          <w:numId w:val="14"/>
        </w:numPr>
      </w:pPr>
      <w:r w:rsidRPr="00281324">
        <w:t>Finne eiendommens anskaffelseskost som nye på takseringstidspunktet (kan være historisk anskaffelseskost indeksert til nåverdi)</w:t>
      </w:r>
    </w:p>
    <w:p w14:paraId="7186E217" w14:textId="77777777" w:rsidR="00805276" w:rsidRPr="00281324" w:rsidRDefault="00805276" w:rsidP="00805276">
      <w:pPr>
        <w:numPr>
          <w:ilvl w:val="0"/>
          <w:numId w:val="14"/>
        </w:numPr>
      </w:pPr>
      <w:r w:rsidRPr="00281324">
        <w:t xml:space="preserve">Fastsette fradrag i den beregnede </w:t>
      </w:r>
      <w:proofErr w:type="spellStart"/>
      <w:r w:rsidRPr="00281324">
        <w:t>nyverdien</w:t>
      </w:r>
      <w:proofErr w:type="spellEnd"/>
      <w:r w:rsidRPr="00281324">
        <w:t xml:space="preserve"> for slit, elde og mulig </w:t>
      </w:r>
      <w:proofErr w:type="spellStart"/>
      <w:r w:rsidRPr="00281324">
        <w:t>utidsmessighet</w:t>
      </w:r>
      <w:proofErr w:type="spellEnd"/>
      <w:r w:rsidRPr="00281324">
        <w:t xml:space="preserve"> </w:t>
      </w:r>
    </w:p>
    <w:p w14:paraId="5E9C7E18" w14:textId="77777777" w:rsidR="00805276" w:rsidRPr="00281324" w:rsidRDefault="00805276" w:rsidP="00805276">
      <w:pPr>
        <w:jc w:val="both"/>
        <w:rPr>
          <w:b/>
        </w:rPr>
      </w:pPr>
    </w:p>
    <w:p w14:paraId="349E54BB" w14:textId="77777777" w:rsidR="00805276" w:rsidRPr="00281324" w:rsidRDefault="00805276" w:rsidP="00D7044A">
      <w:pPr>
        <w:keepNext/>
        <w:numPr>
          <w:ilvl w:val="3"/>
          <w:numId w:val="16"/>
        </w:numPr>
        <w:spacing w:after="60"/>
        <w:outlineLvl w:val="1"/>
        <w:rPr>
          <w:rFonts w:eastAsia="Batang"/>
          <w:b/>
          <w:bCs/>
        </w:rPr>
      </w:pPr>
      <w:r w:rsidRPr="00281324">
        <w:rPr>
          <w:rFonts w:eastAsia="Batang"/>
          <w:b/>
          <w:bCs/>
        </w:rPr>
        <w:lastRenderedPageBreak/>
        <w:t xml:space="preserve"> </w:t>
      </w:r>
      <w:bookmarkStart w:id="25" w:name="_Toc516053975"/>
      <w:r w:rsidRPr="00281324">
        <w:rPr>
          <w:rFonts w:eastAsia="Batang"/>
          <w:b/>
          <w:bCs/>
        </w:rPr>
        <w:t>Kraftnettet</w:t>
      </w:r>
      <w:bookmarkEnd w:id="25"/>
    </w:p>
    <w:p w14:paraId="392566FF" w14:textId="77777777" w:rsidR="00805276" w:rsidRPr="00281324" w:rsidRDefault="00805276" w:rsidP="00805276">
      <w:r w:rsidRPr="00281324">
        <w:t xml:space="preserve">Kraftnettet (samt vindkraftverk og anlegg omfattet av særskattereglene for petroleum) skal i utgangspunktet verdsettes til teknisk verdi (substansverdi), jf. eiendomsskatteloven § 8 A-2 annet ledd. Teknisk verdi er nærmere beskrevet under pkt. 2.2.2.1, siste avsnitt.  </w:t>
      </w:r>
    </w:p>
    <w:p w14:paraId="6AED0F0A" w14:textId="77777777" w:rsidR="00805276" w:rsidRPr="00281324" w:rsidRDefault="00805276" w:rsidP="00805276">
      <w:pPr>
        <w:autoSpaceDE w:val="0"/>
        <w:autoSpaceDN w:val="0"/>
        <w:adjustRightInd w:val="0"/>
        <w:rPr>
          <w:color w:val="000000"/>
        </w:rPr>
      </w:pPr>
    </w:p>
    <w:p w14:paraId="2366DAA3" w14:textId="77777777" w:rsidR="00805276" w:rsidRPr="00281324" w:rsidRDefault="00805276" w:rsidP="00805276">
      <w:pPr>
        <w:autoSpaceDE w:val="0"/>
        <w:autoSpaceDN w:val="0"/>
        <w:adjustRightInd w:val="0"/>
        <w:rPr>
          <w:color w:val="000000"/>
        </w:rPr>
      </w:pPr>
      <w:r w:rsidRPr="00281324">
        <w:rPr>
          <w:color w:val="000000"/>
        </w:rPr>
        <w:t xml:space="preserve">Avkastningsverdi kan likevel legges til grunn dersom det gir best uttrykk for verdien. </w:t>
      </w:r>
    </w:p>
    <w:p w14:paraId="3BDE5730" w14:textId="77777777" w:rsidR="00805276" w:rsidRPr="00281324" w:rsidRDefault="00805276" w:rsidP="00805276">
      <w:pPr>
        <w:autoSpaceDE w:val="0"/>
        <w:autoSpaceDN w:val="0"/>
        <w:adjustRightInd w:val="0"/>
        <w:rPr>
          <w:color w:val="000000"/>
        </w:rPr>
      </w:pPr>
    </w:p>
    <w:p w14:paraId="5BC39A36" w14:textId="77777777" w:rsidR="00805276" w:rsidRPr="00281324" w:rsidRDefault="00805276" w:rsidP="00805276">
      <w:pPr>
        <w:autoSpaceDE w:val="0"/>
        <w:autoSpaceDN w:val="0"/>
        <w:adjustRightInd w:val="0"/>
        <w:rPr>
          <w:color w:val="000000"/>
        </w:rPr>
      </w:pPr>
      <w:r w:rsidRPr="00281324">
        <w:rPr>
          <w:color w:val="000000"/>
        </w:rPr>
        <w:t xml:space="preserve">For at avkastningsverdiberegning skal skje, må følgende vilkår være oppfylt: </w:t>
      </w:r>
    </w:p>
    <w:p w14:paraId="79FFF848" w14:textId="77777777" w:rsidR="00805276" w:rsidRPr="00281324" w:rsidRDefault="00805276" w:rsidP="00805276">
      <w:pPr>
        <w:autoSpaceDE w:val="0"/>
        <w:autoSpaceDN w:val="0"/>
        <w:adjustRightInd w:val="0"/>
        <w:rPr>
          <w:color w:val="000000"/>
        </w:rPr>
      </w:pPr>
      <w:r w:rsidRPr="00281324">
        <w:rPr>
          <w:color w:val="000000"/>
        </w:rPr>
        <w:t xml:space="preserve">i) Avkastningsverdien må kunne beregnes med en rimelig grad av sikkerhet, </w:t>
      </w:r>
    </w:p>
    <w:p w14:paraId="6BE4ED39" w14:textId="77777777" w:rsidR="00805276" w:rsidRPr="00281324" w:rsidRDefault="00805276" w:rsidP="00805276">
      <w:pPr>
        <w:autoSpaceDE w:val="0"/>
        <w:autoSpaceDN w:val="0"/>
        <w:adjustRightInd w:val="0"/>
        <w:rPr>
          <w:color w:val="000000"/>
        </w:rPr>
      </w:pPr>
      <w:r w:rsidRPr="00281324">
        <w:rPr>
          <w:color w:val="000000"/>
        </w:rPr>
        <w:t xml:space="preserve">ii) det er vesentlig forskjell mellom avkastningsverdien og substansverdien, og </w:t>
      </w:r>
    </w:p>
    <w:p w14:paraId="486D8257" w14:textId="77777777" w:rsidR="00805276" w:rsidRPr="00281324" w:rsidRDefault="00805276" w:rsidP="00805276">
      <w:pPr>
        <w:autoSpaceDE w:val="0"/>
        <w:autoSpaceDN w:val="0"/>
        <w:adjustRightInd w:val="0"/>
        <w:rPr>
          <w:color w:val="000000"/>
        </w:rPr>
      </w:pPr>
      <w:r w:rsidRPr="00281324">
        <w:rPr>
          <w:color w:val="000000"/>
        </w:rPr>
        <w:t xml:space="preserve">iii) det er temmelig åpenbart at det i takstperioden ikke kan regnes med lønnsom drift. </w:t>
      </w:r>
    </w:p>
    <w:p w14:paraId="2C2E2D55" w14:textId="77777777" w:rsidR="00805276" w:rsidRPr="00281324" w:rsidRDefault="00805276" w:rsidP="00805276">
      <w:pPr>
        <w:autoSpaceDE w:val="0"/>
        <w:autoSpaceDN w:val="0"/>
        <w:adjustRightInd w:val="0"/>
        <w:rPr>
          <w:color w:val="000000"/>
        </w:rPr>
      </w:pPr>
    </w:p>
    <w:p w14:paraId="028DD4AC" w14:textId="77777777" w:rsidR="00805276" w:rsidRPr="00281324" w:rsidRDefault="00805276" w:rsidP="00805276">
      <w:pPr>
        <w:autoSpaceDE w:val="0"/>
        <w:autoSpaceDN w:val="0"/>
        <w:adjustRightInd w:val="0"/>
        <w:rPr>
          <w:color w:val="000000"/>
        </w:rPr>
      </w:pPr>
      <w:r w:rsidRPr="00281324">
        <w:rPr>
          <w:color w:val="000000"/>
        </w:rPr>
        <w:t xml:space="preserve">En </w:t>
      </w:r>
      <w:proofErr w:type="spellStart"/>
      <w:r w:rsidRPr="00281324">
        <w:rPr>
          <w:color w:val="000000"/>
        </w:rPr>
        <w:t>objektivisert</w:t>
      </w:r>
      <w:proofErr w:type="spellEnd"/>
      <w:r w:rsidRPr="00281324">
        <w:rPr>
          <w:color w:val="000000"/>
        </w:rPr>
        <w:t xml:space="preserve"> avkastningsverdiberegning skal ta utgangspunkt i anleggets avkastningspotensiale, ikke den faktiske inntjeningen.</w:t>
      </w:r>
      <w:r w:rsidR="000917C0">
        <w:rPr>
          <w:color w:val="000000"/>
        </w:rPr>
        <w:br/>
      </w:r>
      <w:r w:rsidR="000917C0">
        <w:rPr>
          <w:color w:val="000000"/>
        </w:rPr>
        <w:br/>
      </w:r>
    </w:p>
    <w:p w14:paraId="16248635" w14:textId="77777777" w:rsidR="00805276" w:rsidRPr="00281324" w:rsidRDefault="00805276" w:rsidP="00805276">
      <w:pPr>
        <w:autoSpaceDE w:val="0"/>
        <w:autoSpaceDN w:val="0"/>
        <w:adjustRightInd w:val="0"/>
        <w:rPr>
          <w:b/>
          <w:color w:val="000000"/>
        </w:rPr>
      </w:pPr>
    </w:p>
    <w:p w14:paraId="123D49D2" w14:textId="77777777" w:rsidR="00805276" w:rsidRPr="00281324" w:rsidRDefault="00805276" w:rsidP="00D7044A">
      <w:pPr>
        <w:keepNext/>
        <w:numPr>
          <w:ilvl w:val="3"/>
          <w:numId w:val="16"/>
        </w:numPr>
        <w:spacing w:after="60"/>
        <w:outlineLvl w:val="1"/>
        <w:rPr>
          <w:rFonts w:eastAsia="Batang"/>
          <w:b/>
          <w:bCs/>
        </w:rPr>
      </w:pPr>
      <w:r w:rsidRPr="00281324">
        <w:rPr>
          <w:rFonts w:eastAsia="Batang"/>
          <w:b/>
          <w:bCs/>
        </w:rPr>
        <w:t xml:space="preserve"> </w:t>
      </w:r>
      <w:bookmarkStart w:id="26" w:name="_Toc516053977"/>
      <w:r w:rsidRPr="00281324">
        <w:rPr>
          <w:rFonts w:eastAsia="Batang"/>
          <w:b/>
          <w:bCs/>
        </w:rPr>
        <w:t>Flytende oppdrettsanlegg</w:t>
      </w:r>
      <w:bookmarkEnd w:id="26"/>
    </w:p>
    <w:p w14:paraId="5445A7FF" w14:textId="77777777" w:rsidR="00805276" w:rsidRPr="00281324" w:rsidRDefault="00805276" w:rsidP="00805276">
      <w:pPr>
        <w:autoSpaceDE w:val="0"/>
        <w:autoSpaceDN w:val="0"/>
        <w:adjustRightInd w:val="0"/>
        <w:rPr>
          <w:color w:val="000000"/>
        </w:rPr>
      </w:pPr>
    </w:p>
    <w:p w14:paraId="0F4AD002" w14:textId="77777777" w:rsidR="00805276" w:rsidRPr="00281324" w:rsidRDefault="00805276" w:rsidP="00805276">
      <w:pPr>
        <w:autoSpaceDE w:val="0"/>
        <w:autoSpaceDN w:val="0"/>
        <w:adjustRightInd w:val="0"/>
        <w:rPr>
          <w:color w:val="000000"/>
        </w:rPr>
      </w:pPr>
      <w:r w:rsidRPr="00281324">
        <w:rPr>
          <w:color w:val="000000"/>
        </w:rPr>
        <w:t xml:space="preserve">Flytende oppdrettsanlegg skal takseres til teknisk verdi iht. anbefalingene fra KS Eiendomsskatteforum og i samsvar med KS Eiendomsskatteforums </w:t>
      </w:r>
      <w:proofErr w:type="spellStart"/>
      <w:r w:rsidRPr="00281324">
        <w:rPr>
          <w:color w:val="000000"/>
        </w:rPr>
        <w:t>takseringsmal</w:t>
      </w:r>
      <w:proofErr w:type="spellEnd"/>
      <w:r w:rsidRPr="00281324">
        <w:rPr>
          <w:color w:val="000000"/>
        </w:rPr>
        <w:t xml:space="preserve"> for oppdrettsanlegg.</w:t>
      </w:r>
    </w:p>
    <w:p w14:paraId="441AA58F" w14:textId="77777777" w:rsidR="00805276" w:rsidRPr="00281324" w:rsidRDefault="00805276" w:rsidP="00805276">
      <w:pPr>
        <w:jc w:val="both"/>
      </w:pPr>
      <w:r w:rsidRPr="00281324">
        <w:br/>
      </w:r>
    </w:p>
    <w:p w14:paraId="4D4E27B4" w14:textId="77777777" w:rsidR="00805276" w:rsidRPr="00281324" w:rsidRDefault="00805276" w:rsidP="00805276">
      <w:pPr>
        <w:rPr>
          <w:b/>
          <w:bCs/>
        </w:rPr>
      </w:pPr>
    </w:p>
    <w:p w14:paraId="4A560C8A" w14:textId="77777777" w:rsidR="00805276" w:rsidRPr="00281324" w:rsidRDefault="00805276" w:rsidP="00D7044A">
      <w:pPr>
        <w:keepNext/>
        <w:numPr>
          <w:ilvl w:val="3"/>
          <w:numId w:val="16"/>
        </w:numPr>
        <w:spacing w:after="60"/>
        <w:outlineLvl w:val="1"/>
        <w:rPr>
          <w:rFonts w:eastAsia="Batang"/>
          <w:b/>
          <w:bCs/>
        </w:rPr>
      </w:pPr>
      <w:r w:rsidRPr="00281324">
        <w:rPr>
          <w:rFonts w:eastAsia="Batang"/>
          <w:b/>
          <w:bCs/>
        </w:rPr>
        <w:t xml:space="preserve"> </w:t>
      </w:r>
      <w:bookmarkStart w:id="27" w:name="_Toc516053978"/>
      <w:r w:rsidRPr="00281324">
        <w:rPr>
          <w:rFonts w:eastAsia="Batang"/>
          <w:b/>
          <w:bCs/>
        </w:rPr>
        <w:t>Kraftanlegg</w:t>
      </w:r>
      <w:bookmarkEnd w:id="27"/>
    </w:p>
    <w:p w14:paraId="622BF667" w14:textId="77777777" w:rsidR="00805276" w:rsidRPr="00281324" w:rsidRDefault="00805276" w:rsidP="00805276">
      <w:pPr>
        <w:autoSpaceDE w:val="0"/>
        <w:autoSpaceDN w:val="0"/>
        <w:adjustRightInd w:val="0"/>
        <w:rPr>
          <w:color w:val="000000"/>
        </w:rPr>
      </w:pPr>
    </w:p>
    <w:p w14:paraId="4B98B950" w14:textId="77777777" w:rsidR="00805276" w:rsidRPr="00281324" w:rsidRDefault="00805276" w:rsidP="00805276">
      <w:pPr>
        <w:autoSpaceDE w:val="0"/>
        <w:autoSpaceDN w:val="0"/>
        <w:adjustRightInd w:val="0"/>
        <w:rPr>
          <w:color w:val="000000"/>
        </w:rPr>
      </w:pPr>
      <w:r w:rsidRPr="00281324">
        <w:rPr>
          <w:color w:val="000000"/>
        </w:rPr>
        <w:t>Kraftanlegg verdsettes med basis i formuesverdien for ligningsåret forut for skatteåret, jf. eiendomsskatteloven § 8 B-1. Verdsettelsesgrunnlaget innhentes fra skatteetaten.</w:t>
      </w:r>
    </w:p>
    <w:p w14:paraId="3D0A217B" w14:textId="77777777" w:rsidR="00805276" w:rsidRPr="00281324" w:rsidRDefault="00805276" w:rsidP="00805276">
      <w:pPr>
        <w:autoSpaceDE w:val="0"/>
        <w:autoSpaceDN w:val="0"/>
        <w:adjustRightInd w:val="0"/>
        <w:rPr>
          <w:color w:val="000000"/>
        </w:rPr>
      </w:pPr>
    </w:p>
    <w:p w14:paraId="48B34958" w14:textId="77777777" w:rsidR="00805276" w:rsidRPr="00281324" w:rsidRDefault="00805276" w:rsidP="00805276"/>
    <w:p w14:paraId="211190C2" w14:textId="77777777" w:rsidR="00805276" w:rsidRPr="00281324" w:rsidRDefault="00805276" w:rsidP="00805276"/>
    <w:p w14:paraId="39EB2982" w14:textId="77777777" w:rsidR="00805276" w:rsidRPr="00281324" w:rsidRDefault="00805276" w:rsidP="000917C0">
      <w:pPr>
        <w:keepNext/>
        <w:tabs>
          <w:tab w:val="num" w:pos="1440"/>
        </w:tabs>
        <w:spacing w:after="60"/>
        <w:outlineLvl w:val="1"/>
        <w:rPr>
          <w:rFonts w:eastAsia="Batang"/>
          <w:b/>
          <w:bCs/>
          <w:sz w:val="28"/>
        </w:rPr>
      </w:pPr>
      <w:bookmarkStart w:id="28" w:name="_Toc516053979"/>
      <w:r w:rsidRPr="00281324">
        <w:rPr>
          <w:rFonts w:eastAsia="Batang"/>
          <w:b/>
          <w:bCs/>
          <w:sz w:val="28"/>
        </w:rPr>
        <w:t>Juridiske avklaringer</w:t>
      </w:r>
      <w:bookmarkEnd w:id="28"/>
    </w:p>
    <w:p w14:paraId="0DA44190" w14:textId="77777777" w:rsidR="00805276" w:rsidRPr="00281324" w:rsidRDefault="00805276" w:rsidP="00805276">
      <w:pPr>
        <w:spacing w:before="60"/>
        <w:rPr>
          <w:rFonts w:eastAsia="Batang"/>
        </w:rPr>
      </w:pPr>
      <w:r w:rsidRPr="00281324">
        <w:rPr>
          <w:rFonts w:eastAsia="Batang"/>
        </w:rPr>
        <w:t xml:space="preserve">Lovverket, uttalelser fra Finansdepartementet og rettsavgjørelser trekker opp de juridiske rammene for takserings- og forvaltningsarbeidet knyttet til lov om eiendomsskatt. </w:t>
      </w:r>
      <w:r w:rsidRPr="00281324">
        <w:rPr>
          <w:rFonts w:eastAsia="Batang"/>
        </w:rPr>
        <w:br/>
        <w:t>Nedenfor gjennomgås noen viktige juridiske avklaringer som vil være viktig for Steigen kommune i forbindelse med alminnelig omtaksering.</w:t>
      </w:r>
    </w:p>
    <w:p w14:paraId="7173E2EA" w14:textId="77777777" w:rsidR="00805276" w:rsidRPr="00281324" w:rsidRDefault="00805276" w:rsidP="00805276">
      <w:pPr>
        <w:spacing w:before="60"/>
        <w:rPr>
          <w:rFonts w:eastAsia="Batang"/>
        </w:rPr>
      </w:pPr>
    </w:p>
    <w:p w14:paraId="05D50E4B" w14:textId="77777777" w:rsidR="00805276" w:rsidRPr="00281324" w:rsidRDefault="00805276" w:rsidP="00805276">
      <w:pPr>
        <w:spacing w:before="60"/>
        <w:rPr>
          <w:rFonts w:eastAsia="Batang"/>
          <w:b/>
        </w:rPr>
      </w:pPr>
      <w:r w:rsidRPr="00281324">
        <w:rPr>
          <w:rFonts w:eastAsia="Batang"/>
          <w:b/>
        </w:rPr>
        <w:t>Likebehandling er grunnleggende for takseringen.</w:t>
      </w:r>
    </w:p>
    <w:p w14:paraId="5991FA48" w14:textId="77777777" w:rsidR="00805276" w:rsidRPr="00281324" w:rsidRDefault="00805276" w:rsidP="00805276">
      <w:pPr>
        <w:spacing w:before="60"/>
        <w:rPr>
          <w:rFonts w:eastAsia="Batang"/>
        </w:rPr>
      </w:pPr>
      <w:r w:rsidRPr="00281324">
        <w:rPr>
          <w:rFonts w:eastAsia="Batang"/>
        </w:rPr>
        <w:t xml:space="preserve">Metoden har sterkt </w:t>
      </w:r>
      <w:proofErr w:type="gramStart"/>
      <w:r w:rsidRPr="00281324">
        <w:rPr>
          <w:rFonts w:eastAsia="Batang"/>
        </w:rPr>
        <w:t>fokus</w:t>
      </w:r>
      <w:proofErr w:type="gramEnd"/>
      <w:r w:rsidRPr="00281324">
        <w:rPr>
          <w:rFonts w:eastAsia="Batang"/>
        </w:rPr>
        <w:t xml:space="preserve"> på likebehandling gjennom retningslinjene, vurdering av indre og ytre faktor ved befaring og systematisk kvalitetssikring og revisjon.</w:t>
      </w:r>
    </w:p>
    <w:p w14:paraId="503B8E59" w14:textId="77777777" w:rsidR="00805276" w:rsidRPr="00281324" w:rsidRDefault="00805276" w:rsidP="00805276">
      <w:pPr>
        <w:rPr>
          <w:rFonts w:eastAsia="Batang"/>
        </w:rPr>
      </w:pPr>
    </w:p>
    <w:p w14:paraId="17D0BF48" w14:textId="77777777" w:rsidR="00805276" w:rsidRPr="00281324" w:rsidRDefault="00805276" w:rsidP="00805276">
      <w:pPr>
        <w:keepNext/>
        <w:outlineLvl w:val="3"/>
        <w:rPr>
          <w:rFonts w:eastAsia="Batang"/>
          <w:b/>
          <w:bCs/>
        </w:rPr>
      </w:pPr>
      <w:r w:rsidRPr="00281324">
        <w:rPr>
          <w:rFonts w:eastAsia="Batang"/>
          <w:b/>
          <w:bCs/>
        </w:rPr>
        <w:t>Det er eiendommen som objekt som skal takseres.</w:t>
      </w:r>
    </w:p>
    <w:p w14:paraId="3E46E38E" w14:textId="77777777" w:rsidR="00805276" w:rsidRPr="00281324" w:rsidRDefault="00805276" w:rsidP="00805276">
      <w:pPr>
        <w:rPr>
          <w:rFonts w:eastAsia="Batang"/>
        </w:rPr>
      </w:pPr>
      <w:r w:rsidRPr="00281324">
        <w:rPr>
          <w:rFonts w:eastAsia="Batang"/>
        </w:rPr>
        <w:t>Det legges ikke vekt på eiendommens potensial. Det er eiendommen som objekt slik den framstår ved befaringen som skal vurderes.</w:t>
      </w:r>
    </w:p>
    <w:p w14:paraId="4094937B" w14:textId="77777777" w:rsidR="00805276" w:rsidRPr="00281324" w:rsidRDefault="00805276" w:rsidP="00805276">
      <w:pPr>
        <w:keepNext/>
        <w:outlineLvl w:val="2"/>
        <w:rPr>
          <w:rFonts w:eastAsia="Batang"/>
          <w:b/>
          <w:bCs/>
        </w:rPr>
      </w:pPr>
    </w:p>
    <w:p w14:paraId="1EEAA7CF" w14:textId="77777777" w:rsidR="00805276" w:rsidRPr="00281324" w:rsidRDefault="00805276" w:rsidP="00805276">
      <w:pPr>
        <w:keepNext/>
        <w:outlineLvl w:val="3"/>
        <w:rPr>
          <w:rFonts w:eastAsia="Batang"/>
          <w:b/>
          <w:bCs/>
        </w:rPr>
      </w:pPr>
      <w:r w:rsidRPr="00281324">
        <w:rPr>
          <w:rFonts w:eastAsia="Batang"/>
          <w:b/>
          <w:bCs/>
        </w:rPr>
        <w:t>Privatrettslige avtaler og heftelser skal ikke vektlegges ved taksering</w:t>
      </w:r>
    </w:p>
    <w:p w14:paraId="2B3466AC" w14:textId="77777777" w:rsidR="00805276" w:rsidRPr="00281324" w:rsidRDefault="00805276" w:rsidP="00805276">
      <w:pPr>
        <w:rPr>
          <w:rFonts w:eastAsia="Batang"/>
        </w:rPr>
      </w:pPr>
      <w:r w:rsidRPr="00281324">
        <w:rPr>
          <w:rFonts w:eastAsia="Batang"/>
        </w:rPr>
        <w:t>Det er eiendommen som objekt som skal takseres. Hvem som drar nytte av eiendommen gjennom eksempelvis privatrettslige avtaler, skal ikke vurderes. Eksempelvis vil en avtale om borett eller adkomstrett over eiendommen ikke påvirke taksten.</w:t>
      </w:r>
    </w:p>
    <w:p w14:paraId="1453B059" w14:textId="77777777" w:rsidR="00805276" w:rsidRPr="00281324" w:rsidRDefault="00805276" w:rsidP="00805276">
      <w:pPr>
        <w:keepNext/>
        <w:outlineLvl w:val="2"/>
        <w:rPr>
          <w:rFonts w:eastAsia="Batang"/>
          <w:b/>
          <w:bCs/>
        </w:rPr>
      </w:pPr>
    </w:p>
    <w:p w14:paraId="69A11455" w14:textId="77777777" w:rsidR="00805276" w:rsidRPr="00281324" w:rsidRDefault="00805276" w:rsidP="00805276">
      <w:pPr>
        <w:keepNext/>
        <w:outlineLvl w:val="3"/>
        <w:rPr>
          <w:rFonts w:eastAsia="Batang"/>
          <w:b/>
          <w:bCs/>
        </w:rPr>
      </w:pPr>
      <w:r w:rsidRPr="00281324">
        <w:rPr>
          <w:rFonts w:eastAsia="Batang"/>
          <w:b/>
          <w:bCs/>
        </w:rPr>
        <w:t>Statlige og kommunalt eide AS</w:t>
      </w:r>
    </w:p>
    <w:p w14:paraId="6395DE16" w14:textId="77777777" w:rsidR="00805276" w:rsidRPr="00281324" w:rsidRDefault="00805276" w:rsidP="00805276">
      <w:pPr>
        <w:rPr>
          <w:rFonts w:eastAsia="Batang"/>
        </w:rPr>
      </w:pPr>
      <w:r w:rsidRPr="00281324">
        <w:rPr>
          <w:rFonts w:eastAsia="Batang"/>
        </w:rPr>
        <w:t>Alle organisasjoner som før var del av kommunens eller statens virksomhet og som nå er omdannet til offentlig eide AS og dermed egne, juridiske organisasjoner, skal betale eiendomsskatt på lik linje med andre juridiske organisasjoner dersom lov, forskrift eller vedtak entydig sier noe annet.</w:t>
      </w:r>
    </w:p>
    <w:p w14:paraId="0775F0B3" w14:textId="77777777" w:rsidR="00805276" w:rsidRPr="00281324" w:rsidRDefault="00805276" w:rsidP="00805276">
      <w:pPr>
        <w:keepNext/>
        <w:spacing w:after="60"/>
        <w:outlineLvl w:val="1"/>
        <w:rPr>
          <w:rFonts w:eastAsia="Batang"/>
          <w:b/>
          <w:bCs/>
          <w:sz w:val="28"/>
        </w:rPr>
      </w:pPr>
    </w:p>
    <w:p w14:paraId="529FBC6C" w14:textId="77777777" w:rsidR="00805276" w:rsidRPr="00281324" w:rsidRDefault="00805276" w:rsidP="00805276">
      <w:pPr>
        <w:keepNext/>
        <w:outlineLvl w:val="3"/>
        <w:rPr>
          <w:rFonts w:eastAsia="Batang"/>
          <w:b/>
          <w:bCs/>
        </w:rPr>
      </w:pPr>
      <w:r w:rsidRPr="00281324">
        <w:rPr>
          <w:rFonts w:eastAsia="Batang"/>
          <w:b/>
          <w:bCs/>
        </w:rPr>
        <w:t>Festetomter med langsiktige festekontrakter skal vurderes som selveiertomt.</w:t>
      </w:r>
    </w:p>
    <w:p w14:paraId="550C5A51" w14:textId="77777777" w:rsidR="00805276" w:rsidRPr="00281324" w:rsidRDefault="00805276" w:rsidP="00805276">
      <w:pPr>
        <w:rPr>
          <w:rFonts w:eastAsia="Batang"/>
        </w:rPr>
      </w:pPr>
      <w:r w:rsidRPr="00281324">
        <w:rPr>
          <w:rFonts w:eastAsia="Batang"/>
        </w:rPr>
        <w:t xml:space="preserve">Med langsiktig menes festekontrakt iht. tomtefesteloven, med mulighet til forlengelse og/eller innløsning av kontrakt. Ved punktfeste takseres eiendommen med et tomteareal på </w:t>
      </w:r>
      <w:r w:rsidRPr="00281324">
        <w:rPr>
          <w:rFonts w:eastAsia="Batang"/>
        </w:rPr>
        <w:br/>
        <w:t>1 daa. Ved avvik må annet areal dokumenteres skriftlig.</w:t>
      </w:r>
    </w:p>
    <w:p w14:paraId="55F1C285" w14:textId="77777777" w:rsidR="00805276" w:rsidRPr="00281324" w:rsidRDefault="00805276" w:rsidP="00805276"/>
    <w:p w14:paraId="36C05424" w14:textId="77777777" w:rsidR="00805276" w:rsidRPr="00281324" w:rsidRDefault="00805276" w:rsidP="00805276">
      <w:pPr>
        <w:ind w:left="360" w:hanging="360"/>
      </w:pPr>
    </w:p>
    <w:p w14:paraId="0B68AB2B" w14:textId="77777777" w:rsidR="00805276" w:rsidRPr="00281324" w:rsidRDefault="00805276" w:rsidP="00D7044A">
      <w:pPr>
        <w:keepNext/>
        <w:numPr>
          <w:ilvl w:val="0"/>
          <w:numId w:val="16"/>
        </w:numPr>
        <w:spacing w:after="120"/>
        <w:ind w:left="357" w:hanging="357"/>
        <w:outlineLvl w:val="0"/>
        <w:rPr>
          <w:rFonts w:eastAsia="Batang"/>
          <w:b/>
          <w:sz w:val="28"/>
          <w:szCs w:val="28"/>
        </w:rPr>
      </w:pPr>
      <w:bookmarkStart w:id="29" w:name="_Toc516053980"/>
      <w:r w:rsidRPr="00281324">
        <w:rPr>
          <w:rFonts w:eastAsia="Batang"/>
          <w:b/>
          <w:sz w:val="28"/>
          <w:szCs w:val="28"/>
        </w:rPr>
        <w:t>Kommunikasjon</w:t>
      </w:r>
      <w:bookmarkEnd w:id="29"/>
      <w:r w:rsidRPr="00281324">
        <w:rPr>
          <w:rFonts w:eastAsia="Batang"/>
          <w:b/>
          <w:sz w:val="28"/>
          <w:szCs w:val="28"/>
        </w:rPr>
        <w:t xml:space="preserve">  </w:t>
      </w:r>
    </w:p>
    <w:p w14:paraId="497B4C0A" w14:textId="77777777" w:rsidR="00805276" w:rsidRPr="00281324" w:rsidRDefault="00805276" w:rsidP="00805276">
      <w:pPr>
        <w:rPr>
          <w:rFonts w:eastAsia="Batang"/>
        </w:rPr>
      </w:pPr>
      <w:r w:rsidRPr="00281324">
        <w:rPr>
          <w:rFonts w:eastAsia="Batang"/>
        </w:rPr>
        <w:t>Sakkyndig nemnd er ansvarlig for takstene som legges ut til offentlig ettersyn. Nemnda har derfor interesse av at eiendom</w:t>
      </w:r>
      <w:r w:rsidR="00B03398">
        <w:rPr>
          <w:rFonts w:eastAsia="Batang"/>
        </w:rPr>
        <w:t>s</w:t>
      </w:r>
      <w:r w:rsidRPr="00281324">
        <w:rPr>
          <w:rFonts w:eastAsia="Batang"/>
        </w:rPr>
        <w:t xml:space="preserve">besitterne har kunnskaper om hvordan takseringen er lagt opp og hvilke rettigheter eiendomsbesitter har i forbindelse med takseringen. Disse retningslinjer er </w:t>
      </w:r>
      <w:proofErr w:type="gramStart"/>
      <w:r w:rsidRPr="00281324">
        <w:rPr>
          <w:rFonts w:eastAsia="Batang"/>
        </w:rPr>
        <w:t>således</w:t>
      </w:r>
      <w:proofErr w:type="gramEnd"/>
      <w:r w:rsidRPr="00281324">
        <w:rPr>
          <w:rFonts w:eastAsia="Batang"/>
        </w:rPr>
        <w:t xml:space="preserve"> gjort offentlig tilgjengelig. </w:t>
      </w:r>
    </w:p>
    <w:p w14:paraId="1A20F70C" w14:textId="77777777" w:rsidR="00805276" w:rsidRPr="00281324" w:rsidRDefault="00805276" w:rsidP="00805276">
      <w:pPr>
        <w:rPr>
          <w:rFonts w:eastAsia="Batang"/>
          <w:b/>
          <w:bCs/>
        </w:rPr>
      </w:pPr>
    </w:p>
    <w:p w14:paraId="7DB251E9" w14:textId="77777777" w:rsidR="00805276" w:rsidRPr="00281324" w:rsidRDefault="00805276" w:rsidP="00805276">
      <w:pPr>
        <w:ind w:left="420"/>
        <w:rPr>
          <w:rFonts w:eastAsia="Batang"/>
        </w:rPr>
      </w:pPr>
      <w:r w:rsidRPr="00281324">
        <w:rPr>
          <w:rFonts w:eastAsia="Batang"/>
        </w:rPr>
        <w:br/>
      </w:r>
    </w:p>
    <w:p w14:paraId="3CFD4D95" w14:textId="77777777" w:rsidR="00805276" w:rsidRPr="00281324" w:rsidRDefault="00805276" w:rsidP="000917C0">
      <w:pPr>
        <w:keepNext/>
        <w:tabs>
          <w:tab w:val="num" w:pos="1440"/>
        </w:tabs>
        <w:spacing w:after="60"/>
        <w:outlineLvl w:val="1"/>
        <w:rPr>
          <w:rFonts w:eastAsia="Batang"/>
          <w:b/>
          <w:bCs/>
          <w:sz w:val="28"/>
        </w:rPr>
      </w:pPr>
      <w:bookmarkStart w:id="30" w:name="_Toc516053981"/>
      <w:r w:rsidRPr="00281324">
        <w:rPr>
          <w:rFonts w:eastAsia="Batang"/>
          <w:b/>
          <w:bCs/>
          <w:sz w:val="28"/>
        </w:rPr>
        <w:t>Håndtering av uforutsette hendelser</w:t>
      </w:r>
      <w:bookmarkEnd w:id="30"/>
    </w:p>
    <w:p w14:paraId="5C96235F" w14:textId="77777777" w:rsidR="00805276" w:rsidRPr="00281324" w:rsidRDefault="00805276" w:rsidP="00805276">
      <w:pPr>
        <w:spacing w:before="60"/>
        <w:rPr>
          <w:rFonts w:eastAsia="Batang"/>
        </w:rPr>
      </w:pPr>
      <w:r w:rsidRPr="00281324">
        <w:rPr>
          <w:rFonts w:eastAsia="Batang"/>
        </w:rPr>
        <w:t>Prosjektet vil oppleve uforutsette hendelser. Håndtering av slike hendelser kan ikke planlegges, men en kan trekke opp rammer for håndteringen med sikte på å samordne håndteringen og å sikre at håndteringen skjer på riktig nivå i kommunen (prosjektledelse, administrativ ledelse, politisk ledelse).</w:t>
      </w:r>
    </w:p>
    <w:p w14:paraId="06D7CFFA" w14:textId="77777777" w:rsidR="00805276" w:rsidRPr="00281324" w:rsidRDefault="00805276" w:rsidP="00805276">
      <w:pPr>
        <w:spacing w:before="60"/>
        <w:rPr>
          <w:rFonts w:eastAsia="Batang"/>
        </w:rPr>
      </w:pPr>
    </w:p>
    <w:p w14:paraId="205262D8" w14:textId="77777777" w:rsidR="00805276" w:rsidRPr="00281324" w:rsidRDefault="00805276" w:rsidP="00805276">
      <w:pPr>
        <w:rPr>
          <w:rFonts w:eastAsia="Batang"/>
        </w:rPr>
      </w:pPr>
      <w:r w:rsidRPr="00281324">
        <w:rPr>
          <w:rFonts w:eastAsia="Batang"/>
        </w:rPr>
        <w:t>Den som registrerer uforutsette hendelser, melder fra til leder for eiendomsskattekontoret. Eiendomsskattekontoret sørger for å varsle øvrig prosjektledelse, rådmann og leder i den sakkyndige nemnda. Rådmann og leder i den sakkyndige nemnda vurderer om ordfører skal informeres. Rådmann og leder av sakkyndig nemnd avklarer håndtering av uforutsette hendelser i hvert enkelt tilfelle.</w:t>
      </w:r>
    </w:p>
    <w:p w14:paraId="13A6B4B7" w14:textId="77777777" w:rsidR="00805276" w:rsidRPr="00281324" w:rsidRDefault="00805276" w:rsidP="00805276">
      <w:pPr>
        <w:rPr>
          <w:rFonts w:eastAsia="Batang"/>
        </w:rPr>
      </w:pPr>
      <w:r w:rsidRPr="00281324">
        <w:rPr>
          <w:rFonts w:eastAsia="Batang"/>
        </w:rPr>
        <w:br/>
      </w:r>
      <w:r w:rsidR="0028096F">
        <w:rPr>
          <w:rFonts w:eastAsia="Batang"/>
        </w:rPr>
        <w:br/>
      </w:r>
      <w:r w:rsidR="0028096F">
        <w:rPr>
          <w:rFonts w:eastAsia="Batang"/>
        </w:rPr>
        <w:br/>
      </w:r>
      <w:r w:rsidR="0028096F">
        <w:rPr>
          <w:rFonts w:eastAsia="Batang"/>
        </w:rPr>
        <w:br/>
      </w:r>
      <w:r w:rsidR="0028096F">
        <w:rPr>
          <w:rFonts w:eastAsia="Batang"/>
        </w:rPr>
        <w:br/>
      </w:r>
      <w:r w:rsidR="0028096F">
        <w:rPr>
          <w:rFonts w:eastAsia="Batang"/>
        </w:rPr>
        <w:br/>
      </w:r>
      <w:r w:rsidRPr="00281324">
        <w:rPr>
          <w:rFonts w:eastAsia="Batang"/>
        </w:rPr>
        <w:br/>
      </w:r>
      <w:r w:rsidRPr="00281324">
        <w:rPr>
          <w:rFonts w:eastAsia="Batang"/>
        </w:rPr>
        <w:br/>
      </w:r>
    </w:p>
    <w:p w14:paraId="7D6F8574" w14:textId="77777777" w:rsidR="00805276" w:rsidRPr="00281324" w:rsidRDefault="00805276" w:rsidP="00D7044A">
      <w:pPr>
        <w:keepNext/>
        <w:numPr>
          <w:ilvl w:val="0"/>
          <w:numId w:val="16"/>
        </w:numPr>
        <w:spacing w:after="120"/>
        <w:ind w:left="357" w:hanging="357"/>
        <w:outlineLvl w:val="0"/>
        <w:rPr>
          <w:rFonts w:eastAsia="Batang"/>
          <w:b/>
          <w:sz w:val="28"/>
          <w:szCs w:val="28"/>
        </w:rPr>
      </w:pPr>
      <w:bookmarkStart w:id="31" w:name="_Toc516053982"/>
      <w:r w:rsidRPr="00281324">
        <w:rPr>
          <w:rFonts w:eastAsia="Batang"/>
          <w:b/>
          <w:sz w:val="28"/>
          <w:szCs w:val="28"/>
        </w:rPr>
        <w:lastRenderedPageBreak/>
        <w:t xml:space="preserve">Sakkyndig nemnds saksbehandling av </w:t>
      </w:r>
      <w:proofErr w:type="spellStart"/>
      <w:r w:rsidRPr="00281324">
        <w:rPr>
          <w:rFonts w:eastAsia="Batang"/>
          <w:b/>
          <w:sz w:val="28"/>
          <w:szCs w:val="28"/>
        </w:rPr>
        <w:t>takstforslag</w:t>
      </w:r>
      <w:bookmarkEnd w:id="31"/>
      <w:proofErr w:type="spellEnd"/>
    </w:p>
    <w:p w14:paraId="3A5F9D17" w14:textId="77777777" w:rsidR="00805276" w:rsidRPr="00281324" w:rsidRDefault="00805276" w:rsidP="00805276">
      <w:pPr>
        <w:numPr>
          <w:ilvl w:val="0"/>
          <w:numId w:val="12"/>
        </w:numPr>
        <w:rPr>
          <w:rFonts w:eastAsia="Batang"/>
        </w:rPr>
      </w:pPr>
      <w:r w:rsidRPr="00281324">
        <w:rPr>
          <w:rFonts w:eastAsia="Batang"/>
        </w:rPr>
        <w:t xml:space="preserve">Sakkyndig nemnd får seg forelagt takstlister for kontroll/gjennomgang. Takstlistene har informasjon om eier, eieradresse, </w:t>
      </w:r>
      <w:proofErr w:type="spellStart"/>
      <w:r w:rsidRPr="00281324">
        <w:rPr>
          <w:rFonts w:eastAsia="Batang"/>
        </w:rPr>
        <w:t>sjablontakst</w:t>
      </w:r>
      <w:proofErr w:type="spellEnd"/>
      <w:r w:rsidRPr="00281324">
        <w:rPr>
          <w:rFonts w:eastAsia="Batang"/>
        </w:rPr>
        <w:t>, valg av ytre og indre faktor for den enkelte eiendom og forslag til takst. Nemndmedlemmene anmerker, og avgjør selv hvilke eiendommer de ønsker skal gjennomgås spesielt i møtene.</w:t>
      </w:r>
    </w:p>
    <w:p w14:paraId="011A4F34" w14:textId="77777777" w:rsidR="00805276" w:rsidRPr="00281324" w:rsidRDefault="00805276" w:rsidP="00805276">
      <w:pPr>
        <w:rPr>
          <w:rFonts w:eastAsia="Batang"/>
        </w:rPr>
      </w:pPr>
    </w:p>
    <w:p w14:paraId="695D3B2E" w14:textId="77777777" w:rsidR="00805276" w:rsidRPr="00281324" w:rsidRDefault="00805276" w:rsidP="00805276">
      <w:pPr>
        <w:numPr>
          <w:ilvl w:val="0"/>
          <w:numId w:val="12"/>
        </w:numPr>
        <w:rPr>
          <w:rFonts w:eastAsia="Batang"/>
        </w:rPr>
      </w:pPr>
      <w:r w:rsidRPr="00281324">
        <w:rPr>
          <w:rFonts w:eastAsia="Batang"/>
        </w:rPr>
        <w:t xml:space="preserve">Sakkyndig nemnd gjennomgår listene i plenum med storskjerm der en har anledning til å undersøke takseringsgrunnlaget for eiendommene. Nemnda gjør stikkprøver for å sjekke ut at rammene angitt i dette dokumentet følges. </w:t>
      </w:r>
    </w:p>
    <w:p w14:paraId="38B443E1" w14:textId="77777777" w:rsidR="00805276" w:rsidRPr="00281324" w:rsidRDefault="00805276" w:rsidP="00805276">
      <w:pPr>
        <w:rPr>
          <w:rFonts w:eastAsia="Batang"/>
        </w:rPr>
      </w:pPr>
    </w:p>
    <w:p w14:paraId="769CF0D1" w14:textId="77777777" w:rsidR="00805276" w:rsidRPr="00281324" w:rsidRDefault="00805276" w:rsidP="00805276">
      <w:pPr>
        <w:numPr>
          <w:ilvl w:val="0"/>
          <w:numId w:val="12"/>
        </w:numPr>
        <w:rPr>
          <w:rFonts w:eastAsia="Batang"/>
        </w:rPr>
      </w:pPr>
      <w:r w:rsidRPr="00281324">
        <w:rPr>
          <w:rFonts w:eastAsia="Batang"/>
        </w:rPr>
        <w:t>Sonefaktor, ytre faktor og indre faktor og skråfotos som viser den enkelte eiendom gjennomgås også om nødvendig for å sikre likebehandling av eiendomsbesitterne.</w:t>
      </w:r>
    </w:p>
    <w:p w14:paraId="7DCF7935" w14:textId="77777777" w:rsidR="00805276" w:rsidRPr="00281324" w:rsidRDefault="00805276" w:rsidP="00805276">
      <w:pPr>
        <w:rPr>
          <w:rFonts w:eastAsia="Batang"/>
        </w:rPr>
      </w:pPr>
    </w:p>
    <w:p w14:paraId="1B69ED0D" w14:textId="77777777" w:rsidR="00805276" w:rsidRPr="00281324" w:rsidRDefault="00805276" w:rsidP="00805276">
      <w:pPr>
        <w:numPr>
          <w:ilvl w:val="0"/>
          <w:numId w:val="12"/>
        </w:numPr>
        <w:rPr>
          <w:rFonts w:eastAsia="Batang"/>
        </w:rPr>
      </w:pPr>
      <w:r w:rsidRPr="00281324">
        <w:rPr>
          <w:rFonts w:eastAsia="Batang"/>
        </w:rPr>
        <w:t>Enkeltsaker som er vanskelige å vurdere, registreres og legges fram for Sakkyndig takstnemnd som enkeltsaker.</w:t>
      </w:r>
    </w:p>
    <w:p w14:paraId="49B7DCDF" w14:textId="77777777" w:rsidR="00805276" w:rsidRPr="00281324" w:rsidRDefault="00805276" w:rsidP="00805276">
      <w:pPr>
        <w:rPr>
          <w:rFonts w:eastAsia="Batang"/>
        </w:rPr>
      </w:pPr>
    </w:p>
    <w:p w14:paraId="2DA125FD" w14:textId="77777777" w:rsidR="00805276" w:rsidRPr="00281324" w:rsidRDefault="00805276" w:rsidP="00805276">
      <w:pPr>
        <w:rPr>
          <w:rFonts w:eastAsia="Batang"/>
        </w:rPr>
      </w:pPr>
    </w:p>
    <w:p w14:paraId="1A3B1F9F" w14:textId="77777777" w:rsidR="00805276" w:rsidRPr="00281324" w:rsidRDefault="00805276" w:rsidP="00D7044A">
      <w:pPr>
        <w:keepNext/>
        <w:numPr>
          <w:ilvl w:val="0"/>
          <w:numId w:val="16"/>
        </w:numPr>
        <w:spacing w:after="120"/>
        <w:ind w:left="357" w:hanging="357"/>
        <w:outlineLvl w:val="0"/>
        <w:rPr>
          <w:rFonts w:eastAsia="Batang"/>
          <w:b/>
          <w:sz w:val="28"/>
          <w:szCs w:val="28"/>
        </w:rPr>
      </w:pPr>
      <w:bookmarkStart w:id="32" w:name="_Toc516053983"/>
      <w:r w:rsidRPr="00281324">
        <w:rPr>
          <w:rFonts w:eastAsia="Batang"/>
          <w:b/>
          <w:sz w:val="28"/>
          <w:szCs w:val="28"/>
        </w:rPr>
        <w:t>Kvalitetssikring</w:t>
      </w:r>
      <w:bookmarkEnd w:id="32"/>
      <w:r w:rsidRPr="00281324">
        <w:rPr>
          <w:rFonts w:eastAsia="Batang"/>
          <w:b/>
          <w:sz w:val="28"/>
          <w:szCs w:val="28"/>
        </w:rPr>
        <w:br/>
      </w:r>
    </w:p>
    <w:p w14:paraId="6938DFE4" w14:textId="77777777" w:rsidR="00805276" w:rsidRPr="00281324" w:rsidRDefault="00805276" w:rsidP="0028096F">
      <w:pPr>
        <w:keepNext/>
        <w:tabs>
          <w:tab w:val="num" w:pos="1440"/>
        </w:tabs>
        <w:spacing w:after="60"/>
        <w:outlineLvl w:val="1"/>
        <w:rPr>
          <w:rFonts w:eastAsia="Batang"/>
          <w:b/>
          <w:bCs/>
          <w:sz w:val="28"/>
        </w:rPr>
      </w:pPr>
      <w:bookmarkStart w:id="33" w:name="_Toc516053984"/>
      <w:r w:rsidRPr="00281324">
        <w:rPr>
          <w:rFonts w:eastAsia="Batang"/>
          <w:b/>
          <w:bCs/>
          <w:sz w:val="28"/>
        </w:rPr>
        <w:t>Dokumentasjon</w:t>
      </w:r>
      <w:bookmarkEnd w:id="33"/>
    </w:p>
    <w:p w14:paraId="45F21275" w14:textId="77777777" w:rsidR="00805276" w:rsidRPr="00281324" w:rsidRDefault="00805276" w:rsidP="00805276">
      <w:pPr>
        <w:rPr>
          <w:rFonts w:eastAsia="Batang"/>
        </w:rPr>
      </w:pPr>
      <w:r w:rsidRPr="00281324">
        <w:rPr>
          <w:rFonts w:eastAsia="Batang"/>
        </w:rPr>
        <w:t>Dokumentasjon av virksomheten er viktig. Det gjelder både dokumentasjon av grunnlag for takseringen og dokumentasjon av saksbehandlingen knyttet til takseringen.</w:t>
      </w:r>
    </w:p>
    <w:p w14:paraId="72BAEA2B" w14:textId="77777777" w:rsidR="00805276" w:rsidRPr="00281324" w:rsidRDefault="00805276" w:rsidP="00805276">
      <w:pPr>
        <w:rPr>
          <w:rFonts w:eastAsia="Batang"/>
        </w:rPr>
      </w:pPr>
    </w:p>
    <w:p w14:paraId="07B66165" w14:textId="77777777" w:rsidR="00805276" w:rsidRPr="00281324" w:rsidRDefault="00805276" w:rsidP="00805276">
      <w:pPr>
        <w:rPr>
          <w:rFonts w:eastAsia="Batang"/>
        </w:rPr>
      </w:pPr>
    </w:p>
    <w:p w14:paraId="7AC31736" w14:textId="77777777" w:rsidR="00805276" w:rsidRPr="00281324" w:rsidRDefault="00805276" w:rsidP="0028096F">
      <w:pPr>
        <w:keepNext/>
        <w:tabs>
          <w:tab w:val="num" w:pos="1440"/>
        </w:tabs>
        <w:spacing w:after="60"/>
        <w:outlineLvl w:val="1"/>
        <w:rPr>
          <w:rFonts w:eastAsia="Batang"/>
          <w:b/>
          <w:bCs/>
          <w:sz w:val="28"/>
        </w:rPr>
      </w:pPr>
      <w:bookmarkStart w:id="34" w:name="_Toc516053985"/>
      <w:r w:rsidRPr="00281324">
        <w:rPr>
          <w:rFonts w:eastAsia="Batang"/>
          <w:b/>
          <w:bCs/>
          <w:sz w:val="28"/>
        </w:rPr>
        <w:t>Riktig saksbehandling</w:t>
      </w:r>
      <w:bookmarkEnd w:id="34"/>
    </w:p>
    <w:p w14:paraId="295E6350" w14:textId="77777777" w:rsidR="00805276" w:rsidRPr="00281324" w:rsidRDefault="00805276" w:rsidP="00805276">
      <w:pPr>
        <w:rPr>
          <w:rFonts w:eastAsia="Batang"/>
          <w:bCs/>
        </w:rPr>
      </w:pPr>
      <w:r w:rsidRPr="00281324">
        <w:rPr>
          <w:rFonts w:eastAsia="Batang"/>
          <w:bCs/>
        </w:rPr>
        <w:t xml:space="preserve">Alle takstvedtak gjøres foreløpige inntil Sakkyndig nemnd har gjennomgått alle </w:t>
      </w:r>
      <w:proofErr w:type="spellStart"/>
      <w:r w:rsidRPr="00281324">
        <w:rPr>
          <w:rFonts w:eastAsia="Batang"/>
          <w:bCs/>
        </w:rPr>
        <w:t>takstforslag</w:t>
      </w:r>
      <w:proofErr w:type="spellEnd"/>
      <w:r w:rsidRPr="00281324">
        <w:rPr>
          <w:rFonts w:eastAsia="Batang"/>
          <w:bCs/>
        </w:rPr>
        <w:t>. Når det foreligger foreløpige vedtak på alle eiendommer, vurderer Sakkyndig nemnd prinsipper, takstnivåer og takstforskjeller på nytt. Dette for å revurdere om valgte parametere og prinsipper for enkelttakseringer er riktige. Sakkyndig nemnd kan så foreta justeringer gjennom endring av rammene for takseringen, for deretter å gjøre endelige takstvedtak.</w:t>
      </w:r>
    </w:p>
    <w:p w14:paraId="2514AEBC" w14:textId="77777777" w:rsidR="00805276" w:rsidRPr="00281324" w:rsidRDefault="00805276" w:rsidP="00805276">
      <w:pPr>
        <w:rPr>
          <w:rFonts w:eastAsia="Batang"/>
          <w:b/>
          <w:bCs/>
        </w:rPr>
      </w:pPr>
    </w:p>
    <w:p w14:paraId="25801E64" w14:textId="77777777" w:rsidR="00805276" w:rsidRPr="00281324" w:rsidRDefault="00B1429E" w:rsidP="00805276">
      <w:pPr>
        <w:rPr>
          <w:rFonts w:eastAsia="Batang"/>
          <w:b/>
          <w:bCs/>
        </w:rPr>
      </w:pPr>
      <w:r>
        <w:rPr>
          <w:rFonts w:eastAsia="Batang"/>
          <w:b/>
          <w:bCs/>
        </w:rPr>
        <w:br/>
      </w:r>
      <w:r>
        <w:rPr>
          <w:rFonts w:eastAsia="Batang"/>
          <w:b/>
          <w:bCs/>
        </w:rPr>
        <w:br/>
      </w:r>
      <w:r>
        <w:rPr>
          <w:rFonts w:eastAsia="Batang"/>
          <w:b/>
          <w:bCs/>
        </w:rPr>
        <w:br/>
      </w:r>
      <w:r>
        <w:rPr>
          <w:rFonts w:eastAsia="Batang"/>
          <w:b/>
          <w:bCs/>
        </w:rPr>
        <w:br/>
      </w:r>
      <w:r>
        <w:rPr>
          <w:rFonts w:eastAsia="Batang"/>
          <w:b/>
          <w:bCs/>
        </w:rPr>
        <w:br/>
      </w:r>
      <w:r>
        <w:rPr>
          <w:rFonts w:eastAsia="Batang"/>
          <w:b/>
          <w:bCs/>
        </w:rPr>
        <w:br/>
      </w:r>
      <w:r>
        <w:rPr>
          <w:rFonts w:eastAsia="Batang"/>
          <w:b/>
          <w:bCs/>
        </w:rPr>
        <w:br/>
      </w:r>
      <w:r>
        <w:rPr>
          <w:rFonts w:eastAsia="Batang"/>
          <w:b/>
          <w:bCs/>
        </w:rPr>
        <w:br/>
      </w:r>
      <w:r>
        <w:rPr>
          <w:rFonts w:eastAsia="Batang"/>
          <w:b/>
          <w:bCs/>
        </w:rPr>
        <w:br/>
      </w:r>
      <w:r>
        <w:rPr>
          <w:rFonts w:eastAsia="Batang"/>
          <w:b/>
          <w:bCs/>
        </w:rPr>
        <w:br/>
      </w:r>
      <w:r>
        <w:rPr>
          <w:rFonts w:eastAsia="Batang"/>
          <w:b/>
          <w:bCs/>
        </w:rPr>
        <w:br/>
      </w:r>
      <w:r>
        <w:rPr>
          <w:rFonts w:eastAsia="Batang"/>
          <w:b/>
          <w:bCs/>
        </w:rPr>
        <w:br/>
      </w:r>
      <w:r>
        <w:rPr>
          <w:rFonts w:eastAsia="Batang"/>
          <w:b/>
          <w:bCs/>
        </w:rPr>
        <w:br/>
      </w:r>
    </w:p>
    <w:p w14:paraId="3F1AAFBB" w14:textId="77777777" w:rsidR="00805276" w:rsidRPr="00281324" w:rsidRDefault="00805276" w:rsidP="00805276">
      <w:pPr>
        <w:rPr>
          <w:rFonts w:eastAsia="Batang"/>
          <w:b/>
          <w:bCs/>
        </w:rPr>
      </w:pPr>
    </w:p>
    <w:p w14:paraId="7DD464C2" w14:textId="77777777" w:rsidR="00805276" w:rsidRPr="00281324" w:rsidRDefault="00805276" w:rsidP="00D7044A">
      <w:pPr>
        <w:keepNext/>
        <w:numPr>
          <w:ilvl w:val="0"/>
          <w:numId w:val="16"/>
        </w:numPr>
        <w:spacing w:after="120"/>
        <w:ind w:left="357" w:hanging="357"/>
        <w:outlineLvl w:val="0"/>
        <w:rPr>
          <w:rFonts w:eastAsia="Batang"/>
          <w:b/>
          <w:sz w:val="28"/>
          <w:szCs w:val="28"/>
        </w:rPr>
      </w:pPr>
      <w:r w:rsidRPr="00281324">
        <w:rPr>
          <w:rFonts w:eastAsia="Batang"/>
          <w:b/>
          <w:sz w:val="28"/>
          <w:szCs w:val="28"/>
        </w:rPr>
        <w:lastRenderedPageBreak/>
        <w:t xml:space="preserve"> </w:t>
      </w:r>
      <w:bookmarkStart w:id="35" w:name="_Toc516053986"/>
      <w:r w:rsidRPr="00281324">
        <w:rPr>
          <w:rFonts w:eastAsia="Batang"/>
          <w:b/>
          <w:sz w:val="28"/>
          <w:szCs w:val="28"/>
        </w:rPr>
        <w:t>Opplegg for behandling av klager på takst og feil</w:t>
      </w:r>
      <w:bookmarkEnd w:id="35"/>
    </w:p>
    <w:p w14:paraId="582A5FC9" w14:textId="77777777" w:rsidR="00805276" w:rsidRPr="00281324" w:rsidRDefault="00805276" w:rsidP="00805276">
      <w:pPr>
        <w:rPr>
          <w:rFonts w:eastAsia="Batang"/>
          <w:bCs/>
        </w:rPr>
      </w:pPr>
      <w:r w:rsidRPr="00281324">
        <w:rPr>
          <w:rFonts w:eastAsia="Batang"/>
          <w:bCs/>
        </w:rPr>
        <w:t>Offentlig ettersyn og behandling av klager på takst er viktige elementer i arbeidet med å sikre likebehandling av eiendomsbesitterne. Behandlingen av takster bør få sterkt kvalitetsfokus. Ved siden av den enkelte eiendomsbesitter har også formannskapet klageadgang på takster fastsatt av Sakkyndig nemnd. Praktisk opplegg for klagebehandling kan kommunen ta stilling til når resultatet fra offentlig ettersyn foreligger.</w:t>
      </w:r>
      <w:r w:rsidRPr="00281324">
        <w:rPr>
          <w:rFonts w:eastAsia="Batang"/>
          <w:bCs/>
        </w:rPr>
        <w:br/>
      </w:r>
    </w:p>
    <w:p w14:paraId="6CA97EDA" w14:textId="77777777" w:rsidR="00805276" w:rsidRPr="00281324" w:rsidRDefault="00805276" w:rsidP="00805276">
      <w:pPr>
        <w:rPr>
          <w:rFonts w:eastAsia="Batang"/>
          <w:b/>
          <w:bCs/>
        </w:rPr>
      </w:pPr>
    </w:p>
    <w:p w14:paraId="3D74736C" w14:textId="77777777" w:rsidR="00805276" w:rsidRPr="00281324" w:rsidRDefault="00805276" w:rsidP="0028096F">
      <w:pPr>
        <w:keepNext/>
        <w:tabs>
          <w:tab w:val="num" w:pos="1440"/>
        </w:tabs>
        <w:spacing w:after="60"/>
        <w:outlineLvl w:val="1"/>
        <w:rPr>
          <w:rFonts w:eastAsia="Batang"/>
          <w:b/>
          <w:bCs/>
          <w:sz w:val="28"/>
        </w:rPr>
      </w:pPr>
      <w:bookmarkStart w:id="36" w:name="_Toc516053987"/>
      <w:r w:rsidRPr="00281324">
        <w:rPr>
          <w:rFonts w:eastAsia="Batang"/>
          <w:b/>
          <w:bCs/>
          <w:sz w:val="28"/>
        </w:rPr>
        <w:t>Feil og feiloppretting</w:t>
      </w:r>
      <w:bookmarkEnd w:id="36"/>
    </w:p>
    <w:p w14:paraId="377CC463" w14:textId="77777777" w:rsidR="00805276" w:rsidRPr="00281324" w:rsidRDefault="00805276" w:rsidP="00805276">
      <w:pPr>
        <w:spacing w:before="60"/>
        <w:rPr>
          <w:rFonts w:eastAsia="Batang"/>
        </w:rPr>
      </w:pPr>
      <w:r w:rsidRPr="00281324">
        <w:rPr>
          <w:rFonts w:eastAsia="Batang"/>
        </w:rPr>
        <w:t>Dersom Sakkyndig nemnd har gjort åpenbare feil, kan dette rettes opp av nemnda selv. Saken bringes da ikke fram for Sakkyndig overtakstnemnd. Ved feilretting av takst skal eiendomsbesitter få nye seks ukers klagefrist på ny takst.</w:t>
      </w:r>
    </w:p>
    <w:p w14:paraId="4886CEC0" w14:textId="77777777" w:rsidR="00805276" w:rsidRPr="00281324" w:rsidRDefault="00805276" w:rsidP="00805276">
      <w:pPr>
        <w:rPr>
          <w:rFonts w:eastAsia="Batang"/>
        </w:rPr>
      </w:pPr>
    </w:p>
    <w:p w14:paraId="76B66BD8" w14:textId="77777777" w:rsidR="00805276" w:rsidRPr="00281324" w:rsidRDefault="00805276" w:rsidP="00805276">
      <w:pPr>
        <w:rPr>
          <w:rFonts w:eastAsia="Batang"/>
        </w:rPr>
      </w:pPr>
      <w:r w:rsidRPr="00281324">
        <w:rPr>
          <w:rFonts w:eastAsia="Batang"/>
        </w:rPr>
        <w:t>I saker der det kun vises til feil faktagrunnlag, og det er utvilsomt hva korrekt faktagrunnlag skal være, gis eiendomsskattekontoret rett til å korrigere taksten og gi svar til klager på vegne av Sakkyndig nemnd om at faktagrunnlag og takst er rettet opp. Klager får nå ny frist for å klage på korrigert takst.</w:t>
      </w:r>
    </w:p>
    <w:p w14:paraId="4F544457" w14:textId="77777777" w:rsidR="00805276" w:rsidRPr="00281324" w:rsidRDefault="00805276" w:rsidP="00805276">
      <w:pPr>
        <w:rPr>
          <w:rFonts w:eastAsia="Batang"/>
        </w:rPr>
      </w:pPr>
    </w:p>
    <w:p w14:paraId="6ECE95A5" w14:textId="77777777" w:rsidR="00805276" w:rsidRPr="00281324" w:rsidRDefault="00805276" w:rsidP="00805276">
      <w:pPr>
        <w:rPr>
          <w:rFonts w:eastAsia="Batang"/>
        </w:rPr>
      </w:pPr>
      <w:r w:rsidRPr="00281324">
        <w:rPr>
          <w:rFonts w:eastAsia="Batang"/>
        </w:rPr>
        <w:t>Klager der Sakkyndig nemnd opprettholder sitt standpunkt, oversendes til Sakkyndig overtakstnemnd til endelig behandling.</w:t>
      </w:r>
    </w:p>
    <w:p w14:paraId="064FC532" w14:textId="77777777" w:rsidR="00805276" w:rsidRPr="00281324" w:rsidRDefault="00805276" w:rsidP="00805276">
      <w:pPr>
        <w:spacing w:before="60"/>
        <w:rPr>
          <w:rFonts w:eastAsia="Batang"/>
        </w:rPr>
      </w:pPr>
    </w:p>
    <w:p w14:paraId="3D4CB228" w14:textId="77777777" w:rsidR="00805276" w:rsidRPr="00281324" w:rsidRDefault="00805276" w:rsidP="00805276">
      <w:pPr>
        <w:ind w:left="360"/>
        <w:rPr>
          <w:rFonts w:eastAsia="Batang"/>
        </w:rPr>
      </w:pPr>
    </w:p>
    <w:p w14:paraId="425B7BB4" w14:textId="77777777" w:rsidR="00805276" w:rsidRPr="00281324" w:rsidRDefault="00805276" w:rsidP="00B1429E">
      <w:pPr>
        <w:keepNext/>
        <w:tabs>
          <w:tab w:val="num" w:pos="1440"/>
        </w:tabs>
        <w:spacing w:after="60"/>
        <w:outlineLvl w:val="1"/>
        <w:rPr>
          <w:rFonts w:eastAsia="Batang"/>
          <w:b/>
          <w:bCs/>
          <w:sz w:val="28"/>
        </w:rPr>
      </w:pPr>
      <w:bookmarkStart w:id="37" w:name="_Toc516053988"/>
      <w:r w:rsidRPr="00281324">
        <w:rPr>
          <w:rFonts w:eastAsia="Batang"/>
          <w:b/>
          <w:bCs/>
          <w:sz w:val="28"/>
        </w:rPr>
        <w:t>Behandling av klager</w:t>
      </w:r>
      <w:bookmarkEnd w:id="37"/>
      <w:r w:rsidRPr="00281324">
        <w:rPr>
          <w:rFonts w:eastAsia="Batang"/>
          <w:b/>
          <w:bCs/>
          <w:sz w:val="28"/>
        </w:rPr>
        <w:t xml:space="preserve"> </w:t>
      </w:r>
    </w:p>
    <w:p w14:paraId="4AA573B1" w14:textId="77777777" w:rsidR="00805276" w:rsidRPr="00281324" w:rsidRDefault="00805276" w:rsidP="00805276">
      <w:pPr>
        <w:spacing w:before="60"/>
        <w:rPr>
          <w:rFonts w:eastAsia="Batang"/>
        </w:rPr>
      </w:pPr>
      <w:r w:rsidRPr="00281324">
        <w:rPr>
          <w:rFonts w:eastAsia="Batang"/>
        </w:rPr>
        <w:t xml:space="preserve">Det finnes flere metoder for praktisk behandling av klager på takst. Det praktiske behandlingsopplegget kan klagenemnda ta stilling til senere i prosessen. </w:t>
      </w:r>
    </w:p>
    <w:p w14:paraId="48543C32" w14:textId="77777777" w:rsidR="00805276" w:rsidRPr="00281324" w:rsidRDefault="00805276" w:rsidP="00805276">
      <w:pPr>
        <w:spacing w:before="60"/>
        <w:rPr>
          <w:rFonts w:eastAsia="Batang"/>
        </w:rPr>
      </w:pPr>
      <w:r w:rsidRPr="00281324">
        <w:rPr>
          <w:rFonts w:eastAsia="Batang"/>
        </w:rPr>
        <w:t>Eiendomsskattekontoret skal uansett valg av opplegg for klagebehandling:</w:t>
      </w:r>
    </w:p>
    <w:p w14:paraId="62961D68" w14:textId="77777777" w:rsidR="00805276" w:rsidRPr="00281324" w:rsidRDefault="00805276" w:rsidP="00805276">
      <w:pPr>
        <w:numPr>
          <w:ilvl w:val="0"/>
          <w:numId w:val="10"/>
        </w:numPr>
        <w:rPr>
          <w:rFonts w:eastAsia="Batang"/>
        </w:rPr>
      </w:pPr>
      <w:r w:rsidRPr="00281324">
        <w:rPr>
          <w:rFonts w:eastAsia="Batang"/>
        </w:rPr>
        <w:t>Journalføre alle klager og henvendelser om feil</w:t>
      </w:r>
    </w:p>
    <w:p w14:paraId="33F3176B" w14:textId="77777777" w:rsidR="00805276" w:rsidRPr="00281324" w:rsidRDefault="00805276" w:rsidP="00805276">
      <w:pPr>
        <w:numPr>
          <w:ilvl w:val="0"/>
          <w:numId w:val="10"/>
        </w:numPr>
        <w:rPr>
          <w:rFonts w:eastAsia="Batang"/>
        </w:rPr>
      </w:pPr>
      <w:r w:rsidRPr="00281324">
        <w:rPr>
          <w:rFonts w:eastAsia="Batang"/>
        </w:rPr>
        <w:t>Kategorisere klager og henvendelser om feil</w:t>
      </w:r>
    </w:p>
    <w:p w14:paraId="0FD62849" w14:textId="77777777" w:rsidR="00805276" w:rsidRPr="00281324" w:rsidRDefault="00805276" w:rsidP="00805276">
      <w:pPr>
        <w:rPr>
          <w:rFonts w:eastAsia="Batang"/>
        </w:rPr>
      </w:pPr>
    </w:p>
    <w:p w14:paraId="25D425C7" w14:textId="77777777" w:rsidR="00805276" w:rsidRPr="00281324" w:rsidRDefault="00805276" w:rsidP="00805276">
      <w:pPr>
        <w:rPr>
          <w:rFonts w:eastAsia="Batang"/>
        </w:rPr>
      </w:pPr>
    </w:p>
    <w:p w14:paraId="56BA120B" w14:textId="77777777" w:rsidR="00805276" w:rsidRPr="00281324" w:rsidRDefault="00805276" w:rsidP="00805276">
      <w:pPr>
        <w:rPr>
          <w:rFonts w:eastAsia="Batang"/>
        </w:rPr>
      </w:pPr>
    </w:p>
    <w:p w14:paraId="3B53062A" w14:textId="77777777" w:rsidR="00805276" w:rsidRPr="00281324" w:rsidRDefault="00805276" w:rsidP="00805276">
      <w:pPr>
        <w:ind w:left="360"/>
      </w:pPr>
    </w:p>
    <w:p w14:paraId="7B204EBF" w14:textId="77777777" w:rsidR="00805276" w:rsidRPr="00281324" w:rsidRDefault="00805276"/>
    <w:sectPr w:rsidR="00805276" w:rsidRPr="0028132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841A7"/>
    <w:multiLevelType w:val="hybridMultilevel"/>
    <w:tmpl w:val="EED2B6EC"/>
    <w:lvl w:ilvl="0" w:tplc="105A95A8">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 w15:restartNumberingAfterBreak="0">
    <w:nsid w:val="17EF5C89"/>
    <w:multiLevelType w:val="hybridMultilevel"/>
    <w:tmpl w:val="84AEA614"/>
    <w:lvl w:ilvl="0" w:tplc="04140001">
      <w:start w:val="1"/>
      <w:numFmt w:val="bullet"/>
      <w:lvlText w:val=""/>
      <w:lvlJc w:val="left"/>
      <w:pPr>
        <w:tabs>
          <w:tab w:val="num" w:pos="1068"/>
        </w:tabs>
        <w:ind w:left="1068" w:hanging="360"/>
      </w:pPr>
      <w:rPr>
        <w:rFonts w:ascii="Symbol" w:hAnsi="Symbol" w:hint="default"/>
      </w:rPr>
    </w:lvl>
    <w:lvl w:ilvl="1" w:tplc="04140003">
      <w:start w:val="1"/>
      <w:numFmt w:val="bullet"/>
      <w:lvlText w:val="o"/>
      <w:lvlJc w:val="left"/>
      <w:pPr>
        <w:tabs>
          <w:tab w:val="num" w:pos="1788"/>
        </w:tabs>
        <w:ind w:left="1788" w:hanging="360"/>
      </w:pPr>
      <w:rPr>
        <w:rFonts w:ascii="Courier New" w:hAnsi="Courier New" w:hint="default"/>
      </w:rPr>
    </w:lvl>
    <w:lvl w:ilvl="2" w:tplc="04140005" w:tentative="1">
      <w:start w:val="1"/>
      <w:numFmt w:val="bullet"/>
      <w:lvlText w:val=""/>
      <w:lvlJc w:val="left"/>
      <w:pPr>
        <w:tabs>
          <w:tab w:val="num" w:pos="2508"/>
        </w:tabs>
        <w:ind w:left="2508" w:hanging="360"/>
      </w:pPr>
      <w:rPr>
        <w:rFonts w:ascii="Wingdings" w:hAnsi="Wingdings" w:hint="default"/>
      </w:rPr>
    </w:lvl>
    <w:lvl w:ilvl="3" w:tplc="04140001" w:tentative="1">
      <w:start w:val="1"/>
      <w:numFmt w:val="bullet"/>
      <w:lvlText w:val=""/>
      <w:lvlJc w:val="left"/>
      <w:pPr>
        <w:tabs>
          <w:tab w:val="num" w:pos="3228"/>
        </w:tabs>
        <w:ind w:left="3228" w:hanging="360"/>
      </w:pPr>
      <w:rPr>
        <w:rFonts w:ascii="Symbol" w:hAnsi="Symbol" w:hint="default"/>
      </w:rPr>
    </w:lvl>
    <w:lvl w:ilvl="4" w:tplc="04140003" w:tentative="1">
      <w:start w:val="1"/>
      <w:numFmt w:val="bullet"/>
      <w:lvlText w:val="o"/>
      <w:lvlJc w:val="left"/>
      <w:pPr>
        <w:tabs>
          <w:tab w:val="num" w:pos="3948"/>
        </w:tabs>
        <w:ind w:left="3948" w:hanging="360"/>
      </w:pPr>
      <w:rPr>
        <w:rFonts w:ascii="Courier New" w:hAnsi="Courier New" w:hint="default"/>
      </w:rPr>
    </w:lvl>
    <w:lvl w:ilvl="5" w:tplc="04140005" w:tentative="1">
      <w:start w:val="1"/>
      <w:numFmt w:val="bullet"/>
      <w:lvlText w:val=""/>
      <w:lvlJc w:val="left"/>
      <w:pPr>
        <w:tabs>
          <w:tab w:val="num" w:pos="4668"/>
        </w:tabs>
        <w:ind w:left="4668" w:hanging="360"/>
      </w:pPr>
      <w:rPr>
        <w:rFonts w:ascii="Wingdings" w:hAnsi="Wingdings" w:hint="default"/>
      </w:rPr>
    </w:lvl>
    <w:lvl w:ilvl="6" w:tplc="04140001" w:tentative="1">
      <w:start w:val="1"/>
      <w:numFmt w:val="bullet"/>
      <w:lvlText w:val=""/>
      <w:lvlJc w:val="left"/>
      <w:pPr>
        <w:tabs>
          <w:tab w:val="num" w:pos="5388"/>
        </w:tabs>
        <w:ind w:left="5388" w:hanging="360"/>
      </w:pPr>
      <w:rPr>
        <w:rFonts w:ascii="Symbol" w:hAnsi="Symbol" w:hint="default"/>
      </w:rPr>
    </w:lvl>
    <w:lvl w:ilvl="7" w:tplc="04140003" w:tentative="1">
      <w:start w:val="1"/>
      <w:numFmt w:val="bullet"/>
      <w:lvlText w:val="o"/>
      <w:lvlJc w:val="left"/>
      <w:pPr>
        <w:tabs>
          <w:tab w:val="num" w:pos="6108"/>
        </w:tabs>
        <w:ind w:left="6108" w:hanging="360"/>
      </w:pPr>
      <w:rPr>
        <w:rFonts w:ascii="Courier New" w:hAnsi="Courier New" w:hint="default"/>
      </w:rPr>
    </w:lvl>
    <w:lvl w:ilvl="8" w:tplc="04140005" w:tentative="1">
      <w:start w:val="1"/>
      <w:numFmt w:val="bullet"/>
      <w:lvlText w:val=""/>
      <w:lvlJc w:val="left"/>
      <w:pPr>
        <w:tabs>
          <w:tab w:val="num" w:pos="6828"/>
        </w:tabs>
        <w:ind w:left="6828" w:hanging="360"/>
      </w:pPr>
      <w:rPr>
        <w:rFonts w:ascii="Wingdings" w:hAnsi="Wingdings" w:hint="default"/>
      </w:rPr>
    </w:lvl>
  </w:abstractNum>
  <w:abstractNum w:abstractNumId="2" w15:restartNumberingAfterBreak="0">
    <w:nsid w:val="1F0A721F"/>
    <w:multiLevelType w:val="hybridMultilevel"/>
    <w:tmpl w:val="A0789E58"/>
    <w:lvl w:ilvl="0" w:tplc="04140001">
      <w:start w:val="1"/>
      <w:numFmt w:val="bullet"/>
      <w:lvlText w:val=""/>
      <w:lvlJc w:val="left"/>
      <w:pPr>
        <w:tabs>
          <w:tab w:val="num" w:pos="720"/>
        </w:tabs>
        <w:ind w:left="720" w:hanging="360"/>
      </w:pPr>
      <w:rPr>
        <w:rFonts w:ascii="Symbol" w:hAnsi="Symbol" w:hint="default"/>
      </w:rPr>
    </w:lvl>
    <w:lvl w:ilvl="1" w:tplc="04140003">
      <w:start w:val="1"/>
      <w:numFmt w:val="bullet"/>
      <w:lvlText w:val="o"/>
      <w:lvlJc w:val="left"/>
      <w:pPr>
        <w:tabs>
          <w:tab w:val="num" w:pos="1440"/>
        </w:tabs>
        <w:ind w:left="1440" w:hanging="360"/>
      </w:pPr>
      <w:rPr>
        <w:rFonts w:ascii="Courier New" w:hAnsi="Courier New" w:cs="Courier New" w:hint="default"/>
      </w:rPr>
    </w:lvl>
    <w:lvl w:ilvl="2" w:tplc="04140005">
      <w:start w:val="1"/>
      <w:numFmt w:val="bullet"/>
      <w:lvlText w:val=""/>
      <w:lvlJc w:val="left"/>
      <w:pPr>
        <w:tabs>
          <w:tab w:val="num" w:pos="2160"/>
        </w:tabs>
        <w:ind w:left="2160" w:hanging="360"/>
      </w:pPr>
      <w:rPr>
        <w:rFonts w:ascii="Wingdings" w:hAnsi="Wingdings" w:hint="default"/>
      </w:rPr>
    </w:lvl>
    <w:lvl w:ilvl="3" w:tplc="04140001" w:tentative="1">
      <w:start w:val="1"/>
      <w:numFmt w:val="bullet"/>
      <w:lvlText w:val=""/>
      <w:lvlJc w:val="left"/>
      <w:pPr>
        <w:tabs>
          <w:tab w:val="num" w:pos="2880"/>
        </w:tabs>
        <w:ind w:left="2880" w:hanging="360"/>
      </w:pPr>
      <w:rPr>
        <w:rFonts w:ascii="Symbol" w:hAnsi="Symbol" w:hint="default"/>
      </w:rPr>
    </w:lvl>
    <w:lvl w:ilvl="4" w:tplc="04140003" w:tentative="1">
      <w:start w:val="1"/>
      <w:numFmt w:val="bullet"/>
      <w:lvlText w:val="o"/>
      <w:lvlJc w:val="left"/>
      <w:pPr>
        <w:tabs>
          <w:tab w:val="num" w:pos="3600"/>
        </w:tabs>
        <w:ind w:left="3600" w:hanging="360"/>
      </w:pPr>
      <w:rPr>
        <w:rFonts w:ascii="Courier New" w:hAnsi="Courier New" w:cs="Courier New" w:hint="default"/>
      </w:rPr>
    </w:lvl>
    <w:lvl w:ilvl="5" w:tplc="04140005" w:tentative="1">
      <w:start w:val="1"/>
      <w:numFmt w:val="bullet"/>
      <w:lvlText w:val=""/>
      <w:lvlJc w:val="left"/>
      <w:pPr>
        <w:tabs>
          <w:tab w:val="num" w:pos="4320"/>
        </w:tabs>
        <w:ind w:left="4320" w:hanging="360"/>
      </w:pPr>
      <w:rPr>
        <w:rFonts w:ascii="Wingdings" w:hAnsi="Wingdings" w:hint="default"/>
      </w:rPr>
    </w:lvl>
    <w:lvl w:ilvl="6" w:tplc="04140001" w:tentative="1">
      <w:start w:val="1"/>
      <w:numFmt w:val="bullet"/>
      <w:lvlText w:val=""/>
      <w:lvlJc w:val="left"/>
      <w:pPr>
        <w:tabs>
          <w:tab w:val="num" w:pos="5040"/>
        </w:tabs>
        <w:ind w:left="5040" w:hanging="360"/>
      </w:pPr>
      <w:rPr>
        <w:rFonts w:ascii="Symbol" w:hAnsi="Symbol" w:hint="default"/>
      </w:rPr>
    </w:lvl>
    <w:lvl w:ilvl="7" w:tplc="04140003" w:tentative="1">
      <w:start w:val="1"/>
      <w:numFmt w:val="bullet"/>
      <w:lvlText w:val="o"/>
      <w:lvlJc w:val="left"/>
      <w:pPr>
        <w:tabs>
          <w:tab w:val="num" w:pos="5760"/>
        </w:tabs>
        <w:ind w:left="5760" w:hanging="360"/>
      </w:pPr>
      <w:rPr>
        <w:rFonts w:ascii="Courier New" w:hAnsi="Courier New" w:cs="Courier New" w:hint="default"/>
      </w:rPr>
    </w:lvl>
    <w:lvl w:ilvl="8" w:tplc="0414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5DE5DD8"/>
    <w:multiLevelType w:val="hybridMultilevel"/>
    <w:tmpl w:val="F9804E1C"/>
    <w:lvl w:ilvl="0" w:tplc="04140001">
      <w:start w:val="1"/>
      <w:numFmt w:val="bullet"/>
      <w:lvlText w:val=""/>
      <w:lvlJc w:val="left"/>
      <w:pPr>
        <w:tabs>
          <w:tab w:val="num" w:pos="720"/>
        </w:tabs>
        <w:ind w:left="720" w:hanging="360"/>
      </w:pPr>
      <w:rPr>
        <w:rFonts w:ascii="Symbol" w:hAnsi="Symbol" w:hint="default"/>
      </w:rPr>
    </w:lvl>
    <w:lvl w:ilvl="1" w:tplc="04140003" w:tentative="1">
      <w:start w:val="1"/>
      <w:numFmt w:val="bullet"/>
      <w:lvlText w:val="o"/>
      <w:lvlJc w:val="left"/>
      <w:pPr>
        <w:tabs>
          <w:tab w:val="num" w:pos="1440"/>
        </w:tabs>
        <w:ind w:left="1440" w:hanging="360"/>
      </w:pPr>
      <w:rPr>
        <w:rFonts w:ascii="Courier New" w:hAnsi="Courier New" w:cs="Courier New" w:hint="default"/>
      </w:rPr>
    </w:lvl>
    <w:lvl w:ilvl="2" w:tplc="04140005" w:tentative="1">
      <w:start w:val="1"/>
      <w:numFmt w:val="bullet"/>
      <w:lvlText w:val=""/>
      <w:lvlJc w:val="left"/>
      <w:pPr>
        <w:tabs>
          <w:tab w:val="num" w:pos="2160"/>
        </w:tabs>
        <w:ind w:left="2160" w:hanging="360"/>
      </w:pPr>
      <w:rPr>
        <w:rFonts w:ascii="Wingdings" w:hAnsi="Wingdings" w:hint="default"/>
      </w:rPr>
    </w:lvl>
    <w:lvl w:ilvl="3" w:tplc="04140001" w:tentative="1">
      <w:start w:val="1"/>
      <w:numFmt w:val="bullet"/>
      <w:lvlText w:val=""/>
      <w:lvlJc w:val="left"/>
      <w:pPr>
        <w:tabs>
          <w:tab w:val="num" w:pos="2880"/>
        </w:tabs>
        <w:ind w:left="2880" w:hanging="360"/>
      </w:pPr>
      <w:rPr>
        <w:rFonts w:ascii="Symbol" w:hAnsi="Symbol" w:hint="default"/>
      </w:rPr>
    </w:lvl>
    <w:lvl w:ilvl="4" w:tplc="04140003" w:tentative="1">
      <w:start w:val="1"/>
      <w:numFmt w:val="bullet"/>
      <w:lvlText w:val="o"/>
      <w:lvlJc w:val="left"/>
      <w:pPr>
        <w:tabs>
          <w:tab w:val="num" w:pos="3600"/>
        </w:tabs>
        <w:ind w:left="3600" w:hanging="360"/>
      </w:pPr>
      <w:rPr>
        <w:rFonts w:ascii="Courier New" w:hAnsi="Courier New" w:cs="Courier New" w:hint="default"/>
      </w:rPr>
    </w:lvl>
    <w:lvl w:ilvl="5" w:tplc="04140005" w:tentative="1">
      <w:start w:val="1"/>
      <w:numFmt w:val="bullet"/>
      <w:lvlText w:val=""/>
      <w:lvlJc w:val="left"/>
      <w:pPr>
        <w:tabs>
          <w:tab w:val="num" w:pos="4320"/>
        </w:tabs>
        <w:ind w:left="4320" w:hanging="360"/>
      </w:pPr>
      <w:rPr>
        <w:rFonts w:ascii="Wingdings" w:hAnsi="Wingdings" w:hint="default"/>
      </w:rPr>
    </w:lvl>
    <w:lvl w:ilvl="6" w:tplc="04140001" w:tentative="1">
      <w:start w:val="1"/>
      <w:numFmt w:val="bullet"/>
      <w:lvlText w:val=""/>
      <w:lvlJc w:val="left"/>
      <w:pPr>
        <w:tabs>
          <w:tab w:val="num" w:pos="5040"/>
        </w:tabs>
        <w:ind w:left="5040" w:hanging="360"/>
      </w:pPr>
      <w:rPr>
        <w:rFonts w:ascii="Symbol" w:hAnsi="Symbol" w:hint="default"/>
      </w:rPr>
    </w:lvl>
    <w:lvl w:ilvl="7" w:tplc="04140003" w:tentative="1">
      <w:start w:val="1"/>
      <w:numFmt w:val="bullet"/>
      <w:lvlText w:val="o"/>
      <w:lvlJc w:val="left"/>
      <w:pPr>
        <w:tabs>
          <w:tab w:val="num" w:pos="5760"/>
        </w:tabs>
        <w:ind w:left="5760" w:hanging="360"/>
      </w:pPr>
      <w:rPr>
        <w:rFonts w:ascii="Courier New" w:hAnsi="Courier New" w:cs="Courier New" w:hint="default"/>
      </w:rPr>
    </w:lvl>
    <w:lvl w:ilvl="8" w:tplc="0414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2255A54"/>
    <w:multiLevelType w:val="hybridMultilevel"/>
    <w:tmpl w:val="0298D8F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 w15:restartNumberingAfterBreak="0">
    <w:nsid w:val="4A3D43CC"/>
    <w:multiLevelType w:val="multilevel"/>
    <w:tmpl w:val="621AEF82"/>
    <w:lvl w:ilvl="0">
      <w:start w:val="2"/>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4BDD1CF7"/>
    <w:multiLevelType w:val="hybridMultilevel"/>
    <w:tmpl w:val="2D101252"/>
    <w:lvl w:ilvl="0" w:tplc="04140001">
      <w:start w:val="1"/>
      <w:numFmt w:val="bullet"/>
      <w:lvlText w:val=""/>
      <w:lvlJc w:val="left"/>
      <w:pPr>
        <w:tabs>
          <w:tab w:val="num" w:pos="720"/>
        </w:tabs>
        <w:ind w:left="720" w:hanging="360"/>
      </w:pPr>
      <w:rPr>
        <w:rFonts w:ascii="Symbol" w:hAnsi="Symbol" w:hint="default"/>
      </w:rPr>
    </w:lvl>
    <w:lvl w:ilvl="1" w:tplc="04140003" w:tentative="1">
      <w:start w:val="1"/>
      <w:numFmt w:val="bullet"/>
      <w:lvlText w:val="o"/>
      <w:lvlJc w:val="left"/>
      <w:pPr>
        <w:tabs>
          <w:tab w:val="num" w:pos="1440"/>
        </w:tabs>
        <w:ind w:left="1440" w:hanging="360"/>
      </w:pPr>
      <w:rPr>
        <w:rFonts w:ascii="Courier New" w:hAnsi="Courier New" w:cs="Courier New" w:hint="default"/>
      </w:rPr>
    </w:lvl>
    <w:lvl w:ilvl="2" w:tplc="04140005" w:tentative="1">
      <w:start w:val="1"/>
      <w:numFmt w:val="bullet"/>
      <w:lvlText w:val=""/>
      <w:lvlJc w:val="left"/>
      <w:pPr>
        <w:tabs>
          <w:tab w:val="num" w:pos="2160"/>
        </w:tabs>
        <w:ind w:left="2160" w:hanging="360"/>
      </w:pPr>
      <w:rPr>
        <w:rFonts w:ascii="Wingdings" w:hAnsi="Wingdings" w:hint="default"/>
      </w:rPr>
    </w:lvl>
    <w:lvl w:ilvl="3" w:tplc="04140001" w:tentative="1">
      <w:start w:val="1"/>
      <w:numFmt w:val="bullet"/>
      <w:lvlText w:val=""/>
      <w:lvlJc w:val="left"/>
      <w:pPr>
        <w:tabs>
          <w:tab w:val="num" w:pos="2880"/>
        </w:tabs>
        <w:ind w:left="2880" w:hanging="360"/>
      </w:pPr>
      <w:rPr>
        <w:rFonts w:ascii="Symbol" w:hAnsi="Symbol" w:hint="default"/>
      </w:rPr>
    </w:lvl>
    <w:lvl w:ilvl="4" w:tplc="04140003" w:tentative="1">
      <w:start w:val="1"/>
      <w:numFmt w:val="bullet"/>
      <w:lvlText w:val="o"/>
      <w:lvlJc w:val="left"/>
      <w:pPr>
        <w:tabs>
          <w:tab w:val="num" w:pos="3600"/>
        </w:tabs>
        <w:ind w:left="3600" w:hanging="360"/>
      </w:pPr>
      <w:rPr>
        <w:rFonts w:ascii="Courier New" w:hAnsi="Courier New" w:cs="Courier New" w:hint="default"/>
      </w:rPr>
    </w:lvl>
    <w:lvl w:ilvl="5" w:tplc="04140005" w:tentative="1">
      <w:start w:val="1"/>
      <w:numFmt w:val="bullet"/>
      <w:lvlText w:val=""/>
      <w:lvlJc w:val="left"/>
      <w:pPr>
        <w:tabs>
          <w:tab w:val="num" w:pos="4320"/>
        </w:tabs>
        <w:ind w:left="4320" w:hanging="360"/>
      </w:pPr>
      <w:rPr>
        <w:rFonts w:ascii="Wingdings" w:hAnsi="Wingdings" w:hint="default"/>
      </w:rPr>
    </w:lvl>
    <w:lvl w:ilvl="6" w:tplc="04140001" w:tentative="1">
      <w:start w:val="1"/>
      <w:numFmt w:val="bullet"/>
      <w:lvlText w:val=""/>
      <w:lvlJc w:val="left"/>
      <w:pPr>
        <w:tabs>
          <w:tab w:val="num" w:pos="5040"/>
        </w:tabs>
        <w:ind w:left="5040" w:hanging="360"/>
      </w:pPr>
      <w:rPr>
        <w:rFonts w:ascii="Symbol" w:hAnsi="Symbol" w:hint="default"/>
      </w:rPr>
    </w:lvl>
    <w:lvl w:ilvl="7" w:tplc="04140003" w:tentative="1">
      <w:start w:val="1"/>
      <w:numFmt w:val="bullet"/>
      <w:lvlText w:val="o"/>
      <w:lvlJc w:val="left"/>
      <w:pPr>
        <w:tabs>
          <w:tab w:val="num" w:pos="5760"/>
        </w:tabs>
        <w:ind w:left="5760" w:hanging="360"/>
      </w:pPr>
      <w:rPr>
        <w:rFonts w:ascii="Courier New" w:hAnsi="Courier New" w:cs="Courier New" w:hint="default"/>
      </w:rPr>
    </w:lvl>
    <w:lvl w:ilvl="8" w:tplc="0414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C8C606C"/>
    <w:multiLevelType w:val="multilevel"/>
    <w:tmpl w:val="F5904744"/>
    <w:lvl w:ilvl="0">
      <w:start w:val="1"/>
      <w:numFmt w:val="decimal"/>
      <w:lvlText w:val="%1."/>
      <w:lvlJc w:val="left"/>
      <w:pPr>
        <w:tabs>
          <w:tab w:val="num" w:pos="360"/>
        </w:tabs>
        <w:ind w:left="360" w:hanging="360"/>
      </w:pPr>
    </w:lvl>
    <w:lvl w:ilvl="1">
      <w:start w:val="1"/>
      <w:numFmt w:val="decimal"/>
      <w:lvlText w:val="%1.%2."/>
      <w:lvlJc w:val="left"/>
      <w:pPr>
        <w:tabs>
          <w:tab w:val="num" w:pos="4542"/>
        </w:tabs>
        <w:ind w:left="454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8" w15:restartNumberingAfterBreak="0">
    <w:nsid w:val="4F9001A2"/>
    <w:multiLevelType w:val="hybridMultilevel"/>
    <w:tmpl w:val="AC92F098"/>
    <w:lvl w:ilvl="0" w:tplc="04140001">
      <w:start w:val="1"/>
      <w:numFmt w:val="bullet"/>
      <w:lvlText w:val=""/>
      <w:lvlJc w:val="left"/>
      <w:pPr>
        <w:tabs>
          <w:tab w:val="num" w:pos="720"/>
        </w:tabs>
        <w:ind w:left="720" w:hanging="360"/>
      </w:pPr>
      <w:rPr>
        <w:rFonts w:ascii="Symbol" w:hAnsi="Symbol" w:hint="default"/>
      </w:rPr>
    </w:lvl>
    <w:lvl w:ilvl="1" w:tplc="04140003" w:tentative="1">
      <w:start w:val="1"/>
      <w:numFmt w:val="bullet"/>
      <w:lvlText w:val="o"/>
      <w:lvlJc w:val="left"/>
      <w:pPr>
        <w:tabs>
          <w:tab w:val="num" w:pos="1440"/>
        </w:tabs>
        <w:ind w:left="1440" w:hanging="360"/>
      </w:pPr>
      <w:rPr>
        <w:rFonts w:ascii="Courier New" w:hAnsi="Courier New" w:cs="Courier New" w:hint="default"/>
      </w:rPr>
    </w:lvl>
    <w:lvl w:ilvl="2" w:tplc="04140005" w:tentative="1">
      <w:start w:val="1"/>
      <w:numFmt w:val="bullet"/>
      <w:lvlText w:val=""/>
      <w:lvlJc w:val="left"/>
      <w:pPr>
        <w:tabs>
          <w:tab w:val="num" w:pos="2160"/>
        </w:tabs>
        <w:ind w:left="2160" w:hanging="360"/>
      </w:pPr>
      <w:rPr>
        <w:rFonts w:ascii="Wingdings" w:hAnsi="Wingdings" w:hint="default"/>
      </w:rPr>
    </w:lvl>
    <w:lvl w:ilvl="3" w:tplc="04140001" w:tentative="1">
      <w:start w:val="1"/>
      <w:numFmt w:val="bullet"/>
      <w:lvlText w:val=""/>
      <w:lvlJc w:val="left"/>
      <w:pPr>
        <w:tabs>
          <w:tab w:val="num" w:pos="2880"/>
        </w:tabs>
        <w:ind w:left="2880" w:hanging="360"/>
      </w:pPr>
      <w:rPr>
        <w:rFonts w:ascii="Symbol" w:hAnsi="Symbol" w:hint="default"/>
      </w:rPr>
    </w:lvl>
    <w:lvl w:ilvl="4" w:tplc="04140003" w:tentative="1">
      <w:start w:val="1"/>
      <w:numFmt w:val="bullet"/>
      <w:lvlText w:val="o"/>
      <w:lvlJc w:val="left"/>
      <w:pPr>
        <w:tabs>
          <w:tab w:val="num" w:pos="3600"/>
        </w:tabs>
        <w:ind w:left="3600" w:hanging="360"/>
      </w:pPr>
      <w:rPr>
        <w:rFonts w:ascii="Courier New" w:hAnsi="Courier New" w:cs="Courier New" w:hint="default"/>
      </w:rPr>
    </w:lvl>
    <w:lvl w:ilvl="5" w:tplc="04140005" w:tentative="1">
      <w:start w:val="1"/>
      <w:numFmt w:val="bullet"/>
      <w:lvlText w:val=""/>
      <w:lvlJc w:val="left"/>
      <w:pPr>
        <w:tabs>
          <w:tab w:val="num" w:pos="4320"/>
        </w:tabs>
        <w:ind w:left="4320" w:hanging="360"/>
      </w:pPr>
      <w:rPr>
        <w:rFonts w:ascii="Wingdings" w:hAnsi="Wingdings" w:hint="default"/>
      </w:rPr>
    </w:lvl>
    <w:lvl w:ilvl="6" w:tplc="04140001" w:tentative="1">
      <w:start w:val="1"/>
      <w:numFmt w:val="bullet"/>
      <w:lvlText w:val=""/>
      <w:lvlJc w:val="left"/>
      <w:pPr>
        <w:tabs>
          <w:tab w:val="num" w:pos="5040"/>
        </w:tabs>
        <w:ind w:left="5040" w:hanging="360"/>
      </w:pPr>
      <w:rPr>
        <w:rFonts w:ascii="Symbol" w:hAnsi="Symbol" w:hint="default"/>
      </w:rPr>
    </w:lvl>
    <w:lvl w:ilvl="7" w:tplc="04140003" w:tentative="1">
      <w:start w:val="1"/>
      <w:numFmt w:val="bullet"/>
      <w:lvlText w:val="o"/>
      <w:lvlJc w:val="left"/>
      <w:pPr>
        <w:tabs>
          <w:tab w:val="num" w:pos="5760"/>
        </w:tabs>
        <w:ind w:left="5760" w:hanging="360"/>
      </w:pPr>
      <w:rPr>
        <w:rFonts w:ascii="Courier New" w:hAnsi="Courier New" w:cs="Courier New" w:hint="default"/>
      </w:rPr>
    </w:lvl>
    <w:lvl w:ilvl="8" w:tplc="0414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31A41E4"/>
    <w:multiLevelType w:val="hybridMultilevel"/>
    <w:tmpl w:val="10CA7A96"/>
    <w:lvl w:ilvl="0" w:tplc="04140001">
      <w:start w:val="1"/>
      <w:numFmt w:val="bullet"/>
      <w:lvlText w:val=""/>
      <w:lvlJc w:val="left"/>
      <w:pPr>
        <w:tabs>
          <w:tab w:val="num" w:pos="780"/>
        </w:tabs>
        <w:ind w:left="780" w:hanging="360"/>
      </w:pPr>
      <w:rPr>
        <w:rFonts w:ascii="Symbol" w:hAnsi="Symbol" w:hint="default"/>
      </w:rPr>
    </w:lvl>
    <w:lvl w:ilvl="1" w:tplc="3940CDB8">
      <w:start w:val="7"/>
      <w:numFmt w:val="bullet"/>
      <w:lvlText w:val="-"/>
      <w:lvlJc w:val="left"/>
      <w:pPr>
        <w:tabs>
          <w:tab w:val="num" w:pos="1500"/>
        </w:tabs>
        <w:ind w:left="1500" w:hanging="360"/>
      </w:pPr>
      <w:rPr>
        <w:rFonts w:ascii="Times New Roman" w:eastAsia="Times New Roman" w:hAnsi="Times New Roman" w:cs="Times New Roman" w:hint="default"/>
      </w:rPr>
    </w:lvl>
    <w:lvl w:ilvl="2" w:tplc="04140005" w:tentative="1">
      <w:start w:val="1"/>
      <w:numFmt w:val="bullet"/>
      <w:lvlText w:val=""/>
      <w:lvlJc w:val="left"/>
      <w:pPr>
        <w:tabs>
          <w:tab w:val="num" w:pos="2220"/>
        </w:tabs>
        <w:ind w:left="2220" w:hanging="360"/>
      </w:pPr>
      <w:rPr>
        <w:rFonts w:ascii="Wingdings" w:hAnsi="Wingdings" w:hint="default"/>
      </w:rPr>
    </w:lvl>
    <w:lvl w:ilvl="3" w:tplc="04140001" w:tentative="1">
      <w:start w:val="1"/>
      <w:numFmt w:val="bullet"/>
      <w:lvlText w:val=""/>
      <w:lvlJc w:val="left"/>
      <w:pPr>
        <w:tabs>
          <w:tab w:val="num" w:pos="2940"/>
        </w:tabs>
        <w:ind w:left="2940" w:hanging="360"/>
      </w:pPr>
      <w:rPr>
        <w:rFonts w:ascii="Symbol" w:hAnsi="Symbol" w:hint="default"/>
      </w:rPr>
    </w:lvl>
    <w:lvl w:ilvl="4" w:tplc="04140003" w:tentative="1">
      <w:start w:val="1"/>
      <w:numFmt w:val="bullet"/>
      <w:lvlText w:val="o"/>
      <w:lvlJc w:val="left"/>
      <w:pPr>
        <w:tabs>
          <w:tab w:val="num" w:pos="3660"/>
        </w:tabs>
        <w:ind w:left="3660" w:hanging="360"/>
      </w:pPr>
      <w:rPr>
        <w:rFonts w:ascii="Courier New" w:hAnsi="Courier New" w:hint="default"/>
      </w:rPr>
    </w:lvl>
    <w:lvl w:ilvl="5" w:tplc="04140005" w:tentative="1">
      <w:start w:val="1"/>
      <w:numFmt w:val="bullet"/>
      <w:lvlText w:val=""/>
      <w:lvlJc w:val="left"/>
      <w:pPr>
        <w:tabs>
          <w:tab w:val="num" w:pos="4380"/>
        </w:tabs>
        <w:ind w:left="4380" w:hanging="360"/>
      </w:pPr>
      <w:rPr>
        <w:rFonts w:ascii="Wingdings" w:hAnsi="Wingdings" w:hint="default"/>
      </w:rPr>
    </w:lvl>
    <w:lvl w:ilvl="6" w:tplc="04140001" w:tentative="1">
      <w:start w:val="1"/>
      <w:numFmt w:val="bullet"/>
      <w:lvlText w:val=""/>
      <w:lvlJc w:val="left"/>
      <w:pPr>
        <w:tabs>
          <w:tab w:val="num" w:pos="5100"/>
        </w:tabs>
        <w:ind w:left="5100" w:hanging="360"/>
      </w:pPr>
      <w:rPr>
        <w:rFonts w:ascii="Symbol" w:hAnsi="Symbol" w:hint="default"/>
      </w:rPr>
    </w:lvl>
    <w:lvl w:ilvl="7" w:tplc="04140003" w:tentative="1">
      <w:start w:val="1"/>
      <w:numFmt w:val="bullet"/>
      <w:lvlText w:val="o"/>
      <w:lvlJc w:val="left"/>
      <w:pPr>
        <w:tabs>
          <w:tab w:val="num" w:pos="5820"/>
        </w:tabs>
        <w:ind w:left="5820" w:hanging="360"/>
      </w:pPr>
      <w:rPr>
        <w:rFonts w:ascii="Courier New" w:hAnsi="Courier New" w:hint="default"/>
      </w:rPr>
    </w:lvl>
    <w:lvl w:ilvl="8" w:tplc="04140005" w:tentative="1">
      <w:start w:val="1"/>
      <w:numFmt w:val="bullet"/>
      <w:lvlText w:val=""/>
      <w:lvlJc w:val="left"/>
      <w:pPr>
        <w:tabs>
          <w:tab w:val="num" w:pos="6540"/>
        </w:tabs>
        <w:ind w:left="6540" w:hanging="360"/>
      </w:pPr>
      <w:rPr>
        <w:rFonts w:ascii="Wingdings" w:hAnsi="Wingdings" w:hint="default"/>
      </w:rPr>
    </w:lvl>
  </w:abstractNum>
  <w:abstractNum w:abstractNumId="10" w15:restartNumberingAfterBreak="0">
    <w:nsid w:val="599151D1"/>
    <w:multiLevelType w:val="hybridMultilevel"/>
    <w:tmpl w:val="FFCC0460"/>
    <w:lvl w:ilvl="0" w:tplc="04140001">
      <w:start w:val="1"/>
      <w:numFmt w:val="bullet"/>
      <w:lvlText w:val=""/>
      <w:lvlJc w:val="left"/>
      <w:pPr>
        <w:tabs>
          <w:tab w:val="num" w:pos="780"/>
        </w:tabs>
        <w:ind w:left="780" w:hanging="360"/>
      </w:pPr>
      <w:rPr>
        <w:rFonts w:ascii="Symbol" w:hAnsi="Symbol" w:hint="default"/>
      </w:rPr>
    </w:lvl>
    <w:lvl w:ilvl="1" w:tplc="04140003" w:tentative="1">
      <w:start w:val="1"/>
      <w:numFmt w:val="bullet"/>
      <w:lvlText w:val="o"/>
      <w:lvlJc w:val="left"/>
      <w:pPr>
        <w:tabs>
          <w:tab w:val="num" w:pos="1500"/>
        </w:tabs>
        <w:ind w:left="1500" w:hanging="360"/>
      </w:pPr>
      <w:rPr>
        <w:rFonts w:ascii="Courier New" w:hAnsi="Courier New" w:hint="default"/>
      </w:rPr>
    </w:lvl>
    <w:lvl w:ilvl="2" w:tplc="04140005" w:tentative="1">
      <w:start w:val="1"/>
      <w:numFmt w:val="bullet"/>
      <w:lvlText w:val=""/>
      <w:lvlJc w:val="left"/>
      <w:pPr>
        <w:tabs>
          <w:tab w:val="num" w:pos="2220"/>
        </w:tabs>
        <w:ind w:left="2220" w:hanging="360"/>
      </w:pPr>
      <w:rPr>
        <w:rFonts w:ascii="Wingdings" w:hAnsi="Wingdings" w:hint="default"/>
      </w:rPr>
    </w:lvl>
    <w:lvl w:ilvl="3" w:tplc="04140001" w:tentative="1">
      <w:start w:val="1"/>
      <w:numFmt w:val="bullet"/>
      <w:lvlText w:val=""/>
      <w:lvlJc w:val="left"/>
      <w:pPr>
        <w:tabs>
          <w:tab w:val="num" w:pos="2940"/>
        </w:tabs>
        <w:ind w:left="2940" w:hanging="360"/>
      </w:pPr>
      <w:rPr>
        <w:rFonts w:ascii="Symbol" w:hAnsi="Symbol" w:hint="default"/>
      </w:rPr>
    </w:lvl>
    <w:lvl w:ilvl="4" w:tplc="04140003" w:tentative="1">
      <w:start w:val="1"/>
      <w:numFmt w:val="bullet"/>
      <w:lvlText w:val="o"/>
      <w:lvlJc w:val="left"/>
      <w:pPr>
        <w:tabs>
          <w:tab w:val="num" w:pos="3660"/>
        </w:tabs>
        <w:ind w:left="3660" w:hanging="360"/>
      </w:pPr>
      <w:rPr>
        <w:rFonts w:ascii="Courier New" w:hAnsi="Courier New" w:hint="default"/>
      </w:rPr>
    </w:lvl>
    <w:lvl w:ilvl="5" w:tplc="04140005" w:tentative="1">
      <w:start w:val="1"/>
      <w:numFmt w:val="bullet"/>
      <w:lvlText w:val=""/>
      <w:lvlJc w:val="left"/>
      <w:pPr>
        <w:tabs>
          <w:tab w:val="num" w:pos="4380"/>
        </w:tabs>
        <w:ind w:left="4380" w:hanging="360"/>
      </w:pPr>
      <w:rPr>
        <w:rFonts w:ascii="Wingdings" w:hAnsi="Wingdings" w:hint="default"/>
      </w:rPr>
    </w:lvl>
    <w:lvl w:ilvl="6" w:tplc="04140001" w:tentative="1">
      <w:start w:val="1"/>
      <w:numFmt w:val="bullet"/>
      <w:lvlText w:val=""/>
      <w:lvlJc w:val="left"/>
      <w:pPr>
        <w:tabs>
          <w:tab w:val="num" w:pos="5100"/>
        </w:tabs>
        <w:ind w:left="5100" w:hanging="360"/>
      </w:pPr>
      <w:rPr>
        <w:rFonts w:ascii="Symbol" w:hAnsi="Symbol" w:hint="default"/>
      </w:rPr>
    </w:lvl>
    <w:lvl w:ilvl="7" w:tplc="04140003" w:tentative="1">
      <w:start w:val="1"/>
      <w:numFmt w:val="bullet"/>
      <w:lvlText w:val="o"/>
      <w:lvlJc w:val="left"/>
      <w:pPr>
        <w:tabs>
          <w:tab w:val="num" w:pos="5820"/>
        </w:tabs>
        <w:ind w:left="5820" w:hanging="360"/>
      </w:pPr>
      <w:rPr>
        <w:rFonts w:ascii="Courier New" w:hAnsi="Courier New" w:hint="default"/>
      </w:rPr>
    </w:lvl>
    <w:lvl w:ilvl="8" w:tplc="04140005" w:tentative="1">
      <w:start w:val="1"/>
      <w:numFmt w:val="bullet"/>
      <w:lvlText w:val=""/>
      <w:lvlJc w:val="left"/>
      <w:pPr>
        <w:tabs>
          <w:tab w:val="num" w:pos="6540"/>
        </w:tabs>
        <w:ind w:left="6540" w:hanging="360"/>
      </w:pPr>
      <w:rPr>
        <w:rFonts w:ascii="Wingdings" w:hAnsi="Wingdings" w:hint="default"/>
      </w:rPr>
    </w:lvl>
  </w:abstractNum>
  <w:abstractNum w:abstractNumId="11" w15:restartNumberingAfterBreak="0">
    <w:nsid w:val="5AA35F44"/>
    <w:multiLevelType w:val="hybridMultilevel"/>
    <w:tmpl w:val="A226381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15:restartNumberingAfterBreak="0">
    <w:nsid w:val="5C7672EC"/>
    <w:multiLevelType w:val="multilevel"/>
    <w:tmpl w:val="2496F010"/>
    <w:lvl w:ilvl="0">
      <w:start w:val="2"/>
      <w:numFmt w:val="decimal"/>
      <w:lvlText w:val="%1"/>
      <w:lvlJc w:val="left"/>
      <w:pPr>
        <w:ind w:left="375" w:hanging="375"/>
      </w:pPr>
      <w:rPr>
        <w:rFonts w:hint="default"/>
      </w:rPr>
    </w:lvl>
    <w:lvl w:ilvl="1">
      <w:start w:val="1"/>
      <w:numFmt w:val="decimal"/>
      <w:pStyle w:val="Nagwek2"/>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6A3B391A"/>
    <w:multiLevelType w:val="hybridMultilevel"/>
    <w:tmpl w:val="CC7E7D94"/>
    <w:lvl w:ilvl="0" w:tplc="04140001">
      <w:start w:val="1"/>
      <w:numFmt w:val="bullet"/>
      <w:lvlText w:val=""/>
      <w:lvlJc w:val="left"/>
      <w:pPr>
        <w:tabs>
          <w:tab w:val="num" w:pos="720"/>
        </w:tabs>
        <w:ind w:left="720" w:hanging="360"/>
      </w:pPr>
      <w:rPr>
        <w:rFonts w:ascii="Symbol" w:hAnsi="Symbol" w:hint="default"/>
      </w:rPr>
    </w:lvl>
    <w:lvl w:ilvl="1" w:tplc="04140003" w:tentative="1">
      <w:start w:val="1"/>
      <w:numFmt w:val="bullet"/>
      <w:lvlText w:val="o"/>
      <w:lvlJc w:val="left"/>
      <w:pPr>
        <w:tabs>
          <w:tab w:val="num" w:pos="1440"/>
        </w:tabs>
        <w:ind w:left="1440" w:hanging="360"/>
      </w:pPr>
      <w:rPr>
        <w:rFonts w:ascii="Courier New" w:hAnsi="Courier New" w:hint="default"/>
      </w:rPr>
    </w:lvl>
    <w:lvl w:ilvl="2" w:tplc="04140005" w:tentative="1">
      <w:start w:val="1"/>
      <w:numFmt w:val="bullet"/>
      <w:lvlText w:val=""/>
      <w:lvlJc w:val="left"/>
      <w:pPr>
        <w:tabs>
          <w:tab w:val="num" w:pos="2160"/>
        </w:tabs>
        <w:ind w:left="2160" w:hanging="360"/>
      </w:pPr>
      <w:rPr>
        <w:rFonts w:ascii="Wingdings" w:hAnsi="Wingdings" w:hint="default"/>
      </w:rPr>
    </w:lvl>
    <w:lvl w:ilvl="3" w:tplc="04140001" w:tentative="1">
      <w:start w:val="1"/>
      <w:numFmt w:val="bullet"/>
      <w:lvlText w:val=""/>
      <w:lvlJc w:val="left"/>
      <w:pPr>
        <w:tabs>
          <w:tab w:val="num" w:pos="2880"/>
        </w:tabs>
        <w:ind w:left="2880" w:hanging="360"/>
      </w:pPr>
      <w:rPr>
        <w:rFonts w:ascii="Symbol" w:hAnsi="Symbol" w:hint="default"/>
      </w:rPr>
    </w:lvl>
    <w:lvl w:ilvl="4" w:tplc="04140003" w:tentative="1">
      <w:start w:val="1"/>
      <w:numFmt w:val="bullet"/>
      <w:lvlText w:val="o"/>
      <w:lvlJc w:val="left"/>
      <w:pPr>
        <w:tabs>
          <w:tab w:val="num" w:pos="3600"/>
        </w:tabs>
        <w:ind w:left="3600" w:hanging="360"/>
      </w:pPr>
      <w:rPr>
        <w:rFonts w:ascii="Courier New" w:hAnsi="Courier New" w:hint="default"/>
      </w:rPr>
    </w:lvl>
    <w:lvl w:ilvl="5" w:tplc="04140005" w:tentative="1">
      <w:start w:val="1"/>
      <w:numFmt w:val="bullet"/>
      <w:lvlText w:val=""/>
      <w:lvlJc w:val="left"/>
      <w:pPr>
        <w:tabs>
          <w:tab w:val="num" w:pos="4320"/>
        </w:tabs>
        <w:ind w:left="4320" w:hanging="360"/>
      </w:pPr>
      <w:rPr>
        <w:rFonts w:ascii="Wingdings" w:hAnsi="Wingdings" w:hint="default"/>
      </w:rPr>
    </w:lvl>
    <w:lvl w:ilvl="6" w:tplc="04140001" w:tentative="1">
      <w:start w:val="1"/>
      <w:numFmt w:val="bullet"/>
      <w:lvlText w:val=""/>
      <w:lvlJc w:val="left"/>
      <w:pPr>
        <w:tabs>
          <w:tab w:val="num" w:pos="5040"/>
        </w:tabs>
        <w:ind w:left="5040" w:hanging="360"/>
      </w:pPr>
      <w:rPr>
        <w:rFonts w:ascii="Symbol" w:hAnsi="Symbol" w:hint="default"/>
      </w:rPr>
    </w:lvl>
    <w:lvl w:ilvl="7" w:tplc="04140003" w:tentative="1">
      <w:start w:val="1"/>
      <w:numFmt w:val="bullet"/>
      <w:lvlText w:val="o"/>
      <w:lvlJc w:val="left"/>
      <w:pPr>
        <w:tabs>
          <w:tab w:val="num" w:pos="5760"/>
        </w:tabs>
        <w:ind w:left="5760" w:hanging="360"/>
      </w:pPr>
      <w:rPr>
        <w:rFonts w:ascii="Courier New" w:hAnsi="Courier New" w:hint="default"/>
      </w:rPr>
    </w:lvl>
    <w:lvl w:ilvl="8" w:tplc="0414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1466CD0"/>
    <w:multiLevelType w:val="hybridMultilevel"/>
    <w:tmpl w:val="8862A4EA"/>
    <w:lvl w:ilvl="0" w:tplc="04140001">
      <w:start w:val="1"/>
      <w:numFmt w:val="bullet"/>
      <w:lvlText w:val=""/>
      <w:lvlJc w:val="left"/>
      <w:pPr>
        <w:tabs>
          <w:tab w:val="num" w:pos="720"/>
        </w:tabs>
        <w:ind w:left="720" w:hanging="360"/>
      </w:pPr>
      <w:rPr>
        <w:rFonts w:ascii="Symbol" w:hAnsi="Symbol" w:hint="default"/>
      </w:rPr>
    </w:lvl>
    <w:lvl w:ilvl="1" w:tplc="04140003">
      <w:start w:val="1"/>
      <w:numFmt w:val="bullet"/>
      <w:lvlText w:val="o"/>
      <w:lvlJc w:val="left"/>
      <w:pPr>
        <w:tabs>
          <w:tab w:val="num" w:pos="1440"/>
        </w:tabs>
        <w:ind w:left="1440" w:hanging="360"/>
      </w:pPr>
      <w:rPr>
        <w:rFonts w:ascii="Courier New" w:hAnsi="Courier New" w:hint="default"/>
      </w:rPr>
    </w:lvl>
    <w:lvl w:ilvl="2" w:tplc="04140005" w:tentative="1">
      <w:start w:val="1"/>
      <w:numFmt w:val="bullet"/>
      <w:lvlText w:val=""/>
      <w:lvlJc w:val="left"/>
      <w:pPr>
        <w:tabs>
          <w:tab w:val="num" w:pos="2160"/>
        </w:tabs>
        <w:ind w:left="2160" w:hanging="360"/>
      </w:pPr>
      <w:rPr>
        <w:rFonts w:ascii="Wingdings" w:hAnsi="Wingdings" w:hint="default"/>
      </w:rPr>
    </w:lvl>
    <w:lvl w:ilvl="3" w:tplc="04140001" w:tentative="1">
      <w:start w:val="1"/>
      <w:numFmt w:val="bullet"/>
      <w:lvlText w:val=""/>
      <w:lvlJc w:val="left"/>
      <w:pPr>
        <w:tabs>
          <w:tab w:val="num" w:pos="2880"/>
        </w:tabs>
        <w:ind w:left="2880" w:hanging="360"/>
      </w:pPr>
      <w:rPr>
        <w:rFonts w:ascii="Symbol" w:hAnsi="Symbol" w:hint="default"/>
      </w:rPr>
    </w:lvl>
    <w:lvl w:ilvl="4" w:tplc="04140003" w:tentative="1">
      <w:start w:val="1"/>
      <w:numFmt w:val="bullet"/>
      <w:lvlText w:val="o"/>
      <w:lvlJc w:val="left"/>
      <w:pPr>
        <w:tabs>
          <w:tab w:val="num" w:pos="3600"/>
        </w:tabs>
        <w:ind w:left="3600" w:hanging="360"/>
      </w:pPr>
      <w:rPr>
        <w:rFonts w:ascii="Courier New" w:hAnsi="Courier New" w:hint="default"/>
      </w:rPr>
    </w:lvl>
    <w:lvl w:ilvl="5" w:tplc="04140005" w:tentative="1">
      <w:start w:val="1"/>
      <w:numFmt w:val="bullet"/>
      <w:lvlText w:val=""/>
      <w:lvlJc w:val="left"/>
      <w:pPr>
        <w:tabs>
          <w:tab w:val="num" w:pos="4320"/>
        </w:tabs>
        <w:ind w:left="4320" w:hanging="360"/>
      </w:pPr>
      <w:rPr>
        <w:rFonts w:ascii="Wingdings" w:hAnsi="Wingdings" w:hint="default"/>
      </w:rPr>
    </w:lvl>
    <w:lvl w:ilvl="6" w:tplc="04140001" w:tentative="1">
      <w:start w:val="1"/>
      <w:numFmt w:val="bullet"/>
      <w:lvlText w:val=""/>
      <w:lvlJc w:val="left"/>
      <w:pPr>
        <w:tabs>
          <w:tab w:val="num" w:pos="5040"/>
        </w:tabs>
        <w:ind w:left="5040" w:hanging="360"/>
      </w:pPr>
      <w:rPr>
        <w:rFonts w:ascii="Symbol" w:hAnsi="Symbol" w:hint="default"/>
      </w:rPr>
    </w:lvl>
    <w:lvl w:ilvl="7" w:tplc="04140003" w:tentative="1">
      <w:start w:val="1"/>
      <w:numFmt w:val="bullet"/>
      <w:lvlText w:val="o"/>
      <w:lvlJc w:val="left"/>
      <w:pPr>
        <w:tabs>
          <w:tab w:val="num" w:pos="5760"/>
        </w:tabs>
        <w:ind w:left="5760" w:hanging="360"/>
      </w:pPr>
      <w:rPr>
        <w:rFonts w:ascii="Courier New" w:hAnsi="Courier New" w:hint="default"/>
      </w:rPr>
    </w:lvl>
    <w:lvl w:ilvl="8" w:tplc="0414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D3F2CC2"/>
    <w:multiLevelType w:val="hybridMultilevel"/>
    <w:tmpl w:val="A9FE063C"/>
    <w:lvl w:ilvl="0" w:tplc="04140001">
      <w:start w:val="1"/>
      <w:numFmt w:val="bullet"/>
      <w:lvlText w:val=""/>
      <w:lvlJc w:val="left"/>
      <w:pPr>
        <w:tabs>
          <w:tab w:val="num" w:pos="840"/>
        </w:tabs>
        <w:ind w:left="840" w:hanging="360"/>
      </w:pPr>
      <w:rPr>
        <w:rFonts w:ascii="Symbol" w:hAnsi="Symbol" w:hint="default"/>
      </w:rPr>
    </w:lvl>
    <w:lvl w:ilvl="1" w:tplc="04140003" w:tentative="1">
      <w:start w:val="1"/>
      <w:numFmt w:val="bullet"/>
      <w:lvlText w:val="o"/>
      <w:lvlJc w:val="left"/>
      <w:pPr>
        <w:tabs>
          <w:tab w:val="num" w:pos="1560"/>
        </w:tabs>
        <w:ind w:left="1560" w:hanging="360"/>
      </w:pPr>
      <w:rPr>
        <w:rFonts w:ascii="Courier New" w:hAnsi="Courier New" w:hint="default"/>
      </w:rPr>
    </w:lvl>
    <w:lvl w:ilvl="2" w:tplc="04140005" w:tentative="1">
      <w:start w:val="1"/>
      <w:numFmt w:val="bullet"/>
      <w:lvlText w:val=""/>
      <w:lvlJc w:val="left"/>
      <w:pPr>
        <w:tabs>
          <w:tab w:val="num" w:pos="2280"/>
        </w:tabs>
        <w:ind w:left="2280" w:hanging="360"/>
      </w:pPr>
      <w:rPr>
        <w:rFonts w:ascii="Wingdings" w:hAnsi="Wingdings" w:hint="default"/>
      </w:rPr>
    </w:lvl>
    <w:lvl w:ilvl="3" w:tplc="04140001" w:tentative="1">
      <w:start w:val="1"/>
      <w:numFmt w:val="bullet"/>
      <w:lvlText w:val=""/>
      <w:lvlJc w:val="left"/>
      <w:pPr>
        <w:tabs>
          <w:tab w:val="num" w:pos="3000"/>
        </w:tabs>
        <w:ind w:left="3000" w:hanging="360"/>
      </w:pPr>
      <w:rPr>
        <w:rFonts w:ascii="Symbol" w:hAnsi="Symbol" w:hint="default"/>
      </w:rPr>
    </w:lvl>
    <w:lvl w:ilvl="4" w:tplc="04140003" w:tentative="1">
      <w:start w:val="1"/>
      <w:numFmt w:val="bullet"/>
      <w:lvlText w:val="o"/>
      <w:lvlJc w:val="left"/>
      <w:pPr>
        <w:tabs>
          <w:tab w:val="num" w:pos="3720"/>
        </w:tabs>
        <w:ind w:left="3720" w:hanging="360"/>
      </w:pPr>
      <w:rPr>
        <w:rFonts w:ascii="Courier New" w:hAnsi="Courier New" w:hint="default"/>
      </w:rPr>
    </w:lvl>
    <w:lvl w:ilvl="5" w:tplc="04140005" w:tentative="1">
      <w:start w:val="1"/>
      <w:numFmt w:val="bullet"/>
      <w:lvlText w:val=""/>
      <w:lvlJc w:val="left"/>
      <w:pPr>
        <w:tabs>
          <w:tab w:val="num" w:pos="4440"/>
        </w:tabs>
        <w:ind w:left="4440" w:hanging="360"/>
      </w:pPr>
      <w:rPr>
        <w:rFonts w:ascii="Wingdings" w:hAnsi="Wingdings" w:hint="default"/>
      </w:rPr>
    </w:lvl>
    <w:lvl w:ilvl="6" w:tplc="04140001" w:tentative="1">
      <w:start w:val="1"/>
      <w:numFmt w:val="bullet"/>
      <w:lvlText w:val=""/>
      <w:lvlJc w:val="left"/>
      <w:pPr>
        <w:tabs>
          <w:tab w:val="num" w:pos="5160"/>
        </w:tabs>
        <w:ind w:left="5160" w:hanging="360"/>
      </w:pPr>
      <w:rPr>
        <w:rFonts w:ascii="Symbol" w:hAnsi="Symbol" w:hint="default"/>
      </w:rPr>
    </w:lvl>
    <w:lvl w:ilvl="7" w:tplc="04140003" w:tentative="1">
      <w:start w:val="1"/>
      <w:numFmt w:val="bullet"/>
      <w:lvlText w:val="o"/>
      <w:lvlJc w:val="left"/>
      <w:pPr>
        <w:tabs>
          <w:tab w:val="num" w:pos="5880"/>
        </w:tabs>
        <w:ind w:left="5880" w:hanging="360"/>
      </w:pPr>
      <w:rPr>
        <w:rFonts w:ascii="Courier New" w:hAnsi="Courier New" w:hint="default"/>
      </w:rPr>
    </w:lvl>
    <w:lvl w:ilvl="8" w:tplc="04140005" w:tentative="1">
      <w:start w:val="1"/>
      <w:numFmt w:val="bullet"/>
      <w:lvlText w:val=""/>
      <w:lvlJc w:val="left"/>
      <w:pPr>
        <w:tabs>
          <w:tab w:val="num" w:pos="6600"/>
        </w:tabs>
        <w:ind w:left="6600" w:hanging="360"/>
      </w:pPr>
      <w:rPr>
        <w:rFonts w:ascii="Wingdings" w:hAnsi="Wingdings" w:hint="default"/>
      </w:rPr>
    </w:lvl>
  </w:abstractNum>
  <w:num w:numId="1" w16cid:durableId="1724868382">
    <w:abstractNumId w:val="13"/>
  </w:num>
  <w:num w:numId="2" w16cid:durableId="1648439083">
    <w:abstractNumId w:val="9"/>
  </w:num>
  <w:num w:numId="3" w16cid:durableId="1959947850">
    <w:abstractNumId w:val="10"/>
  </w:num>
  <w:num w:numId="4" w16cid:durableId="1386755365">
    <w:abstractNumId w:val="1"/>
  </w:num>
  <w:num w:numId="5" w16cid:durableId="18091772">
    <w:abstractNumId w:val="15"/>
  </w:num>
  <w:num w:numId="6" w16cid:durableId="1132211579">
    <w:abstractNumId w:val="7"/>
  </w:num>
  <w:num w:numId="7" w16cid:durableId="1246183965">
    <w:abstractNumId w:val="6"/>
  </w:num>
  <w:num w:numId="8" w16cid:durableId="1702241986">
    <w:abstractNumId w:val="3"/>
  </w:num>
  <w:num w:numId="9" w16cid:durableId="1149785692">
    <w:abstractNumId w:val="0"/>
  </w:num>
  <w:num w:numId="10" w16cid:durableId="199830929">
    <w:abstractNumId w:val="14"/>
  </w:num>
  <w:num w:numId="11" w16cid:durableId="1615550824">
    <w:abstractNumId w:val="2"/>
  </w:num>
  <w:num w:numId="12" w16cid:durableId="112943904">
    <w:abstractNumId w:val="8"/>
  </w:num>
  <w:num w:numId="13" w16cid:durableId="1543714730">
    <w:abstractNumId w:val="11"/>
  </w:num>
  <w:num w:numId="14" w16cid:durableId="528371924">
    <w:abstractNumId w:val="4"/>
  </w:num>
  <w:num w:numId="15" w16cid:durableId="1730569570">
    <w:abstractNumId w:val="5"/>
  </w:num>
  <w:num w:numId="16" w16cid:durableId="1257040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05276"/>
    <w:rsid w:val="000917C0"/>
    <w:rsid w:val="001B481F"/>
    <w:rsid w:val="00246E86"/>
    <w:rsid w:val="0028096F"/>
    <w:rsid w:val="00281324"/>
    <w:rsid w:val="002D4847"/>
    <w:rsid w:val="003E4E20"/>
    <w:rsid w:val="0042289E"/>
    <w:rsid w:val="004C4DE1"/>
    <w:rsid w:val="00547BA8"/>
    <w:rsid w:val="006526F7"/>
    <w:rsid w:val="00711006"/>
    <w:rsid w:val="007A4888"/>
    <w:rsid w:val="007A6ACE"/>
    <w:rsid w:val="007B79D9"/>
    <w:rsid w:val="007F0698"/>
    <w:rsid w:val="00805276"/>
    <w:rsid w:val="00842CE2"/>
    <w:rsid w:val="008D186A"/>
    <w:rsid w:val="00971B39"/>
    <w:rsid w:val="009D4AF7"/>
    <w:rsid w:val="009F6280"/>
    <w:rsid w:val="00AB501C"/>
    <w:rsid w:val="00AC726B"/>
    <w:rsid w:val="00B03398"/>
    <w:rsid w:val="00B1429E"/>
    <w:rsid w:val="00D7044A"/>
    <w:rsid w:val="00E01852"/>
    <w:rsid w:val="00E516DA"/>
    <w:rsid w:val="00EA7321"/>
    <w:rsid w:val="00F10A61"/>
    <w:rsid w:val="00FC34B7"/>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4F0E2"/>
  <w15:docId w15:val="{34AC27F3-87F1-489C-8387-275EC49B6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805276"/>
    <w:pPr>
      <w:spacing w:after="0" w:line="240" w:lineRule="auto"/>
    </w:pPr>
    <w:rPr>
      <w:rFonts w:ascii="Times New Roman" w:eastAsia="Times New Roman" w:hAnsi="Times New Roman" w:cs="Times New Roman"/>
      <w:sz w:val="24"/>
      <w:szCs w:val="24"/>
      <w:lang w:eastAsia="nb-NO"/>
    </w:rPr>
  </w:style>
  <w:style w:type="paragraph" w:styleId="Nagwek1">
    <w:name w:val="heading 1"/>
    <w:basedOn w:val="Normalny"/>
    <w:next w:val="Normalny"/>
    <w:link w:val="Nagwek1Znak"/>
    <w:qFormat/>
    <w:rsid w:val="00805276"/>
    <w:pPr>
      <w:keepNext/>
      <w:jc w:val="both"/>
      <w:outlineLvl w:val="0"/>
    </w:pPr>
    <w:rPr>
      <w:b/>
      <w:color w:val="0000FF"/>
      <w:sz w:val="28"/>
    </w:rPr>
  </w:style>
  <w:style w:type="paragraph" w:styleId="Nagwek2">
    <w:name w:val="heading 2"/>
    <w:basedOn w:val="Normalny"/>
    <w:next w:val="Normalny"/>
    <w:link w:val="Nagwek2Znak"/>
    <w:autoRedefine/>
    <w:qFormat/>
    <w:rsid w:val="00D7044A"/>
    <w:pPr>
      <w:keepNext/>
      <w:numPr>
        <w:ilvl w:val="1"/>
        <w:numId w:val="16"/>
      </w:numPr>
      <w:spacing w:after="60"/>
      <w:outlineLvl w:val="1"/>
    </w:pPr>
    <w:rPr>
      <w:rFonts w:eastAsia="Batang"/>
      <w:b/>
      <w:bCs/>
    </w:rPr>
  </w:style>
  <w:style w:type="paragraph" w:styleId="Nagwek3">
    <w:name w:val="heading 3"/>
    <w:basedOn w:val="Normalny"/>
    <w:next w:val="Normalny"/>
    <w:link w:val="Nagwek3Znak"/>
    <w:qFormat/>
    <w:rsid w:val="00805276"/>
    <w:pPr>
      <w:keepNext/>
      <w:outlineLvl w:val="2"/>
    </w:pPr>
    <w:rPr>
      <w:b/>
      <w:bCs/>
    </w:rPr>
  </w:style>
  <w:style w:type="paragraph" w:styleId="Nagwek4">
    <w:name w:val="heading 4"/>
    <w:basedOn w:val="Normalny"/>
    <w:next w:val="Normalny"/>
    <w:link w:val="Nagwek4Znak"/>
    <w:uiPriority w:val="9"/>
    <w:semiHidden/>
    <w:unhideWhenUsed/>
    <w:qFormat/>
    <w:rsid w:val="00805276"/>
    <w:pPr>
      <w:keepNext/>
      <w:keepLines/>
      <w:spacing w:before="200"/>
      <w:outlineLvl w:val="3"/>
    </w:pPr>
    <w:rPr>
      <w:rFonts w:asciiTheme="majorHAnsi" w:eastAsiaTheme="majorEastAsia" w:hAnsiTheme="majorHAnsi" w:cstheme="majorBidi"/>
      <w:b/>
      <w:bCs/>
      <w:i/>
      <w:iCs/>
      <w:color w:val="4F81BD" w:themeColor="accent1"/>
    </w:rPr>
  </w:style>
  <w:style w:type="paragraph" w:styleId="Nagwek7">
    <w:name w:val="heading 7"/>
    <w:basedOn w:val="Normalny"/>
    <w:next w:val="Normalny"/>
    <w:link w:val="Nagwek7Znak"/>
    <w:uiPriority w:val="9"/>
    <w:semiHidden/>
    <w:unhideWhenUsed/>
    <w:qFormat/>
    <w:rsid w:val="00805276"/>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rsid w:val="00805276"/>
    <w:rPr>
      <w:rFonts w:ascii="Times New Roman" w:eastAsia="Times New Roman" w:hAnsi="Times New Roman" w:cs="Times New Roman"/>
      <w:b/>
      <w:color w:val="0000FF"/>
      <w:sz w:val="28"/>
      <w:szCs w:val="24"/>
      <w:lang w:eastAsia="nb-NO"/>
    </w:rPr>
  </w:style>
  <w:style w:type="character" w:customStyle="1" w:styleId="Nagwek2Znak">
    <w:name w:val="Nagłówek 2 Znak"/>
    <w:basedOn w:val="Domylnaczcionkaakapitu"/>
    <w:link w:val="Nagwek2"/>
    <w:rsid w:val="00D7044A"/>
    <w:rPr>
      <w:rFonts w:ascii="Times New Roman" w:eastAsia="Batang" w:hAnsi="Times New Roman" w:cs="Times New Roman"/>
      <w:b/>
      <w:bCs/>
      <w:sz w:val="24"/>
      <w:szCs w:val="24"/>
      <w:lang w:eastAsia="nb-NO"/>
    </w:rPr>
  </w:style>
  <w:style w:type="character" w:customStyle="1" w:styleId="Nagwek3Znak">
    <w:name w:val="Nagłówek 3 Znak"/>
    <w:basedOn w:val="Domylnaczcionkaakapitu"/>
    <w:link w:val="Nagwek3"/>
    <w:rsid w:val="00805276"/>
    <w:rPr>
      <w:rFonts w:ascii="Times New Roman" w:eastAsia="Times New Roman" w:hAnsi="Times New Roman" w:cs="Times New Roman"/>
      <w:b/>
      <w:bCs/>
      <w:sz w:val="24"/>
      <w:szCs w:val="24"/>
      <w:lang w:eastAsia="nb-NO"/>
    </w:rPr>
  </w:style>
  <w:style w:type="character" w:styleId="Hipercze">
    <w:name w:val="Hyperlink"/>
    <w:uiPriority w:val="99"/>
    <w:rsid w:val="00805276"/>
    <w:rPr>
      <w:color w:val="0000FF"/>
      <w:u w:val="single"/>
    </w:rPr>
  </w:style>
  <w:style w:type="paragraph" w:styleId="Nagwek">
    <w:name w:val="header"/>
    <w:basedOn w:val="Normalny"/>
    <w:link w:val="NagwekZnak"/>
    <w:semiHidden/>
    <w:rsid w:val="00805276"/>
    <w:pPr>
      <w:tabs>
        <w:tab w:val="center" w:pos="4536"/>
        <w:tab w:val="right" w:pos="9072"/>
      </w:tabs>
    </w:pPr>
  </w:style>
  <w:style w:type="character" w:customStyle="1" w:styleId="NagwekZnak">
    <w:name w:val="Nagłówek Znak"/>
    <w:basedOn w:val="Domylnaczcionkaakapitu"/>
    <w:link w:val="Nagwek"/>
    <w:semiHidden/>
    <w:rsid w:val="00805276"/>
    <w:rPr>
      <w:rFonts w:ascii="Times New Roman" w:eastAsia="Times New Roman" w:hAnsi="Times New Roman" w:cs="Times New Roman"/>
      <w:sz w:val="24"/>
      <w:szCs w:val="24"/>
      <w:lang w:eastAsia="nb-NO"/>
    </w:rPr>
  </w:style>
  <w:style w:type="paragraph" w:styleId="Tekstpodstawowywcity">
    <w:name w:val="Body Text Indent"/>
    <w:basedOn w:val="Normalny"/>
    <w:link w:val="TekstpodstawowywcityZnak"/>
    <w:semiHidden/>
    <w:rsid w:val="00805276"/>
    <w:pPr>
      <w:ind w:left="60"/>
    </w:pPr>
  </w:style>
  <w:style w:type="character" w:customStyle="1" w:styleId="TekstpodstawowywcityZnak">
    <w:name w:val="Tekst podstawowy wcięty Znak"/>
    <w:basedOn w:val="Domylnaczcionkaakapitu"/>
    <w:link w:val="Tekstpodstawowywcity"/>
    <w:semiHidden/>
    <w:rsid w:val="00805276"/>
    <w:rPr>
      <w:rFonts w:ascii="Times New Roman" w:eastAsia="Times New Roman" w:hAnsi="Times New Roman" w:cs="Times New Roman"/>
      <w:sz w:val="24"/>
      <w:szCs w:val="24"/>
      <w:lang w:eastAsia="nb-NO"/>
    </w:rPr>
  </w:style>
  <w:style w:type="paragraph" w:styleId="Tekstpodstawowy">
    <w:name w:val="Body Text"/>
    <w:basedOn w:val="Normalny"/>
    <w:link w:val="TekstpodstawowyZnak"/>
    <w:semiHidden/>
    <w:rsid w:val="00805276"/>
    <w:rPr>
      <w:b/>
      <w:bCs/>
    </w:rPr>
  </w:style>
  <w:style w:type="character" w:customStyle="1" w:styleId="TekstpodstawowyZnak">
    <w:name w:val="Tekst podstawowy Znak"/>
    <w:basedOn w:val="Domylnaczcionkaakapitu"/>
    <w:link w:val="Tekstpodstawowy"/>
    <w:semiHidden/>
    <w:rsid w:val="00805276"/>
    <w:rPr>
      <w:rFonts w:ascii="Times New Roman" w:eastAsia="Times New Roman" w:hAnsi="Times New Roman" w:cs="Times New Roman"/>
      <w:b/>
      <w:bCs/>
      <w:sz w:val="24"/>
      <w:szCs w:val="24"/>
      <w:lang w:eastAsia="nb-NO"/>
    </w:rPr>
  </w:style>
  <w:style w:type="paragraph" w:styleId="Spistreci1">
    <w:name w:val="toc 1"/>
    <w:basedOn w:val="Normalny"/>
    <w:next w:val="Normalny"/>
    <w:autoRedefine/>
    <w:uiPriority w:val="39"/>
    <w:rsid w:val="00805276"/>
    <w:pPr>
      <w:spacing w:before="120" w:after="120"/>
    </w:pPr>
    <w:rPr>
      <w:b/>
      <w:bCs/>
      <w:caps/>
      <w:sz w:val="20"/>
      <w:szCs w:val="20"/>
    </w:rPr>
  </w:style>
  <w:style w:type="paragraph" w:styleId="Spistreci2">
    <w:name w:val="toc 2"/>
    <w:basedOn w:val="Normalny"/>
    <w:next w:val="Normalny"/>
    <w:autoRedefine/>
    <w:uiPriority w:val="39"/>
    <w:rsid w:val="00805276"/>
    <w:pPr>
      <w:ind w:left="240"/>
    </w:pPr>
    <w:rPr>
      <w:smallCaps/>
      <w:sz w:val="20"/>
      <w:szCs w:val="20"/>
    </w:rPr>
  </w:style>
  <w:style w:type="paragraph" w:styleId="Spistreci3">
    <w:name w:val="toc 3"/>
    <w:basedOn w:val="Normalny"/>
    <w:next w:val="Normalny"/>
    <w:autoRedefine/>
    <w:uiPriority w:val="39"/>
    <w:rsid w:val="00805276"/>
    <w:pPr>
      <w:tabs>
        <w:tab w:val="right" w:leader="dot" w:pos="9060"/>
      </w:tabs>
      <w:ind w:left="480"/>
    </w:pPr>
    <w:rPr>
      <w:i/>
      <w:iCs/>
      <w:sz w:val="20"/>
      <w:szCs w:val="20"/>
    </w:rPr>
  </w:style>
  <w:style w:type="character" w:customStyle="1" w:styleId="Nagwek4Znak">
    <w:name w:val="Nagłówek 4 Znak"/>
    <w:basedOn w:val="Domylnaczcionkaakapitu"/>
    <w:link w:val="Nagwek4"/>
    <w:uiPriority w:val="9"/>
    <w:semiHidden/>
    <w:rsid w:val="00805276"/>
    <w:rPr>
      <w:rFonts w:asciiTheme="majorHAnsi" w:eastAsiaTheme="majorEastAsia" w:hAnsiTheme="majorHAnsi" w:cstheme="majorBidi"/>
      <w:b/>
      <w:bCs/>
      <w:i/>
      <w:iCs/>
      <w:color w:val="4F81BD" w:themeColor="accent1"/>
      <w:sz w:val="24"/>
      <w:szCs w:val="24"/>
      <w:lang w:eastAsia="nb-NO"/>
    </w:rPr>
  </w:style>
  <w:style w:type="character" w:customStyle="1" w:styleId="Nagwek7Znak">
    <w:name w:val="Nagłówek 7 Znak"/>
    <w:basedOn w:val="Domylnaczcionkaakapitu"/>
    <w:link w:val="Nagwek7"/>
    <w:uiPriority w:val="9"/>
    <w:semiHidden/>
    <w:rsid w:val="00805276"/>
    <w:rPr>
      <w:rFonts w:asciiTheme="majorHAnsi" w:eastAsiaTheme="majorEastAsia" w:hAnsiTheme="majorHAnsi" w:cstheme="majorBidi"/>
      <w:i/>
      <w:iCs/>
      <w:color w:val="404040" w:themeColor="text1" w:themeTint="BF"/>
      <w:sz w:val="24"/>
      <w:szCs w:val="24"/>
      <w:lang w:eastAsia="nb-NO"/>
    </w:rPr>
  </w:style>
  <w:style w:type="paragraph" w:styleId="Tekstpodstawowy3">
    <w:name w:val="Body Text 3"/>
    <w:basedOn w:val="Normalny"/>
    <w:link w:val="Tekstpodstawowy3Znak"/>
    <w:uiPriority w:val="99"/>
    <w:semiHidden/>
    <w:unhideWhenUsed/>
    <w:rsid w:val="00805276"/>
    <w:pPr>
      <w:spacing w:after="120"/>
    </w:pPr>
    <w:rPr>
      <w:sz w:val="16"/>
      <w:szCs w:val="16"/>
    </w:rPr>
  </w:style>
  <w:style w:type="character" w:customStyle="1" w:styleId="Tekstpodstawowy3Znak">
    <w:name w:val="Tekst podstawowy 3 Znak"/>
    <w:basedOn w:val="Domylnaczcionkaakapitu"/>
    <w:link w:val="Tekstpodstawowy3"/>
    <w:uiPriority w:val="99"/>
    <w:semiHidden/>
    <w:rsid w:val="00805276"/>
    <w:rPr>
      <w:rFonts w:ascii="Times New Roman" w:eastAsia="Times New Roman" w:hAnsi="Times New Roman" w:cs="Times New Roman"/>
      <w:sz w:val="16"/>
      <w:szCs w:val="16"/>
      <w:lang w:eastAsia="nb-NO"/>
    </w:rPr>
  </w:style>
  <w:style w:type="paragraph" w:styleId="Tekstpodstawowywcity2">
    <w:name w:val="Body Text Indent 2"/>
    <w:basedOn w:val="Normalny"/>
    <w:link w:val="Tekstpodstawowywcity2Znak"/>
    <w:uiPriority w:val="99"/>
    <w:semiHidden/>
    <w:unhideWhenUsed/>
    <w:rsid w:val="00805276"/>
    <w:pPr>
      <w:spacing w:after="120" w:line="480" w:lineRule="auto"/>
      <w:ind w:left="283"/>
    </w:pPr>
  </w:style>
  <w:style w:type="character" w:customStyle="1" w:styleId="Tekstpodstawowywcity2Znak">
    <w:name w:val="Tekst podstawowy wcięty 2 Znak"/>
    <w:basedOn w:val="Domylnaczcionkaakapitu"/>
    <w:link w:val="Tekstpodstawowywcity2"/>
    <w:uiPriority w:val="99"/>
    <w:semiHidden/>
    <w:rsid w:val="00805276"/>
    <w:rPr>
      <w:rFonts w:ascii="Times New Roman" w:eastAsia="Times New Roman" w:hAnsi="Times New Roman" w:cs="Times New Roman"/>
      <w:sz w:val="24"/>
      <w:szCs w:val="24"/>
      <w:lang w:eastAsia="nb-NO"/>
    </w:rPr>
  </w:style>
  <w:style w:type="paragraph" w:styleId="Tekstdymka">
    <w:name w:val="Balloon Text"/>
    <w:basedOn w:val="Normalny"/>
    <w:link w:val="TekstdymkaZnak"/>
    <w:uiPriority w:val="99"/>
    <w:semiHidden/>
    <w:unhideWhenUsed/>
    <w:rsid w:val="00281324"/>
    <w:rPr>
      <w:rFonts w:ascii="Tahoma" w:hAnsi="Tahoma" w:cs="Tahoma"/>
      <w:sz w:val="16"/>
      <w:szCs w:val="16"/>
    </w:rPr>
  </w:style>
  <w:style w:type="character" w:customStyle="1" w:styleId="TekstdymkaZnak">
    <w:name w:val="Tekst dymka Znak"/>
    <w:basedOn w:val="Domylnaczcionkaakapitu"/>
    <w:link w:val="Tekstdymka"/>
    <w:uiPriority w:val="99"/>
    <w:semiHidden/>
    <w:rsid w:val="00281324"/>
    <w:rPr>
      <w:rFonts w:ascii="Tahoma" w:eastAsia="Times New Roman" w:hAnsi="Tahoma" w:cs="Tahoma"/>
      <w:sz w:val="16"/>
      <w:szCs w:val="16"/>
      <w:lang w:eastAsia="nb-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file://k001.no.myatea.net/k001/Users/Lisbeth.Aalstad/Downloads/4389500_1.doc" TargetMode="External"/><Relationship Id="rId4" Type="http://schemas.openxmlformats.org/officeDocument/2006/relationships/numbering" Target="numbering.xml"/><Relationship Id="rId9" Type="http://schemas.openxmlformats.org/officeDocument/2006/relationships/oleObject" Target="embeddings/oleObject1.bin"/></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477DD56F8D414C9393EC7459C66727" ma:contentTypeVersion="9" ma:contentTypeDescription="Create a new document." ma:contentTypeScope="" ma:versionID="1524b2dfe99783a5f6c3a84ffc91da64">
  <xsd:schema xmlns:xsd="http://www.w3.org/2001/XMLSchema" xmlns:xs="http://www.w3.org/2001/XMLSchema" xmlns:p="http://schemas.microsoft.com/office/2006/metadata/properties" xmlns:ns2="da5f5ee3-2755-4a3c-9e4a-08ebf1f31f2d" xmlns:ns3="46bf3a54-d98b-4827-8658-674335ea11b9" targetNamespace="http://schemas.microsoft.com/office/2006/metadata/properties" ma:root="true" ma:fieldsID="5f865b39439f96799b2035b8a7b0a46a" ns2:_="" ns3:_="">
    <xsd:import namespace="da5f5ee3-2755-4a3c-9e4a-08ebf1f31f2d"/>
    <xsd:import namespace="46bf3a54-d98b-4827-8658-674335ea11b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5f5ee3-2755-4a3c-9e4a-08ebf1f31f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6bf3a54-d98b-4827-8658-674335ea11b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144B06-AECE-421F-96E4-191886934F6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1DB6864-F09B-4728-AFAC-DF3A1B83EFB6}">
  <ds:schemaRefs>
    <ds:schemaRef ds:uri="http://schemas.microsoft.com/sharepoint/v3/contenttype/forms"/>
  </ds:schemaRefs>
</ds:datastoreItem>
</file>

<file path=customXml/itemProps3.xml><?xml version="1.0" encoding="utf-8"?>
<ds:datastoreItem xmlns:ds="http://schemas.openxmlformats.org/officeDocument/2006/customXml" ds:itemID="{C9CA4002-BA61-453E-856F-372F726255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5f5ee3-2755-4a3c-9e4a-08ebf1f31f2d"/>
    <ds:schemaRef ds:uri="46bf3a54-d98b-4827-8658-674335ea11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Pages>
  <Words>4638</Words>
  <Characters>24586</Characters>
  <Application>Microsoft Office Word</Application>
  <DocSecurity>0</DocSecurity>
  <Lines>204</Lines>
  <Paragraphs>58</Paragraphs>
  <ScaleCrop>false</ScaleCrop>
  <HeadingPairs>
    <vt:vector size="4" baseType="variant">
      <vt:variant>
        <vt:lpstr>Tytuł</vt:lpstr>
      </vt:variant>
      <vt:variant>
        <vt:i4>1</vt:i4>
      </vt:variant>
      <vt:variant>
        <vt:lpstr>Tittel</vt:lpstr>
      </vt:variant>
      <vt:variant>
        <vt:i4>1</vt:i4>
      </vt:variant>
    </vt:vector>
  </HeadingPairs>
  <TitlesOfParts>
    <vt:vector size="2" baseType="lpstr">
      <vt:lpstr/>
      <vt:lpstr/>
    </vt:vector>
  </TitlesOfParts>
  <Company/>
  <LinksUpToDate>false</LinksUpToDate>
  <CharactersWithSpaces>29166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Lisbeth Aalstad</dc:creator>
  <cp:lastModifiedBy>Robert Cygan</cp:lastModifiedBy>
  <cp:revision>5</cp:revision>
  <cp:lastPrinted>2018-12-04T13:55:00Z</cp:lastPrinted>
  <dcterms:created xsi:type="dcterms:W3CDTF">2019-02-26T06:46:00Z</dcterms:created>
  <dcterms:modified xsi:type="dcterms:W3CDTF">2026-07-13T12:53:00Z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0x01010032477DD56F8D414C9393EC7459C66727</vt:lpwstr>
  </property>
  <property fmtid="{D5CDD505-2E9C-101B-9397-08002B2CF9AE}" pid="3" name="Order">
    <vt:r8>13056600</vt:r8>
  </property>
</Properties>
</file>