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figure_word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mon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bi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H_undup$mono and L2_undup$mono</w:t>
      </w:r>
      <w:r>
        <w:br/>
      </w:r>
      <w:r>
        <w:rPr>
          <w:rStyle w:val="VerbatimChar"/>
        </w:rPr>
        <w:t xml:space="preserve">## t = 3.1168, df = 17, p-value = 0.006275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0.2153849 1.1179484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2.666667  2.000000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H_undup$bi and L2_undup$bi</w:t>
      </w:r>
      <w:r>
        <w:br/>
      </w:r>
      <w:r>
        <w:rPr>
          <w:rStyle w:val="VerbatimChar"/>
        </w:rPr>
        <w:t xml:space="preserve">## t = 3.0583, df = 17.708, p-value = 0.006864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0.2725886 1.4734432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3.444444  2.571429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Word_files/figure-docx/histogra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figure_word</dc:title>
  <dc:creator/>
  <cp:keywords/>
  <dcterms:created xsi:type="dcterms:W3CDTF">2020-03-03T15:43:19Z</dcterms:created>
  <dcterms:modified xsi:type="dcterms:W3CDTF">2020-03-03T15:43:19Z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