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00B6" w14:textId="77777777" w:rsidR="005506DE" w:rsidRPr="00291A55" w:rsidRDefault="005506DE" w:rsidP="00CE0972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>Armstrong, Meghan E. &amp; Marisa Cruz. The intonational phonology of Peninsular Spanish and European Portuguese. In Amaral, </w:t>
      </w:r>
      <w:proofErr w:type="spellStart"/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>Patrícia</w:t>
      </w:r>
      <w:proofErr w:type="spellEnd"/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Ana Carvalho, (eds.). Portuguese/Spanish Interfaces, 151- 174. Amsterdam: John Benjamins.</w:t>
      </w:r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5" w:tgtFrame="_blank" w:history="1">
        <w:r w:rsidRPr="00291A5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https://repositorio.ul.pt/bitstream/10451/25563/1/The%20Intonational%20Phonology%20of%20Peninsular%20Spanish%20and%20European%20Portuguese_Final.pdf</w:t>
        </w:r>
      </w:hyperlink>
    </w:p>
    <w:p w14:paraId="5BD72E7E" w14:textId="77777777" w:rsidR="005506DE" w:rsidRPr="00716B41" w:rsidRDefault="005506DE" w:rsidP="00AB4550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Armstrong, Meghan E. 2010a. Puerto Rican Spanish intonation. Transcription of intonation of the Spanish language, ed. by Pilar Prieto &amp; Paolo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Roseano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155-189.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Munich:Lincom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EUROPA.</w:t>
      </w: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hyperlink r:id="rId6" w:tgtFrame="_blank" w:history="1">
        <w:r w:rsidRPr="00716B4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http://prosodia.upf.edu/home/arxiu/activitats/4th_workshop/protegit/Puerto_Rican_final.pdf</w:t>
        </w:r>
      </w:hyperlink>
    </w:p>
    <w:p w14:paraId="691F7E33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Beckman, Mary E., Gayle M. Ayers. “Guidelines for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ToBI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Labelling.” </w:t>
      </w:r>
      <w:hyperlink r:id="rId7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http://www.speech.cs.cmu.edu/tobi/ToBI.0.html</w:t>
        </w:r>
      </w:hyperlink>
    </w:p>
    <w:p w14:paraId="78394FF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Elordieta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Gorka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et al. "Effects of constituent length and syntactic branching on intonational phrasing in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Ibero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-Romance."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Proceedings of the 15th international congress of phonetic sciences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1. Causal Productions Barcelona, 2003. </w:t>
      </w:r>
      <w:hyperlink r:id="rId8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https://labfon.letras.ulisboa.pt/ICPhS_1234.PDF</w:t>
        </w:r>
      </w:hyperlink>
    </w:p>
    <w:p w14:paraId="49BE27C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Eugenio Martínez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Celdrán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Ana Ma. Fernández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Planas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(2003-2013),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AMPER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Iberoamérica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Atlas multimedia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espacio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románico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9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http://stel.ub.edu/labfon/amper/cast/index.html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1F08BDCF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Eva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Estebas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Vilaplana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(2009), </w:t>
      </w:r>
      <w:hyperlink r:id="rId10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La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notación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prosódica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español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. Una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revisión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del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Sp_ToBI</w:t>
        </w:r>
        <w:proofErr w:type="spellEnd"/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. 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Estudios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Fonética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Experimental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18, 263-283.</w:t>
      </w:r>
    </w:p>
    <w:p w14:paraId="2D6670BD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Face, Timothy L., and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Mariapaola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d'Imperio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"Reconsidering a focal typology: Evidence from Spanish and Italian." (2005). </w:t>
      </w:r>
      <w:hyperlink r:id="rId11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https://hal.archives-ouvertes.fr/hal-00380688/file/1369.pdf</w:t>
        </w:r>
      </w:hyperlink>
    </w:p>
    <w:p w14:paraId="4DFFC186" w14:textId="77777777" w:rsidR="005506DE" w:rsidRPr="004F1245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Gamboa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Hazel Barahona, and Gisselle Herrera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Morera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Análisis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entonacional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El Salvador: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Enunciados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declarativos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interrogativos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 </w:t>
      </w:r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MEMORIA DEL III CONGRESO INTERNACIONAL DE LINGÜÍSTICA APLICADA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hyperlink r:id="rId12" w:anchor="page=92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#page=92</w:t>
        </w:r>
      </w:hyperlink>
    </w:p>
    <w:p w14:paraId="67B01AB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"Secondary stress and stress clash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2. Somerville (MA, USA):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13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http://www.lingref.com/cpp/lasp/4/paper2362.pdf</w:t>
        </w:r>
      </w:hyperlink>
    </w:p>
    <w:p w14:paraId="69FE44B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"Stress removal and stress addition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Journal of Portuguese Linguistics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6.1 (2007). </w:t>
      </w:r>
      <w:hyperlink r:id="rId14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https://www.researchgate.net/profile/Jose_Hualde2/publication/293081221_Stress_removal_and_stress_addition_in_Spanish/links/56e173ea08aec09a8bc07a6b.pdf</w:t>
        </w:r>
      </w:hyperlink>
    </w:p>
    <w:p w14:paraId="5A9FC11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José Ignacio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(2015),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Intonational variation in Spanish: European and American varieties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, in: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Sónia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Frota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(eds.), Intonational Variation in Romance. Oxford: Oxford University Press, pp. 350-391. (</w:t>
      </w:r>
      <w:hyperlink r:id="rId15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text and audio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BFF65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Mary E. Beckman, Manuel Díaz-Campos, Julia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Tevis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McGory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Terrell A. Morgan (2002), </w:t>
      </w:r>
      <w:hyperlink r:id="rId16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Intonation across Spanish, in the Tones and Break Indices framework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Probus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14, 9-36.</w:t>
      </w:r>
    </w:p>
    <w:p w14:paraId="085B0131" w14:textId="77777777" w:rsidR="005506DE" w:rsidRPr="004F1245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Nespor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Marina, and Irene Vogel. </w:t>
      </w:r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Prosodic phonology: with a new foreword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Vol. 28. Walter de Gruyter, 2007. </w:t>
      </w:r>
      <w:hyperlink r:id="rId17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https://books.google.com/books?hl=en&amp;lr=&amp;id=GAETNIP_H34C&amp;oi=fnd&amp;pg=PR11&amp;dq=prosodic+phonology+nespor&amp;ots=J9_LQ4rncR&amp;sig=C5vfZmVTE6v4TGDhJvARVd7oo6Q</w:t>
        </w:r>
      </w:hyperlink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649592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(2009-2013),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Atlas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interactivo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entonación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español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18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http://prosodia.upf.edu/atlasentonacion/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66ED979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(eds.) (2010), </w:t>
      </w:r>
      <w:hyperlink r:id="rId19" w:history="1">
        <w:r w:rsidRPr="00716B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Transcription of Intonation of the Spanish Language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Lincom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Europa: München.</w:t>
      </w:r>
    </w:p>
    <w:p w14:paraId="43DD49B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hyperlink r:id="rId20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http://prosodia.upf.edu/iari/mapa.html</w:t>
        </w:r>
      </w:hyperlink>
    </w:p>
    <w:p w14:paraId="7E76D7A1" w14:textId="77777777" w:rsidR="005506DE" w:rsidRPr="00291A55" w:rsidRDefault="005506DE" w:rsidP="008364B1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Rao, Rajiv. "Final lengthening and pause duration in three dialects of Spanish." </w:t>
      </w:r>
      <w:r w:rsidRPr="00291A5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Somerville, MA: </w:t>
      </w:r>
      <w:proofErr w:type="spellStart"/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21" w:history="1">
        <w:r w:rsidRPr="00291A5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https://pdfs.semanticscholar.org/72f7/8a5aa353d9439cb4e605e3035204fada1f41.pdf</w:t>
        </w:r>
      </w:hyperlink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03B47FB" w14:textId="77777777" w:rsidR="005506DE" w:rsidRPr="00F86E9A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86E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Rao, Rajiv. "On intonation’s relationship with pragmatic meaning in Spanish." </w:t>
      </w:r>
      <w:r w:rsidRPr="00F86E9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Selected proceedings of the 8th Hispanic Linguistics Symposium</w:t>
      </w:r>
      <w:r w:rsidRPr="00F86E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2006. </w:t>
      </w:r>
      <w:hyperlink r:id="rId22" w:history="1">
        <w:r w:rsidRPr="00F86E9A">
          <w:rPr>
            <w:rStyle w:val="Hyperlink"/>
            <w:rFonts w:ascii="Times New Roman" w:hAnsi="Times New Roman" w:cs="Times New Roman"/>
            <w:sz w:val="24"/>
            <w:szCs w:val="24"/>
          </w:rPr>
          <w:t>http://citeseerx.ist.psu.edu/viewdoc/download?doi=10.1.1.133.6876&amp;rep=rep1&amp;type=pdf</w:t>
        </w:r>
      </w:hyperlink>
    </w:p>
    <w:p w14:paraId="6DC088DD" w14:textId="79EAFAD0" w:rsidR="00232F23" w:rsidRPr="00291A55" w:rsidRDefault="005506DE" w:rsidP="00291A55">
      <w:pPr>
        <w:ind w:left="720" w:hanging="720"/>
        <w:rPr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</w:pP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Toledo, Guillermo Andrés. "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Fonología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autosegmental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métrica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(AM) y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entonación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La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estrella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discursos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salvadoreños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 </w:t>
      </w:r>
      <w:proofErr w:type="spellStart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Revista</w:t>
      </w:r>
      <w:proofErr w:type="spellEnd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Filología</w:t>
      </w:r>
      <w:proofErr w:type="spellEnd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la Universidad de La Laguna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25 (2007): 579-588. </w:t>
      </w:r>
      <w:hyperlink r:id="rId23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https://dialnet.unirioja.es/descarga/articulo/2528471.pdf</w:t>
        </w:r>
      </w:hyperlink>
    </w:p>
    <w:p w14:paraId="0529D573" w14:textId="003392CE" w:rsidR="00716B41" w:rsidRPr="003C0B8F" w:rsidRDefault="00716B41" w:rsidP="00716B41">
      <w:pPr>
        <w:ind w:left="720" w:hanging="720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FFFFF"/>
        </w:rPr>
      </w:pPr>
      <w:bookmarkStart w:id="0" w:name="_GoBack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Toledo, G. (2000). </w:t>
      </w:r>
      <w:proofErr w:type="spellStart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Taxonomía</w:t>
      </w:r>
      <w:proofErr w:type="spellEnd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tonal </w:t>
      </w:r>
      <w:proofErr w:type="spellStart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</w:t>
      </w:r>
      <w:proofErr w:type="spellEnd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 </w:t>
      </w:r>
      <w:r w:rsidRPr="003C0B8F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Language design: journal of theoretical and experimental linguistics</w:t>
      </w:r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 </w:t>
      </w:r>
      <w:r w:rsidRPr="003C0B8F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3</w:t>
      </w:r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001-20. </w:t>
      </w:r>
      <w:hyperlink r:id="rId24" w:history="1">
        <w:r w:rsidRPr="003C0B8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https://ddd.uab.cat/pub/landes/11394218v3/11394218v3p1.pdf</w:t>
        </w:r>
      </w:hyperlink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bookmarkEnd w:id="0"/>
    </w:p>
    <w:sectPr w:rsidR="00716B41" w:rsidRPr="003C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539CA"/>
    <w:multiLevelType w:val="multilevel"/>
    <w:tmpl w:val="92F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6468C"/>
    <w:multiLevelType w:val="multilevel"/>
    <w:tmpl w:val="334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10B92"/>
    <w:multiLevelType w:val="hybridMultilevel"/>
    <w:tmpl w:val="3EB8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F481E"/>
    <w:multiLevelType w:val="hybridMultilevel"/>
    <w:tmpl w:val="DF4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9"/>
    <w:rsid w:val="00037F1C"/>
    <w:rsid w:val="000F5C4A"/>
    <w:rsid w:val="001B5A71"/>
    <w:rsid w:val="001F4642"/>
    <w:rsid w:val="00232F23"/>
    <w:rsid w:val="00291A55"/>
    <w:rsid w:val="00312C19"/>
    <w:rsid w:val="003C0B8F"/>
    <w:rsid w:val="003E2E30"/>
    <w:rsid w:val="003E5A40"/>
    <w:rsid w:val="00405A77"/>
    <w:rsid w:val="004F1245"/>
    <w:rsid w:val="00546822"/>
    <w:rsid w:val="005506DE"/>
    <w:rsid w:val="00716B41"/>
    <w:rsid w:val="007C78C9"/>
    <w:rsid w:val="00834790"/>
    <w:rsid w:val="008364B1"/>
    <w:rsid w:val="008D74D7"/>
    <w:rsid w:val="009915A8"/>
    <w:rsid w:val="00A10893"/>
    <w:rsid w:val="00A5425B"/>
    <w:rsid w:val="00A724F6"/>
    <w:rsid w:val="00A866BE"/>
    <w:rsid w:val="00A87D90"/>
    <w:rsid w:val="00AA628B"/>
    <w:rsid w:val="00AB4550"/>
    <w:rsid w:val="00AF4C06"/>
    <w:rsid w:val="00C017D6"/>
    <w:rsid w:val="00CE0972"/>
    <w:rsid w:val="00D33CA9"/>
    <w:rsid w:val="00F23944"/>
    <w:rsid w:val="00F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D64"/>
  <w15:chartTrackingRefBased/>
  <w15:docId w15:val="{EE7EE59B-7980-48F3-8D2C-23A35CC6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fon.letras.ulisboa.pt/ICPhS_1234.PDF" TargetMode="External"/><Relationship Id="rId13" Type="http://schemas.openxmlformats.org/officeDocument/2006/relationships/hyperlink" Target="http://www.lingref.com/cpp/lasp/4/paper2362.pdf" TargetMode="External"/><Relationship Id="rId18" Type="http://schemas.openxmlformats.org/officeDocument/2006/relationships/hyperlink" Target="http://prosodia.upf.edu/atlasentonac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dfs.semanticscholar.org/72f7/8a5aa353d9439cb4e605e3035204fada1f41.pdf" TargetMode="External"/><Relationship Id="rId7" Type="http://schemas.openxmlformats.org/officeDocument/2006/relationships/hyperlink" Target="http://www.speech.cs.cmu.edu/tobi/ToBI.0.html" TargetMode="External"/><Relationship Id="rId12" Type="http://schemas.openxmlformats.org/officeDocument/2006/relationships/hyperlink" Target="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" TargetMode="External"/><Relationship Id="rId17" Type="http://schemas.openxmlformats.org/officeDocument/2006/relationships/hyperlink" Target="https://books.google.com/books?hl=en&amp;lr=&amp;id=GAETNIP_H34C&amp;oi=fnd&amp;pg=PR11&amp;dq=prosodic+phonology+nespor&amp;ots=J9_LQ4rncR&amp;sig=C5vfZmVTE6v4TGDhJvARVd7oo6Q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g.ohio-state.edu/~mbeckman/Sp_ToBI/Sp_ToBI_Jul29.pdf" TargetMode="External"/><Relationship Id="rId20" Type="http://schemas.openxmlformats.org/officeDocument/2006/relationships/hyperlink" Target="http://prosodia.upf.edu/iari/map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sodia.upf.edu/home/arxiu/activitats/4th_workshop/protegit/Puerto_Rican_final.pdf" TargetMode="External"/><Relationship Id="rId11" Type="http://schemas.openxmlformats.org/officeDocument/2006/relationships/hyperlink" Target="https://hal.archives-ouvertes.fr/hal-00380688/file/1369.pdf" TargetMode="External"/><Relationship Id="rId24" Type="http://schemas.openxmlformats.org/officeDocument/2006/relationships/hyperlink" Target="https://ddd.uab.cat/pub/landes/11394218v3/11394218v3p1.pdf" TargetMode="External"/><Relationship Id="rId5" Type="http://schemas.openxmlformats.org/officeDocument/2006/relationships/hyperlink" Target="https://repositorio.ul.pt/bitstream/10451/25563/1/The%20Intonational%20Phonology%20of%20Peninsular%20Spanish%20and%20European%20Portuguese_Final.pdf" TargetMode="External"/><Relationship Id="rId15" Type="http://schemas.openxmlformats.org/officeDocument/2006/relationships/hyperlink" Target="http://prosodia.upf.edu/iari/documents/oup_chapters/SPANISH_OUP.zip" TargetMode="External"/><Relationship Id="rId23" Type="http://schemas.openxmlformats.org/officeDocument/2006/relationships/hyperlink" Target="https://dialnet.unirioja.es/descarga/articulo/2528471.pdf" TargetMode="External"/><Relationship Id="rId10" Type="http://schemas.openxmlformats.org/officeDocument/2006/relationships/hyperlink" Target="http://seneca.uab.es/clt/publicacions/reports/pdf/GGT-08-03.pdf" TargetMode="External"/><Relationship Id="rId19" Type="http://schemas.openxmlformats.org/officeDocument/2006/relationships/hyperlink" Target="http://prosodia.upf.edu/home/arxiu/publicacions/prieto/transcription_intonation_spanis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el.ub.edu/labfon/amper/cast/index.html" TargetMode="External"/><Relationship Id="rId14" Type="http://schemas.openxmlformats.org/officeDocument/2006/relationships/hyperlink" Target="https://www.researchgate.net/profile/Jose_Hualde2/publication/293081221_Stress_removal_and_stress_addition_in_Spanish/links/56e173ea08aec09a8bc07a6b.pdf" TargetMode="External"/><Relationship Id="rId22" Type="http://schemas.openxmlformats.org/officeDocument/2006/relationships/hyperlink" Target="http://citeseerx.ist.psu.edu/viewdoc/download?doi=10.1.1.133.6876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25</cp:revision>
  <dcterms:created xsi:type="dcterms:W3CDTF">2020-02-02T22:52:00Z</dcterms:created>
  <dcterms:modified xsi:type="dcterms:W3CDTF">2020-04-08T00:40:00Z</dcterms:modified>
</cp:coreProperties>
</file>