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A026" w14:textId="321511FF" w:rsidR="15B19738" w:rsidRDefault="15B19738"/>
    <w:p w14:paraId="3376C1A5" w14:textId="59C717BA" w:rsidR="00FC620A" w:rsidRDefault="00201B3E" w:rsidP="15B19738">
      <w:pPr>
        <w:jc w:val="center"/>
        <w:rPr>
          <w:b/>
          <w:bCs/>
        </w:rPr>
      </w:pPr>
      <w:r w:rsidRPr="15B19738">
        <w:rPr>
          <w:b/>
          <w:bCs/>
          <w:sz w:val="36"/>
          <w:szCs w:val="36"/>
        </w:rPr>
        <w:t>Lessons Learned</w:t>
      </w:r>
      <w:r w:rsidR="33CB1011" w:rsidRPr="15B19738">
        <w:rPr>
          <w:b/>
          <w:bCs/>
          <w:sz w:val="36"/>
          <w:szCs w:val="36"/>
        </w:rPr>
        <w:t xml:space="preserve"> Report</w:t>
      </w:r>
      <w:r w:rsidRPr="15B19738">
        <w:rPr>
          <w:b/>
          <w:bCs/>
          <w:sz w:val="36"/>
          <w:szCs w:val="36"/>
        </w:rPr>
        <w:t xml:space="preserve"> – Global </w:t>
      </w:r>
      <w:proofErr w:type="spellStart"/>
      <w:r w:rsidRPr="15B19738">
        <w:rPr>
          <w:b/>
          <w:bCs/>
          <w:sz w:val="36"/>
          <w:szCs w:val="36"/>
        </w:rPr>
        <w:t>Treps</w:t>
      </w:r>
      <w:proofErr w:type="spellEnd"/>
    </w:p>
    <w:tbl>
      <w:tblPr>
        <w:tblStyle w:val="TableGrid"/>
        <w:tblW w:w="14215" w:type="dxa"/>
        <w:tblInd w:w="-5" w:type="dxa"/>
        <w:tblLook w:val="04A0" w:firstRow="1" w:lastRow="0" w:firstColumn="1" w:lastColumn="0" w:noHBand="0" w:noVBand="1"/>
      </w:tblPr>
      <w:tblGrid>
        <w:gridCol w:w="3510"/>
        <w:gridCol w:w="3695"/>
        <w:gridCol w:w="3505"/>
        <w:gridCol w:w="3505"/>
        <w:tblGridChange w:id="0">
          <w:tblGrid>
            <w:gridCol w:w="10"/>
            <w:gridCol w:w="720"/>
            <w:gridCol w:w="720"/>
            <w:gridCol w:w="720"/>
            <w:gridCol w:w="720"/>
            <w:gridCol w:w="620"/>
            <w:gridCol w:w="3695"/>
            <w:gridCol w:w="3505"/>
            <w:gridCol w:w="3505"/>
          </w:tblGrid>
        </w:tblGridChange>
      </w:tblGrid>
      <w:tr w:rsidR="00F734B4" w:rsidRPr="00B10E72" w14:paraId="62514181" w14:textId="77777777" w:rsidTr="735D2B8D">
        <w:tc>
          <w:tcPr>
            <w:tcW w:w="3510" w:type="dxa"/>
            <w:shd w:val="clear" w:color="auto" w:fill="7030A0"/>
          </w:tcPr>
          <w:p w14:paraId="16CA09FD" w14:textId="77777777" w:rsidR="00053AE1" w:rsidRPr="00B10E72" w:rsidRDefault="00053AE1" w:rsidP="15B19738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15B19738">
              <w:rPr>
                <w:b/>
                <w:bCs/>
                <w:color w:val="FFFFFF" w:themeColor="background1"/>
              </w:rPr>
              <w:t>Project Sponsor</w:t>
            </w:r>
          </w:p>
        </w:tc>
        <w:tc>
          <w:tcPr>
            <w:tcW w:w="3695" w:type="dxa"/>
            <w:shd w:val="clear" w:color="auto" w:fill="7030A0"/>
          </w:tcPr>
          <w:p w14:paraId="5FEDE41C" w14:textId="77777777" w:rsidR="00053AE1" w:rsidRPr="00B10E72" w:rsidRDefault="00053AE1" w:rsidP="15B19738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15B19738">
              <w:rPr>
                <w:b/>
                <w:bCs/>
                <w:color w:val="FFFFFF" w:themeColor="background1"/>
              </w:rPr>
              <w:t>Project Manager</w:t>
            </w:r>
          </w:p>
        </w:tc>
        <w:tc>
          <w:tcPr>
            <w:tcW w:w="3505" w:type="dxa"/>
            <w:shd w:val="clear" w:color="auto" w:fill="7030A0"/>
          </w:tcPr>
          <w:p w14:paraId="4454DEAA" w14:textId="77777777" w:rsidR="00053AE1" w:rsidRDefault="00053AE1" w:rsidP="15B19738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15B19738">
              <w:rPr>
                <w:b/>
                <w:bCs/>
                <w:color w:val="FFFFFF" w:themeColor="background1"/>
              </w:rPr>
              <w:t xml:space="preserve">Planned Finish Date – </w:t>
            </w:r>
          </w:p>
          <w:p w14:paraId="06EEE718" w14:textId="77777777" w:rsidR="00053AE1" w:rsidRPr="00B10E72" w:rsidRDefault="00053AE1" w:rsidP="15B19738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15B19738">
              <w:rPr>
                <w:b/>
                <w:bCs/>
                <w:color w:val="FFFFFF" w:themeColor="background1"/>
              </w:rPr>
              <w:t>Actual Finish Date</w:t>
            </w:r>
          </w:p>
        </w:tc>
        <w:tc>
          <w:tcPr>
            <w:tcW w:w="3505" w:type="dxa"/>
            <w:shd w:val="clear" w:color="auto" w:fill="7030A0"/>
          </w:tcPr>
          <w:p w14:paraId="16243433" w14:textId="77777777" w:rsidR="00053AE1" w:rsidRDefault="00053AE1" w:rsidP="15B19738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15B19738">
              <w:rPr>
                <w:b/>
                <w:bCs/>
                <w:color w:val="FFFFFF" w:themeColor="background1"/>
              </w:rPr>
              <w:t>Planned Cost –</w:t>
            </w:r>
          </w:p>
          <w:p w14:paraId="05F35003" w14:textId="24C92AB8" w:rsidR="00053AE1" w:rsidRPr="00B10E72" w:rsidRDefault="00EB6890" w:rsidP="15B19738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15B19738">
              <w:rPr>
                <w:b/>
                <w:bCs/>
                <w:color w:val="FFFFFF" w:themeColor="background1"/>
              </w:rPr>
              <w:t>Actual</w:t>
            </w:r>
            <w:r w:rsidR="00053AE1" w:rsidRPr="15B19738">
              <w:rPr>
                <w:b/>
                <w:bCs/>
                <w:color w:val="FFFFFF" w:themeColor="background1"/>
              </w:rPr>
              <w:t xml:space="preserve"> Cost</w:t>
            </w:r>
          </w:p>
        </w:tc>
      </w:tr>
      <w:tr w:rsidR="00053AE1" w:rsidRPr="00B10E72" w14:paraId="3883DD53" w14:textId="77777777" w:rsidTr="735D2B8D">
        <w:tblPrEx>
          <w:tblW w:w="14215" w:type="dxa"/>
          <w:tblInd w:w="-5" w:type="dxa"/>
          <w:tblPrExChange w:id="1" w:author="Christopher Moore (GCE)" w:date="2021-06-30T09:43:00Z">
            <w:tblPrEx>
              <w:tblW w:w="14215" w:type="dxa"/>
              <w:jc w:val="center"/>
            </w:tblPrEx>
          </w:tblPrExChange>
        </w:tblPrEx>
        <w:trPr>
          <w:trPrChange w:id="2" w:author="Christopher Moore (GCE)" w:date="2021-06-30T09:43:00Z">
            <w:trPr>
              <w:gridBefore w:val="1"/>
              <w:gridAfter w:val="0"/>
              <w:jc w:val="center"/>
            </w:trPr>
          </w:trPrChange>
        </w:trPr>
        <w:tc>
          <w:tcPr>
            <w:tcW w:w="3510" w:type="dxa"/>
            <w:tcPrChange w:id="3" w:author="Christopher Moore (GCE)" w:date="2021-06-30T09:43:00Z">
              <w:tcPr>
                <w:tcW w:w="3775" w:type="dxa"/>
              </w:tcPr>
            </w:tcPrChange>
          </w:tcPr>
          <w:p w14:paraId="624AD777" w14:textId="0A51EC9F" w:rsidR="00053AE1" w:rsidRPr="00B10E72" w:rsidRDefault="007A3168" w:rsidP="00DF68D0">
            <w:pPr>
              <w:spacing w:after="0"/>
            </w:pPr>
            <w:r>
              <w:t>Dr. K</w:t>
            </w:r>
          </w:p>
        </w:tc>
        <w:tc>
          <w:tcPr>
            <w:tcW w:w="3695" w:type="dxa"/>
            <w:tcPrChange w:id="4" w:author="Christopher Moore (GCE)" w:date="2021-06-30T09:43:00Z">
              <w:tcPr>
                <w:tcW w:w="3695" w:type="dxa"/>
              </w:tcPr>
            </w:tcPrChange>
          </w:tcPr>
          <w:p w14:paraId="6C38D5C2" w14:textId="77BDF2C9" w:rsidR="00053AE1" w:rsidRPr="00B10E72" w:rsidRDefault="007A3168" w:rsidP="00DF68D0">
            <w:pPr>
              <w:spacing w:after="0"/>
            </w:pPr>
            <w:r>
              <w:t>Robert Minson</w:t>
            </w:r>
          </w:p>
        </w:tc>
        <w:tc>
          <w:tcPr>
            <w:tcW w:w="3505" w:type="dxa"/>
            <w:tcPrChange w:id="5" w:author="Christopher Moore (GCE)" w:date="2021-06-30T09:43:00Z">
              <w:tcPr>
                <w:tcW w:w="3505" w:type="dxa"/>
              </w:tcPr>
            </w:tcPrChange>
          </w:tcPr>
          <w:p w14:paraId="5B6D5209" w14:textId="3AF65303" w:rsidR="00053AE1" w:rsidRPr="00B10E72" w:rsidRDefault="00282482" w:rsidP="00DF68D0">
            <w:pPr>
              <w:spacing w:after="0"/>
            </w:pPr>
            <w:r>
              <w:t>2/27/24 – 2/15/24</w:t>
            </w:r>
          </w:p>
        </w:tc>
        <w:tc>
          <w:tcPr>
            <w:tcW w:w="3505" w:type="dxa"/>
            <w:tcPrChange w:id="6" w:author="Christopher Moore (GCE)" w:date="2021-06-30T09:43:00Z">
              <w:tcPr>
                <w:tcW w:w="3240" w:type="dxa"/>
              </w:tcPr>
            </w:tcPrChange>
          </w:tcPr>
          <w:p w14:paraId="0BF1061A" w14:textId="1032F6F5" w:rsidR="00053AE1" w:rsidRPr="00B10E72" w:rsidRDefault="00282482" w:rsidP="00282482">
            <w:pPr>
              <w:tabs>
                <w:tab w:val="left" w:pos="1080"/>
              </w:tabs>
              <w:spacing w:after="0" w:line="259" w:lineRule="auto"/>
              <w:rPr>
                <w:szCs w:val="24"/>
              </w:rPr>
            </w:pPr>
            <w:r>
              <w:rPr>
                <w:color w:val="000000"/>
                <w:shd w:val="clear" w:color="auto" w:fill="FFFFFF"/>
              </w:rPr>
              <w:t>$523,171.29</w:t>
            </w:r>
            <w:r>
              <w:rPr>
                <w:color w:val="000000"/>
                <w:shd w:val="clear" w:color="auto" w:fill="FFFFFF"/>
              </w:rPr>
              <w:t xml:space="preserve"> - </w:t>
            </w:r>
            <w:r>
              <w:rPr>
                <w:szCs w:val="24"/>
              </w:rPr>
              <w:tab/>
              <w:t>$542,213.53</w:t>
            </w:r>
          </w:p>
        </w:tc>
      </w:tr>
    </w:tbl>
    <w:p w14:paraId="671A42E4" w14:textId="61846E99" w:rsidR="00053AE1" w:rsidRPr="00681BD1" w:rsidDel="00053AE1" w:rsidRDefault="00053AE1" w:rsidP="15B19738">
      <w:pPr>
        <w:rPr>
          <w:b/>
          <w:bCs/>
        </w:rPr>
      </w:pP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14215"/>
      </w:tblGrid>
      <w:tr w:rsidR="00BD2757" w:rsidRPr="00BD2757" w14:paraId="62AC9E43" w14:textId="77777777" w:rsidTr="00BD2757">
        <w:tc>
          <w:tcPr>
            <w:tcW w:w="14215" w:type="dxa"/>
            <w:shd w:val="clear" w:color="auto" w:fill="7030A0"/>
          </w:tcPr>
          <w:p w14:paraId="44CF6042" w14:textId="7B9B31C2" w:rsidR="000715DF" w:rsidRPr="00BD2757" w:rsidRDefault="00AA398A" w:rsidP="00A770D1">
            <w:pPr>
              <w:spacing w:before="120" w:after="120"/>
              <w:rPr>
                <w:b/>
                <w:color w:val="FFFFFF" w:themeColor="background1"/>
                <w:szCs w:val="20"/>
              </w:rPr>
            </w:pPr>
            <w:r w:rsidRPr="00BD2757">
              <w:rPr>
                <w:b/>
                <w:color w:val="FFFFFF" w:themeColor="background1"/>
                <w:szCs w:val="20"/>
              </w:rPr>
              <w:t>Project</w:t>
            </w:r>
            <w:r w:rsidR="000715DF" w:rsidRPr="00BD2757">
              <w:rPr>
                <w:b/>
                <w:color w:val="FFFFFF" w:themeColor="background1"/>
                <w:szCs w:val="20"/>
              </w:rPr>
              <w:t xml:space="preserve"> </w:t>
            </w:r>
            <w:r w:rsidR="00A770D1" w:rsidRPr="00BD2757">
              <w:rPr>
                <w:b/>
                <w:color w:val="FFFFFF" w:themeColor="background1"/>
                <w:szCs w:val="20"/>
              </w:rPr>
              <w:t>scope</w:t>
            </w:r>
            <w:r w:rsidR="00BD2757" w:rsidRPr="00BD2757">
              <w:rPr>
                <w:b/>
                <w:color w:val="FFFFFF" w:themeColor="background1"/>
                <w:szCs w:val="20"/>
              </w:rPr>
              <w:t xml:space="preserve"> (high-level)</w:t>
            </w:r>
          </w:p>
        </w:tc>
      </w:tr>
      <w:tr w:rsidR="00C849BA" w:rsidRPr="00BD2757" w14:paraId="11E479E7" w14:textId="77777777" w:rsidTr="00BD2757">
        <w:tc>
          <w:tcPr>
            <w:tcW w:w="14215" w:type="dxa"/>
          </w:tcPr>
          <w:p w14:paraId="29753E51" w14:textId="3D4A3261" w:rsidR="00C849BA" w:rsidRPr="00BD2757" w:rsidRDefault="00FE4C0C" w:rsidP="005F7C63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 xml:space="preserve">Develop a place, system and tools needed for new ideas and products to find people willing to support them </w:t>
            </w:r>
          </w:p>
        </w:tc>
      </w:tr>
      <w:tr w:rsidR="00BD2757" w:rsidRPr="00BD2757" w14:paraId="3DC86CC4" w14:textId="77777777" w:rsidTr="00BD2757">
        <w:tc>
          <w:tcPr>
            <w:tcW w:w="14215" w:type="dxa"/>
            <w:shd w:val="clear" w:color="auto" w:fill="7030A0"/>
          </w:tcPr>
          <w:p w14:paraId="0B119D33" w14:textId="0C3F27F7" w:rsidR="000715DF" w:rsidRPr="00BD2757" w:rsidRDefault="00AA398A" w:rsidP="00C849BA">
            <w:pPr>
              <w:spacing w:before="120" w:after="120"/>
              <w:rPr>
                <w:b/>
                <w:color w:val="FFFFFF" w:themeColor="background1"/>
                <w:szCs w:val="20"/>
              </w:rPr>
            </w:pPr>
            <w:r w:rsidRPr="00BD2757">
              <w:rPr>
                <w:b/>
                <w:color w:val="FFFFFF" w:themeColor="background1"/>
                <w:szCs w:val="20"/>
              </w:rPr>
              <w:t>Project</w:t>
            </w:r>
            <w:r w:rsidR="000715DF" w:rsidRPr="00BD2757">
              <w:rPr>
                <w:b/>
                <w:color w:val="FFFFFF" w:themeColor="background1"/>
                <w:szCs w:val="20"/>
              </w:rPr>
              <w:t xml:space="preserve"> </w:t>
            </w:r>
            <w:r w:rsidR="00BD073E" w:rsidRPr="00BD2757">
              <w:rPr>
                <w:b/>
                <w:color w:val="FFFFFF" w:themeColor="background1"/>
                <w:szCs w:val="20"/>
              </w:rPr>
              <w:t>success criteria</w:t>
            </w:r>
          </w:p>
        </w:tc>
      </w:tr>
      <w:tr w:rsidR="00C849BA" w:rsidRPr="00BD2757" w14:paraId="1C801875" w14:textId="77777777" w:rsidTr="00BD2757">
        <w:tc>
          <w:tcPr>
            <w:tcW w:w="14215" w:type="dxa"/>
          </w:tcPr>
          <w:p w14:paraId="66E478E2" w14:textId="4236F017" w:rsidR="00C849BA" w:rsidRDefault="007A3168" w:rsidP="005F7C63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 xml:space="preserve">Website is developed. </w:t>
            </w:r>
          </w:p>
          <w:p w14:paraId="2DCF94D8" w14:textId="53CD831D" w:rsidR="007A3168" w:rsidRDefault="007A3168" w:rsidP="005F7C63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>All tools on the site are functional.</w:t>
            </w:r>
          </w:p>
          <w:p w14:paraId="4DB4647E" w14:textId="07BFFFEC" w:rsidR="007A3168" w:rsidRPr="00BD2757" w:rsidRDefault="007A3168" w:rsidP="005F7C63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 xml:space="preserve">A Global </w:t>
            </w:r>
            <w:proofErr w:type="spellStart"/>
            <w:r>
              <w:rPr>
                <w:szCs w:val="20"/>
              </w:rPr>
              <w:t>Treps</w:t>
            </w:r>
            <w:proofErr w:type="spellEnd"/>
            <w:r>
              <w:rPr>
                <w:szCs w:val="20"/>
              </w:rPr>
              <w:t xml:space="preserve"> event is held after launch</w:t>
            </w:r>
          </w:p>
        </w:tc>
      </w:tr>
      <w:tr w:rsidR="00BD2757" w:rsidRPr="00BD2757" w14:paraId="61BE42D1" w14:textId="77777777" w:rsidTr="00BD2757">
        <w:tc>
          <w:tcPr>
            <w:tcW w:w="14215" w:type="dxa"/>
            <w:shd w:val="clear" w:color="auto" w:fill="7030A0"/>
          </w:tcPr>
          <w:p w14:paraId="0A5B0AE9" w14:textId="373701C7" w:rsidR="000715DF" w:rsidRPr="00BD2757" w:rsidRDefault="00BD073E" w:rsidP="00BD073E">
            <w:pPr>
              <w:spacing w:before="120" w:after="120"/>
              <w:rPr>
                <w:b/>
                <w:color w:val="FFFFFF" w:themeColor="background1"/>
                <w:szCs w:val="20"/>
              </w:rPr>
            </w:pPr>
            <w:r w:rsidRPr="00BD2757">
              <w:rPr>
                <w:b/>
                <w:color w:val="FFFFFF" w:themeColor="background1"/>
                <w:szCs w:val="20"/>
              </w:rPr>
              <w:t xml:space="preserve">Reflection on whether </w:t>
            </w:r>
            <w:r w:rsidR="0045086D">
              <w:rPr>
                <w:b/>
                <w:color w:val="FFFFFF" w:themeColor="background1"/>
                <w:szCs w:val="20"/>
              </w:rPr>
              <w:t>p</w:t>
            </w:r>
            <w:r w:rsidR="0045086D" w:rsidRPr="00BD2757">
              <w:rPr>
                <w:b/>
                <w:color w:val="FFFFFF" w:themeColor="background1"/>
                <w:szCs w:val="20"/>
              </w:rPr>
              <w:t xml:space="preserve">roject </w:t>
            </w:r>
            <w:r w:rsidRPr="00BD2757">
              <w:rPr>
                <w:b/>
                <w:color w:val="FFFFFF" w:themeColor="background1"/>
                <w:szCs w:val="20"/>
              </w:rPr>
              <w:t>success criteria were met</w:t>
            </w:r>
          </w:p>
        </w:tc>
      </w:tr>
      <w:tr w:rsidR="00C849BA" w:rsidRPr="00BD2757" w14:paraId="2544FB82" w14:textId="77777777" w:rsidTr="00BD2757">
        <w:tc>
          <w:tcPr>
            <w:tcW w:w="14215" w:type="dxa"/>
          </w:tcPr>
          <w:p w14:paraId="292956AE" w14:textId="6A2B9FA5" w:rsidR="007A3168" w:rsidRDefault="007A3168" w:rsidP="007A3168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>The website was developed to meet standards.</w:t>
            </w:r>
          </w:p>
          <w:p w14:paraId="6EA0AB66" w14:textId="77777777" w:rsidR="007A3168" w:rsidRDefault="007A3168" w:rsidP="007A3168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>Tools functioned properly.</w:t>
            </w:r>
          </w:p>
          <w:p w14:paraId="7D93AC46" w14:textId="5A6E542A" w:rsidR="007A3168" w:rsidRPr="007A3168" w:rsidRDefault="007A3168" w:rsidP="007A3168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 xml:space="preserve">The India Global </w:t>
            </w:r>
            <w:proofErr w:type="spellStart"/>
            <w:r>
              <w:rPr>
                <w:szCs w:val="20"/>
              </w:rPr>
              <w:t>Treps</w:t>
            </w:r>
            <w:proofErr w:type="spellEnd"/>
            <w:r>
              <w:rPr>
                <w:szCs w:val="20"/>
              </w:rPr>
              <w:t xml:space="preserve"> event was held 3 months after launch</w:t>
            </w:r>
          </w:p>
        </w:tc>
      </w:tr>
      <w:tr w:rsidR="00BD2757" w:rsidRPr="00BD2757" w14:paraId="4304DF3A" w14:textId="77777777" w:rsidTr="00BD2757">
        <w:tc>
          <w:tcPr>
            <w:tcW w:w="14215" w:type="dxa"/>
            <w:shd w:val="clear" w:color="auto" w:fill="7030A0"/>
          </w:tcPr>
          <w:p w14:paraId="49B51574" w14:textId="250B973D" w:rsidR="000715DF" w:rsidRPr="00BD2757" w:rsidRDefault="00EF78DB" w:rsidP="00BD073E">
            <w:pPr>
              <w:spacing w:before="120" w:after="120"/>
              <w:rPr>
                <w:b/>
                <w:color w:val="FFFFFF" w:themeColor="background1"/>
                <w:szCs w:val="20"/>
              </w:rPr>
            </w:pPr>
            <w:r w:rsidRPr="00BD2757">
              <w:rPr>
                <w:b/>
                <w:color w:val="FFFFFF" w:themeColor="background1"/>
                <w:szCs w:val="20"/>
              </w:rPr>
              <w:t xml:space="preserve">Main lessons learned from managing the </w:t>
            </w:r>
            <w:r w:rsidR="0045086D">
              <w:rPr>
                <w:b/>
                <w:color w:val="FFFFFF" w:themeColor="background1"/>
                <w:szCs w:val="20"/>
              </w:rPr>
              <w:t>p</w:t>
            </w:r>
            <w:r w:rsidR="0045086D" w:rsidRPr="00BD2757">
              <w:rPr>
                <w:b/>
                <w:color w:val="FFFFFF" w:themeColor="background1"/>
                <w:szCs w:val="20"/>
              </w:rPr>
              <w:t>roject</w:t>
            </w:r>
          </w:p>
        </w:tc>
      </w:tr>
      <w:tr w:rsidR="00C849BA" w:rsidRPr="00BD2757" w14:paraId="3BBC0A96" w14:textId="77777777" w:rsidTr="00BD2757">
        <w:tc>
          <w:tcPr>
            <w:tcW w:w="14215" w:type="dxa"/>
          </w:tcPr>
          <w:p w14:paraId="3E50C5AB" w14:textId="635AA12A" w:rsidR="00C849BA" w:rsidRPr="00BD2757" w:rsidRDefault="00FE4C0C" w:rsidP="005F7C63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 xml:space="preserve">Budget and Scheduling issues are all but guaranteed to happen </w:t>
            </w:r>
          </w:p>
        </w:tc>
      </w:tr>
      <w:tr w:rsidR="00BD2757" w:rsidRPr="00BD2757" w14:paraId="467BE9DF" w14:textId="77777777" w:rsidTr="00BD2757">
        <w:tc>
          <w:tcPr>
            <w:tcW w:w="14215" w:type="dxa"/>
            <w:shd w:val="clear" w:color="auto" w:fill="7030A0"/>
          </w:tcPr>
          <w:p w14:paraId="27D8E2A7" w14:textId="5392DBD9" w:rsidR="000715DF" w:rsidRPr="00BD2757" w:rsidRDefault="00EF78DB" w:rsidP="00EF78DB">
            <w:pPr>
              <w:keepNext/>
              <w:spacing w:before="120" w:after="120"/>
              <w:rPr>
                <w:b/>
                <w:color w:val="FFFFFF" w:themeColor="background1"/>
                <w:szCs w:val="20"/>
              </w:rPr>
            </w:pPr>
            <w:r w:rsidRPr="00BD2757">
              <w:rPr>
                <w:b/>
                <w:color w:val="FFFFFF" w:themeColor="background1"/>
                <w:szCs w:val="20"/>
              </w:rPr>
              <w:t xml:space="preserve">Examples of what went right in the </w:t>
            </w:r>
            <w:r w:rsidR="0045086D">
              <w:rPr>
                <w:b/>
                <w:color w:val="FFFFFF" w:themeColor="background1"/>
                <w:szCs w:val="20"/>
              </w:rPr>
              <w:t>p</w:t>
            </w:r>
            <w:r w:rsidR="0045086D" w:rsidRPr="00BD2757">
              <w:rPr>
                <w:b/>
                <w:color w:val="FFFFFF" w:themeColor="background1"/>
                <w:szCs w:val="20"/>
              </w:rPr>
              <w:t>roject</w:t>
            </w:r>
          </w:p>
        </w:tc>
      </w:tr>
      <w:tr w:rsidR="00C849BA" w:rsidRPr="00BD2757" w14:paraId="47472320" w14:textId="77777777" w:rsidTr="00BD2757">
        <w:tc>
          <w:tcPr>
            <w:tcW w:w="14215" w:type="dxa"/>
          </w:tcPr>
          <w:p w14:paraId="050C6339" w14:textId="7552C0C1" w:rsidR="00C849BA" w:rsidRPr="00BD2757" w:rsidRDefault="00FE4C0C" w:rsidP="005F7C63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 xml:space="preserve">Buffers placed in key points stopped the project from going over the deadline </w:t>
            </w:r>
          </w:p>
        </w:tc>
      </w:tr>
      <w:tr w:rsidR="00BD2757" w:rsidRPr="00BD2757" w14:paraId="26645EC5" w14:textId="77777777" w:rsidTr="00BD2757">
        <w:trPr>
          <w:trHeight w:val="557"/>
        </w:trPr>
        <w:tc>
          <w:tcPr>
            <w:tcW w:w="14215" w:type="dxa"/>
            <w:shd w:val="clear" w:color="auto" w:fill="7030A0"/>
          </w:tcPr>
          <w:p w14:paraId="18DE620D" w14:textId="40BB1679" w:rsidR="000715DF" w:rsidRPr="00BD2757" w:rsidRDefault="00EF78DB" w:rsidP="00EF78DB">
            <w:pPr>
              <w:spacing w:before="120" w:after="120"/>
              <w:rPr>
                <w:b/>
                <w:color w:val="FFFFFF" w:themeColor="background1"/>
                <w:szCs w:val="20"/>
              </w:rPr>
            </w:pPr>
            <w:r w:rsidRPr="00BD2757">
              <w:rPr>
                <w:b/>
                <w:color w:val="FFFFFF" w:themeColor="background1"/>
                <w:szCs w:val="20"/>
              </w:rPr>
              <w:t>Examples of what went wrong in the</w:t>
            </w:r>
            <w:r w:rsidR="0045086D">
              <w:rPr>
                <w:b/>
                <w:color w:val="FFFFFF" w:themeColor="background1"/>
                <w:szCs w:val="20"/>
              </w:rPr>
              <w:t xml:space="preserve"> p</w:t>
            </w:r>
            <w:r w:rsidR="00AA398A" w:rsidRPr="00BD2757">
              <w:rPr>
                <w:b/>
                <w:color w:val="FFFFFF" w:themeColor="background1"/>
                <w:szCs w:val="20"/>
              </w:rPr>
              <w:t>roject</w:t>
            </w:r>
          </w:p>
        </w:tc>
      </w:tr>
      <w:tr w:rsidR="00C849BA" w:rsidRPr="00BD2757" w14:paraId="77F32766" w14:textId="77777777" w:rsidTr="00BD2757">
        <w:tc>
          <w:tcPr>
            <w:tcW w:w="14215" w:type="dxa"/>
          </w:tcPr>
          <w:p w14:paraId="23365F4F" w14:textId="33E5425B" w:rsidR="00C849BA" w:rsidRPr="00BD2757" w:rsidRDefault="00FE4C0C" w:rsidP="005F7C63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 xml:space="preserve">Website developer was overloaded with work within the time restraint, additional resources were necessary </w:t>
            </w:r>
          </w:p>
        </w:tc>
      </w:tr>
      <w:tr w:rsidR="00BD2757" w:rsidRPr="00BD2757" w14:paraId="0EF855DD" w14:textId="77777777" w:rsidTr="00BD2757">
        <w:tc>
          <w:tcPr>
            <w:tcW w:w="14215" w:type="dxa"/>
            <w:shd w:val="clear" w:color="auto" w:fill="7030A0"/>
          </w:tcPr>
          <w:p w14:paraId="0AFFB611" w14:textId="7BD07D73" w:rsidR="000715DF" w:rsidRPr="00BD2757" w:rsidRDefault="00A31592" w:rsidP="00A31592">
            <w:pPr>
              <w:spacing w:before="120" w:after="120"/>
              <w:rPr>
                <w:b/>
                <w:color w:val="FFFFFF" w:themeColor="background1"/>
                <w:szCs w:val="20"/>
              </w:rPr>
            </w:pPr>
            <w:r w:rsidRPr="00BD2757">
              <w:rPr>
                <w:b/>
                <w:color w:val="FFFFFF" w:themeColor="background1"/>
                <w:szCs w:val="20"/>
              </w:rPr>
              <w:lastRenderedPageBreak/>
              <w:t xml:space="preserve">Discussion of challenges faced in managing </w:t>
            </w:r>
            <w:r w:rsidR="00AA398A" w:rsidRPr="00BD2757">
              <w:rPr>
                <w:b/>
                <w:color w:val="FFFFFF" w:themeColor="background1"/>
                <w:szCs w:val="20"/>
              </w:rPr>
              <w:t>this project</w:t>
            </w:r>
          </w:p>
        </w:tc>
      </w:tr>
      <w:tr w:rsidR="00C849BA" w:rsidRPr="00BD2757" w14:paraId="57D5F2C6" w14:textId="77777777" w:rsidTr="00BD2757">
        <w:tc>
          <w:tcPr>
            <w:tcW w:w="14215" w:type="dxa"/>
          </w:tcPr>
          <w:p w14:paraId="09AA6EA7" w14:textId="77777777" w:rsidR="00FE4C0C" w:rsidRDefault="00FE4C0C" w:rsidP="00FE4C0C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>Sudden realization that additional resources were needed.</w:t>
            </w:r>
          </w:p>
          <w:p w14:paraId="49F85B5E" w14:textId="7ABC101A" w:rsidR="00FE4C0C" w:rsidRPr="00FE4C0C" w:rsidRDefault="00262196" w:rsidP="00FE4C0C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 xml:space="preserve">Acquiring additional resources quickly </w:t>
            </w:r>
          </w:p>
        </w:tc>
      </w:tr>
      <w:tr w:rsidR="00BD2757" w:rsidRPr="00BD2757" w14:paraId="5BEF03E4" w14:textId="77777777" w:rsidTr="00BD2757">
        <w:tc>
          <w:tcPr>
            <w:tcW w:w="14215" w:type="dxa"/>
            <w:shd w:val="clear" w:color="auto" w:fill="7030A0"/>
          </w:tcPr>
          <w:p w14:paraId="71D03786" w14:textId="578E1E59" w:rsidR="000715DF" w:rsidRPr="00BD2757" w:rsidRDefault="00A81A3F" w:rsidP="00A81A3F">
            <w:pPr>
              <w:spacing w:before="120" w:after="120"/>
              <w:rPr>
                <w:b/>
                <w:color w:val="FFFFFF" w:themeColor="background1"/>
                <w:szCs w:val="20"/>
              </w:rPr>
            </w:pPr>
            <w:r w:rsidRPr="00BD2757">
              <w:rPr>
                <w:b/>
                <w:color w:val="FFFFFF" w:themeColor="background1"/>
                <w:szCs w:val="20"/>
              </w:rPr>
              <w:t xml:space="preserve">Description of what you will do differently in your next </w:t>
            </w:r>
            <w:r w:rsidR="00BA7DE9" w:rsidRPr="00BD2757">
              <w:rPr>
                <w:b/>
                <w:color w:val="FFFFFF" w:themeColor="background1"/>
                <w:szCs w:val="20"/>
              </w:rPr>
              <w:t>project</w:t>
            </w:r>
          </w:p>
        </w:tc>
      </w:tr>
      <w:tr w:rsidR="00C849BA" w:rsidRPr="00BD2757" w14:paraId="741B649C" w14:textId="77777777" w:rsidTr="00BD2757">
        <w:tc>
          <w:tcPr>
            <w:tcW w:w="14215" w:type="dxa"/>
          </w:tcPr>
          <w:p w14:paraId="5AE090AF" w14:textId="065C3F45" w:rsidR="00C849BA" w:rsidRPr="00BD2757" w:rsidRDefault="00262196" w:rsidP="003868AD">
            <w:pPr>
              <w:pStyle w:val="ListParagraph"/>
              <w:numPr>
                <w:ilvl w:val="0"/>
                <w:numId w:val="1"/>
              </w:numPr>
              <w:ind w:left="280" w:hanging="270"/>
              <w:rPr>
                <w:szCs w:val="20"/>
              </w:rPr>
            </w:pPr>
            <w:r>
              <w:rPr>
                <w:szCs w:val="20"/>
              </w:rPr>
              <w:t xml:space="preserve">Planning of workloads and the amount of </w:t>
            </w:r>
            <w:proofErr w:type="gramStart"/>
            <w:r>
              <w:rPr>
                <w:szCs w:val="20"/>
              </w:rPr>
              <w:t>man power</w:t>
            </w:r>
            <w:proofErr w:type="gramEnd"/>
            <w:r>
              <w:rPr>
                <w:szCs w:val="20"/>
              </w:rPr>
              <w:t xml:space="preserve"> needed for them </w:t>
            </w:r>
          </w:p>
        </w:tc>
      </w:tr>
    </w:tbl>
    <w:p w14:paraId="25812106" w14:textId="4A4255A7" w:rsidR="00F950F9" w:rsidRPr="00673C2C" w:rsidRDefault="00F950F9" w:rsidP="00673C2C"/>
    <w:sectPr w:rsidR="00F950F9" w:rsidRPr="00673C2C" w:rsidSect="00E54533"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1080" w:bottom="720" w:left="720" w:header="27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9585" w14:textId="77777777" w:rsidR="00F96F73" w:rsidRDefault="00F96F73" w:rsidP="00E3078E">
      <w:pPr>
        <w:spacing w:after="0"/>
      </w:pPr>
      <w:r>
        <w:separator/>
      </w:r>
    </w:p>
  </w:endnote>
  <w:endnote w:type="continuationSeparator" w:id="0">
    <w:p w14:paraId="00859E97" w14:textId="77777777" w:rsidR="00F96F73" w:rsidRDefault="00F96F73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DC77" w14:textId="46D9A59D" w:rsidR="00FA3BA8" w:rsidRPr="00723B6D" w:rsidRDefault="00FA3BA8" w:rsidP="00FA3BA8">
    <w:r w:rsidRPr="00723B6D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E4C0C">
      <w:rPr>
        <w:noProof/>
      </w:rPr>
      <w:t>2023</w:t>
    </w:r>
    <w:r>
      <w:fldChar w:fldCharType="end"/>
    </w:r>
    <w:r w:rsidRPr="00723B6D">
      <w:t>. Grand Canyon University. All Rights Reserved.</w:t>
    </w:r>
    <w:r>
      <w:tab/>
    </w:r>
    <w:r>
      <w:tab/>
    </w:r>
    <w:r>
      <w:tab/>
    </w:r>
    <w:r>
      <w:tab/>
    </w:r>
    <w:r>
      <w:tab/>
    </w:r>
    <w:r>
      <w:tab/>
      <w:t xml:space="preserve">Page.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31E95BA5" w14:textId="40C7879E" w:rsidR="002D6A53" w:rsidRDefault="002D6A53" w:rsidP="00FA3BA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7305" w14:textId="12D863CB" w:rsidR="00723B6D" w:rsidRDefault="15B19738" w:rsidP="15B19738">
    <w:pPr>
      <w:jc w:val="center"/>
      <w:rPr>
        <w:noProof/>
      </w:rPr>
    </w:pPr>
    <w:r>
      <w:t xml:space="preserve">© </w:t>
    </w:r>
    <w:r w:rsidR="00723B6D">
      <w:fldChar w:fldCharType="begin"/>
    </w:r>
    <w:r w:rsidR="00723B6D">
      <w:instrText xml:space="preserve"> DATE  \@ "yyyy"  \* MERGEFORMAT </w:instrText>
    </w:r>
    <w:r w:rsidR="00723B6D">
      <w:fldChar w:fldCharType="separate"/>
    </w:r>
    <w:r w:rsidR="00FE4C0C">
      <w:rPr>
        <w:noProof/>
      </w:rPr>
      <w:t>2023</w:t>
    </w:r>
    <w:r w:rsidR="00723B6D">
      <w:fldChar w:fldCharType="end"/>
    </w:r>
    <w:r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9CF8" w14:textId="77777777" w:rsidR="00F96F73" w:rsidRDefault="00F96F73" w:rsidP="00E3078E">
      <w:pPr>
        <w:spacing w:after="0"/>
      </w:pPr>
      <w:r>
        <w:separator/>
      </w:r>
    </w:p>
  </w:footnote>
  <w:footnote w:type="continuationSeparator" w:id="0">
    <w:p w14:paraId="63D4E9DB" w14:textId="77777777" w:rsidR="00F96F73" w:rsidRDefault="00F96F73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2EB9" w14:textId="0EDAF28D" w:rsidR="00E54533" w:rsidRDefault="15B19738" w:rsidP="15B19738">
    <w:pPr>
      <w:rPr>
        <w:b/>
        <w:bCs/>
        <w:sz w:val="36"/>
        <w:szCs w:val="36"/>
      </w:rPr>
    </w:pPr>
    <w:r>
      <w:rPr>
        <w:noProof/>
      </w:rPr>
      <w:drawing>
        <wp:inline distT="0" distB="0" distL="0" distR="0" wp14:anchorId="76A47306" wp14:editId="5ADF33DC">
          <wp:extent cx="1858061" cy="415467"/>
          <wp:effectExtent l="0" t="0" r="0" b="381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061" cy="415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15B19738">
      <w:rPr>
        <w:b/>
        <w:bCs/>
        <w:sz w:val="36"/>
        <w:szCs w:val="36"/>
      </w:rPr>
      <w:t xml:space="preserve">    </w:t>
    </w:r>
    <w:r w:rsidR="00723B6D">
      <w:tab/>
    </w:r>
    <w:r w:rsidR="00723B6D">
      <w:tab/>
    </w:r>
    <w:r w:rsidRPr="15B19738">
      <w:rPr>
        <w:b/>
        <w:bCs/>
        <w:color w:val="C00000"/>
      </w:rPr>
      <w:t xml:space="preserve"> </w:t>
    </w:r>
  </w:p>
  <w:p w14:paraId="76A47303" w14:textId="22C826E2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5E3D"/>
    <w:multiLevelType w:val="hybridMultilevel"/>
    <w:tmpl w:val="3A54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8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jA0MrUwNDY1MrNQ0lEKTi0uzszPAykwqQUAjFz5zSwAAAA="/>
  </w:docVars>
  <w:rsids>
    <w:rsidRoot w:val="00D93063"/>
    <w:rsid w:val="000019BD"/>
    <w:rsid w:val="000310F3"/>
    <w:rsid w:val="000465AC"/>
    <w:rsid w:val="00053AE1"/>
    <w:rsid w:val="000715DF"/>
    <w:rsid w:val="00086331"/>
    <w:rsid w:val="000B3382"/>
    <w:rsid w:val="000C2F42"/>
    <w:rsid w:val="000F4C0E"/>
    <w:rsid w:val="00134D2F"/>
    <w:rsid w:val="00165AFB"/>
    <w:rsid w:val="001834FF"/>
    <w:rsid w:val="00190C92"/>
    <w:rsid w:val="00196739"/>
    <w:rsid w:val="001A51E7"/>
    <w:rsid w:val="00201B3E"/>
    <w:rsid w:val="00216E6F"/>
    <w:rsid w:val="00262196"/>
    <w:rsid w:val="00282482"/>
    <w:rsid w:val="0029627C"/>
    <w:rsid w:val="002A3A3D"/>
    <w:rsid w:val="002B2834"/>
    <w:rsid w:val="002D6A53"/>
    <w:rsid w:val="00351CC6"/>
    <w:rsid w:val="003615A0"/>
    <w:rsid w:val="003816EA"/>
    <w:rsid w:val="003868AD"/>
    <w:rsid w:val="00392F7F"/>
    <w:rsid w:val="003960E5"/>
    <w:rsid w:val="003B1F43"/>
    <w:rsid w:val="003D5E80"/>
    <w:rsid w:val="0045086D"/>
    <w:rsid w:val="00465373"/>
    <w:rsid w:val="00491D98"/>
    <w:rsid w:val="0049252D"/>
    <w:rsid w:val="004E5873"/>
    <w:rsid w:val="004E59F7"/>
    <w:rsid w:val="005416B4"/>
    <w:rsid w:val="0055210F"/>
    <w:rsid w:val="005A1CD9"/>
    <w:rsid w:val="005B58DC"/>
    <w:rsid w:val="005B7EBD"/>
    <w:rsid w:val="005D688D"/>
    <w:rsid w:val="005F286E"/>
    <w:rsid w:val="005F7C63"/>
    <w:rsid w:val="00654A04"/>
    <w:rsid w:val="006723D9"/>
    <w:rsid w:val="00673C2C"/>
    <w:rsid w:val="00675C76"/>
    <w:rsid w:val="00681BD1"/>
    <w:rsid w:val="006B7B81"/>
    <w:rsid w:val="006D4CC1"/>
    <w:rsid w:val="006D4E6A"/>
    <w:rsid w:val="00723B6D"/>
    <w:rsid w:val="00733C29"/>
    <w:rsid w:val="00771626"/>
    <w:rsid w:val="00784529"/>
    <w:rsid w:val="007A3168"/>
    <w:rsid w:val="007C7675"/>
    <w:rsid w:val="007C7D2C"/>
    <w:rsid w:val="007D3118"/>
    <w:rsid w:val="007E3622"/>
    <w:rsid w:val="007F090F"/>
    <w:rsid w:val="00887AE9"/>
    <w:rsid w:val="008A1816"/>
    <w:rsid w:val="008C2F5E"/>
    <w:rsid w:val="00916D19"/>
    <w:rsid w:val="009177AC"/>
    <w:rsid w:val="009853F9"/>
    <w:rsid w:val="009E26C3"/>
    <w:rsid w:val="009F34B9"/>
    <w:rsid w:val="009F6C41"/>
    <w:rsid w:val="00A11D99"/>
    <w:rsid w:val="00A31592"/>
    <w:rsid w:val="00A71C2B"/>
    <w:rsid w:val="00A770D1"/>
    <w:rsid w:val="00A81A3F"/>
    <w:rsid w:val="00AA398A"/>
    <w:rsid w:val="00AE0374"/>
    <w:rsid w:val="00AE0985"/>
    <w:rsid w:val="00AE30FC"/>
    <w:rsid w:val="00AE4701"/>
    <w:rsid w:val="00AF3BF9"/>
    <w:rsid w:val="00B10E72"/>
    <w:rsid w:val="00B25168"/>
    <w:rsid w:val="00B43341"/>
    <w:rsid w:val="00B9106B"/>
    <w:rsid w:val="00BA7DE9"/>
    <w:rsid w:val="00BC6354"/>
    <w:rsid w:val="00BD073E"/>
    <w:rsid w:val="00BD2757"/>
    <w:rsid w:val="00BD5403"/>
    <w:rsid w:val="00BF1811"/>
    <w:rsid w:val="00BF7A6B"/>
    <w:rsid w:val="00C16584"/>
    <w:rsid w:val="00C51715"/>
    <w:rsid w:val="00C772BE"/>
    <w:rsid w:val="00C849BA"/>
    <w:rsid w:val="00C8748D"/>
    <w:rsid w:val="00C957CA"/>
    <w:rsid w:val="00CB3DCC"/>
    <w:rsid w:val="00D050BB"/>
    <w:rsid w:val="00D078DF"/>
    <w:rsid w:val="00D240BF"/>
    <w:rsid w:val="00D2581D"/>
    <w:rsid w:val="00D278A1"/>
    <w:rsid w:val="00D448D1"/>
    <w:rsid w:val="00D45865"/>
    <w:rsid w:val="00D56996"/>
    <w:rsid w:val="00D93063"/>
    <w:rsid w:val="00DD18BF"/>
    <w:rsid w:val="00DE6F18"/>
    <w:rsid w:val="00E3078E"/>
    <w:rsid w:val="00E54533"/>
    <w:rsid w:val="00E74F77"/>
    <w:rsid w:val="00E75B5C"/>
    <w:rsid w:val="00E80962"/>
    <w:rsid w:val="00E91BB7"/>
    <w:rsid w:val="00EB6890"/>
    <w:rsid w:val="00EE4225"/>
    <w:rsid w:val="00EF0F87"/>
    <w:rsid w:val="00EF78DB"/>
    <w:rsid w:val="00F23B4A"/>
    <w:rsid w:val="00F734B4"/>
    <w:rsid w:val="00F94CC8"/>
    <w:rsid w:val="00F950F9"/>
    <w:rsid w:val="00F96F73"/>
    <w:rsid w:val="00FA3BA8"/>
    <w:rsid w:val="00FB5DCC"/>
    <w:rsid w:val="00FC620A"/>
    <w:rsid w:val="00FE4C0C"/>
    <w:rsid w:val="15B19738"/>
    <w:rsid w:val="33CB1011"/>
    <w:rsid w:val="43D0DEA5"/>
    <w:rsid w:val="4DF267E0"/>
    <w:rsid w:val="735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472F4"/>
  <w15:docId w15:val="{448EEBD0-7F0A-42E4-89F4-F2ED334D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table" w:styleId="TableGrid">
    <w:name w:val="Table Grid"/>
    <w:basedOn w:val="TableNormal"/>
    <w:uiPriority w:val="59"/>
    <w:rsid w:val="00733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5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58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58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865"/>
    <w:rPr>
      <w:b/>
      <w:bCs/>
    </w:rPr>
  </w:style>
  <w:style w:type="paragraph" w:styleId="Revision">
    <w:name w:val="Revision"/>
    <w:hidden/>
    <w:uiPriority w:val="99"/>
    <w:semiHidden/>
    <w:rsid w:val="005A1CD9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8ED4F6-C3FD-479C-BC20-111000BEE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Robert Minson</cp:lastModifiedBy>
  <cp:revision>23</cp:revision>
  <dcterms:created xsi:type="dcterms:W3CDTF">2021-05-27T23:07:00Z</dcterms:created>
  <dcterms:modified xsi:type="dcterms:W3CDTF">2023-04-26T22:15:00Z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