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B6C" w:rsidRDefault="005444A2" w:rsidP="005444A2">
      <w:pPr>
        <w:jc w:val="center"/>
        <w:rPr>
          <w:b/>
        </w:rPr>
      </w:pPr>
      <w:r w:rsidRPr="005444A2">
        <w:rPr>
          <w:b/>
        </w:rPr>
        <w:t>Модель подбора решений «КАК-ДОЛЖНО-БЫТЬ»</w:t>
      </w:r>
    </w:p>
    <w:p w:rsidR="005444A2" w:rsidRDefault="005444A2" w:rsidP="005444A2">
      <w:pPr>
        <w:ind w:firstLine="708"/>
        <w:jc w:val="both"/>
      </w:pPr>
      <w:r>
        <w:t xml:space="preserve">Из документа </w:t>
      </w:r>
      <w:r w:rsidRPr="005444A2">
        <w:t>“</w:t>
      </w:r>
      <w:r>
        <w:t>Как есть</w:t>
      </w:r>
      <w:r w:rsidRPr="005444A2">
        <w:t>”</w:t>
      </w:r>
      <w:r>
        <w:t xml:space="preserve"> актуальность представляет вторая модель подбора решений, которая требуют поиск в интернете </w:t>
      </w:r>
      <w:proofErr w:type="spellStart"/>
      <w:r>
        <w:t>репозиториев</w:t>
      </w:r>
      <w:proofErr w:type="spellEnd"/>
      <w:r>
        <w:t xml:space="preserve"> или на специализированных сайтах и самостоятельного изучения кода или же поставленных задач.</w:t>
      </w:r>
    </w:p>
    <w:p w:rsidR="005444A2" w:rsidRDefault="005444A2" w:rsidP="005444A2">
      <w:pPr>
        <w:ind w:firstLine="708"/>
        <w:jc w:val="both"/>
      </w:pPr>
      <w:r>
        <w:t>Поставленная проблема по сути заключается</w:t>
      </w:r>
      <w:r w:rsidR="008641CD">
        <w:t xml:space="preserve"> в поиске решений схожих по решаемым задачам, то есть предполагает под собой автоматизацию этого процесса. На данный моме</w:t>
      </w:r>
      <w:r w:rsidR="008549FA">
        <w:t>нт решение</w:t>
      </w:r>
      <w:r w:rsidR="008641CD">
        <w:t xml:space="preserve"> э</w:t>
      </w:r>
      <w:r w:rsidR="008549FA">
        <w:t>той проблемы возможна с помощью</w:t>
      </w:r>
      <w:r>
        <w:t xml:space="preserve"> </w:t>
      </w:r>
      <w:r w:rsidR="008549FA">
        <w:rPr>
          <w:lang w:val="en-US"/>
        </w:rPr>
        <w:t>API</w:t>
      </w:r>
      <w:r w:rsidR="008549FA" w:rsidRPr="008549FA">
        <w:t xml:space="preserve"> </w:t>
      </w:r>
      <w:r w:rsidR="008549FA">
        <w:t xml:space="preserve">сайта </w:t>
      </w:r>
      <w:r w:rsidR="008549FA">
        <w:rPr>
          <w:lang w:val="en-US"/>
        </w:rPr>
        <w:t>GitHub</w:t>
      </w:r>
      <w:r w:rsidR="008549FA">
        <w:t>, позволяющий искать вхождения строк в заголовках или теле поставленной задачи. Однако такой способ лишь частично решает проблему, поэтому требуется комплексное, полнотекстовое сравнение поставленных, решенных и еще открытых задач.</w:t>
      </w:r>
    </w:p>
    <w:p w:rsidR="003E375B" w:rsidRPr="008549FA" w:rsidRDefault="003E375B" w:rsidP="005444A2">
      <w:pPr>
        <w:ind w:firstLine="708"/>
        <w:jc w:val="both"/>
      </w:pPr>
      <w:bookmarkStart w:id="0" w:name="_GoBack"/>
      <w:bookmarkEnd w:id="0"/>
    </w:p>
    <w:sectPr w:rsidR="003E375B" w:rsidRPr="00854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EB1"/>
    <w:rsid w:val="00210EB1"/>
    <w:rsid w:val="003E375B"/>
    <w:rsid w:val="00404B31"/>
    <w:rsid w:val="005444A2"/>
    <w:rsid w:val="006B5136"/>
    <w:rsid w:val="008549FA"/>
    <w:rsid w:val="008641CD"/>
    <w:rsid w:val="00C7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F0569"/>
  <w15:chartTrackingRefBased/>
  <w15:docId w15:val="{78B1F200-3BE7-47F0-A95C-CF5CF0C46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2021-02-08T11:13:00Z</dcterms:created>
  <dcterms:modified xsi:type="dcterms:W3CDTF">2021-02-09T06:59:00Z</dcterms:modified>
</cp:coreProperties>
</file>