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941" w:rsidRPr="007B6941" w:rsidRDefault="007B6941" w:rsidP="007B6941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7B6941" w:rsidRPr="007B6941" w:rsidRDefault="007B6941" w:rsidP="007B6941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высшего образования</w:t>
      </w:r>
    </w:p>
    <w:p w:rsidR="007B6941" w:rsidRPr="007B6941" w:rsidRDefault="007B6941" w:rsidP="007B6941">
      <w:pPr>
        <w:spacing w:after="48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«УЛЬЯНОВСКИЙ ГОСУДАРСТВЕННЫЙ ТЕХНИЧЕСКИЙ УНИВЕРСИТЕТ»</w:t>
      </w:r>
    </w:p>
    <w:p w:rsidR="007B6941" w:rsidRPr="007B6941" w:rsidRDefault="007B6941" w:rsidP="007B694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«Информационные системы»</w:t>
      </w:r>
    </w:p>
    <w:p w:rsidR="007B6941" w:rsidRPr="007B6941" w:rsidRDefault="007B6941" w:rsidP="007B6941">
      <w:pPr>
        <w:spacing w:after="28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Проектный практикум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7B6941" w:rsidRPr="007B6941" w:rsidRDefault="007B6941" w:rsidP="007B69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:rsidR="007B6941" w:rsidRPr="001D7556" w:rsidRDefault="001D7556" w:rsidP="007B69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</w:p>
    <w:p w:rsidR="007B6941" w:rsidRPr="007B6941" w:rsidRDefault="007B6941" w:rsidP="007B6941">
      <w:pPr>
        <w:spacing w:after="19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6941" w:rsidRPr="007B6941" w:rsidRDefault="007B6941" w:rsidP="007B694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ПИбд-4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</w:p>
    <w:p w:rsidR="007B6941" w:rsidRDefault="007B6941" w:rsidP="007B6941">
      <w:pPr>
        <w:spacing w:after="54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Кузнецов В.И.</w:t>
      </w:r>
    </w:p>
    <w:p w:rsidR="007B6941" w:rsidRPr="007B6941" w:rsidRDefault="007B6941" w:rsidP="007B6941">
      <w:pPr>
        <w:spacing w:after="54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Ульяновск 2021</w:t>
      </w:r>
    </w:p>
    <w:p w:rsidR="001D7556" w:rsidRPr="007E034D" w:rsidRDefault="001D7556" w:rsidP="001D75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lastRenderedPageBreak/>
        <w:fldChar w:fldCharType="begin"/>
      </w:r>
      <w:r w:rsidRPr="009B448A">
        <w:rPr>
          <w:rFonts w:ascii="Times New Roman" w:hAnsi="Times New Roman" w:cs="Times New Roman"/>
          <w:b/>
          <w:sz w:val="28"/>
          <w:szCs w:val="28"/>
        </w:rPr>
        <w:instrText xml:space="preserve"> TITLE  \* MERGEFORMAT </w:instrText>
      </w:r>
      <w:r w:rsidRPr="009B448A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9B448A">
        <w:rPr>
          <w:rFonts w:ascii="Times New Roman" w:hAnsi="Times New Roman" w:cs="Times New Roman"/>
          <w:b/>
          <w:sz w:val="28"/>
          <w:szCs w:val="28"/>
        </w:rPr>
        <w:t xml:space="preserve">Поиск </w:t>
      </w:r>
      <w:proofErr w:type="spellStart"/>
      <w:r w:rsidRPr="009B448A">
        <w:rPr>
          <w:rFonts w:ascii="Times New Roman" w:hAnsi="Times New Roman" w:cs="Times New Roman"/>
          <w:b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b/>
          <w:sz w:val="28"/>
          <w:szCs w:val="28"/>
        </w:rPr>
        <w:t xml:space="preserve"> и вариантов использования</w:t>
      </w:r>
      <w:r w:rsidRPr="009B448A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9B448A">
        <w:rPr>
          <w:rFonts w:ascii="Times New Roman" w:hAnsi="Times New Roman" w:cs="Times New Roman"/>
          <w:b/>
          <w:sz w:val="28"/>
          <w:szCs w:val="28"/>
        </w:rPr>
        <w:t>.</w:t>
      </w:r>
    </w:p>
    <w:p w:rsidR="001D7556" w:rsidRPr="009B448A" w:rsidRDefault="001D7556" w:rsidP="001D7556">
      <w:pPr>
        <w:pStyle w:val="a4"/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t xml:space="preserve">Выявление </w:t>
      </w:r>
      <w:proofErr w:type="spellStart"/>
      <w:r w:rsidRPr="009B448A">
        <w:rPr>
          <w:rFonts w:ascii="Times New Roman" w:hAnsi="Times New Roman" w:cs="Times New Roman"/>
          <w:b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b/>
          <w:sz w:val="28"/>
          <w:szCs w:val="28"/>
        </w:rPr>
        <w:t>.</w:t>
      </w:r>
    </w:p>
    <w:p w:rsidR="001D7556" w:rsidRPr="009B448A" w:rsidRDefault="001D7556" w:rsidP="001D75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На рисунке 1 представлены все </w:t>
      </w:r>
      <w:proofErr w:type="spellStart"/>
      <w:r w:rsidRPr="009B448A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>, принимающие непосредственное участие в процессе написания кода, постановке задач, анализе задач.</w:t>
      </w:r>
    </w:p>
    <w:p w:rsidR="001D7556" w:rsidRPr="009B448A" w:rsidRDefault="001D7556" w:rsidP="001D7556">
      <w:pPr>
        <w:pStyle w:val="a4"/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A0A9D0" wp14:editId="519F9A81">
            <wp:extent cx="4324350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56" w:rsidRPr="009B448A" w:rsidRDefault="001D7556" w:rsidP="001D7556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9B448A">
        <w:rPr>
          <w:rFonts w:ascii="Times New Roman" w:hAnsi="Times New Roman" w:cs="Times New Roman"/>
          <w:sz w:val="20"/>
          <w:szCs w:val="20"/>
        </w:rPr>
        <w:fldChar w:fldCharType="begin"/>
      </w:r>
      <w:r w:rsidRPr="009B448A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9B448A">
        <w:rPr>
          <w:rFonts w:ascii="Times New Roman" w:hAnsi="Times New Roman" w:cs="Times New Roman"/>
          <w:sz w:val="20"/>
          <w:szCs w:val="20"/>
        </w:rPr>
        <w:fldChar w:fldCharType="separate"/>
      </w:r>
      <w:r w:rsidRPr="009B448A">
        <w:rPr>
          <w:rFonts w:ascii="Times New Roman" w:hAnsi="Times New Roman" w:cs="Times New Roman"/>
          <w:noProof/>
          <w:sz w:val="20"/>
          <w:szCs w:val="20"/>
        </w:rPr>
        <w:t>1</w:t>
      </w:r>
      <w:r w:rsidRPr="009B448A">
        <w:rPr>
          <w:rFonts w:ascii="Times New Roman" w:hAnsi="Times New Roman" w:cs="Times New Roman"/>
          <w:sz w:val="20"/>
          <w:szCs w:val="20"/>
        </w:rPr>
        <w:fldChar w:fldCharType="end"/>
      </w:r>
      <w:r w:rsidRPr="009B448A">
        <w:rPr>
          <w:rFonts w:ascii="Times New Roman" w:hAnsi="Times New Roman" w:cs="Times New Roman"/>
          <w:sz w:val="20"/>
          <w:szCs w:val="20"/>
        </w:rPr>
        <w:t xml:space="preserve">. Анализ </w:t>
      </w:r>
      <w:proofErr w:type="spellStart"/>
      <w:r w:rsidRPr="009B448A">
        <w:rPr>
          <w:rFonts w:ascii="Times New Roman" w:hAnsi="Times New Roman" w:cs="Times New Roman"/>
          <w:sz w:val="20"/>
          <w:szCs w:val="20"/>
        </w:rPr>
        <w:t>акторов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>.</w:t>
      </w:r>
    </w:p>
    <w:p w:rsidR="001D7556" w:rsidRPr="009B448A" w:rsidRDefault="001D7556" w:rsidP="001D75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Входе интервью, с представителем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B448A">
        <w:rPr>
          <w:rFonts w:ascii="Times New Roman" w:hAnsi="Times New Roman" w:cs="Times New Roman"/>
          <w:sz w:val="28"/>
          <w:szCs w:val="28"/>
        </w:rPr>
        <w:t xml:space="preserve">-компании и анализа работы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B448A">
        <w:rPr>
          <w:rFonts w:ascii="Times New Roman" w:hAnsi="Times New Roman" w:cs="Times New Roman"/>
          <w:sz w:val="28"/>
          <w:szCs w:val="28"/>
        </w:rPr>
        <w:t xml:space="preserve">-предприятий, выявлены 3 должности принимающие непосредственное участие в процессе принятия решений и как следствие написания кода: менеджер проекта,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B448A">
        <w:rPr>
          <w:rFonts w:ascii="Times New Roman" w:hAnsi="Times New Roman" w:cs="Times New Roman"/>
          <w:sz w:val="28"/>
          <w:szCs w:val="28"/>
        </w:rPr>
        <w:t xml:space="preserve">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B448A">
        <w:rPr>
          <w:rFonts w:ascii="Times New Roman" w:hAnsi="Times New Roman" w:cs="Times New Roman"/>
          <w:sz w:val="28"/>
          <w:szCs w:val="28"/>
        </w:rPr>
        <w:t>, разработчик.</w:t>
      </w:r>
    </w:p>
    <w:p w:rsidR="001D7556" w:rsidRPr="009B448A" w:rsidRDefault="001D7556" w:rsidP="001D75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Краткое описание </w:t>
      </w:r>
      <w:proofErr w:type="spellStart"/>
      <w:r w:rsidRPr="009B448A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 xml:space="preserve"> представлено в табл. 1.</w:t>
      </w:r>
    </w:p>
    <w:p w:rsidR="001D7556" w:rsidRPr="009B448A" w:rsidRDefault="001D7556" w:rsidP="001D7556">
      <w:pPr>
        <w:pStyle w:val="a5"/>
        <w:keepNext/>
        <w:spacing w:line="360" w:lineRule="auto"/>
        <w:jc w:val="both"/>
        <w:rPr>
          <w:rFonts w:ascii="Times New Roman" w:hAnsi="Times New Roman" w:cs="Times New Roman"/>
        </w:rPr>
      </w:pPr>
      <w:r w:rsidRPr="009B448A">
        <w:rPr>
          <w:rFonts w:ascii="Times New Roman" w:hAnsi="Times New Roman" w:cs="Times New Roman"/>
        </w:rPr>
        <w:t xml:space="preserve">Таблица </w:t>
      </w:r>
      <w:r w:rsidRPr="009B448A">
        <w:rPr>
          <w:rFonts w:ascii="Times New Roman" w:hAnsi="Times New Roman" w:cs="Times New Roman"/>
        </w:rPr>
        <w:fldChar w:fldCharType="begin"/>
      </w:r>
      <w:r w:rsidRPr="009B448A">
        <w:rPr>
          <w:rFonts w:ascii="Times New Roman" w:hAnsi="Times New Roman" w:cs="Times New Roman"/>
        </w:rPr>
        <w:instrText xml:space="preserve"> SEQ Таблица \* ARABIC </w:instrText>
      </w:r>
      <w:r w:rsidRPr="009B448A">
        <w:rPr>
          <w:rFonts w:ascii="Times New Roman" w:hAnsi="Times New Roman" w:cs="Times New Roman"/>
        </w:rPr>
        <w:fldChar w:fldCharType="separate"/>
      </w:r>
      <w:r w:rsidRPr="009B448A">
        <w:rPr>
          <w:rFonts w:ascii="Times New Roman" w:hAnsi="Times New Roman" w:cs="Times New Roman"/>
          <w:noProof/>
        </w:rPr>
        <w:t>1</w:t>
      </w:r>
      <w:r w:rsidRPr="009B448A">
        <w:rPr>
          <w:rFonts w:ascii="Times New Roman" w:hAnsi="Times New Roman" w:cs="Times New Roman"/>
        </w:rPr>
        <w:fldChar w:fldCharType="end"/>
      </w:r>
      <w:r w:rsidRPr="009B448A">
        <w:rPr>
          <w:rFonts w:ascii="Times New Roman" w:hAnsi="Times New Roman" w:cs="Times New Roman"/>
        </w:rPr>
        <w:t xml:space="preserve">. Выявление </w:t>
      </w:r>
      <w:proofErr w:type="spellStart"/>
      <w:r w:rsidRPr="009B448A">
        <w:rPr>
          <w:rFonts w:ascii="Times New Roman" w:hAnsi="Times New Roman" w:cs="Times New Roman"/>
        </w:rPr>
        <w:t>акторов</w:t>
      </w:r>
      <w:proofErr w:type="spellEnd"/>
      <w:r w:rsidRPr="009B448A">
        <w:rPr>
          <w:rFonts w:ascii="Times New Roman" w:hAnsi="Times New Roman" w:cs="Times New Roman"/>
        </w:rPr>
        <w:t>.</w:t>
      </w:r>
    </w:p>
    <w:tbl>
      <w:tblPr>
        <w:tblStyle w:val="a6"/>
        <w:tblW w:w="0" w:type="auto"/>
        <w:jc w:val="center"/>
        <w:tblLook w:val="01E0" w:firstRow="1" w:lastRow="1" w:firstColumn="1" w:lastColumn="1" w:noHBand="0" w:noVBand="0"/>
      </w:tblPr>
      <w:tblGrid>
        <w:gridCol w:w="2423"/>
        <w:gridCol w:w="6922"/>
      </w:tblGrid>
      <w:tr w:rsidR="001D7556" w:rsidRPr="009B448A" w:rsidTr="00FD7F5A">
        <w:trPr>
          <w:jc w:val="center"/>
        </w:trPr>
        <w:tc>
          <w:tcPr>
            <w:tcW w:w="2184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161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Краткое описание</w:t>
            </w:r>
          </w:p>
        </w:tc>
      </w:tr>
      <w:tr w:rsidR="001D7556" w:rsidRPr="009B448A" w:rsidTr="00FD7F5A">
        <w:trPr>
          <w:jc w:val="center"/>
        </w:trPr>
        <w:tc>
          <w:tcPr>
            <w:tcW w:w="2184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7161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Взаимодействует с клиентом, принимает вместе с ним решения по добавлению, изменению, удалению функционала, как следствие назначает новые задачи для разработки.</w:t>
            </w:r>
          </w:p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 рамках продуктовой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-предприятий, принимает решения, совместно с другими сотрудниками в иных должностях, по добавлению, изменению, удалению функционала, как следствие назначает новые задачи для разработки.</w:t>
            </w:r>
          </w:p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Не принимает участия в написании кода, однако может иметь достаточную квалификацию для оценки возможных реализаций новых задач. </w:t>
            </w:r>
          </w:p>
        </w:tc>
      </w:tr>
      <w:tr w:rsidR="001D7556" w:rsidRPr="009B448A" w:rsidTr="00FD7F5A">
        <w:trPr>
          <w:jc w:val="center"/>
        </w:trPr>
        <w:tc>
          <w:tcPr>
            <w:tcW w:w="2184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7161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Получает и анализирует задачи, поставленные Менеджером Проекта, оценивает их трудоемкость, ищет возможные способы решения. Имеет в подчинении несколько разработчиков, которым может назначить задачи после декомпозиции основной задачи.</w:t>
            </w:r>
          </w:p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участие в написании кода, является главным разработчиком в группе из нескольких разработчиков и несет ответственность за качество написанного кода и скорость решения задач. </w:t>
            </w:r>
          </w:p>
        </w:tc>
      </w:tr>
      <w:tr w:rsidR="001D7556" w:rsidRPr="009B448A" w:rsidTr="00FD7F5A">
        <w:trPr>
          <w:jc w:val="center"/>
        </w:trPr>
        <w:tc>
          <w:tcPr>
            <w:tcW w:w="2184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7161" w:type="dxa"/>
          </w:tcPr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задачи, поставленные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’ом, ищет возможные способы решения.</w:t>
            </w:r>
          </w:p>
          <w:p w:rsidR="001D7556" w:rsidRPr="009B448A" w:rsidRDefault="001D7556" w:rsidP="00FD7F5A">
            <w:pPr>
              <w:pStyle w:val="a4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Принимает участие в написании кода.</w:t>
            </w:r>
          </w:p>
        </w:tc>
      </w:tr>
    </w:tbl>
    <w:p w:rsidR="001D7556" w:rsidRPr="009B448A" w:rsidRDefault="001D7556" w:rsidP="001D7556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9B448A" w:rsidRDefault="001D7556" w:rsidP="001D755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D7556" w:rsidRPr="009B448A" w:rsidRDefault="001D7556" w:rsidP="001D7556">
      <w:pPr>
        <w:pStyle w:val="a4"/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t>Выявление вариантов использования</w:t>
      </w:r>
    </w:p>
    <w:p w:rsidR="001D7556" w:rsidRPr="009B448A" w:rsidRDefault="001D7556" w:rsidP="001D75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>Выявленные варианты использования сведены в таблицу 2.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703"/>
        <w:gridCol w:w="1945"/>
        <w:gridCol w:w="5697"/>
      </w:tblGrid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Основной </w:t>
            </w:r>
            <w:proofErr w:type="spellStart"/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Формулировка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Поиск по ключевым словам задачи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менеджеру используя минимальный набор технических терминов найти возможные решения. 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Поиск по тексту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менеджеру по составленному, текстовому описанию задачи найти возможные решения.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Оценка результата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оценить результат поиска и сохранить его в избранном, личном кабинете.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оценить создавать личный кабинет.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Leader/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Поиск по тэгам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’у / Разработчику используя минимальный набор, уточнённых в ходе анализа технических терминов (тэгов /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топиков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), найти возможные решения.</w:t>
            </w:r>
          </w:p>
        </w:tc>
      </w:tr>
      <w:tr w:rsidR="001D7556" w:rsidRPr="009B448A" w:rsidTr="00FD7F5A">
        <w:tc>
          <w:tcPr>
            <w:tcW w:w="1703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Leader/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45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Поиск по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  <w:tc>
          <w:tcPr>
            <w:tcW w:w="5697" w:type="dxa"/>
          </w:tcPr>
          <w:p w:rsidR="001D7556" w:rsidRPr="009B448A" w:rsidRDefault="001D7556" w:rsidP="00FD7F5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’у / Разработчику используя ссылки на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, которые возможно имеют решения, найти похожие на основе сходства поставленных в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 .</w:t>
            </w:r>
          </w:p>
        </w:tc>
      </w:tr>
    </w:tbl>
    <w:p w:rsidR="001D7556" w:rsidRPr="009B448A" w:rsidRDefault="001D7556" w:rsidP="001D75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9B448A" w:rsidRDefault="001D7556" w:rsidP="001D7556">
      <w:pPr>
        <w:pStyle w:val="a4"/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c152312166"/>
      <w:r w:rsidRPr="009B448A">
        <w:rPr>
          <w:rFonts w:ascii="Times New Roman" w:hAnsi="Times New Roman" w:cs="Times New Roman"/>
          <w:b/>
          <w:sz w:val="28"/>
          <w:szCs w:val="28"/>
        </w:rPr>
        <w:t>Разработка диаграмм вариантов использования</w:t>
      </w:r>
      <w:bookmarkEnd w:id="0"/>
    </w:p>
    <w:p w:rsidR="001D7556" w:rsidRPr="009B448A" w:rsidRDefault="001D7556" w:rsidP="001D7556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>Все варианты использования показаны на рис. 2.</w:t>
      </w:r>
    </w:p>
    <w:p w:rsidR="001D7556" w:rsidRPr="009B448A" w:rsidRDefault="001D7556" w:rsidP="001D7556">
      <w:pPr>
        <w:pStyle w:val="a4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9B448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CF118C" wp14:editId="10E10779">
            <wp:extent cx="5940425" cy="3921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56" w:rsidRPr="009B448A" w:rsidRDefault="001D7556" w:rsidP="001D7556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448A">
        <w:rPr>
          <w:rFonts w:ascii="Times New Roman" w:hAnsi="Times New Roman" w:cs="Times New Roman"/>
        </w:rPr>
        <w:t xml:space="preserve">Рисунок </w:t>
      </w:r>
      <w:r w:rsidRPr="009B448A">
        <w:rPr>
          <w:rFonts w:ascii="Times New Roman" w:hAnsi="Times New Roman" w:cs="Times New Roman"/>
        </w:rPr>
        <w:fldChar w:fldCharType="begin"/>
      </w:r>
      <w:r w:rsidRPr="009B448A">
        <w:rPr>
          <w:rFonts w:ascii="Times New Roman" w:hAnsi="Times New Roman" w:cs="Times New Roman"/>
        </w:rPr>
        <w:instrText xml:space="preserve"> SEQ Рисунок \* ARABIC </w:instrText>
      </w:r>
      <w:r w:rsidRPr="009B448A">
        <w:rPr>
          <w:rFonts w:ascii="Times New Roman" w:hAnsi="Times New Roman" w:cs="Times New Roman"/>
        </w:rPr>
        <w:fldChar w:fldCharType="separate"/>
      </w:r>
      <w:r w:rsidRPr="009B448A">
        <w:rPr>
          <w:rFonts w:ascii="Times New Roman" w:hAnsi="Times New Roman" w:cs="Times New Roman"/>
          <w:noProof/>
        </w:rPr>
        <w:t>2</w:t>
      </w:r>
      <w:r w:rsidRPr="009B448A">
        <w:rPr>
          <w:rFonts w:ascii="Times New Roman" w:hAnsi="Times New Roman" w:cs="Times New Roman"/>
        </w:rPr>
        <w:fldChar w:fldCharType="end"/>
      </w:r>
      <w:r w:rsidRPr="009B448A">
        <w:rPr>
          <w:rFonts w:ascii="Times New Roman" w:hAnsi="Times New Roman" w:cs="Times New Roman"/>
        </w:rPr>
        <w:t>. Варианты использование.</w:t>
      </w:r>
    </w:p>
    <w:p w:rsidR="001D7556" w:rsidRDefault="001D7556">
      <w:r>
        <w:br w:type="page"/>
      </w:r>
    </w:p>
    <w:p w:rsidR="001D7556" w:rsidRPr="007B564A" w:rsidRDefault="001D7556" w:rsidP="001D75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Глоссарий</w:t>
      </w:r>
    </w:p>
    <w:p w:rsidR="001D7556" w:rsidRPr="007B564A" w:rsidRDefault="001D7556" w:rsidP="001D7556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1D7556" w:rsidRPr="007B564A" w:rsidRDefault="001D7556" w:rsidP="001D7556">
      <w:pPr>
        <w:pStyle w:val="a4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B564A">
        <w:rPr>
          <w:rFonts w:ascii="Times New Roman" w:hAnsi="Times New Roman" w:cs="Times New Roman"/>
          <w:i/>
          <w:sz w:val="28"/>
          <w:szCs w:val="28"/>
        </w:rPr>
        <w:t>Цель</w:t>
      </w:r>
    </w:p>
    <w:p w:rsidR="001D7556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Глоссарий содержит описания терминов, используемых при проектировании информационной системы рекомендаций/поиска похожих проектов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репозиториев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>. Определяются основные понятия, непосредственно связанные процессами обработки исходной информации, обработкой данных.</w:t>
      </w:r>
    </w:p>
    <w:p w:rsidR="001D7556" w:rsidRPr="007B564A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B564A" w:rsidRDefault="001D7556" w:rsidP="001D7556">
      <w:pPr>
        <w:pStyle w:val="a4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Контекст</w:t>
      </w:r>
    </w:p>
    <w:p w:rsidR="001D7556" w:rsidRDefault="001D7556" w:rsidP="001D7556">
      <w:pPr>
        <w:pStyle w:val="a4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Глоссарий создан в рамках системы рекомендаций/поиска похожих проектов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репозиториев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7556" w:rsidRPr="007B564A" w:rsidRDefault="001D7556" w:rsidP="001D7556">
      <w:pPr>
        <w:pStyle w:val="a4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B564A" w:rsidRDefault="001D7556" w:rsidP="001D7556">
      <w:pPr>
        <w:pStyle w:val="a4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Ссылки</w:t>
      </w:r>
    </w:p>
    <w:p w:rsidR="001D7556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Соответствующая документация приложена </w:t>
      </w:r>
      <w:proofErr w:type="gramStart"/>
      <w:r w:rsidRPr="007B564A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7B564A">
        <w:rPr>
          <w:rFonts w:ascii="Times New Roman" w:hAnsi="Times New Roman" w:cs="Times New Roman"/>
          <w:sz w:val="24"/>
          <w:szCs w:val="24"/>
        </w:rPr>
        <w:t xml:space="preserve"> есть.</w:t>
      </w:r>
      <w:proofErr w:type="spellStart"/>
      <w:r w:rsidRPr="007B564A">
        <w:rPr>
          <w:rFonts w:ascii="Times New Roman" w:hAnsi="Times New Roman" w:cs="Times New Roman"/>
          <w:sz w:val="24"/>
          <w:szCs w:val="24"/>
          <w:lang w:val="en-US"/>
        </w:rPr>
        <w:t>docx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Как должно быть.</w:t>
      </w:r>
      <w:proofErr w:type="spellStart"/>
      <w:r w:rsidRPr="007B564A">
        <w:rPr>
          <w:rFonts w:ascii="Times New Roman" w:hAnsi="Times New Roman" w:cs="Times New Roman"/>
          <w:sz w:val="24"/>
          <w:szCs w:val="24"/>
          <w:lang w:val="en-US"/>
        </w:rPr>
        <w:t>docx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7556" w:rsidRPr="007B564A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7556" w:rsidRPr="007B564A" w:rsidRDefault="001D7556" w:rsidP="001D7556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Определения</w:t>
      </w:r>
    </w:p>
    <w:p w:rsidR="001D7556" w:rsidRDefault="001D7556" w:rsidP="001D7556">
      <w:pPr>
        <w:pStyle w:val="a4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 xml:space="preserve"> Понятия, используемые при описании исходной информации</w:t>
      </w:r>
    </w:p>
    <w:p w:rsidR="001D7556" w:rsidRPr="007B564A" w:rsidRDefault="001D7556" w:rsidP="001D7556">
      <w:pPr>
        <w:pStyle w:val="a4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</w:p>
    <w:p w:rsidR="001D7556" w:rsidRPr="007B564A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64A">
        <w:rPr>
          <w:rFonts w:ascii="Times New Roman" w:hAnsi="Times New Roman" w:cs="Times New Roman"/>
          <w:i/>
          <w:sz w:val="28"/>
          <w:szCs w:val="28"/>
        </w:rPr>
        <w:t>Репозиторий</w:t>
      </w:r>
      <w:proofErr w:type="spellEnd"/>
    </w:p>
    <w:p w:rsidR="001D7556" w:rsidRPr="007B564A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564A">
        <w:rPr>
          <w:rFonts w:ascii="Times New Roman" w:hAnsi="Times New Roman" w:cs="Times New Roman"/>
          <w:b/>
          <w:sz w:val="24"/>
          <w:szCs w:val="24"/>
        </w:rPr>
        <w:t>Репозитоорий</w:t>
      </w:r>
      <w:proofErr w:type="spellEnd"/>
      <w:r w:rsidRPr="007B56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564A">
        <w:rPr>
          <w:rFonts w:ascii="Times New Roman" w:hAnsi="Times New Roman" w:cs="Times New Roman"/>
          <w:sz w:val="24"/>
          <w:szCs w:val="24"/>
        </w:rPr>
        <w:t xml:space="preserve">(от англ.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— хранилище) — место, где хранятся и поддерживаются какие-либо данные. Чаще всего данные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хранятся в виде файлов, доступных для дальнейшего распространения по сети. Существуют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для хранения программ, написанных на одном языке (например, CPAN для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Perl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>) или предназначенных для одной платформы. (Рисунок 1)</w:t>
      </w:r>
    </w:p>
    <w:p w:rsidR="001D7556" w:rsidRPr="007B564A" w:rsidRDefault="001D7556" w:rsidP="001D7556">
      <w:pPr>
        <w:pStyle w:val="a4"/>
        <w:keepNext/>
        <w:spacing w:line="360" w:lineRule="auto"/>
        <w:ind w:left="1224"/>
        <w:jc w:val="both"/>
        <w:rPr>
          <w:rFonts w:ascii="Times New Roman" w:hAnsi="Times New Roman" w:cs="Times New Roman"/>
        </w:rPr>
      </w:pPr>
      <w:r w:rsidRPr="007B56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0296BC" wp14:editId="365D5D06">
            <wp:extent cx="5540375" cy="2593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519" cy="259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56" w:rsidRPr="007B564A" w:rsidRDefault="001D7556" w:rsidP="001D7556">
      <w:pPr>
        <w:pStyle w:val="a5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</w:rPr>
        <w:t xml:space="preserve">Рисунок </w:t>
      </w:r>
      <w:r w:rsidRPr="007B564A">
        <w:rPr>
          <w:rFonts w:ascii="Times New Roman" w:hAnsi="Times New Roman" w:cs="Times New Roman"/>
        </w:rPr>
        <w:fldChar w:fldCharType="begin"/>
      </w:r>
      <w:r w:rsidRPr="007B564A">
        <w:rPr>
          <w:rFonts w:ascii="Times New Roman" w:hAnsi="Times New Roman" w:cs="Times New Roman"/>
        </w:rPr>
        <w:instrText xml:space="preserve"> SEQ Рисунок \* ARABIC </w:instrText>
      </w:r>
      <w:r w:rsidRPr="007B564A">
        <w:rPr>
          <w:rFonts w:ascii="Times New Roman" w:hAnsi="Times New Roman" w:cs="Times New Roman"/>
        </w:rPr>
        <w:fldChar w:fldCharType="separate"/>
      </w:r>
      <w:r w:rsidRPr="007B564A">
        <w:rPr>
          <w:rFonts w:ascii="Times New Roman" w:hAnsi="Times New Roman" w:cs="Times New Roman"/>
          <w:noProof/>
        </w:rPr>
        <w:t>1</w:t>
      </w:r>
      <w:r w:rsidRPr="007B564A">
        <w:rPr>
          <w:rFonts w:ascii="Times New Roman" w:hAnsi="Times New Roman" w:cs="Times New Roman"/>
        </w:rPr>
        <w:fldChar w:fldCharType="end"/>
      </w:r>
      <w:r w:rsidRPr="007B564A">
        <w:rPr>
          <w:rFonts w:ascii="Times New Roman" w:hAnsi="Times New Roman" w:cs="Times New Roman"/>
        </w:rPr>
        <w:t>.</w:t>
      </w:r>
      <w:r w:rsidRPr="007B56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564A">
        <w:rPr>
          <w:rFonts w:ascii="Times New Roman" w:hAnsi="Times New Roman" w:cs="Times New Roman"/>
        </w:rPr>
        <w:t>Репозиторий</w:t>
      </w:r>
      <w:proofErr w:type="spellEnd"/>
    </w:p>
    <w:p w:rsidR="001D7556" w:rsidRPr="007B564A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  <w:lang w:val="en-US"/>
        </w:rPr>
        <w:t>Issue (</w:t>
      </w:r>
      <w:proofErr w:type="spellStart"/>
      <w:r w:rsidRPr="007B564A">
        <w:rPr>
          <w:rFonts w:ascii="Times New Roman" w:hAnsi="Times New Roman" w:cs="Times New Roman"/>
          <w:i/>
          <w:sz w:val="28"/>
          <w:szCs w:val="28"/>
        </w:rPr>
        <w:t>ишью</w:t>
      </w:r>
      <w:proofErr w:type="spellEnd"/>
      <w:r w:rsidRPr="007B564A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7B564A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1D7556" w:rsidRPr="007B564A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b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 xml:space="preserve"> – единица информации содержащаяся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и документирующая описание поставленной задачи, связанной с реализации или исправления функционала проекта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0"/>
          <w:szCs w:val="20"/>
        </w:rPr>
        <w:t xml:space="preserve">. </w:t>
      </w:r>
      <w:r w:rsidRPr="007B564A">
        <w:rPr>
          <w:rFonts w:ascii="Times New Roman" w:hAnsi="Times New Roman" w:cs="Times New Roman"/>
          <w:sz w:val="24"/>
          <w:szCs w:val="24"/>
        </w:rPr>
        <w:t>(Рисунок 2)</w:t>
      </w:r>
    </w:p>
    <w:p w:rsidR="001D7556" w:rsidRPr="007B564A" w:rsidRDefault="001D7556" w:rsidP="001D7556">
      <w:pPr>
        <w:pStyle w:val="a4"/>
        <w:keepNext/>
        <w:spacing w:line="360" w:lineRule="auto"/>
        <w:ind w:left="1224"/>
        <w:jc w:val="both"/>
        <w:rPr>
          <w:rFonts w:ascii="Times New Roman" w:hAnsi="Times New Roman" w:cs="Times New Roman"/>
        </w:rPr>
      </w:pPr>
      <w:r w:rsidRPr="007B564A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6C687E5" wp14:editId="7958386D">
            <wp:extent cx="5387975" cy="2588301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662" cy="25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56" w:rsidRPr="007B564A" w:rsidRDefault="001D7556" w:rsidP="001D7556">
      <w:pPr>
        <w:pStyle w:val="a5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B564A">
        <w:rPr>
          <w:rFonts w:ascii="Times New Roman" w:hAnsi="Times New Roman" w:cs="Times New Roman"/>
        </w:rPr>
        <w:t xml:space="preserve">Рисунок </w:t>
      </w:r>
      <w:r w:rsidRPr="007B564A">
        <w:rPr>
          <w:rFonts w:ascii="Times New Roman" w:hAnsi="Times New Roman" w:cs="Times New Roman"/>
        </w:rPr>
        <w:fldChar w:fldCharType="begin"/>
      </w:r>
      <w:r w:rsidRPr="007B564A">
        <w:rPr>
          <w:rFonts w:ascii="Times New Roman" w:hAnsi="Times New Roman" w:cs="Times New Roman"/>
        </w:rPr>
        <w:instrText xml:space="preserve"> SEQ Рисунок \* ARABIC </w:instrText>
      </w:r>
      <w:r w:rsidRPr="007B564A">
        <w:rPr>
          <w:rFonts w:ascii="Times New Roman" w:hAnsi="Times New Roman" w:cs="Times New Roman"/>
        </w:rPr>
        <w:fldChar w:fldCharType="separate"/>
      </w:r>
      <w:r w:rsidRPr="007B564A">
        <w:rPr>
          <w:rFonts w:ascii="Times New Roman" w:hAnsi="Times New Roman" w:cs="Times New Roman"/>
          <w:noProof/>
        </w:rPr>
        <w:t>2</w:t>
      </w:r>
      <w:r w:rsidRPr="007B564A">
        <w:rPr>
          <w:rFonts w:ascii="Times New Roman" w:hAnsi="Times New Roman" w:cs="Times New Roman"/>
        </w:rPr>
        <w:fldChar w:fldCharType="end"/>
      </w:r>
      <w:r w:rsidRPr="007B564A">
        <w:rPr>
          <w:rFonts w:ascii="Times New Roman" w:hAnsi="Times New Roman" w:cs="Times New Roman"/>
        </w:rPr>
        <w:t xml:space="preserve">. </w:t>
      </w:r>
      <w:r w:rsidRPr="007B564A">
        <w:rPr>
          <w:rFonts w:ascii="Times New Roman" w:hAnsi="Times New Roman" w:cs="Times New Roman"/>
          <w:lang w:val="en-US"/>
        </w:rPr>
        <w:t>Issue</w:t>
      </w:r>
    </w:p>
    <w:p w:rsidR="001D7556" w:rsidRPr="007B564A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Веб-сервис для хостинга IT-проектов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b/>
          <w:sz w:val="24"/>
          <w:szCs w:val="24"/>
        </w:rPr>
        <w:t>Веб-сервис для хостинга IT-проектов</w:t>
      </w:r>
      <w:r w:rsidRPr="007B564A">
        <w:rPr>
          <w:rFonts w:ascii="Times New Roman" w:hAnsi="Times New Roman" w:cs="Times New Roman"/>
          <w:sz w:val="24"/>
          <w:szCs w:val="24"/>
        </w:rPr>
        <w:t xml:space="preserve"> – сервисы, размещенные в сети интернет, позволяющие с помощью технологии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B564A">
        <w:rPr>
          <w:rFonts w:ascii="Times New Roman" w:hAnsi="Times New Roman" w:cs="Times New Roman"/>
          <w:sz w:val="24"/>
          <w:szCs w:val="24"/>
        </w:rPr>
        <w:t xml:space="preserve"> размещать в них исходный код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7B564A">
        <w:rPr>
          <w:rFonts w:ascii="Times New Roman" w:hAnsi="Times New Roman" w:cs="Times New Roman"/>
          <w:sz w:val="24"/>
          <w:szCs w:val="24"/>
        </w:rPr>
        <w:t xml:space="preserve">-проектов и вести одновременную работу команде разработчиков.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см. </w:t>
      </w:r>
      <w:hyperlink r:id="rId9" w:history="1">
        <w:r w:rsidRPr="00A32FE5">
          <w:rPr>
            <w:rStyle w:val="a3"/>
            <w:rFonts w:ascii="Times New Roman" w:hAnsi="Times New Roman" w:cs="Times New Roman"/>
            <w:sz w:val="24"/>
            <w:szCs w:val="24"/>
          </w:rPr>
          <w:t>https://github.com/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0" w:history="1">
        <w:r w:rsidRPr="00A32FE5">
          <w:rPr>
            <w:rStyle w:val="a3"/>
            <w:rFonts w:ascii="Times New Roman" w:hAnsi="Times New Roman" w:cs="Times New Roman"/>
            <w:sz w:val="24"/>
            <w:szCs w:val="24"/>
          </w:rPr>
          <w:t>https://gitlab.com/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E9C">
        <w:rPr>
          <w:rFonts w:ascii="Times New Roman" w:hAnsi="Times New Roman" w:cs="Times New Roman"/>
          <w:sz w:val="24"/>
          <w:szCs w:val="24"/>
        </w:rPr>
        <w:t>)</w:t>
      </w:r>
    </w:p>
    <w:p w:rsidR="001D7556" w:rsidRPr="00B61E9C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Default="001D7556" w:rsidP="001D7556">
      <w:pPr>
        <w:pStyle w:val="a4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>Понятия, используемые при работе с данными</w:t>
      </w:r>
    </w:p>
    <w:p w:rsidR="001D7556" w:rsidRPr="007B564A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Description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0"/>
          <w:szCs w:val="20"/>
        </w:rPr>
      </w:pPr>
      <w:r w:rsidRPr="0071450E">
        <w:rPr>
          <w:rFonts w:ascii="Times New Roman" w:hAnsi="Times New Roman" w:cs="Times New Roman"/>
          <w:b/>
          <w:sz w:val="20"/>
          <w:szCs w:val="20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0"/>
          <w:szCs w:val="20"/>
        </w:rPr>
        <w:t>Description</w:t>
      </w:r>
      <w:proofErr w:type="spellEnd"/>
      <w:r w:rsidRPr="0071450E">
        <w:rPr>
          <w:rFonts w:ascii="Times New Roman" w:hAnsi="Times New Roman" w:cs="Times New Roman"/>
          <w:sz w:val="20"/>
          <w:szCs w:val="20"/>
        </w:rPr>
        <w:t xml:space="preserve"> - единица информации в </w:t>
      </w:r>
      <w:proofErr w:type="spellStart"/>
      <w:r w:rsidRPr="0071450E">
        <w:rPr>
          <w:rFonts w:ascii="Times New Roman" w:hAnsi="Times New Roman" w:cs="Times New Roman"/>
          <w:sz w:val="20"/>
          <w:szCs w:val="20"/>
        </w:rPr>
        <w:t>репозитории</w:t>
      </w:r>
      <w:proofErr w:type="spellEnd"/>
      <w:r w:rsidRPr="0071450E">
        <w:rPr>
          <w:rFonts w:ascii="Times New Roman" w:hAnsi="Times New Roman" w:cs="Times New Roman"/>
          <w:sz w:val="20"/>
          <w:szCs w:val="20"/>
        </w:rPr>
        <w:t xml:space="preserve">, кратко описывающая проект в </w:t>
      </w:r>
      <w:proofErr w:type="spellStart"/>
      <w:r w:rsidRPr="0071450E">
        <w:rPr>
          <w:rFonts w:ascii="Times New Roman" w:hAnsi="Times New Roman" w:cs="Times New Roman"/>
          <w:sz w:val="20"/>
          <w:szCs w:val="20"/>
        </w:rPr>
        <w:t>репозитории</w:t>
      </w:r>
      <w:proofErr w:type="spellEnd"/>
      <w:r w:rsidRPr="0071450E">
        <w:rPr>
          <w:rFonts w:ascii="Times New Roman" w:hAnsi="Times New Roman" w:cs="Times New Roman"/>
          <w:sz w:val="20"/>
          <w:szCs w:val="20"/>
        </w:rPr>
        <w:t>, в текстовой форме.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0"/>
          <w:szCs w:val="20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Topic</w:t>
      </w:r>
    </w:p>
    <w:p w:rsidR="001D7556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4"/>
          <w:szCs w:val="24"/>
        </w:rPr>
        <w:t>Topic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 xml:space="preserve"> - единица информации в </w:t>
      </w:r>
      <w:proofErr w:type="spellStart"/>
      <w:r w:rsidRPr="0071450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 xml:space="preserve">, кратко описывающая проект в </w:t>
      </w:r>
      <w:proofErr w:type="spellStart"/>
      <w:r w:rsidRPr="0071450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>, в форме ключевых слов.</w:t>
      </w:r>
    </w:p>
    <w:p w:rsidR="001D7556" w:rsidRPr="0071450E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Title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 w:rsidRPr="0071450E">
        <w:rPr>
          <w:rFonts w:ascii="Times New Roman" w:hAnsi="Times New Roman" w:cs="Times New Roman"/>
          <w:sz w:val="24"/>
          <w:szCs w:val="24"/>
        </w:rPr>
        <w:t xml:space="preserve"> - единица информации в </w:t>
      </w:r>
      <w:r w:rsidRPr="0071450E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1450E">
        <w:rPr>
          <w:rFonts w:ascii="Times New Roman" w:hAnsi="Times New Roman" w:cs="Times New Roman"/>
          <w:sz w:val="24"/>
          <w:szCs w:val="24"/>
        </w:rPr>
        <w:t>, кратко описывающая поставленную задачу.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Body</w:t>
      </w:r>
    </w:p>
    <w:p w:rsidR="001D7556" w:rsidRPr="0071450E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4"/>
          <w:szCs w:val="24"/>
        </w:rPr>
        <w:t>Body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 xml:space="preserve"> - единица информации в </w:t>
      </w:r>
      <w:r w:rsidRPr="0071450E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1450E">
        <w:rPr>
          <w:rFonts w:ascii="Times New Roman" w:hAnsi="Times New Roman" w:cs="Times New Roman"/>
          <w:sz w:val="24"/>
          <w:szCs w:val="24"/>
        </w:rPr>
        <w:t>, развернуто описывающая поставленную задачу.</w:t>
      </w: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Rate</w:t>
      </w:r>
      <w:r w:rsidRPr="007145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Limit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Rate</w:t>
      </w:r>
      <w:r w:rsidRPr="007145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Pr="0071450E">
        <w:rPr>
          <w:rFonts w:ascii="Times New Roman" w:hAnsi="Times New Roman" w:cs="Times New Roman"/>
          <w:sz w:val="24"/>
          <w:szCs w:val="24"/>
        </w:rPr>
        <w:t xml:space="preserve"> - ограничение на количество запрос выполняемых с </w:t>
      </w:r>
      <w:r w:rsidRPr="0071450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71450E">
        <w:rPr>
          <w:rFonts w:ascii="Times New Roman" w:hAnsi="Times New Roman" w:cs="Times New Roman"/>
          <w:sz w:val="24"/>
          <w:szCs w:val="24"/>
        </w:rPr>
        <w:t>-адреса компьютера за единицу времени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Корпусов документов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>Корпус документов</w:t>
      </w:r>
      <w:r w:rsidRPr="0071450E">
        <w:rPr>
          <w:rFonts w:ascii="Times New Roman" w:hAnsi="Times New Roman" w:cs="Times New Roman"/>
          <w:sz w:val="24"/>
          <w:szCs w:val="24"/>
        </w:rPr>
        <w:t xml:space="preserve"> - массив различных документов.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1450E">
        <w:rPr>
          <w:rFonts w:ascii="Times New Roman" w:hAnsi="Times New Roman" w:cs="Times New Roman"/>
          <w:i/>
          <w:sz w:val="28"/>
          <w:szCs w:val="28"/>
        </w:rPr>
        <w:t>Препроцессинг</w:t>
      </w:r>
      <w:proofErr w:type="spellEnd"/>
      <w:r w:rsidRPr="0071450E">
        <w:rPr>
          <w:rFonts w:ascii="Times New Roman" w:hAnsi="Times New Roman" w:cs="Times New Roman"/>
          <w:i/>
          <w:sz w:val="28"/>
          <w:szCs w:val="28"/>
        </w:rPr>
        <w:t xml:space="preserve"> текстов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71450E">
        <w:rPr>
          <w:rFonts w:ascii="Times New Roman" w:hAnsi="Times New Roman" w:cs="Times New Roman"/>
          <w:b/>
          <w:sz w:val="24"/>
          <w:szCs w:val="28"/>
        </w:rPr>
        <w:t>Препроцессинг</w:t>
      </w:r>
      <w:proofErr w:type="spellEnd"/>
      <w:r w:rsidRPr="0071450E">
        <w:rPr>
          <w:rFonts w:ascii="Times New Roman" w:hAnsi="Times New Roman" w:cs="Times New Roman"/>
          <w:b/>
          <w:sz w:val="24"/>
          <w:szCs w:val="28"/>
        </w:rPr>
        <w:t xml:space="preserve"> текстов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71450E">
        <w:rPr>
          <w:rFonts w:ascii="Times New Roman" w:hAnsi="Times New Roman" w:cs="Times New Roman"/>
          <w:sz w:val="24"/>
          <w:szCs w:val="28"/>
        </w:rPr>
        <w:t>- совокупность методов обработки текстовой информации, выделения значимых единиц текста, очистки текста от незначимой единицы текста, приведения к общей форме единиц текста, статистического анализа текста.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1450E">
        <w:rPr>
          <w:rFonts w:ascii="Times New Roman" w:hAnsi="Times New Roman" w:cs="Times New Roman"/>
          <w:i/>
          <w:sz w:val="28"/>
          <w:szCs w:val="28"/>
        </w:rPr>
        <w:t>Лемматизация</w:t>
      </w:r>
      <w:proofErr w:type="spellEnd"/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71450E">
        <w:rPr>
          <w:rFonts w:ascii="Times New Roman" w:hAnsi="Times New Roman" w:cs="Times New Roman"/>
          <w:b/>
          <w:sz w:val="24"/>
          <w:szCs w:val="28"/>
        </w:rPr>
        <w:t>Лемматизация</w:t>
      </w:r>
      <w:proofErr w:type="spellEnd"/>
      <w:r w:rsidRPr="0071450E">
        <w:rPr>
          <w:rFonts w:ascii="Times New Roman" w:hAnsi="Times New Roman" w:cs="Times New Roman"/>
          <w:sz w:val="24"/>
          <w:szCs w:val="28"/>
        </w:rPr>
        <w:t xml:space="preserve"> - метод </w:t>
      </w:r>
      <w:proofErr w:type="spellStart"/>
      <w:r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Pr="0071450E">
        <w:rPr>
          <w:rFonts w:ascii="Times New Roman" w:hAnsi="Times New Roman" w:cs="Times New Roman"/>
          <w:sz w:val="24"/>
          <w:szCs w:val="28"/>
        </w:rPr>
        <w:t xml:space="preserve"> текста, выполняющий приведение слов естественного языка к инфинитивной, начальной форме.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TF-IDF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TF</w:t>
      </w:r>
      <w:r w:rsidRPr="0071450E">
        <w:rPr>
          <w:rFonts w:ascii="Times New Roman" w:hAnsi="Times New Roman" w:cs="Times New Roman"/>
          <w:b/>
          <w:sz w:val="24"/>
          <w:szCs w:val="28"/>
        </w:rPr>
        <w:t>-</w:t>
      </w: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IDF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метод </w:t>
      </w:r>
      <w:proofErr w:type="spellStart"/>
      <w:r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Pr="0071450E">
        <w:rPr>
          <w:rFonts w:ascii="Times New Roman" w:hAnsi="Times New Roman" w:cs="Times New Roman"/>
          <w:sz w:val="24"/>
          <w:szCs w:val="28"/>
        </w:rPr>
        <w:t xml:space="preserve"> текста, рассчитывающий значимость единицы текста в документе относительно его значимости в корпусе документов.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Mutual Information</w:t>
      </w:r>
    </w:p>
    <w:p w:rsidR="001D7556" w:rsidRPr="0071450E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Mutual</w:t>
      </w:r>
      <w:r w:rsidRPr="0071450E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Information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метод </w:t>
      </w:r>
      <w:proofErr w:type="spellStart"/>
      <w:r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Pr="0071450E">
        <w:rPr>
          <w:rFonts w:ascii="Times New Roman" w:hAnsi="Times New Roman" w:cs="Times New Roman"/>
          <w:sz w:val="24"/>
          <w:szCs w:val="28"/>
        </w:rPr>
        <w:t xml:space="preserve"> текста, рассчитывающий значимость пары слов относительно значимости каждого слова из пары в тексте.</w:t>
      </w: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Кластеризация текстов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Кластеризация текстов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метод объединения документов из корпуса документов по принципу схожести с выделением их в единицы принадлежности – кластеры. </w:t>
      </w:r>
    </w:p>
    <w:p w:rsidR="001D7556" w:rsidRPr="00074647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Косинусное расстояние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Косинусное расстояние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нормализованный метод оценки близости двух точек в пространстве.</w:t>
      </w:r>
    </w:p>
    <w:p w:rsidR="001D7556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Евклидово расстояние</w:t>
      </w:r>
    </w:p>
    <w:p w:rsidR="001D7556" w:rsidRPr="0071450E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Евклидово расстояние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ненормализованный метод оценки близости двух точек в пространстве.</w:t>
      </w:r>
    </w:p>
    <w:p w:rsidR="001D7556" w:rsidRPr="0071450E" w:rsidRDefault="001D7556" w:rsidP="001D7556">
      <w:pPr>
        <w:pStyle w:val="a4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:rsidR="001D7556" w:rsidRPr="0071450E" w:rsidRDefault="001D7556" w:rsidP="001D7556">
      <w:pPr>
        <w:pStyle w:val="a4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Индексация текстов</w:t>
      </w:r>
    </w:p>
    <w:p w:rsidR="001D7556" w:rsidRPr="0071450E" w:rsidRDefault="001D7556" w:rsidP="001D7556">
      <w:pPr>
        <w:pStyle w:val="a4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Индексация текстов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метод сопоставления текста с его единицами (словами, терминами и т.д.) </w:t>
      </w:r>
    </w:p>
    <w:p w:rsidR="001D7556" w:rsidRPr="007B564A" w:rsidRDefault="001D7556" w:rsidP="001D7556">
      <w:pPr>
        <w:pStyle w:val="a4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7B6941" w:rsidRPr="007B6941" w:rsidRDefault="007B6941" w:rsidP="007B6941">
      <w:pPr>
        <w:jc w:val="center"/>
      </w:pPr>
      <w:bookmarkStart w:id="1" w:name="_GoBack"/>
      <w:bookmarkEnd w:id="1"/>
    </w:p>
    <w:p w:rsidR="007B6941" w:rsidRPr="007B6941" w:rsidRDefault="007B6941" w:rsidP="007B6941"/>
    <w:sectPr w:rsidR="007B6941" w:rsidRPr="007B6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4A8"/>
    <w:multiLevelType w:val="hybridMultilevel"/>
    <w:tmpl w:val="A6020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A6E60"/>
    <w:multiLevelType w:val="hybridMultilevel"/>
    <w:tmpl w:val="617ADD9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55B66CA4"/>
    <w:multiLevelType w:val="multilevel"/>
    <w:tmpl w:val="7A0222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09E5AE4"/>
    <w:multiLevelType w:val="hybridMultilevel"/>
    <w:tmpl w:val="3B5A527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6D7C0C45"/>
    <w:multiLevelType w:val="hybridMultilevel"/>
    <w:tmpl w:val="C10EDAF6"/>
    <w:lvl w:ilvl="0" w:tplc="B8ECA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24D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E4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D6A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5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05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B63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48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CAE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06"/>
    <w:rsid w:val="001D7556"/>
    <w:rsid w:val="00331106"/>
    <w:rsid w:val="00404B31"/>
    <w:rsid w:val="007B6941"/>
    <w:rsid w:val="00C74B6C"/>
    <w:rsid w:val="00E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7131"/>
  <w15:chartTrackingRefBased/>
  <w15:docId w15:val="{001E9411-F89C-41DB-B99B-C495EB0C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694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D7556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1D75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1D7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la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2021-02-13T14:00:00Z</dcterms:created>
  <dcterms:modified xsi:type="dcterms:W3CDTF">2021-02-28T08:25:00Z</dcterms:modified>
</cp:coreProperties>
</file>