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DONE TODAY: Changed EndOfGame to check for out of food as opposed to just empty FOOD LIST.  Moved OutOfFood to the first check.  Changed struct to have a Structure of DATA: Currently containing “Score” and “Poisoned?”, also updated code to address score appropriately.  Changed Tick so score goes down by 5 instead of 1 when snake is poisoned.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Next on list to do:  Create poison food and change code so that the snake is poisoned if he eats it.  Add a timer variable for how long the snake’s head has been in water.  If the time gets to (some amount) then snake drowns.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Robert thinks:</w:t>
      </w:r>
      <w:r w:rsidRPr="00000000" w:rsidR="00000000" w:rsidDel="00000000">
        <w:rPr>
          <w:rtl w:val="0"/>
        </w:rPr>
        <w:t xml:space="preserve"> (based on what he has done)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-We need to fix food placing on top of each other.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-Make the new food bits disappear when eaten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-Give the new foods effects that they have on the game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DONE!</w:t>
        <w:tab/>
        <w:t xml:space="preserve">Antidote- heals poison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Large food - gives more score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 xml:space="preserve">Get big food- ????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SIMPLE FIXES: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-stop food from spawning on top of other foods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pause button?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