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4B298" w14:textId="5ABD3E7C" w:rsidR="00CB7506" w:rsidRDefault="00CB7506" w:rsidP="00CB7506">
      <w:pPr>
        <w:ind w:left="720" w:hanging="360"/>
        <w:jc w:val="right"/>
      </w:pPr>
      <w:r>
        <w:t>Robert Alvarez</w:t>
      </w:r>
    </w:p>
    <w:p w14:paraId="579A04E7" w14:textId="1F98E877" w:rsidR="00CB7506" w:rsidRDefault="00CB7506" w:rsidP="00CB7506">
      <w:pPr>
        <w:ind w:left="720" w:hanging="360"/>
        <w:jc w:val="right"/>
      </w:pPr>
      <w:r>
        <w:t>Advance Algorithms, Assignment 4</w:t>
      </w:r>
    </w:p>
    <w:p w14:paraId="516B89BF" w14:textId="77777777" w:rsidR="00E40D3C" w:rsidRDefault="00E40D3C" w:rsidP="00E40D3C">
      <w:pPr>
        <w:ind w:left="720" w:hanging="360"/>
      </w:pPr>
    </w:p>
    <w:p w14:paraId="62ECF38A" w14:textId="74BCAAEE" w:rsidR="00B42E0B" w:rsidRDefault="009E1B3C" w:rsidP="006C466A">
      <w:pPr>
        <w:pStyle w:val="ListParagraph"/>
        <w:numPr>
          <w:ilvl w:val="0"/>
          <w:numId w:val="1"/>
        </w:numPr>
      </w:pPr>
      <w:r>
        <w:t xml:space="preserve">Compile the given code found in archive assignment4.tgz, containing the linked list implementations, the </w:t>
      </w:r>
      <w:r w:rsidR="0011330E">
        <w:t>hash tables,</w:t>
      </w:r>
      <w:r>
        <w:t xml:space="preserve"> and the dictionary driver code. Run the code on file sp-en-dictionary.txt. Observe the number of collisions. Modify the code repeatedly to lower the size of the array used for the </w:t>
      </w:r>
      <w:r w:rsidR="0011330E">
        <w:t>hash table</w:t>
      </w:r>
      <w:r>
        <w:t>. Run the code each time, observing the number of collisions.</w:t>
      </w:r>
      <w:r w:rsidR="00B42E0B">
        <w:t xml:space="preserve"> </w:t>
      </w:r>
      <w:r>
        <w:t xml:space="preserve">Draw a graph giving the number of collisions (as a percentage of the number of entries) in </w:t>
      </w:r>
      <w:r w:rsidR="0011330E">
        <w:t xml:space="preserve">the </w:t>
      </w:r>
      <w:r>
        <w:t xml:space="preserve">function of the size of the </w:t>
      </w:r>
      <w:r w:rsidR="0011330E">
        <w:t>hash table</w:t>
      </w:r>
      <w:r>
        <w:t>. Describe the graph and its overall behavior.</w:t>
      </w:r>
    </w:p>
    <w:p w14:paraId="6BC56135" w14:textId="12D82E4D" w:rsidR="001030DF" w:rsidRDefault="001030DF" w:rsidP="006C466A">
      <w:pPr>
        <w:pStyle w:val="ListParagraph"/>
        <w:numPr>
          <w:ilvl w:val="1"/>
          <w:numId w:val="1"/>
        </w:numPr>
      </w:pPr>
      <w:r>
        <w:t xml:space="preserve">Analysis </w:t>
      </w:r>
      <w:r w:rsidR="00A0153F">
        <w:t>of</w:t>
      </w:r>
      <w:r>
        <w:t xml:space="preserve"> </w:t>
      </w:r>
      <w:r w:rsidR="007F32DB">
        <w:t xml:space="preserve">the </w:t>
      </w:r>
      <w:r>
        <w:t>number of collisions.</w:t>
      </w:r>
    </w:p>
    <w:p w14:paraId="1BECD5BF" w14:textId="1351E0FC" w:rsidR="00ED4A64" w:rsidRDefault="00CD435A" w:rsidP="001030DF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4730CE8E" wp14:editId="755A00F3">
            <wp:extent cx="2912745" cy="2225709"/>
            <wp:effectExtent l="0" t="0" r="0" b="0"/>
            <wp:docPr id="1615790035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90035" name="Picture 1" descr="A graph with blue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498" cy="22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4A1E" w14:textId="7EAB4E7C" w:rsidR="00F07339" w:rsidRDefault="00F11088" w:rsidP="001030DF">
      <w:pPr>
        <w:pStyle w:val="ListParagraph"/>
        <w:numPr>
          <w:ilvl w:val="2"/>
          <w:numId w:val="1"/>
        </w:numPr>
      </w:pPr>
      <w:r>
        <w:t>By looking at the number of maximum collision</w:t>
      </w:r>
      <w:r w:rsidR="00F978D6">
        <w:t>s</w:t>
      </w:r>
      <w:r>
        <w:t xml:space="preserve"> </w:t>
      </w:r>
      <w:r w:rsidR="00726387">
        <w:t xml:space="preserve">in a hash table entry for different hash table sizes we can observe that </w:t>
      </w:r>
      <w:r w:rsidR="00602C82">
        <w:t xml:space="preserve">as the hash table size increase the </w:t>
      </w:r>
      <w:r w:rsidR="00C12E33">
        <w:t xml:space="preserve"># of collision decrease to </w:t>
      </w:r>
      <w:r w:rsidR="00AB277A">
        <w:t>no less than</w:t>
      </w:r>
      <w:r w:rsidR="00C12E33">
        <w:t xml:space="preserve"> 6</w:t>
      </w:r>
      <w:r w:rsidR="00AB277A">
        <w:t xml:space="preserve">. Testing was done for sizes above 100,000 and the minimum never went </w:t>
      </w:r>
      <w:r w:rsidR="00DF78DF">
        <w:t>below 6. This is due to the key (Spanish word) distribution</w:t>
      </w:r>
      <w:r w:rsidR="00A2519C">
        <w:t>.</w:t>
      </w:r>
    </w:p>
    <w:p w14:paraId="6B070FA9" w14:textId="77777777" w:rsidR="001030DF" w:rsidRDefault="001030DF" w:rsidP="001030DF">
      <w:pPr>
        <w:pStyle w:val="ListParagraph"/>
        <w:ind w:left="1080"/>
      </w:pPr>
    </w:p>
    <w:p w14:paraId="243C50F4" w14:textId="77777777" w:rsidR="001B081C" w:rsidRDefault="001B081C" w:rsidP="001B081C">
      <w:pPr>
        <w:pStyle w:val="ListParagraph"/>
        <w:numPr>
          <w:ilvl w:val="1"/>
          <w:numId w:val="1"/>
        </w:numPr>
      </w:pPr>
      <w:r>
        <w:t>Analysis of unused entries.</w:t>
      </w:r>
    </w:p>
    <w:p w14:paraId="38FA6A72" w14:textId="42B246AA" w:rsidR="001B081C" w:rsidRDefault="006B3804" w:rsidP="001B081C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4C4DC74A" wp14:editId="0413DBA8">
            <wp:extent cx="2947543" cy="2286000"/>
            <wp:effectExtent l="0" t="0" r="0" b="0"/>
            <wp:docPr id="2041107381" name="Picture 5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07381" name="Picture 5" descr="A graph with blue dot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54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81C">
        <w:rPr>
          <w:noProof/>
        </w:rPr>
        <w:drawing>
          <wp:inline distT="0" distB="0" distL="0" distR="0" wp14:anchorId="1857ACB0" wp14:editId="7688A105">
            <wp:extent cx="2991646" cy="2286000"/>
            <wp:effectExtent l="0" t="0" r="5715" b="0"/>
            <wp:docPr id="261629505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29505" name="Picture 2" descr="A graph with a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64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35BC" w14:textId="39E53682" w:rsidR="001B081C" w:rsidRDefault="00CB0857" w:rsidP="001B081C">
      <w:pPr>
        <w:pStyle w:val="ListParagraph"/>
        <w:numPr>
          <w:ilvl w:val="2"/>
          <w:numId w:val="1"/>
        </w:numPr>
      </w:pPr>
      <w:r>
        <w:t xml:space="preserve">This graph </w:t>
      </w:r>
      <w:r w:rsidR="00F26FDC">
        <w:t>shows</w:t>
      </w:r>
      <w:r>
        <w:t xml:space="preserve"> the memory usage </w:t>
      </w:r>
      <w:r w:rsidR="00F26FDC">
        <w:t>inefficiency</w:t>
      </w:r>
      <w:r w:rsidR="006B3804">
        <w:t xml:space="preserve"> for large hash</w:t>
      </w:r>
      <w:r w:rsidR="003016E1">
        <w:t xml:space="preserve"> </w:t>
      </w:r>
      <w:r w:rsidR="006B3804">
        <w:t>table sizes</w:t>
      </w:r>
      <w:r w:rsidR="00F26FDC">
        <w:t>.</w:t>
      </w:r>
      <w:r w:rsidR="00200EA3">
        <w:t xml:space="preserve"> So, even if graph (a) </w:t>
      </w:r>
      <w:r w:rsidR="00DE1DF1">
        <w:t>keeps</w:t>
      </w:r>
      <w:r w:rsidR="00200EA3">
        <w:t xml:space="preserve"> decreasing the number of collisions per entry</w:t>
      </w:r>
      <w:r w:rsidR="008B7ED9">
        <w:t xml:space="preserve"> use (to a minimum of 6), the hash table </w:t>
      </w:r>
      <w:r w:rsidR="00DE1DF1">
        <w:t>starts</w:t>
      </w:r>
      <w:r w:rsidR="008B7ED9">
        <w:t xml:space="preserve"> to have more and more unused entries</w:t>
      </w:r>
      <w:r w:rsidR="00296CD9">
        <w:t xml:space="preserve"> with respect to the total number of entries</w:t>
      </w:r>
      <w:r w:rsidR="008B7ED9">
        <w:t>.</w:t>
      </w:r>
    </w:p>
    <w:p w14:paraId="0817AA14" w14:textId="414CA2CD" w:rsidR="000710FC" w:rsidRDefault="000710FC">
      <w:r>
        <w:br w:type="page"/>
      </w:r>
    </w:p>
    <w:p w14:paraId="4BFB13B9" w14:textId="62D5E486" w:rsidR="00756B1C" w:rsidRDefault="00756B1C" w:rsidP="00C1391D">
      <w:pPr>
        <w:pStyle w:val="ListParagraph"/>
        <w:numPr>
          <w:ilvl w:val="1"/>
          <w:numId w:val="1"/>
        </w:numPr>
      </w:pPr>
      <w:r>
        <w:lastRenderedPageBreak/>
        <w:t xml:space="preserve">Analysis of </w:t>
      </w:r>
      <w:r w:rsidR="007B667F">
        <w:t>actual vs expected # of collisions.</w:t>
      </w:r>
    </w:p>
    <w:p w14:paraId="7C9B538D" w14:textId="6A1D2DDB" w:rsidR="00C1391D" w:rsidRDefault="004F549A" w:rsidP="00756B1C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C751FF8" wp14:editId="5192E092">
            <wp:extent cx="2975583" cy="2377440"/>
            <wp:effectExtent l="0" t="0" r="0" b="0"/>
            <wp:docPr id="858814319" name="Picture 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14319" name="Picture 4" descr="A graph with a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583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91D">
        <w:rPr>
          <w:noProof/>
        </w:rPr>
        <w:drawing>
          <wp:inline distT="0" distB="0" distL="0" distR="0" wp14:anchorId="3A02EAB7" wp14:editId="13F3E2D1">
            <wp:extent cx="3004289" cy="2377440"/>
            <wp:effectExtent l="0" t="0" r="5715" b="0"/>
            <wp:docPr id="1956408290" name="Picture 3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08290" name="Picture 3" descr="A graph with blue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289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7C5F" w14:textId="79056F2C" w:rsidR="007B667F" w:rsidRDefault="000C5509" w:rsidP="00756B1C">
      <w:pPr>
        <w:pStyle w:val="ListParagraph"/>
        <w:numPr>
          <w:ilvl w:val="2"/>
          <w:numId w:val="1"/>
        </w:numPr>
      </w:pPr>
      <w:r>
        <w:t xml:space="preserve">This graph </w:t>
      </w:r>
      <w:r w:rsidR="00C926C6">
        <w:t>shows</w:t>
      </w:r>
      <w:r>
        <w:t xml:space="preserve"> that </w:t>
      </w:r>
      <w:r w:rsidR="00C926C6">
        <w:t xml:space="preserve">for relatively small hash table sizes the key distribution </w:t>
      </w:r>
      <w:r w:rsidR="00EB6D8C">
        <w:t>behaves as a uniform distribution</w:t>
      </w:r>
      <w:r w:rsidR="000C3A79">
        <w:t xml:space="preserve"> because the ratio </w:t>
      </w:r>
      <w:r w:rsidR="00160C79">
        <w:t xml:space="preserve">between </w:t>
      </w:r>
      <w:r w:rsidR="00DE7A4E">
        <w:t xml:space="preserve">the </w:t>
      </w:r>
      <w:r w:rsidR="00160C79">
        <w:t>actual</w:t>
      </w:r>
      <w:r w:rsidR="00DE7A4E">
        <w:t xml:space="preserve"> (worst case)</w:t>
      </w:r>
      <w:r w:rsidR="00160C79">
        <w:t xml:space="preserve"> and</w:t>
      </w:r>
      <w:r w:rsidR="00DE7A4E">
        <w:t xml:space="preserve"> the</w:t>
      </w:r>
      <w:r w:rsidR="00160C79">
        <w:t xml:space="preserve"> expected # of collisions </w:t>
      </w:r>
      <w:r w:rsidR="00DE7A4E">
        <w:t xml:space="preserve">is </w:t>
      </w:r>
      <w:r w:rsidR="00F1271A">
        <w:t>relatively close to 1.0</w:t>
      </w:r>
      <w:r w:rsidR="00AB5402">
        <w:t xml:space="preserve"> (perfect hashing</w:t>
      </w:r>
      <w:r w:rsidR="00B47555">
        <w:t xml:space="preserve"> in uniform key distribution</w:t>
      </w:r>
      <w:r w:rsidR="00AB5402">
        <w:t>)</w:t>
      </w:r>
      <w:r w:rsidR="00F1271A">
        <w:t>.</w:t>
      </w:r>
    </w:p>
    <w:p w14:paraId="74290BD9" w14:textId="77777777" w:rsidR="00C1391D" w:rsidRDefault="00C1391D" w:rsidP="001030DF">
      <w:pPr>
        <w:pStyle w:val="ListParagraph"/>
        <w:ind w:left="1080"/>
      </w:pPr>
    </w:p>
    <w:p w14:paraId="3709B511" w14:textId="628EFF3A" w:rsidR="00571D85" w:rsidRDefault="00A0153F" w:rsidP="006C466A">
      <w:pPr>
        <w:pStyle w:val="ListParagraph"/>
        <w:numPr>
          <w:ilvl w:val="1"/>
          <w:numId w:val="1"/>
        </w:numPr>
      </w:pPr>
      <w:r>
        <w:t>Analysis of % of collisions per entry</w:t>
      </w:r>
      <w:r w:rsidR="00575209">
        <w:t xml:space="preserve"> usage.</w:t>
      </w:r>
    </w:p>
    <w:p w14:paraId="21C1C0EC" w14:textId="587407EE" w:rsidR="001030DF" w:rsidRDefault="00ED4A64" w:rsidP="00571D85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4CF80AC" wp14:editId="3B79821A">
            <wp:extent cx="3021047" cy="2286000"/>
            <wp:effectExtent l="0" t="0" r="1905" b="0"/>
            <wp:docPr id="1175535663" name="Picture 3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35663" name="Picture 3" descr="A graph with blue dot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04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12F">
        <w:rPr>
          <w:noProof/>
        </w:rPr>
        <w:drawing>
          <wp:inline distT="0" distB="0" distL="0" distR="0" wp14:anchorId="76610ACD" wp14:editId="3B6422EF">
            <wp:extent cx="2970346" cy="2286000"/>
            <wp:effectExtent l="0" t="0" r="1905" b="0"/>
            <wp:docPr id="961803812" name="Picture 2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03812" name="Picture 2" descr="A graph with blue dot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34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5B0E" w14:textId="4745DAD5" w:rsidR="00F07339" w:rsidRDefault="00C16374" w:rsidP="00571D85">
      <w:pPr>
        <w:pStyle w:val="ListParagraph"/>
        <w:numPr>
          <w:ilvl w:val="2"/>
          <w:numId w:val="1"/>
        </w:numPr>
      </w:pPr>
      <w:r>
        <w:t xml:space="preserve">By analyzing the percentage of collisions per entry we can </w:t>
      </w:r>
      <w:r w:rsidR="009F6014">
        <w:t>derive a similar reasoning as in analysis (b) because the % of collisions per entry (worst case) is close to 100/</w:t>
      </w:r>
      <w:proofErr w:type="spellStart"/>
      <w:r w:rsidR="009F6014">
        <w:t>hashtable_size</w:t>
      </w:r>
      <w:proofErr w:type="spellEnd"/>
      <w:r w:rsidR="009F6014">
        <w:t>.</w:t>
      </w:r>
    </w:p>
    <w:p w14:paraId="23F5A28B" w14:textId="0FF98822" w:rsidR="000710FC" w:rsidRDefault="000710FC">
      <w:r>
        <w:br w:type="page"/>
      </w:r>
    </w:p>
    <w:p w14:paraId="00F337BF" w14:textId="7F6DB63A" w:rsidR="007238FA" w:rsidRDefault="009E1B3C" w:rsidP="007238FA">
      <w:pPr>
        <w:pStyle w:val="ListParagraph"/>
        <w:numPr>
          <w:ilvl w:val="0"/>
          <w:numId w:val="1"/>
        </w:numPr>
      </w:pPr>
      <w:r>
        <w:lastRenderedPageBreak/>
        <w:t xml:space="preserve">Compile the given code for </w:t>
      </w:r>
      <w:r w:rsidR="0011330E">
        <w:t>the</w:t>
      </w:r>
      <w:r>
        <w:t xml:space="preserve"> size of an array with 16 entries. Run the code on the </w:t>
      </w:r>
      <w:r w:rsidR="0011330E">
        <w:t>mini dictionary</w:t>
      </w:r>
      <w:r>
        <w:t xml:space="preserve"> sp-en-mini.txt. With the use of gdb, draw the graph of pointers of objects created in memory for this dictionary.</w:t>
      </w:r>
    </w:p>
    <w:p w14:paraId="11450E13" w14:textId="2845ABC6" w:rsidR="0054407E" w:rsidRDefault="002523F2" w:rsidP="00D867B5">
      <w:r>
        <w:rPr>
          <w:noProof/>
        </w:rPr>
        <w:drawing>
          <wp:inline distT="0" distB="0" distL="0" distR="0" wp14:anchorId="13DB90D7" wp14:editId="67C1BC43">
            <wp:extent cx="6911340" cy="4892040"/>
            <wp:effectExtent l="0" t="0" r="0" b="0"/>
            <wp:docPr id="3824811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81160" name="Picture 382481160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" t="1489" r="823" b="1076"/>
                    <a:stretch/>
                  </pic:blipFill>
                  <pic:spPr bwMode="auto">
                    <a:xfrm>
                      <a:off x="0" y="0"/>
                      <a:ext cx="6914986" cy="4894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512AF" w14:textId="77777777" w:rsidR="003F2D61" w:rsidRDefault="003F2D61" w:rsidP="00D867B5"/>
    <w:sectPr w:rsidR="003F2D61" w:rsidSect="006C466A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61488"/>
    <w:multiLevelType w:val="hybridMultilevel"/>
    <w:tmpl w:val="0F2C8C22"/>
    <w:lvl w:ilvl="0" w:tplc="AA3AF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24305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7BAE475E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910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3C"/>
    <w:rsid w:val="000710FC"/>
    <w:rsid w:val="00073B87"/>
    <w:rsid w:val="000B612D"/>
    <w:rsid w:val="000C3A79"/>
    <w:rsid w:val="000C5509"/>
    <w:rsid w:val="001030DF"/>
    <w:rsid w:val="0011330E"/>
    <w:rsid w:val="00160C79"/>
    <w:rsid w:val="00175B43"/>
    <w:rsid w:val="001B081C"/>
    <w:rsid w:val="001D4AD3"/>
    <w:rsid w:val="001E350C"/>
    <w:rsid w:val="00200EA3"/>
    <w:rsid w:val="002523F2"/>
    <w:rsid w:val="00296CD9"/>
    <w:rsid w:val="003016E1"/>
    <w:rsid w:val="003A16C9"/>
    <w:rsid w:val="003F2D61"/>
    <w:rsid w:val="00412FC8"/>
    <w:rsid w:val="004F549A"/>
    <w:rsid w:val="0054407E"/>
    <w:rsid w:val="00571D85"/>
    <w:rsid w:val="00573891"/>
    <w:rsid w:val="00575209"/>
    <w:rsid w:val="0059185A"/>
    <w:rsid w:val="005B312F"/>
    <w:rsid w:val="005B56F3"/>
    <w:rsid w:val="00602C82"/>
    <w:rsid w:val="00634F49"/>
    <w:rsid w:val="00666FDA"/>
    <w:rsid w:val="006B3804"/>
    <w:rsid w:val="006C466A"/>
    <w:rsid w:val="006C4DFC"/>
    <w:rsid w:val="006C7E14"/>
    <w:rsid w:val="007238FA"/>
    <w:rsid w:val="007261A4"/>
    <w:rsid w:val="00726387"/>
    <w:rsid w:val="00756B1C"/>
    <w:rsid w:val="00781C0A"/>
    <w:rsid w:val="007B667F"/>
    <w:rsid w:val="007E1816"/>
    <w:rsid w:val="007F32DB"/>
    <w:rsid w:val="008B7ED9"/>
    <w:rsid w:val="00927281"/>
    <w:rsid w:val="0096669F"/>
    <w:rsid w:val="009C4D5A"/>
    <w:rsid w:val="009E1B3C"/>
    <w:rsid w:val="009F6014"/>
    <w:rsid w:val="00A0153F"/>
    <w:rsid w:val="00A24194"/>
    <w:rsid w:val="00A2519C"/>
    <w:rsid w:val="00A33505"/>
    <w:rsid w:val="00AB277A"/>
    <w:rsid w:val="00AB5402"/>
    <w:rsid w:val="00AE0158"/>
    <w:rsid w:val="00B42E0B"/>
    <w:rsid w:val="00B47555"/>
    <w:rsid w:val="00BF386B"/>
    <w:rsid w:val="00C12E33"/>
    <w:rsid w:val="00C1391D"/>
    <w:rsid w:val="00C16374"/>
    <w:rsid w:val="00C926C6"/>
    <w:rsid w:val="00CB0857"/>
    <w:rsid w:val="00CB7506"/>
    <w:rsid w:val="00CD435A"/>
    <w:rsid w:val="00D65A41"/>
    <w:rsid w:val="00D867B5"/>
    <w:rsid w:val="00D94111"/>
    <w:rsid w:val="00DE1DF1"/>
    <w:rsid w:val="00DE7A4E"/>
    <w:rsid w:val="00DF78DF"/>
    <w:rsid w:val="00E360E7"/>
    <w:rsid w:val="00E40D3C"/>
    <w:rsid w:val="00E8301A"/>
    <w:rsid w:val="00EB6D8C"/>
    <w:rsid w:val="00ED4A64"/>
    <w:rsid w:val="00F07339"/>
    <w:rsid w:val="00F11088"/>
    <w:rsid w:val="00F1271A"/>
    <w:rsid w:val="00F26FDC"/>
    <w:rsid w:val="00F46A34"/>
    <w:rsid w:val="00F9544D"/>
    <w:rsid w:val="00F9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ED5FE"/>
  <w15:chartTrackingRefBased/>
  <w15:docId w15:val="{BF3F35CC-5103-8649-9073-D941FA4C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3</cp:revision>
  <dcterms:created xsi:type="dcterms:W3CDTF">2023-10-28T14:56:00Z</dcterms:created>
  <dcterms:modified xsi:type="dcterms:W3CDTF">2023-10-28T14:56:00Z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2023-10-25T21:08:19Z</vt:lpwstr>
  </property>
  <property fmtid="{D5CDD505-2E9C-101B-9397-08002B2CF9AE}" pid="4" name="MSIP_Label_b73649dc-6fee-4eb8-a128-734c3c842ea8_Method">
    <vt:lpwstr>Privileged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69644e9f-7f6e-4672-843b-67c5e82276c9</vt:lpwstr>
  </property>
  <property fmtid="{D5CDD505-2E9C-101B-9397-08002B2CF9AE}" pid="8" name="MSIP_Label_b73649dc-6fee-4eb8-a128-734c3c842ea8_ContentBits">
    <vt:lpwstr>0</vt:lpwstr>
  </property>
</Properties>
</file>