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3CF3D" w14:textId="77777777" w:rsidR="006E5CD0" w:rsidRDefault="00000000">
      <w:pPr>
        <w:spacing w:after="388" w:line="259" w:lineRule="auto"/>
        <w:ind w:left="22" w:firstLine="0"/>
        <w:jc w:val="center"/>
      </w:pPr>
      <w:r>
        <w:rPr>
          <w:b/>
          <w:sz w:val="32"/>
        </w:rPr>
        <w:t>AERSP 424 Final Project Report</w:t>
      </w:r>
    </w:p>
    <w:p w14:paraId="52220BAF" w14:textId="6BE140FB" w:rsidR="006E5CD0" w:rsidRDefault="005B5CA3">
      <w:pPr>
        <w:spacing w:after="299" w:line="259" w:lineRule="auto"/>
        <w:ind w:left="22" w:firstLine="0"/>
        <w:jc w:val="center"/>
      </w:pPr>
      <w:r>
        <w:rPr>
          <w:b/>
          <w:i/>
          <w:sz w:val="32"/>
        </w:rPr>
        <w:t>The Ohio Trail</w:t>
      </w:r>
    </w:p>
    <w:p w14:paraId="7F271F13" w14:textId="62DBC2B7" w:rsidR="006E5CD0" w:rsidRDefault="00000000">
      <w:pPr>
        <w:spacing w:after="603" w:line="466" w:lineRule="auto"/>
        <w:jc w:val="center"/>
      </w:pPr>
      <w:r>
        <w:t xml:space="preserve">By </w:t>
      </w:r>
      <w:r w:rsidR="005B5CA3">
        <w:t>Robert Blanchard, Luke Fulton, and James Pifer</w:t>
      </w:r>
    </w:p>
    <w:p w14:paraId="1AE00854" w14:textId="77777777" w:rsidR="006E5CD0" w:rsidRDefault="00000000">
      <w:pPr>
        <w:pStyle w:val="Heading1"/>
        <w:ind w:left="-5"/>
      </w:pPr>
      <w:r>
        <w:t>Overview</w:t>
      </w:r>
    </w:p>
    <w:p w14:paraId="6AADDA32" w14:textId="77777777" w:rsidR="00261E67" w:rsidRDefault="00000000" w:rsidP="00261E67">
      <w:pPr>
        <w:spacing w:after="523" w:line="507" w:lineRule="auto"/>
        <w:ind w:left="0" w:firstLine="0"/>
      </w:pPr>
      <w:r>
        <w:t>Our group created a version of the game “</w:t>
      </w:r>
      <w:r w:rsidR="005B5CA3">
        <w:t>The Oregon Trail</w:t>
      </w:r>
      <w:r>
        <w:t>”</w:t>
      </w:r>
      <w:r w:rsidR="005B5CA3">
        <w:t xml:space="preserve"> that is based in Ohio.  It is simpler than the original Oregon Trail game, but it is intended to be much more difficult.</w:t>
      </w:r>
      <w:r w:rsidR="00F35A9D">
        <w:t xml:space="preserve">  The player can choose their name, and they must manage their health, food, and money.  Each day, the player is given the options to rest, buy food, or travel.</w:t>
      </w:r>
      <w:r w:rsidR="005B5CA3">
        <w:t xml:space="preserve">  The timeline of the game is intended to be in the 1800’s, but there is comedic effect in having modern day scenarios occur.  This is a text-based game as creating and using graphics would have been a much larger task.  </w:t>
      </w:r>
    </w:p>
    <w:p w14:paraId="571C5E60" w14:textId="44B4EEC1" w:rsidR="00F35A9D" w:rsidRDefault="00F35A9D" w:rsidP="00261E67">
      <w:pPr>
        <w:spacing w:after="523" w:line="507" w:lineRule="auto"/>
        <w:ind w:left="0" w:firstLine="0"/>
      </w:pPr>
      <w:r>
        <w:t>To manage files between the three members, we used GitHub</w:t>
      </w:r>
      <w:r w:rsidR="00F94229">
        <w:t xml:space="preserve"> at </w:t>
      </w:r>
      <w:hyperlink r:id="rId5" w:history="1">
        <w:r w:rsidR="00F94229" w:rsidRPr="00844EFB">
          <w:rPr>
            <w:rStyle w:val="Hyperlink"/>
          </w:rPr>
          <w:t>https://github.com/RobertJBlanchard/OhioTrail/tree/main</w:t>
        </w:r>
      </w:hyperlink>
      <w:r w:rsidR="00F94229">
        <w:t>.</w:t>
      </w:r>
      <w:r>
        <w:t xml:space="preserve">  We originally met and would work on one laptop together, but we had to split up once we had the base game down</w:t>
      </w:r>
      <w:r w:rsidR="008D47F0">
        <w:t>.  We commented in the code to make it easier to read.  We also spoke in an external group chat to help divvy up what everyone would be working on.</w:t>
      </w:r>
      <w:r>
        <w:t xml:space="preserve">  ChatGPT was used for basic code organization and basic debugging.  We also used ChatGPT to give us scenario ideas, but we ended up modifying most of them in the end.</w:t>
      </w:r>
    </w:p>
    <w:p w14:paraId="2490F7C9" w14:textId="68C296EB" w:rsidR="006E5CD0" w:rsidRDefault="00000000">
      <w:pPr>
        <w:pStyle w:val="Heading1"/>
        <w:ind w:left="-5"/>
      </w:pPr>
      <w:r>
        <w:lastRenderedPageBreak/>
        <w:t xml:space="preserve">C++ </w:t>
      </w:r>
      <w:r w:rsidR="00E678B9">
        <w:t>Project Software Checklist</w:t>
      </w:r>
    </w:p>
    <w:tbl>
      <w:tblPr>
        <w:tblW w:w="7128" w:type="dxa"/>
        <w:tblLook w:val="04A0" w:firstRow="1" w:lastRow="0" w:firstColumn="1" w:lastColumn="0" w:noHBand="0" w:noVBand="1"/>
      </w:tblPr>
      <w:tblGrid>
        <w:gridCol w:w="4860"/>
        <w:gridCol w:w="1050"/>
        <w:gridCol w:w="1218"/>
      </w:tblGrid>
      <w:tr w:rsidR="001B65CA" w:rsidRPr="001B65CA" w14:paraId="2E30AF75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74074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  <w:t>Checklist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04AFA" w14:textId="0E930CBD" w:rsidR="001B65CA" w:rsidRPr="001B65CA" w:rsidRDefault="00E678B9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  <w:t>Potential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9326F" w14:textId="0D314F2B" w:rsidR="001B65CA" w:rsidRPr="001B65CA" w:rsidRDefault="00E678B9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</w:pPr>
            <w:r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  <w:t>Completed</w:t>
            </w:r>
          </w:p>
        </w:tc>
      </w:tr>
      <w:tr w:rsidR="001B65CA" w:rsidRPr="001B65CA" w14:paraId="690F2EBD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C7DAE5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proofErr w:type="spellStart"/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Compilable</w:t>
            </w:r>
            <w:proofErr w:type="spellEnd"/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504B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62390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2E7003C5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10A4A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Runtime errors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47581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C8751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19EBF014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D7223" w14:textId="2021CE1E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Readability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06CD4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B8C2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</w:tr>
      <w:tr w:rsidR="001B65CA" w:rsidRPr="001B65CA" w14:paraId="12A3CB87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5DDA6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Math / Technical Knowledge from other areas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4ED7D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7B97E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</w:tr>
      <w:tr w:rsidR="001B65CA" w:rsidRPr="001B65CA" w14:paraId="171A7A39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3A8B9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OS independent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CA143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3824D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0823F8FC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FA3A9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IDE independent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68B1F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40080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54ADA828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37DC9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Backward / Forward Compatibility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D8898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E23BB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6A858E27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8DDAD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Code Organization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CF2D7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CF667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</w:tr>
      <w:tr w:rsidR="001B65CA" w:rsidRPr="001B65CA" w14:paraId="6A83950A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B6BFA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Efficiency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A0852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E1BF6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089BB68B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CB6EA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Memory Leaks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214FC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BE98D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1344CE76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6B0AF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Memory Usages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520A2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1D8BF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496539D6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14BC0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CPU Usages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D826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7E3A7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72B8E7B5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89B1C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Complexity and Creativity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36F3F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F70D9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37531753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26109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All Primitive Data Types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16792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3F0297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3E6C295F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29509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Global and Static variables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C317E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38398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7F77379E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C0278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Operators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79114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5A426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18107794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DA54E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Conditional Statements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B7363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64C78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50498FBA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83664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Iterative Statements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B7B0F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CDB65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2BB20D65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BAAD6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Functions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5AC89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8C09C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4F64BAC9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DC813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Static functions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158DF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DB1FED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72FE80F0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E9C3D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Preprocessor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CCD97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F63E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0B0695A8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55DEA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Pointers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0B50B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E5B6E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502BE9D9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809E7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References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9B6A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709B4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780B1288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71129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Function Parameter Passing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A17E0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2DF3E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02960B65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CA08B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Containers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79F0F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DBC86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7C69D9EB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0A6E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Struct / Class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8F242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28EB8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3618139E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A0B9A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Objects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BD6E7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5273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</w:tr>
      <w:tr w:rsidR="001B65CA" w:rsidRPr="001B65CA" w14:paraId="01FAF294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BDCC3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Inheritance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0EABF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A8D49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2</w:t>
            </w:r>
          </w:p>
        </w:tc>
      </w:tr>
      <w:tr w:rsidR="001B65CA" w:rsidRPr="001B65CA" w14:paraId="2CD21673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8CF11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Virtual Function / Overriding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C749B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215FB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1</w:t>
            </w:r>
          </w:p>
        </w:tc>
      </w:tr>
      <w:tr w:rsidR="001B65CA" w:rsidRPr="001B65CA" w14:paraId="76E81671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11D87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Date &amp; Time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67D96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D084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kern w:val="0"/>
                <w:sz w:val="22"/>
                <w14:ligatures w14:val="none"/>
              </w:rPr>
              <w:t>0.5</w:t>
            </w:r>
          </w:p>
        </w:tc>
      </w:tr>
      <w:tr w:rsidR="001B65CA" w:rsidRPr="001B65CA" w14:paraId="59444128" w14:textId="77777777" w:rsidTr="00E678B9">
        <w:trPr>
          <w:trHeight w:val="292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E21F1" w14:textId="77777777" w:rsidR="001B65CA" w:rsidRPr="001B65CA" w:rsidRDefault="001B65CA" w:rsidP="001B65CA">
            <w:pPr>
              <w:spacing w:after="0" w:line="240" w:lineRule="auto"/>
              <w:ind w:left="0" w:firstLine="0"/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  <w:t>Total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8D7C5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  <w:t>50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A6368" w14:textId="77777777" w:rsidR="001B65CA" w:rsidRPr="001B65CA" w:rsidRDefault="001B65CA" w:rsidP="001B65CA">
            <w:pPr>
              <w:spacing w:after="0" w:line="240" w:lineRule="auto"/>
              <w:ind w:left="0" w:firstLine="0"/>
              <w:jc w:val="right"/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</w:pPr>
            <w:r w:rsidRPr="001B65CA">
              <w:rPr>
                <w:rFonts w:ascii="Calibri" w:hAnsi="Calibri" w:cs="Calibri"/>
                <w:b/>
                <w:bCs/>
                <w:kern w:val="0"/>
                <w:sz w:val="22"/>
                <w14:ligatures w14:val="none"/>
              </w:rPr>
              <w:t>31</w:t>
            </w:r>
          </w:p>
        </w:tc>
      </w:tr>
    </w:tbl>
    <w:p w14:paraId="3DD50116" w14:textId="77777777" w:rsidR="005B5CA3" w:rsidRPr="005B5CA3" w:rsidRDefault="005B5CA3" w:rsidP="001B65CA"/>
    <w:p w14:paraId="7868DAC5" w14:textId="46C3FCFF" w:rsidR="006E5CD0" w:rsidRDefault="005B5CA3">
      <w:pPr>
        <w:pStyle w:val="Heading1"/>
        <w:ind w:left="-5"/>
      </w:pPr>
      <w:r>
        <w:t>Procedures to Start the Game</w:t>
      </w:r>
    </w:p>
    <w:p w14:paraId="55970A63" w14:textId="2CAD9D4C" w:rsidR="005B5CA3" w:rsidRDefault="00B96D38" w:rsidP="00B96D38">
      <w:pPr>
        <w:pStyle w:val="ListParagraph"/>
        <w:numPr>
          <w:ilvl w:val="0"/>
          <w:numId w:val="5"/>
        </w:numPr>
      </w:pPr>
      <w:r>
        <w:t>Unzip/Extract the compressed f</w:t>
      </w:r>
      <w:r w:rsidR="00317C1A">
        <w:t>older</w:t>
      </w:r>
      <w:r>
        <w:t xml:space="preserve">.  </w:t>
      </w:r>
    </w:p>
    <w:p w14:paraId="4B4E370C" w14:textId="1C421895" w:rsidR="00B96D38" w:rsidRDefault="00E41478" w:rsidP="00B96D38">
      <w:pPr>
        <w:pStyle w:val="ListParagraph"/>
        <w:numPr>
          <w:ilvl w:val="0"/>
          <w:numId w:val="5"/>
        </w:numPr>
      </w:pPr>
      <w:r>
        <w:t>Open the .</w:t>
      </w:r>
      <w:proofErr w:type="spellStart"/>
      <w:r>
        <w:t>sln</w:t>
      </w:r>
      <w:proofErr w:type="spellEnd"/>
      <w:r>
        <w:t xml:space="preserve"> file with Visual Studio</w:t>
      </w:r>
      <w:r w:rsidR="00A1792E">
        <w:t>.</w:t>
      </w:r>
    </w:p>
    <w:p w14:paraId="2AA364A1" w14:textId="2EB5C8F9" w:rsidR="00F903A7" w:rsidRDefault="00F903A7" w:rsidP="00B96D38">
      <w:pPr>
        <w:pStyle w:val="ListParagraph"/>
        <w:numPr>
          <w:ilvl w:val="0"/>
          <w:numId w:val="5"/>
        </w:numPr>
      </w:pPr>
      <w:r>
        <w:t>Hit run</w:t>
      </w:r>
      <w:r w:rsidR="00A1792E">
        <w:t>.</w:t>
      </w:r>
    </w:p>
    <w:p w14:paraId="18CBB839" w14:textId="0EEBBED1" w:rsidR="00F903A7" w:rsidRDefault="00F903A7" w:rsidP="00B96D38">
      <w:pPr>
        <w:pStyle w:val="ListParagraph"/>
        <w:numPr>
          <w:ilvl w:val="0"/>
          <w:numId w:val="5"/>
        </w:numPr>
      </w:pPr>
      <w:r>
        <w:t>Enter your name</w:t>
      </w:r>
      <w:r w:rsidR="00A1792E">
        <w:t>.</w:t>
      </w:r>
    </w:p>
    <w:p w14:paraId="7B13A582" w14:textId="6D23218E" w:rsidR="00BB4019" w:rsidRPr="005B5CA3" w:rsidRDefault="00F903A7" w:rsidP="00BB4019">
      <w:pPr>
        <w:pStyle w:val="ListParagraph"/>
        <w:numPr>
          <w:ilvl w:val="0"/>
          <w:numId w:val="5"/>
        </w:numPr>
      </w:pPr>
      <w:r>
        <w:lastRenderedPageBreak/>
        <w:t xml:space="preserve">Select </w:t>
      </w:r>
      <w:r w:rsidR="00A1792E">
        <w:t>1, 2, or 3 depending on your choi</w:t>
      </w:r>
      <w:r w:rsidR="00BB4019">
        <w:t>ce.</w:t>
      </w:r>
    </w:p>
    <w:p w14:paraId="06CF3385" w14:textId="77777777" w:rsidR="00B96D38" w:rsidRDefault="00B96D38">
      <w:pPr>
        <w:pStyle w:val="Heading1"/>
        <w:ind w:left="-5"/>
      </w:pPr>
    </w:p>
    <w:p w14:paraId="64158180" w14:textId="12A2B38F" w:rsidR="006E5CD0" w:rsidRDefault="00000000">
      <w:pPr>
        <w:pStyle w:val="Heading1"/>
        <w:ind w:left="-5"/>
      </w:pPr>
      <w:r>
        <w:t>Code Explanation</w:t>
      </w:r>
    </w:p>
    <w:p w14:paraId="04347623" w14:textId="1880EACB" w:rsidR="00261E67" w:rsidRDefault="005B5CA3" w:rsidP="00736DB7">
      <w:pPr>
        <w:spacing w:after="637" w:line="466" w:lineRule="auto"/>
        <w:ind w:right="141"/>
      </w:pPr>
      <w:r>
        <w:tab/>
      </w:r>
      <w:r w:rsidR="00E567C5">
        <w:t>The code starts with classes and two types of inheritance</w:t>
      </w:r>
      <w:r w:rsidR="00AB011F">
        <w:t xml:space="preserve">.  Virtual functions are </w:t>
      </w:r>
      <w:r w:rsidR="003A0EB9">
        <w:t>also used to</w:t>
      </w:r>
      <w:r w:rsidR="00D10C0B">
        <w:t xml:space="preserve"> create </w:t>
      </w:r>
      <w:r w:rsidR="008C157A">
        <w:t xml:space="preserve">a </w:t>
      </w:r>
      <w:r w:rsidR="00D10C0B">
        <w:t xml:space="preserve">math game event, along </w:t>
      </w:r>
      <w:r w:rsidR="003E3E8B">
        <w:t xml:space="preserve">with another survival event.  </w:t>
      </w:r>
      <w:r w:rsidR="001F4605">
        <w:t>More classes are used before our vector stating how far the user is from cities in Ohio as they travel.  A vector with string</w:t>
      </w:r>
      <w:r w:rsidR="00017650">
        <w:t xml:space="preserve">s is then used to store the text output seen for the standard events.  A </w:t>
      </w:r>
      <w:r w:rsidR="006E7785">
        <w:t>complicated</w:t>
      </w:r>
      <w:r w:rsidR="00017650">
        <w:t xml:space="preserve"> event that requires you to answe</w:t>
      </w:r>
      <w:r w:rsidR="006E7785">
        <w:t xml:space="preserve">r aerospace math questions is below the standard events.  </w:t>
      </w:r>
      <w:r w:rsidR="00415A00">
        <w:t>The tolerance of the user</w:t>
      </w:r>
      <w:r w:rsidR="00AE2571">
        <w:t>’</w:t>
      </w:r>
      <w:r w:rsidR="00415A00">
        <w:t>s answer is checked to determine the accuracy of the user’s answer.</w:t>
      </w:r>
      <w:r w:rsidR="00AE2571">
        <w:t xml:space="preserve">  The output of the current location of the in-game character and the distance to the next city is outputted.  The user’s date and time is also displayed</w:t>
      </w:r>
      <w:r w:rsidR="00736DB7">
        <w:t xml:space="preserve">.  </w:t>
      </w:r>
      <w:r w:rsidR="00261E67">
        <w:t xml:space="preserve">The next </w:t>
      </w:r>
      <w:r w:rsidR="008927BB">
        <w:t>ch</w:t>
      </w:r>
      <w:r w:rsidR="00261E67">
        <w:t>unk of code</w:t>
      </w:r>
      <w:r w:rsidR="008927BB">
        <w:t xml:space="preserve"> is what randomly picks an event from above.  It also ensures the same event does not occur twice in a row.    </w:t>
      </w:r>
      <w:r w:rsidR="00E1252F">
        <w:t>An if else statement was used to determine the result of every corresponding</w:t>
      </w:r>
      <w:r w:rsidR="00920DAE">
        <w:t xml:space="preserve"> event.  </w:t>
      </w:r>
    </w:p>
    <w:p w14:paraId="42110DC1" w14:textId="581C6F43" w:rsidR="00736DB7" w:rsidRDefault="00736DB7" w:rsidP="00736DB7">
      <w:pPr>
        <w:spacing w:after="637" w:line="466" w:lineRule="auto"/>
        <w:ind w:right="141"/>
      </w:pPr>
      <w:r>
        <w:t>The main</w:t>
      </w:r>
      <w:r w:rsidR="002614E8">
        <w:t xml:space="preserve"> portion of the code</w:t>
      </w:r>
      <w:r w:rsidR="00C67A43">
        <w:t xml:space="preserve"> displays</w:t>
      </w:r>
      <w:r w:rsidR="00F34F75">
        <w:t xml:space="preserve"> “The Ohio Trail” as an ASCII graphic.</w:t>
      </w:r>
      <w:r w:rsidR="004406AE">
        <w:t xml:space="preserve">  The user is asked to input their name and is then shown an event with the results of the</w:t>
      </w:r>
      <w:r w:rsidR="0085191F">
        <w:t xml:space="preserve">ir health, </w:t>
      </w:r>
      <w:r w:rsidR="00E25DA3">
        <w:t xml:space="preserve">money, </w:t>
      </w:r>
      <w:r w:rsidR="0085191F">
        <w:t>food, distance, and day shown</w:t>
      </w:r>
      <w:r w:rsidR="00E25DA3">
        <w:t>.  If the player has zero or less than zero of</w:t>
      </w:r>
      <w:r w:rsidR="0027483E">
        <w:t xml:space="preserve"> the necessities, they lose.</w:t>
      </w:r>
      <w:r w:rsidR="001C46B8">
        <w:t xml:space="preserve"> </w:t>
      </w:r>
      <w:r w:rsidR="00C214EB">
        <w:t xml:space="preserve"> This is determined by an if statement and will output to the player that they are a loser. </w:t>
      </w:r>
      <w:r w:rsidR="001C46B8">
        <w:t xml:space="preserve"> A </w:t>
      </w:r>
      <w:r w:rsidR="00746CCD">
        <w:t>s</w:t>
      </w:r>
      <w:r w:rsidR="001C46B8">
        <w:t>witch with multiple cases is shown is the player wants to buy food or rest depending on how much food or rest they want.</w:t>
      </w:r>
      <w:r w:rsidR="00A148C2">
        <w:t xml:space="preserve">  There is a check to make sure the player doesn’t buy more food than they can afford.  </w:t>
      </w:r>
      <w:r w:rsidR="009C2457">
        <w:t>If the player makes it the distance and wins, their final scores will be shown before they are told that they still lose since they were mauled by a bear when they finally make it to their destination.</w:t>
      </w:r>
    </w:p>
    <w:p w14:paraId="2926C257" w14:textId="50A3B99A" w:rsidR="00B25B4E" w:rsidRDefault="00B25B4E" w:rsidP="00736DB7">
      <w:pPr>
        <w:spacing w:after="637" w:line="466" w:lineRule="auto"/>
        <w:ind w:right="141"/>
      </w:pPr>
      <w:r>
        <w:lastRenderedPageBreak/>
        <w:t xml:space="preserve">There may also be a few more points that I did not </w:t>
      </w:r>
      <w:r w:rsidR="00322242">
        <w:t xml:space="preserve">mention in this explanation that we counted towards our final total in the checklist above.  There may also </w:t>
      </w:r>
      <w:r w:rsidR="00353311">
        <w:t>be a few points that we did not give oursel</w:t>
      </w:r>
      <w:r w:rsidR="005D55DF">
        <w:t>ves</w:t>
      </w:r>
      <w:r w:rsidR="00353311">
        <w:t xml:space="preserve"> credit for because we were not sure.  For example, we did not credit ourselves with </w:t>
      </w:r>
      <w:r w:rsidR="005D55DF">
        <w:t>the</w:t>
      </w:r>
      <w:r w:rsidR="00F86DE4">
        <w:t xml:space="preserve"> Robustness</w:t>
      </w:r>
      <w:r w:rsidR="005D55DF">
        <w:t xml:space="preserve"> point for handling bad inputs by the user which could </w:t>
      </w:r>
      <w:r w:rsidR="00584F62">
        <w:t xml:space="preserve">cause errors, but under certain scenarios, there are </w:t>
      </w:r>
      <w:r w:rsidR="00D770EE">
        <w:t>parts of the code that identify a bad input.</w:t>
      </w:r>
    </w:p>
    <w:p w14:paraId="0E4FD341" w14:textId="09A8F449" w:rsidR="006E5CD0" w:rsidRDefault="00000000">
      <w:pPr>
        <w:pStyle w:val="Heading1"/>
        <w:ind w:left="-5"/>
      </w:pPr>
      <w:r>
        <w:t>Future</w:t>
      </w:r>
      <w:r w:rsidR="005B5CA3">
        <w:t xml:space="preserve"> </w:t>
      </w:r>
      <w:r>
        <w:t>Plans</w:t>
      </w:r>
    </w:p>
    <w:p w14:paraId="27682C79" w14:textId="29AB1B06" w:rsidR="006E5CD0" w:rsidRDefault="00000000" w:rsidP="003A0EB9">
      <w:pPr>
        <w:spacing w:line="480" w:lineRule="auto"/>
        <w:ind w:left="10"/>
      </w:pPr>
      <w:r>
        <w:t xml:space="preserve">In </w:t>
      </w:r>
      <w:r w:rsidR="005B5CA3">
        <w:t xml:space="preserve">the </w:t>
      </w:r>
      <w:r>
        <w:t>future, we</w:t>
      </w:r>
      <w:r w:rsidR="005B5CA3">
        <w:t xml:space="preserve"> would</w:t>
      </w:r>
      <w:r>
        <w:t xml:space="preserve"> </w:t>
      </w:r>
      <w:r w:rsidR="005B5CA3">
        <w:t>plan to add basic graphics.  There is also the opportunity to always add more scenarios</w:t>
      </w:r>
      <w:r w:rsidR="00726C5D">
        <w:t xml:space="preserve"> with </w:t>
      </w:r>
      <w:r w:rsidR="00722E98">
        <w:t>different outcomes and types of interactions.</w:t>
      </w:r>
    </w:p>
    <w:sectPr w:rsidR="006E5CD0">
      <w:pgSz w:w="12240" w:h="15840"/>
      <w:pgMar w:top="1498" w:right="1462" w:bottom="19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41402"/>
    <w:multiLevelType w:val="hybridMultilevel"/>
    <w:tmpl w:val="E70AF808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1" w15:restartNumberingAfterBreak="0">
    <w:nsid w:val="1B6C407B"/>
    <w:multiLevelType w:val="hybridMultilevel"/>
    <w:tmpl w:val="EDF457D2"/>
    <w:lvl w:ilvl="0" w:tplc="04090001">
      <w:start w:val="1"/>
      <w:numFmt w:val="bullet"/>
      <w:lvlText w:val=""/>
      <w:lvlJc w:val="left"/>
      <w:pPr>
        <w:ind w:left="7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2" w:hanging="360"/>
      </w:pPr>
      <w:rPr>
        <w:rFonts w:ascii="Wingdings" w:hAnsi="Wingdings" w:hint="default"/>
      </w:rPr>
    </w:lvl>
  </w:abstractNum>
  <w:abstractNum w:abstractNumId="2" w15:restartNumberingAfterBreak="0">
    <w:nsid w:val="294D3777"/>
    <w:multiLevelType w:val="hybridMultilevel"/>
    <w:tmpl w:val="04AEF2C4"/>
    <w:lvl w:ilvl="0" w:tplc="FACE7C8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A699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13808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80BEB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0E1FD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12FCA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2B0D7C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B2ED38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46EAE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4E3697"/>
    <w:multiLevelType w:val="hybridMultilevel"/>
    <w:tmpl w:val="EE14F2D2"/>
    <w:lvl w:ilvl="0" w:tplc="045C854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48D482">
      <w:numFmt w:val="taiwaneseCounting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7E51E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1B6530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E42663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6C7B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9EAF7A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4164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8E81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8568E8"/>
    <w:multiLevelType w:val="hybridMultilevel"/>
    <w:tmpl w:val="8F62150C"/>
    <w:lvl w:ilvl="0" w:tplc="E572C2C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E1E9284">
      <w:numFmt w:val="taiwaneseCounting"/>
      <w:lvlText w:val="%2"/>
      <w:lvlJc w:val="left"/>
      <w:pPr>
        <w:ind w:left="91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300409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4AA3B8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A4229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58E92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308FD8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08D74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EC4F1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2249566">
    <w:abstractNumId w:val="3"/>
  </w:num>
  <w:num w:numId="2" w16cid:durableId="709109031">
    <w:abstractNumId w:val="2"/>
  </w:num>
  <w:num w:numId="3" w16cid:durableId="746268363">
    <w:abstractNumId w:val="4"/>
  </w:num>
  <w:num w:numId="4" w16cid:durableId="1775437407">
    <w:abstractNumId w:val="1"/>
  </w:num>
  <w:num w:numId="5" w16cid:durableId="53118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CD0"/>
    <w:rsid w:val="00017650"/>
    <w:rsid w:val="00086179"/>
    <w:rsid w:val="001B65CA"/>
    <w:rsid w:val="001C46B8"/>
    <w:rsid w:val="001F4605"/>
    <w:rsid w:val="002614E8"/>
    <w:rsid w:val="00261E67"/>
    <w:rsid w:val="0027483E"/>
    <w:rsid w:val="00317C1A"/>
    <w:rsid w:val="00322242"/>
    <w:rsid w:val="00353311"/>
    <w:rsid w:val="003A0EB9"/>
    <w:rsid w:val="003E3E8B"/>
    <w:rsid w:val="00415A00"/>
    <w:rsid w:val="004406AE"/>
    <w:rsid w:val="00584F62"/>
    <w:rsid w:val="005B5CA3"/>
    <w:rsid w:val="005D55DF"/>
    <w:rsid w:val="006E5CD0"/>
    <w:rsid w:val="006E7785"/>
    <w:rsid w:val="00722E98"/>
    <w:rsid w:val="00726C5D"/>
    <w:rsid w:val="00736DB7"/>
    <w:rsid w:val="00746CCD"/>
    <w:rsid w:val="0085191F"/>
    <w:rsid w:val="008927BB"/>
    <w:rsid w:val="008C157A"/>
    <w:rsid w:val="008D47F0"/>
    <w:rsid w:val="00920DAE"/>
    <w:rsid w:val="009C2457"/>
    <w:rsid w:val="00A148C2"/>
    <w:rsid w:val="00A1792E"/>
    <w:rsid w:val="00AB011F"/>
    <w:rsid w:val="00AE2571"/>
    <w:rsid w:val="00B25B4E"/>
    <w:rsid w:val="00B96D38"/>
    <w:rsid w:val="00BB4019"/>
    <w:rsid w:val="00C214EB"/>
    <w:rsid w:val="00C67A43"/>
    <w:rsid w:val="00CF5C75"/>
    <w:rsid w:val="00D10C0B"/>
    <w:rsid w:val="00D770EE"/>
    <w:rsid w:val="00E1252F"/>
    <w:rsid w:val="00E25DA3"/>
    <w:rsid w:val="00E41478"/>
    <w:rsid w:val="00E567C5"/>
    <w:rsid w:val="00E678B9"/>
    <w:rsid w:val="00F34F75"/>
    <w:rsid w:val="00F35A9D"/>
    <w:rsid w:val="00F86DE4"/>
    <w:rsid w:val="00F903A7"/>
    <w:rsid w:val="00F9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1F432"/>
  <w15:docId w15:val="{5A6F9E67-D1EF-4520-AA44-0DDC47584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3" w:line="265" w:lineRule="auto"/>
      <w:ind w:left="32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84"/>
      <w:ind w:left="10" w:hanging="10"/>
      <w:outlineLvl w:val="0"/>
    </w:pPr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i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5B5CA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4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obertJBlanchard/OhioTrail/tree/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687</Words>
  <Characters>3919</Characters>
  <Application>Microsoft Office Word</Application>
  <DocSecurity>0</DocSecurity>
  <Lines>32</Lines>
  <Paragraphs>9</Paragraphs>
  <ScaleCrop>false</ScaleCrop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AERSP 424 Project Report</dc:title>
  <dc:subject/>
  <dc:creator>Robert Blanchard</dc:creator>
  <cp:keywords/>
  <cp:lastModifiedBy>Robert Blanchard</cp:lastModifiedBy>
  <cp:revision>52</cp:revision>
  <dcterms:created xsi:type="dcterms:W3CDTF">2023-11-14T23:38:00Z</dcterms:created>
  <dcterms:modified xsi:type="dcterms:W3CDTF">2023-11-23T00:59:00Z</dcterms:modified>
</cp:coreProperties>
</file>