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54C" w:rsidRDefault="007B15A3" w:rsidP="007B15A3">
      <w:pPr>
        <w:pStyle w:val="Kop1"/>
        <w:jc w:val="center"/>
        <w:rPr>
          <w:sz w:val="72"/>
          <w:szCs w:val="72"/>
        </w:rPr>
      </w:pPr>
      <w:bookmarkStart w:id="0" w:name="_Toc433905067"/>
      <w:bookmarkStart w:id="1" w:name="_Toc433911644"/>
      <w:bookmarkStart w:id="2" w:name="_Toc434231490"/>
      <w:proofErr w:type="spellStart"/>
      <w:r>
        <w:rPr>
          <w:sz w:val="72"/>
          <w:szCs w:val="72"/>
        </w:rPr>
        <w:t>Assignment</w:t>
      </w:r>
      <w:proofErr w:type="spellEnd"/>
      <w:r>
        <w:rPr>
          <w:sz w:val="72"/>
          <w:szCs w:val="72"/>
        </w:rPr>
        <w:t xml:space="preserve"> 4</w:t>
      </w:r>
      <w:bookmarkEnd w:id="0"/>
      <w:bookmarkEnd w:id="1"/>
      <w:bookmarkEnd w:id="2"/>
    </w:p>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Default="007B15A3" w:rsidP="007B15A3"/>
    <w:p w:rsidR="007B15A3" w:rsidRPr="00286993" w:rsidRDefault="007B15A3" w:rsidP="00286993">
      <w:pPr>
        <w:ind w:left="705"/>
        <w:jc w:val="center"/>
        <w:rPr>
          <w:sz w:val="32"/>
          <w:szCs w:val="32"/>
        </w:rPr>
      </w:pPr>
      <w:r w:rsidRPr="00286993">
        <w:rPr>
          <w:sz w:val="32"/>
          <w:szCs w:val="32"/>
        </w:rPr>
        <w:t xml:space="preserve">Robin bakker, Robert </w:t>
      </w:r>
      <w:proofErr w:type="spellStart"/>
      <w:r w:rsidRPr="00286993">
        <w:rPr>
          <w:sz w:val="32"/>
          <w:szCs w:val="32"/>
        </w:rPr>
        <w:t>Kraaijeveld</w:t>
      </w:r>
      <w:proofErr w:type="spellEnd"/>
      <w:r w:rsidRPr="00286993">
        <w:rPr>
          <w:sz w:val="32"/>
          <w:szCs w:val="32"/>
        </w:rPr>
        <w:t xml:space="preserve">, Cees-Jan </w:t>
      </w:r>
      <w:proofErr w:type="spellStart"/>
      <w:r w:rsidRPr="00286993">
        <w:rPr>
          <w:sz w:val="32"/>
          <w:szCs w:val="32"/>
        </w:rPr>
        <w:t>Nolen</w:t>
      </w:r>
      <w:proofErr w:type="spellEnd"/>
      <w:r w:rsidRPr="00286993">
        <w:rPr>
          <w:sz w:val="32"/>
          <w:szCs w:val="32"/>
        </w:rPr>
        <w:t>, William de Visser, Steven Schenk – INF2C</w:t>
      </w:r>
    </w:p>
    <w:p w:rsidR="00286993" w:rsidRPr="007B15A3" w:rsidRDefault="007B15A3" w:rsidP="007B15A3">
      <w:r>
        <w:lastRenderedPageBreak/>
        <w:tab/>
      </w:r>
      <w:r>
        <w:tab/>
      </w:r>
    </w:p>
    <w:sdt>
      <w:sdtPr>
        <w:rPr>
          <w:rFonts w:asciiTheme="minorHAnsi" w:eastAsiaTheme="minorHAnsi" w:hAnsiTheme="minorHAnsi" w:cstheme="minorBidi"/>
          <w:b w:val="0"/>
          <w:bCs w:val="0"/>
          <w:color w:val="auto"/>
          <w:sz w:val="22"/>
          <w:szCs w:val="22"/>
          <w:lang w:val="nl-NL" w:eastAsia="en-US"/>
        </w:rPr>
        <w:id w:val="-196317555"/>
        <w:docPartObj>
          <w:docPartGallery w:val="Table of Contents"/>
          <w:docPartUnique/>
        </w:docPartObj>
      </w:sdtPr>
      <w:sdtEndPr>
        <w:rPr>
          <w:noProof/>
        </w:rPr>
      </w:sdtEndPr>
      <w:sdtContent>
        <w:p w:rsidR="006A7E18" w:rsidRDefault="006A7E18">
          <w:pPr>
            <w:pStyle w:val="Kopvaninhoudsopgave"/>
          </w:pPr>
          <w:r>
            <w:t>Table of Contents</w:t>
          </w:r>
        </w:p>
        <w:p w:rsidR="007575FF" w:rsidRDefault="006A7E1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4231490" w:history="1">
            <w:r w:rsidR="007575FF" w:rsidRPr="009A21D5">
              <w:rPr>
                <w:rStyle w:val="Hyperlink"/>
                <w:noProof/>
              </w:rPr>
              <w:t>Assignment 4</w:t>
            </w:r>
            <w:r w:rsidR="007575FF">
              <w:rPr>
                <w:noProof/>
                <w:webHidden/>
              </w:rPr>
              <w:tab/>
            </w:r>
            <w:r w:rsidR="007575FF">
              <w:rPr>
                <w:noProof/>
                <w:webHidden/>
              </w:rPr>
              <w:fldChar w:fldCharType="begin"/>
            </w:r>
            <w:r w:rsidR="007575FF">
              <w:rPr>
                <w:noProof/>
                <w:webHidden/>
              </w:rPr>
              <w:instrText xml:space="preserve"> PAGEREF _Toc434231490 \h </w:instrText>
            </w:r>
            <w:r w:rsidR="007575FF">
              <w:rPr>
                <w:noProof/>
                <w:webHidden/>
              </w:rPr>
            </w:r>
            <w:r w:rsidR="007575FF">
              <w:rPr>
                <w:noProof/>
                <w:webHidden/>
              </w:rPr>
              <w:fldChar w:fldCharType="separate"/>
            </w:r>
            <w:r w:rsidR="007575FF">
              <w:rPr>
                <w:noProof/>
                <w:webHidden/>
              </w:rPr>
              <w:t>1</w:t>
            </w:r>
            <w:r w:rsidR="007575FF">
              <w:rPr>
                <w:noProof/>
                <w:webHidden/>
              </w:rPr>
              <w:fldChar w:fldCharType="end"/>
            </w:r>
          </w:hyperlink>
        </w:p>
        <w:p w:rsidR="007575FF" w:rsidRDefault="007575FF">
          <w:pPr>
            <w:pStyle w:val="Inhopg1"/>
            <w:tabs>
              <w:tab w:val="right" w:leader="dot" w:pos="9062"/>
            </w:tabs>
            <w:rPr>
              <w:rFonts w:eastAsiaTheme="minorEastAsia"/>
              <w:noProof/>
              <w:lang w:eastAsia="nl-NL"/>
            </w:rPr>
          </w:pPr>
          <w:hyperlink w:anchor="_Toc434231491" w:history="1">
            <w:r w:rsidRPr="009A21D5">
              <w:rPr>
                <w:rStyle w:val="Hyperlink"/>
                <w:noProof/>
                <w:lang w:val="en-US"/>
              </w:rPr>
              <w:t>A: Risk Analysis &amp; Counter measures</w:t>
            </w:r>
            <w:r>
              <w:rPr>
                <w:noProof/>
                <w:webHidden/>
              </w:rPr>
              <w:tab/>
            </w:r>
            <w:r>
              <w:rPr>
                <w:noProof/>
                <w:webHidden/>
              </w:rPr>
              <w:fldChar w:fldCharType="begin"/>
            </w:r>
            <w:r>
              <w:rPr>
                <w:noProof/>
                <w:webHidden/>
              </w:rPr>
              <w:instrText xml:space="preserve"> PAGEREF _Toc434231491 \h </w:instrText>
            </w:r>
            <w:r>
              <w:rPr>
                <w:noProof/>
                <w:webHidden/>
              </w:rPr>
            </w:r>
            <w:r>
              <w:rPr>
                <w:noProof/>
                <w:webHidden/>
              </w:rPr>
              <w:fldChar w:fldCharType="separate"/>
            </w:r>
            <w:r>
              <w:rPr>
                <w:noProof/>
                <w:webHidden/>
              </w:rPr>
              <w:t>3</w:t>
            </w:r>
            <w:r>
              <w:rPr>
                <w:noProof/>
                <w:webHidden/>
              </w:rPr>
              <w:fldChar w:fldCharType="end"/>
            </w:r>
          </w:hyperlink>
        </w:p>
        <w:p w:rsidR="007575FF" w:rsidRDefault="007575FF">
          <w:pPr>
            <w:pStyle w:val="Inhopg1"/>
            <w:tabs>
              <w:tab w:val="right" w:leader="dot" w:pos="9062"/>
            </w:tabs>
            <w:rPr>
              <w:rFonts w:eastAsiaTheme="minorEastAsia"/>
              <w:noProof/>
              <w:lang w:eastAsia="nl-NL"/>
            </w:rPr>
          </w:pPr>
          <w:hyperlink w:anchor="_Toc434231492" w:history="1">
            <w:r w:rsidRPr="009A21D5">
              <w:rPr>
                <w:rStyle w:val="Hyperlink"/>
                <w:noProof/>
                <w:lang w:val="en-US"/>
              </w:rPr>
              <w:t xml:space="preserve">B: </w:t>
            </w:r>
            <w:r w:rsidRPr="009A21D5">
              <w:rPr>
                <w:rStyle w:val="Hyperlink"/>
                <w:noProof/>
                <w:spacing w:val="-10"/>
                <w:kern w:val="28"/>
                <w:lang w:val="en-US"/>
              </w:rPr>
              <w:t>Configuration</w:t>
            </w:r>
            <w:r w:rsidRPr="009A21D5">
              <w:rPr>
                <w:rStyle w:val="Hyperlink"/>
                <w:noProof/>
                <w:lang w:val="en-US"/>
              </w:rPr>
              <w:t xml:space="preserve"> Management Plan</w:t>
            </w:r>
            <w:r>
              <w:rPr>
                <w:noProof/>
                <w:webHidden/>
              </w:rPr>
              <w:tab/>
            </w:r>
            <w:r>
              <w:rPr>
                <w:noProof/>
                <w:webHidden/>
              </w:rPr>
              <w:fldChar w:fldCharType="begin"/>
            </w:r>
            <w:r>
              <w:rPr>
                <w:noProof/>
                <w:webHidden/>
              </w:rPr>
              <w:instrText xml:space="preserve"> PAGEREF _Toc434231492 \h </w:instrText>
            </w:r>
            <w:r>
              <w:rPr>
                <w:noProof/>
                <w:webHidden/>
              </w:rPr>
            </w:r>
            <w:r>
              <w:rPr>
                <w:noProof/>
                <w:webHidden/>
              </w:rPr>
              <w:fldChar w:fldCharType="separate"/>
            </w:r>
            <w:r>
              <w:rPr>
                <w:noProof/>
                <w:webHidden/>
              </w:rPr>
              <w:t>7</w:t>
            </w:r>
            <w:r>
              <w:rPr>
                <w:noProof/>
                <w:webHidden/>
              </w:rPr>
              <w:fldChar w:fldCharType="end"/>
            </w:r>
          </w:hyperlink>
        </w:p>
        <w:p w:rsidR="007575FF" w:rsidRDefault="007575FF">
          <w:pPr>
            <w:pStyle w:val="Inhopg1"/>
            <w:tabs>
              <w:tab w:val="right" w:leader="dot" w:pos="9062"/>
            </w:tabs>
            <w:rPr>
              <w:rFonts w:eastAsiaTheme="minorEastAsia"/>
              <w:noProof/>
              <w:lang w:eastAsia="nl-NL"/>
            </w:rPr>
          </w:pPr>
          <w:hyperlink w:anchor="_Toc434231493" w:history="1">
            <w:r w:rsidRPr="009A21D5">
              <w:rPr>
                <w:rStyle w:val="Hyperlink"/>
                <w:noProof/>
              </w:rPr>
              <w:t>C: Process Improvement</w:t>
            </w:r>
            <w:r>
              <w:rPr>
                <w:noProof/>
                <w:webHidden/>
              </w:rPr>
              <w:tab/>
            </w:r>
            <w:r>
              <w:rPr>
                <w:noProof/>
                <w:webHidden/>
              </w:rPr>
              <w:fldChar w:fldCharType="begin"/>
            </w:r>
            <w:r>
              <w:rPr>
                <w:noProof/>
                <w:webHidden/>
              </w:rPr>
              <w:instrText xml:space="preserve"> PAGEREF _Toc434231493 \h </w:instrText>
            </w:r>
            <w:r>
              <w:rPr>
                <w:noProof/>
                <w:webHidden/>
              </w:rPr>
            </w:r>
            <w:r>
              <w:rPr>
                <w:noProof/>
                <w:webHidden/>
              </w:rPr>
              <w:fldChar w:fldCharType="separate"/>
            </w:r>
            <w:r>
              <w:rPr>
                <w:noProof/>
                <w:webHidden/>
              </w:rPr>
              <w:t>18</w:t>
            </w:r>
            <w:r>
              <w:rPr>
                <w:noProof/>
                <w:webHidden/>
              </w:rPr>
              <w:fldChar w:fldCharType="end"/>
            </w:r>
          </w:hyperlink>
        </w:p>
        <w:p w:rsidR="007575FF" w:rsidRDefault="007575FF">
          <w:pPr>
            <w:pStyle w:val="Inhopg1"/>
            <w:tabs>
              <w:tab w:val="right" w:leader="dot" w:pos="9062"/>
            </w:tabs>
            <w:rPr>
              <w:rFonts w:eastAsiaTheme="minorEastAsia"/>
              <w:noProof/>
              <w:lang w:eastAsia="nl-NL"/>
            </w:rPr>
          </w:pPr>
          <w:hyperlink w:anchor="_Toc434231494" w:history="1">
            <w:r w:rsidRPr="009A21D5">
              <w:rPr>
                <w:rStyle w:val="Hyperlink"/>
                <w:noProof/>
              </w:rPr>
              <w:t>D: Reflectie</w:t>
            </w:r>
            <w:r>
              <w:rPr>
                <w:noProof/>
                <w:webHidden/>
              </w:rPr>
              <w:tab/>
            </w:r>
            <w:r>
              <w:rPr>
                <w:noProof/>
                <w:webHidden/>
              </w:rPr>
              <w:fldChar w:fldCharType="begin"/>
            </w:r>
            <w:r>
              <w:rPr>
                <w:noProof/>
                <w:webHidden/>
              </w:rPr>
              <w:instrText xml:space="preserve"> PAGEREF _Toc434231494 \h </w:instrText>
            </w:r>
            <w:r>
              <w:rPr>
                <w:noProof/>
                <w:webHidden/>
              </w:rPr>
            </w:r>
            <w:r>
              <w:rPr>
                <w:noProof/>
                <w:webHidden/>
              </w:rPr>
              <w:fldChar w:fldCharType="separate"/>
            </w:r>
            <w:r>
              <w:rPr>
                <w:noProof/>
                <w:webHidden/>
              </w:rPr>
              <w:t>19</w:t>
            </w:r>
            <w:r>
              <w:rPr>
                <w:noProof/>
                <w:webHidden/>
              </w:rPr>
              <w:fldChar w:fldCharType="end"/>
            </w:r>
          </w:hyperlink>
        </w:p>
        <w:p w:rsidR="006A7E18" w:rsidRDefault="006A7E18">
          <w:r>
            <w:rPr>
              <w:b/>
              <w:bCs/>
              <w:noProof/>
            </w:rPr>
            <w:fldChar w:fldCharType="end"/>
          </w:r>
        </w:p>
      </w:sdtContent>
    </w:sdt>
    <w:p w:rsidR="007B15A3" w:rsidRDefault="007B15A3" w:rsidP="007B15A3">
      <w:r>
        <w:tab/>
      </w:r>
      <w:r>
        <w:tab/>
      </w:r>
      <w:r>
        <w:tab/>
      </w:r>
    </w:p>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286993" w:rsidP="007B15A3"/>
    <w:p w:rsidR="00286993" w:rsidRDefault="00870C39" w:rsidP="00870C39">
      <w:pPr>
        <w:pStyle w:val="Kop1"/>
        <w:rPr>
          <w:lang w:val="en-US"/>
        </w:rPr>
      </w:pPr>
      <w:bookmarkStart w:id="3" w:name="_Toc434231491"/>
      <w:r w:rsidRPr="00870C39">
        <w:rPr>
          <w:lang w:val="en-US"/>
        </w:rPr>
        <w:t>A: Risk Analysis &amp; Counter measures</w:t>
      </w:r>
      <w:bookmarkEnd w:id="3"/>
    </w:p>
    <w:p w:rsidR="00870C39" w:rsidRPr="00870C39" w:rsidRDefault="00870C39" w:rsidP="00870C39">
      <w:pPr>
        <w:rPr>
          <w:lang w:val="en-US"/>
        </w:rPr>
      </w:pPr>
    </w:p>
    <w:p w:rsidR="00870C39" w:rsidRPr="00870C39" w:rsidRDefault="00870C39" w:rsidP="00870C39">
      <w:pPr>
        <w:rPr>
          <w:rFonts w:ascii="Arial" w:hAnsi="Arial" w:cs="Arial"/>
          <w:b/>
          <w:sz w:val="24"/>
          <w:u w:val="single"/>
          <w:lang w:val="en-US"/>
        </w:rPr>
      </w:pPr>
      <w:proofErr w:type="spellStart"/>
      <w:r w:rsidRPr="00870C39">
        <w:rPr>
          <w:rFonts w:ascii="Arial" w:hAnsi="Arial" w:cs="Arial"/>
          <w:b/>
          <w:sz w:val="24"/>
          <w:u w:val="single"/>
          <w:lang w:val="en-US"/>
        </w:rPr>
        <w:t>Risico</w:t>
      </w:r>
      <w:proofErr w:type="spellEnd"/>
      <w:r w:rsidRPr="00870C39">
        <w:rPr>
          <w:rFonts w:ascii="Arial" w:hAnsi="Arial" w:cs="Arial"/>
          <w:b/>
          <w:sz w:val="24"/>
          <w:u w:val="single"/>
          <w:lang w:val="en-US"/>
        </w:rPr>
        <w:t xml:space="preserve"> </w:t>
      </w:r>
      <w:proofErr w:type="spellStart"/>
      <w:r w:rsidRPr="00870C39">
        <w:rPr>
          <w:rFonts w:ascii="Arial" w:hAnsi="Arial" w:cs="Arial"/>
          <w:b/>
          <w:sz w:val="24"/>
          <w:u w:val="single"/>
          <w:lang w:val="en-US"/>
        </w:rPr>
        <w:t>Analyse</w:t>
      </w:r>
      <w:proofErr w:type="spellEnd"/>
    </w:p>
    <w:p w:rsidR="00870C39" w:rsidRPr="00870C39" w:rsidRDefault="00870C39" w:rsidP="00870C39">
      <w:pPr>
        <w:rPr>
          <w:rFonts w:ascii="Arial" w:hAnsi="Arial" w:cs="Arial"/>
          <w:sz w:val="24"/>
        </w:rPr>
      </w:pPr>
      <w:r w:rsidRPr="00870C39">
        <w:rPr>
          <w:rFonts w:ascii="Arial" w:hAnsi="Arial" w:cs="Arial"/>
          <w:sz w:val="24"/>
        </w:rPr>
        <w:t>Bij een project komen veel risico's kijken. Denk bijvoorbeeld aan het wegvallen van een teamlid of hardware die niet werkt zoals het moet. Daarom is het belangrijk om deze risico's op te nemen in een document waarin de gevolgen van de risico worden beschreven en wat te doen als het risico werkelijkheid wordt</w:t>
      </w:r>
      <w:r w:rsidRPr="00870C39">
        <w:rPr>
          <w:rFonts w:ascii="Arial" w:hAnsi="Arial" w:cs="Arial"/>
          <w:sz w:val="24"/>
        </w:rPr>
        <w:t xml:space="preserve">. </w:t>
      </w:r>
    </w:p>
    <w:p w:rsidR="00870C39" w:rsidRPr="00870C39" w:rsidRDefault="00870C39" w:rsidP="00870C39">
      <w:pPr>
        <w:rPr>
          <w:rFonts w:ascii="Arial" w:hAnsi="Arial" w:cs="Arial"/>
          <w:sz w:val="24"/>
        </w:rPr>
      </w:pPr>
      <w:r w:rsidRPr="00870C39">
        <w:rPr>
          <w:rFonts w:ascii="Arial" w:hAnsi="Arial" w:cs="Arial"/>
          <w:sz w:val="24"/>
        </w:rPr>
        <w:t xml:space="preserve">Zoals </w:t>
      </w:r>
      <w:proofErr w:type="spellStart"/>
      <w:r w:rsidRPr="00870C39">
        <w:rPr>
          <w:rFonts w:ascii="Arial" w:hAnsi="Arial" w:cs="Arial"/>
          <w:sz w:val="24"/>
        </w:rPr>
        <w:t>Confucius</w:t>
      </w:r>
      <w:proofErr w:type="spellEnd"/>
      <w:r w:rsidRPr="00870C39">
        <w:rPr>
          <w:rFonts w:ascii="Arial" w:hAnsi="Arial" w:cs="Arial"/>
          <w:sz w:val="24"/>
        </w:rPr>
        <w:t xml:space="preserve">, een </w:t>
      </w:r>
      <w:proofErr w:type="spellStart"/>
      <w:r w:rsidRPr="00870C39">
        <w:rPr>
          <w:rFonts w:ascii="Arial" w:hAnsi="Arial" w:cs="Arial"/>
          <w:sz w:val="24"/>
        </w:rPr>
        <w:t>chinese</w:t>
      </w:r>
      <w:proofErr w:type="spellEnd"/>
      <w:r w:rsidRPr="00870C39">
        <w:rPr>
          <w:rFonts w:ascii="Arial" w:hAnsi="Arial" w:cs="Arial"/>
          <w:sz w:val="24"/>
        </w:rPr>
        <w:t xml:space="preserve"> filosoof, eens zei: </w:t>
      </w:r>
      <w:r w:rsidRPr="00870C39">
        <w:rPr>
          <w:rFonts w:ascii="Arial" w:hAnsi="Arial" w:cs="Arial"/>
          <w:i/>
          <w:iCs/>
          <w:sz w:val="24"/>
        </w:rPr>
        <w:t>"Succes is altijd afhankelijk van een nauwkeurige voorbereiding en zonder die voorbereiding is falen een feit."</w:t>
      </w:r>
      <w:r w:rsidRPr="00870C39">
        <w:rPr>
          <w:rFonts w:ascii="Arial" w:hAnsi="Arial" w:cs="Arial"/>
          <w:sz w:val="24"/>
        </w:rPr>
        <w:t xml:space="preserve"> </w:t>
      </w:r>
    </w:p>
    <w:p w:rsidR="00870C39" w:rsidRPr="00870C39" w:rsidRDefault="00870C39" w:rsidP="00870C39">
      <w:pPr>
        <w:rPr>
          <w:rFonts w:ascii="Arial" w:hAnsi="Arial" w:cs="Arial"/>
          <w:sz w:val="24"/>
        </w:rPr>
      </w:pPr>
      <w:r w:rsidRPr="00870C39">
        <w:rPr>
          <w:rFonts w:ascii="Arial" w:hAnsi="Arial" w:cs="Arial"/>
          <w:sz w:val="24"/>
        </w:rPr>
        <w:t xml:space="preserve">De </w:t>
      </w:r>
      <w:proofErr w:type="spellStart"/>
      <w:r w:rsidRPr="00870C39">
        <w:rPr>
          <w:rFonts w:ascii="Arial" w:hAnsi="Arial" w:cs="Arial"/>
          <w:sz w:val="24"/>
        </w:rPr>
        <w:t>Risico-Analyse</w:t>
      </w:r>
      <w:proofErr w:type="spellEnd"/>
      <w:r w:rsidRPr="00870C39">
        <w:rPr>
          <w:rFonts w:ascii="Arial" w:hAnsi="Arial" w:cs="Arial"/>
          <w:sz w:val="24"/>
        </w:rPr>
        <w:t xml:space="preserve"> zal in vier stukken verdeeld worden. Als eerste de </w:t>
      </w:r>
      <w:proofErr w:type="spellStart"/>
      <w:r w:rsidRPr="00870C39">
        <w:rPr>
          <w:rFonts w:ascii="Arial" w:hAnsi="Arial" w:cs="Arial"/>
          <w:sz w:val="24"/>
        </w:rPr>
        <w:t>indentificatie</w:t>
      </w:r>
      <w:proofErr w:type="spellEnd"/>
      <w:r w:rsidRPr="00870C39">
        <w:rPr>
          <w:rFonts w:ascii="Arial" w:hAnsi="Arial" w:cs="Arial"/>
          <w:sz w:val="24"/>
        </w:rPr>
        <w:t>, hierbij worden de risico's op een rijtje gezet, genummerd en het type risico bepaalt.</w:t>
      </w:r>
    </w:p>
    <w:p w:rsidR="00870C39" w:rsidRPr="00870C39" w:rsidRDefault="00870C39" w:rsidP="00870C39">
      <w:pPr>
        <w:rPr>
          <w:rFonts w:ascii="Arial" w:hAnsi="Arial" w:cs="Arial"/>
          <w:sz w:val="24"/>
        </w:rPr>
      </w:pPr>
      <w:r w:rsidRPr="00870C39">
        <w:rPr>
          <w:rFonts w:ascii="Arial" w:hAnsi="Arial" w:cs="Arial"/>
          <w:sz w:val="24"/>
        </w:rPr>
        <w:t>Ten tweede de analyse van het risico, hierbij wordt de kans op het risico en de gevolgen van het risico bepaald. Ten derde de planning, Hierbij moet worden bepaald hoe elk risico word aangepakt, door het te vermijden of de effecten op het project ervan te minimaliseren. En als laatste het controleren van het risico hierbij worden mogelijk nieuwe risico's toeg</w:t>
      </w:r>
      <w:r w:rsidRPr="00870C39">
        <w:rPr>
          <w:rFonts w:ascii="Arial" w:hAnsi="Arial" w:cs="Arial"/>
          <w:sz w:val="24"/>
        </w:rPr>
        <w:t>evoegd of risico's veranderd.</w:t>
      </w:r>
    </w:p>
    <w:p w:rsidR="00870C39" w:rsidRPr="00870C39" w:rsidRDefault="00870C39" w:rsidP="00870C39">
      <w:pPr>
        <w:rPr>
          <w:rFonts w:ascii="Arial" w:hAnsi="Arial" w:cs="Arial"/>
          <w:sz w:val="24"/>
        </w:rPr>
      </w:pPr>
      <w:r w:rsidRPr="00870C39">
        <w:rPr>
          <w:rFonts w:ascii="Arial" w:hAnsi="Arial" w:cs="Arial"/>
          <w:sz w:val="24"/>
        </w:rPr>
        <w:t xml:space="preserve">Dus even kort samengevat de </w:t>
      </w:r>
      <w:proofErr w:type="spellStart"/>
      <w:r w:rsidRPr="00870C39">
        <w:rPr>
          <w:rFonts w:ascii="Arial" w:hAnsi="Arial" w:cs="Arial"/>
          <w:sz w:val="24"/>
        </w:rPr>
        <w:t>risico-analyse</w:t>
      </w:r>
      <w:proofErr w:type="spellEnd"/>
      <w:r w:rsidRPr="00870C39">
        <w:rPr>
          <w:rFonts w:ascii="Arial" w:hAnsi="Arial" w:cs="Arial"/>
          <w:sz w:val="24"/>
        </w:rPr>
        <w:t xml:space="preserve"> is verdeeld in 4 stukken: </w:t>
      </w:r>
    </w:p>
    <w:p w:rsidR="00870C39" w:rsidRPr="00870C39" w:rsidRDefault="00870C39" w:rsidP="00870C39">
      <w:pPr>
        <w:pStyle w:val="Lijstalinea"/>
        <w:numPr>
          <w:ilvl w:val="0"/>
          <w:numId w:val="18"/>
        </w:numPr>
        <w:rPr>
          <w:rFonts w:cs="Arial"/>
          <w:sz w:val="24"/>
        </w:rPr>
      </w:pPr>
      <w:proofErr w:type="spellStart"/>
      <w:r w:rsidRPr="00870C39">
        <w:rPr>
          <w:rFonts w:cs="Arial"/>
          <w:sz w:val="24"/>
        </w:rPr>
        <w:t>Identificatie</w:t>
      </w:r>
      <w:proofErr w:type="spellEnd"/>
    </w:p>
    <w:p w:rsidR="00870C39" w:rsidRPr="00870C39" w:rsidRDefault="00870C39" w:rsidP="00870C39">
      <w:pPr>
        <w:pStyle w:val="Lijstalinea"/>
        <w:numPr>
          <w:ilvl w:val="0"/>
          <w:numId w:val="18"/>
        </w:numPr>
        <w:rPr>
          <w:rFonts w:cs="Arial"/>
          <w:sz w:val="24"/>
        </w:rPr>
      </w:pPr>
      <w:proofErr w:type="spellStart"/>
      <w:r w:rsidRPr="00870C39">
        <w:rPr>
          <w:rFonts w:cs="Arial"/>
          <w:sz w:val="24"/>
        </w:rPr>
        <w:t>Analyse</w:t>
      </w:r>
      <w:proofErr w:type="spellEnd"/>
      <w:r w:rsidRPr="00870C39">
        <w:rPr>
          <w:rFonts w:cs="Arial"/>
          <w:sz w:val="24"/>
        </w:rPr>
        <w:t xml:space="preserve"> van de </w:t>
      </w:r>
      <w:proofErr w:type="spellStart"/>
      <w:r w:rsidRPr="00870C39">
        <w:rPr>
          <w:rFonts w:cs="Arial"/>
          <w:sz w:val="24"/>
        </w:rPr>
        <w:t>risico's</w:t>
      </w:r>
      <w:proofErr w:type="spellEnd"/>
      <w:r w:rsidRPr="00870C39">
        <w:rPr>
          <w:rFonts w:cs="Arial"/>
          <w:sz w:val="24"/>
        </w:rPr>
        <w:t>.</w:t>
      </w:r>
    </w:p>
    <w:p w:rsidR="00870C39" w:rsidRPr="00870C39" w:rsidRDefault="00870C39" w:rsidP="00870C39">
      <w:pPr>
        <w:pStyle w:val="Lijstalinea"/>
        <w:numPr>
          <w:ilvl w:val="0"/>
          <w:numId w:val="18"/>
        </w:numPr>
        <w:rPr>
          <w:rFonts w:cs="Arial"/>
          <w:sz w:val="24"/>
        </w:rPr>
      </w:pPr>
      <w:r w:rsidRPr="00870C39">
        <w:rPr>
          <w:rFonts w:cs="Arial"/>
          <w:sz w:val="24"/>
        </w:rPr>
        <w:t>Planning</w:t>
      </w:r>
    </w:p>
    <w:p w:rsidR="00870C39" w:rsidRDefault="00870C39" w:rsidP="00870C39">
      <w:pPr>
        <w:pStyle w:val="Lijstalinea"/>
        <w:numPr>
          <w:ilvl w:val="0"/>
          <w:numId w:val="18"/>
        </w:numPr>
        <w:rPr>
          <w:rFonts w:cs="Arial"/>
          <w:sz w:val="24"/>
        </w:rPr>
      </w:pPr>
      <w:proofErr w:type="spellStart"/>
      <w:r w:rsidRPr="00870C39">
        <w:rPr>
          <w:rFonts w:cs="Arial"/>
          <w:sz w:val="24"/>
        </w:rPr>
        <w:t>Controleren</w:t>
      </w:r>
      <w:proofErr w:type="spellEnd"/>
    </w:p>
    <w:p w:rsidR="00870C39" w:rsidRPr="00870C39" w:rsidRDefault="00870C39" w:rsidP="00870C39">
      <w:pPr>
        <w:ind w:left="360"/>
        <w:rPr>
          <w:rFonts w:cs="Arial"/>
          <w:sz w:val="24"/>
        </w:rPr>
      </w:pPr>
    </w:p>
    <w:p w:rsidR="00870C39" w:rsidRPr="00870C39" w:rsidRDefault="00870C39" w:rsidP="00870C39">
      <w:pPr>
        <w:rPr>
          <w:rFonts w:ascii="Arial" w:hAnsi="Arial" w:cs="Arial"/>
          <w:b/>
          <w:szCs w:val="28"/>
          <w:u w:val="single"/>
        </w:rPr>
      </w:pPr>
      <w:r w:rsidRPr="00870C39">
        <w:rPr>
          <w:rFonts w:ascii="Arial" w:hAnsi="Arial" w:cs="Arial"/>
          <w:b/>
          <w:sz w:val="24"/>
          <w:szCs w:val="32"/>
          <w:u w:val="single"/>
        </w:rPr>
        <w:t>I</w:t>
      </w:r>
      <w:r w:rsidRPr="00870C39">
        <w:rPr>
          <w:rFonts w:ascii="Arial" w:hAnsi="Arial" w:cs="Arial"/>
          <w:b/>
          <w:sz w:val="24"/>
          <w:szCs w:val="32"/>
          <w:u w:val="single"/>
        </w:rPr>
        <w:t>dentificatie</w:t>
      </w:r>
    </w:p>
    <w:p w:rsidR="00870C39" w:rsidRPr="00870C39" w:rsidRDefault="00870C39" w:rsidP="00870C39">
      <w:pPr>
        <w:rPr>
          <w:rFonts w:ascii="Arial" w:hAnsi="Arial" w:cs="Arial"/>
          <w:sz w:val="24"/>
          <w:szCs w:val="24"/>
        </w:rPr>
      </w:pPr>
      <w:r w:rsidRPr="00870C39">
        <w:rPr>
          <w:rFonts w:ascii="Arial" w:hAnsi="Arial" w:cs="Arial"/>
          <w:sz w:val="24"/>
          <w:szCs w:val="24"/>
        </w:rPr>
        <w:t xml:space="preserve">Er zijn 6 verschillende risico's: Technologische risico's, menselijke risico's, </w:t>
      </w:r>
      <w:proofErr w:type="spellStart"/>
      <w:r w:rsidRPr="00870C39">
        <w:rPr>
          <w:rFonts w:ascii="Arial" w:hAnsi="Arial" w:cs="Arial"/>
          <w:sz w:val="24"/>
          <w:szCs w:val="24"/>
        </w:rPr>
        <w:t>organisationele</w:t>
      </w:r>
      <w:proofErr w:type="spellEnd"/>
      <w:r w:rsidRPr="00870C39">
        <w:rPr>
          <w:rFonts w:ascii="Arial" w:hAnsi="Arial" w:cs="Arial"/>
          <w:sz w:val="24"/>
          <w:szCs w:val="24"/>
        </w:rPr>
        <w:t xml:space="preserve"> risico's, tools risico's, </w:t>
      </w:r>
      <w:proofErr w:type="spellStart"/>
      <w:r w:rsidRPr="00870C39">
        <w:rPr>
          <w:rFonts w:ascii="Arial" w:hAnsi="Arial" w:cs="Arial"/>
          <w:sz w:val="24"/>
          <w:szCs w:val="24"/>
        </w:rPr>
        <w:t>requirements</w:t>
      </w:r>
      <w:proofErr w:type="spellEnd"/>
      <w:r w:rsidRPr="00870C39">
        <w:rPr>
          <w:rFonts w:ascii="Arial" w:hAnsi="Arial" w:cs="Arial"/>
          <w:sz w:val="24"/>
          <w:szCs w:val="24"/>
        </w:rPr>
        <w:t xml:space="preserve"> risico's en </w:t>
      </w:r>
      <w:proofErr w:type="spellStart"/>
      <w:r w:rsidRPr="00870C39">
        <w:rPr>
          <w:rFonts w:ascii="Arial" w:hAnsi="Arial" w:cs="Arial"/>
          <w:sz w:val="24"/>
          <w:szCs w:val="24"/>
        </w:rPr>
        <w:t>schattings</w:t>
      </w:r>
      <w:proofErr w:type="spellEnd"/>
      <w:r w:rsidRPr="00870C39">
        <w:rPr>
          <w:rFonts w:ascii="Arial" w:hAnsi="Arial" w:cs="Arial"/>
          <w:sz w:val="24"/>
          <w:szCs w:val="24"/>
        </w:rPr>
        <w:t xml:space="preserve"> risico's . </w:t>
      </w:r>
    </w:p>
    <w:p w:rsidR="00870C39" w:rsidRDefault="00870C39" w:rsidP="00870C39">
      <w:pPr>
        <w:rPr>
          <w:rFonts w:ascii="Arial" w:hAnsi="Arial" w:cs="Arial"/>
          <w:sz w:val="24"/>
          <w:szCs w:val="24"/>
        </w:rPr>
      </w:pPr>
      <w:r w:rsidRPr="00870C39">
        <w:rPr>
          <w:rFonts w:ascii="Arial" w:hAnsi="Arial" w:cs="Arial"/>
          <w:sz w:val="24"/>
          <w:szCs w:val="24"/>
        </w:rPr>
        <w:t>We zullen na de tabel per kopje de risico's, die uitleg nodig hebben, uitleggen.</w:t>
      </w:r>
    </w:p>
    <w:p w:rsidR="00870C39" w:rsidRDefault="00870C39" w:rsidP="00870C39">
      <w:pPr>
        <w:rPr>
          <w:rFonts w:ascii="Arial" w:hAnsi="Arial" w:cs="Arial"/>
          <w:sz w:val="24"/>
          <w:szCs w:val="24"/>
        </w:rPr>
      </w:pPr>
    </w:p>
    <w:p w:rsidR="00870C39" w:rsidRPr="00870C39" w:rsidRDefault="00870C39" w:rsidP="00870C39">
      <w:pPr>
        <w:rPr>
          <w:rFonts w:ascii="Arial" w:hAnsi="Arial" w:cs="Arial"/>
          <w:sz w:val="24"/>
          <w:szCs w:val="24"/>
        </w:rPr>
      </w:pPr>
    </w:p>
    <w:p w:rsidR="00870C39" w:rsidRPr="00870C39" w:rsidRDefault="00870C39" w:rsidP="00870C39">
      <w:pPr>
        <w:rPr>
          <w:rFonts w:ascii="Arial" w:hAnsi="Arial" w:cs="Arial"/>
          <w:sz w:val="24"/>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40"/>
        <w:gridCol w:w="6480"/>
        <w:gridCol w:w="1121"/>
      </w:tblGrid>
      <w:tr w:rsidR="00870C39" w:rsidRPr="00870C39" w:rsidTr="000560EA">
        <w:tc>
          <w:tcPr>
            <w:tcW w:w="2040" w:type="dxa"/>
            <w:tcBorders>
              <w:top w:val="single" w:sz="1" w:space="0" w:color="000000"/>
              <w:left w:val="single" w:sz="1" w:space="0" w:color="000000"/>
              <w:bottom w:val="single" w:sz="1" w:space="0" w:color="000000"/>
            </w:tcBorders>
            <w:shd w:val="clear" w:color="auto" w:fill="FFFF99"/>
          </w:tcPr>
          <w:p w:rsidR="00870C39" w:rsidRPr="007575FF" w:rsidRDefault="00870C39" w:rsidP="00870C39">
            <w:pPr>
              <w:rPr>
                <w:rFonts w:ascii="Arial" w:hAnsi="Arial" w:cs="Arial"/>
                <w:szCs w:val="24"/>
              </w:rPr>
            </w:pPr>
            <w:r w:rsidRPr="007575FF">
              <w:rPr>
                <w:rFonts w:ascii="Arial" w:hAnsi="Arial" w:cs="Arial"/>
                <w:szCs w:val="24"/>
              </w:rPr>
              <w:t>Risico type</w:t>
            </w:r>
          </w:p>
        </w:tc>
        <w:tc>
          <w:tcPr>
            <w:tcW w:w="6480" w:type="dxa"/>
            <w:tcBorders>
              <w:top w:val="single" w:sz="1" w:space="0" w:color="000000"/>
              <w:left w:val="single" w:sz="1" w:space="0" w:color="000000"/>
              <w:bottom w:val="single" w:sz="1" w:space="0" w:color="000000"/>
            </w:tcBorders>
            <w:shd w:val="clear" w:color="auto" w:fill="FFFF99"/>
          </w:tcPr>
          <w:p w:rsidR="00870C39" w:rsidRPr="007575FF" w:rsidRDefault="00870C39" w:rsidP="00870C39">
            <w:pPr>
              <w:rPr>
                <w:rFonts w:ascii="Arial" w:hAnsi="Arial" w:cs="Arial"/>
                <w:szCs w:val="24"/>
              </w:rPr>
            </w:pPr>
            <w:r w:rsidRPr="007575FF">
              <w:rPr>
                <w:rFonts w:ascii="Arial" w:hAnsi="Arial" w:cs="Arial"/>
                <w:szCs w:val="24"/>
              </w:rPr>
              <w:t>Mogelijke Risico</w:t>
            </w:r>
          </w:p>
        </w:tc>
        <w:tc>
          <w:tcPr>
            <w:tcW w:w="1121" w:type="dxa"/>
            <w:tcBorders>
              <w:top w:val="single" w:sz="1" w:space="0" w:color="000000"/>
              <w:left w:val="single" w:sz="1" w:space="0" w:color="000000"/>
              <w:bottom w:val="single" w:sz="1" w:space="0" w:color="000000"/>
              <w:right w:val="single" w:sz="1" w:space="0" w:color="000000"/>
            </w:tcBorders>
            <w:shd w:val="clear" w:color="auto" w:fill="FFFF99"/>
          </w:tcPr>
          <w:p w:rsidR="00870C39" w:rsidRPr="007575FF" w:rsidRDefault="00870C39" w:rsidP="00870C39">
            <w:pPr>
              <w:rPr>
                <w:rFonts w:ascii="Arial" w:hAnsi="Arial" w:cs="Arial"/>
                <w:szCs w:val="24"/>
              </w:rPr>
            </w:pPr>
            <w:r w:rsidRPr="007575FF">
              <w:rPr>
                <w:rFonts w:ascii="Arial" w:hAnsi="Arial" w:cs="Arial"/>
                <w:szCs w:val="24"/>
              </w:rPr>
              <w:t>Nummer</w:t>
            </w:r>
          </w:p>
        </w:tc>
      </w:tr>
      <w:tr w:rsidR="00870C39" w:rsidRPr="00870C39" w:rsidTr="000560EA">
        <w:tc>
          <w:tcPr>
            <w:tcW w:w="204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lastRenderedPageBreak/>
              <w:t>Technologische</w:t>
            </w:r>
          </w:p>
        </w:tc>
        <w:tc>
          <w:tcPr>
            <w:tcW w:w="648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 xml:space="preserve">Server stopt met werken. </w:t>
            </w:r>
          </w:p>
        </w:tc>
        <w:tc>
          <w:tcPr>
            <w:tcW w:w="112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1</w:t>
            </w:r>
          </w:p>
        </w:tc>
      </w:tr>
      <w:tr w:rsidR="00870C39" w:rsidRPr="00870C39" w:rsidTr="000560EA">
        <w:tc>
          <w:tcPr>
            <w:tcW w:w="204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Menselijke</w:t>
            </w:r>
          </w:p>
        </w:tc>
        <w:tc>
          <w:tcPr>
            <w:tcW w:w="648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 xml:space="preserve">Teamlid wordt ziek. </w:t>
            </w:r>
          </w:p>
          <w:p w:rsidR="00870C39" w:rsidRPr="007575FF" w:rsidRDefault="00870C39" w:rsidP="00870C39">
            <w:pPr>
              <w:rPr>
                <w:rFonts w:ascii="Arial" w:hAnsi="Arial" w:cs="Arial"/>
                <w:szCs w:val="24"/>
              </w:rPr>
            </w:pPr>
            <w:r w:rsidRPr="007575FF">
              <w:rPr>
                <w:rFonts w:ascii="Arial" w:hAnsi="Arial" w:cs="Arial"/>
                <w:szCs w:val="24"/>
              </w:rPr>
              <w:t xml:space="preserve">Teamlid stopt met de opleiding. </w:t>
            </w:r>
          </w:p>
        </w:tc>
        <w:tc>
          <w:tcPr>
            <w:tcW w:w="112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2</w:t>
            </w:r>
          </w:p>
          <w:p w:rsidR="00870C39" w:rsidRPr="007575FF" w:rsidRDefault="00870C39" w:rsidP="00870C39">
            <w:pPr>
              <w:rPr>
                <w:rFonts w:ascii="Arial" w:hAnsi="Arial" w:cs="Arial"/>
                <w:szCs w:val="24"/>
              </w:rPr>
            </w:pPr>
            <w:r w:rsidRPr="007575FF">
              <w:rPr>
                <w:rFonts w:ascii="Arial" w:hAnsi="Arial" w:cs="Arial"/>
                <w:szCs w:val="24"/>
              </w:rPr>
              <w:t>3</w:t>
            </w:r>
          </w:p>
        </w:tc>
      </w:tr>
      <w:tr w:rsidR="00870C39" w:rsidRPr="00870C39" w:rsidTr="000560EA">
        <w:tc>
          <w:tcPr>
            <w:tcW w:w="204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Organisationele</w:t>
            </w:r>
          </w:p>
        </w:tc>
        <w:tc>
          <w:tcPr>
            <w:tcW w:w="648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 xml:space="preserve">De product owner verandert. </w:t>
            </w:r>
          </w:p>
        </w:tc>
        <w:tc>
          <w:tcPr>
            <w:tcW w:w="112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4</w:t>
            </w:r>
          </w:p>
        </w:tc>
      </w:tr>
      <w:tr w:rsidR="00870C39" w:rsidRPr="00870C39" w:rsidTr="000560EA">
        <w:tc>
          <w:tcPr>
            <w:tcW w:w="204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Tools</w:t>
            </w:r>
          </w:p>
        </w:tc>
        <w:tc>
          <w:tcPr>
            <w:tcW w:w="648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De benodigde programmeerprogamma's zijn opeens niet meer gratis voor studenten.</w:t>
            </w:r>
          </w:p>
        </w:tc>
        <w:tc>
          <w:tcPr>
            <w:tcW w:w="112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5</w:t>
            </w:r>
          </w:p>
        </w:tc>
      </w:tr>
      <w:tr w:rsidR="00870C39" w:rsidRPr="00870C39" w:rsidTr="000560EA">
        <w:tc>
          <w:tcPr>
            <w:tcW w:w="204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Requirements</w:t>
            </w:r>
          </w:p>
        </w:tc>
        <w:tc>
          <w:tcPr>
            <w:tcW w:w="648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Product Owner wil requirements veranderen die veel programmeer- of designwerk kost.</w:t>
            </w:r>
          </w:p>
        </w:tc>
        <w:tc>
          <w:tcPr>
            <w:tcW w:w="112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6</w:t>
            </w:r>
          </w:p>
          <w:p w:rsidR="00870C39" w:rsidRPr="007575FF" w:rsidRDefault="00870C39" w:rsidP="00870C39">
            <w:pPr>
              <w:rPr>
                <w:rFonts w:ascii="Arial" w:hAnsi="Arial" w:cs="Arial"/>
                <w:szCs w:val="24"/>
              </w:rPr>
            </w:pPr>
          </w:p>
          <w:p w:rsidR="00870C39" w:rsidRPr="007575FF" w:rsidRDefault="00870C39" w:rsidP="00870C39">
            <w:pPr>
              <w:rPr>
                <w:rFonts w:ascii="Arial" w:hAnsi="Arial" w:cs="Arial"/>
                <w:szCs w:val="24"/>
              </w:rPr>
            </w:pPr>
          </w:p>
        </w:tc>
      </w:tr>
      <w:tr w:rsidR="00870C39" w:rsidRPr="00870C39" w:rsidTr="000560EA">
        <w:tc>
          <w:tcPr>
            <w:tcW w:w="204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Schattings</w:t>
            </w:r>
          </w:p>
        </w:tc>
        <w:tc>
          <w:tcPr>
            <w:tcW w:w="648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 xml:space="preserve">De grootte/tijd van een taak is onderschat. </w:t>
            </w:r>
          </w:p>
        </w:tc>
        <w:tc>
          <w:tcPr>
            <w:tcW w:w="112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7</w:t>
            </w:r>
          </w:p>
          <w:p w:rsidR="00870C39" w:rsidRPr="007575FF" w:rsidRDefault="00870C39" w:rsidP="00870C39">
            <w:pPr>
              <w:rPr>
                <w:rFonts w:ascii="Arial" w:hAnsi="Arial" w:cs="Arial"/>
                <w:szCs w:val="24"/>
              </w:rPr>
            </w:pPr>
          </w:p>
        </w:tc>
      </w:tr>
    </w:tbl>
    <w:p w:rsidR="00870C39" w:rsidRPr="00870C39" w:rsidRDefault="00870C39" w:rsidP="00870C39">
      <w:pPr>
        <w:rPr>
          <w:rFonts w:ascii="Arial" w:hAnsi="Arial" w:cs="Arial"/>
          <w:i/>
          <w:iCs/>
          <w:sz w:val="24"/>
          <w:szCs w:val="24"/>
        </w:rPr>
      </w:pPr>
      <w:r w:rsidRPr="00870C39">
        <w:rPr>
          <w:rFonts w:ascii="Arial" w:hAnsi="Arial" w:cs="Arial"/>
          <w:i/>
          <w:iCs/>
          <w:sz w:val="24"/>
          <w:szCs w:val="24"/>
        </w:rPr>
        <w:t>Tabel 1</w:t>
      </w:r>
    </w:p>
    <w:p w:rsidR="00870C39" w:rsidRPr="00870C39" w:rsidRDefault="00870C39" w:rsidP="00870C39">
      <w:pPr>
        <w:rPr>
          <w:rFonts w:ascii="Arial" w:hAnsi="Arial" w:cs="Arial"/>
          <w:i/>
          <w:iCs/>
          <w:sz w:val="24"/>
          <w:szCs w:val="24"/>
        </w:rPr>
      </w:pPr>
    </w:p>
    <w:p w:rsidR="00870C39" w:rsidRPr="00870C39" w:rsidRDefault="00870C39" w:rsidP="00870C39">
      <w:pPr>
        <w:rPr>
          <w:rFonts w:ascii="Arial" w:hAnsi="Arial" w:cs="Arial"/>
          <w:sz w:val="24"/>
          <w:szCs w:val="24"/>
        </w:rPr>
      </w:pPr>
      <w:r w:rsidRPr="00870C39">
        <w:rPr>
          <w:rFonts w:ascii="Arial" w:hAnsi="Arial" w:cs="Arial"/>
          <w:sz w:val="24"/>
          <w:szCs w:val="24"/>
        </w:rPr>
        <w:t>Technologische</w:t>
      </w:r>
    </w:p>
    <w:p w:rsidR="00870C39" w:rsidRPr="00870C39" w:rsidRDefault="00870C39" w:rsidP="00870C39">
      <w:pPr>
        <w:rPr>
          <w:rFonts w:ascii="Arial" w:hAnsi="Arial" w:cs="Arial"/>
          <w:sz w:val="24"/>
          <w:szCs w:val="24"/>
        </w:rPr>
      </w:pPr>
      <w:r w:rsidRPr="00870C39">
        <w:rPr>
          <w:rFonts w:ascii="Arial" w:hAnsi="Arial" w:cs="Arial"/>
          <w:sz w:val="24"/>
          <w:szCs w:val="24"/>
        </w:rPr>
        <w:t xml:space="preserve">We lenen van school een server, de server staat op school. Het probleem is dat de kans bestaat dat de servers niet werken, de toegang </w:t>
      </w:r>
      <w:proofErr w:type="spellStart"/>
      <w:r w:rsidRPr="00870C39">
        <w:rPr>
          <w:rFonts w:ascii="Arial" w:hAnsi="Arial" w:cs="Arial"/>
          <w:sz w:val="24"/>
          <w:szCs w:val="24"/>
        </w:rPr>
        <w:t>gewijgerd</w:t>
      </w:r>
      <w:proofErr w:type="spellEnd"/>
      <w:r w:rsidRPr="00870C39">
        <w:rPr>
          <w:rFonts w:ascii="Arial" w:hAnsi="Arial" w:cs="Arial"/>
          <w:sz w:val="24"/>
          <w:szCs w:val="24"/>
        </w:rPr>
        <w:t xml:space="preserve"> wordt of de server crasht, waardoor er opnieuw aan de beheerder moet worden gevraagd om de server te resetten </w:t>
      </w:r>
      <w:r>
        <w:rPr>
          <w:rFonts w:ascii="Arial" w:hAnsi="Arial" w:cs="Arial"/>
          <w:sz w:val="24"/>
          <w:szCs w:val="24"/>
        </w:rPr>
        <w:t>of opnieuw toegang te verlenen.</w:t>
      </w:r>
    </w:p>
    <w:p w:rsidR="00870C39" w:rsidRPr="00870C39" w:rsidRDefault="00870C39" w:rsidP="00870C39">
      <w:pPr>
        <w:rPr>
          <w:rFonts w:ascii="Arial" w:hAnsi="Arial" w:cs="Arial"/>
          <w:sz w:val="24"/>
          <w:szCs w:val="24"/>
        </w:rPr>
      </w:pPr>
      <w:r w:rsidRPr="00870C39">
        <w:rPr>
          <w:rFonts w:ascii="Arial" w:hAnsi="Arial" w:cs="Arial"/>
          <w:sz w:val="24"/>
          <w:szCs w:val="24"/>
        </w:rPr>
        <w:t>Menselijke</w:t>
      </w:r>
    </w:p>
    <w:p w:rsidR="00870C39" w:rsidRPr="00870C39" w:rsidRDefault="00870C39" w:rsidP="00870C39">
      <w:pPr>
        <w:rPr>
          <w:rFonts w:ascii="Arial" w:hAnsi="Arial" w:cs="Arial"/>
          <w:sz w:val="24"/>
          <w:szCs w:val="24"/>
        </w:rPr>
      </w:pPr>
      <w:r w:rsidRPr="00870C39">
        <w:rPr>
          <w:rFonts w:ascii="Arial" w:hAnsi="Arial" w:cs="Arial"/>
          <w:sz w:val="24"/>
          <w:szCs w:val="24"/>
        </w:rPr>
        <w:t>De kans bestaat natuurlijk altijd dat een teamlid ziek wordt. Maar hierbij hebben we het over de ziektes die het werk langdurig belemmeren.</w:t>
      </w:r>
    </w:p>
    <w:p w:rsidR="00870C39" w:rsidRPr="00870C39" w:rsidRDefault="00870C39" w:rsidP="00870C39">
      <w:pPr>
        <w:rPr>
          <w:rFonts w:ascii="Arial" w:hAnsi="Arial" w:cs="Arial"/>
          <w:sz w:val="24"/>
          <w:szCs w:val="24"/>
        </w:rPr>
      </w:pPr>
      <w:proofErr w:type="spellStart"/>
      <w:r w:rsidRPr="00870C39">
        <w:rPr>
          <w:rFonts w:ascii="Arial" w:hAnsi="Arial" w:cs="Arial"/>
          <w:sz w:val="24"/>
          <w:szCs w:val="24"/>
        </w:rPr>
        <w:t>Één</w:t>
      </w:r>
      <w:proofErr w:type="spellEnd"/>
      <w:r w:rsidRPr="00870C39">
        <w:rPr>
          <w:rFonts w:ascii="Arial" w:hAnsi="Arial" w:cs="Arial"/>
          <w:sz w:val="24"/>
          <w:szCs w:val="24"/>
        </w:rPr>
        <w:t xml:space="preserve"> van de teamle</w:t>
      </w:r>
      <w:r w:rsidR="007575FF">
        <w:rPr>
          <w:rFonts w:ascii="Arial" w:hAnsi="Arial" w:cs="Arial"/>
          <w:sz w:val="24"/>
          <w:szCs w:val="24"/>
        </w:rPr>
        <w:t>den, William de Visser, twijfelt</w:t>
      </w:r>
      <w:r w:rsidRPr="00870C39">
        <w:rPr>
          <w:rFonts w:ascii="Arial" w:hAnsi="Arial" w:cs="Arial"/>
          <w:sz w:val="24"/>
          <w:szCs w:val="24"/>
        </w:rPr>
        <w:t xml:space="preserve"> erg of hij wel thuis hoort bij de opleiding Informatica. De kans bestaat dat hij stopt met de opleiding en dan is er een teamlid minder. Dit zorg voor meer werklast op de andere teamleden</w:t>
      </w:r>
      <w:r>
        <w:rPr>
          <w:rFonts w:ascii="Arial" w:hAnsi="Arial" w:cs="Arial"/>
          <w:sz w:val="24"/>
          <w:szCs w:val="24"/>
        </w:rPr>
        <w:t xml:space="preserve"> wat kan leiden tot vertraging.</w:t>
      </w:r>
    </w:p>
    <w:p w:rsidR="00870C39" w:rsidRDefault="00870C39" w:rsidP="00870C39">
      <w:pPr>
        <w:rPr>
          <w:rFonts w:ascii="Arial" w:hAnsi="Arial" w:cs="Arial"/>
          <w:sz w:val="24"/>
          <w:szCs w:val="24"/>
        </w:rPr>
      </w:pPr>
      <w:proofErr w:type="spellStart"/>
      <w:r w:rsidRPr="00870C39">
        <w:rPr>
          <w:rFonts w:ascii="Arial" w:hAnsi="Arial" w:cs="Arial"/>
          <w:sz w:val="24"/>
          <w:szCs w:val="24"/>
        </w:rPr>
        <w:t>Organisationele</w:t>
      </w:r>
      <w:proofErr w:type="spellEnd"/>
    </w:p>
    <w:p w:rsidR="00870C39" w:rsidRPr="00870C39" w:rsidRDefault="00870C39" w:rsidP="00870C39">
      <w:pPr>
        <w:rPr>
          <w:rFonts w:ascii="Arial" w:hAnsi="Arial" w:cs="Arial"/>
          <w:sz w:val="24"/>
          <w:szCs w:val="24"/>
        </w:rPr>
      </w:pPr>
      <w:r w:rsidRPr="00870C39">
        <w:rPr>
          <w:rFonts w:ascii="Arial" w:hAnsi="Arial" w:cs="Arial"/>
          <w:sz w:val="24"/>
          <w:szCs w:val="24"/>
        </w:rPr>
        <w:t xml:space="preserve">De kans bestaat natuurlijk altijd dat de product </w:t>
      </w:r>
      <w:proofErr w:type="spellStart"/>
      <w:r w:rsidRPr="00870C39">
        <w:rPr>
          <w:rFonts w:ascii="Arial" w:hAnsi="Arial" w:cs="Arial"/>
          <w:sz w:val="24"/>
          <w:szCs w:val="24"/>
        </w:rPr>
        <w:t>owner</w:t>
      </w:r>
      <w:proofErr w:type="spellEnd"/>
      <w:r w:rsidRPr="00870C39">
        <w:rPr>
          <w:rFonts w:ascii="Arial" w:hAnsi="Arial" w:cs="Arial"/>
          <w:sz w:val="24"/>
          <w:szCs w:val="24"/>
        </w:rPr>
        <w:t xml:space="preserve"> verandert. Dit kan verschillende redenen hebben. De verandering van de product </w:t>
      </w:r>
      <w:proofErr w:type="spellStart"/>
      <w:r w:rsidRPr="00870C39">
        <w:rPr>
          <w:rFonts w:ascii="Arial" w:hAnsi="Arial" w:cs="Arial"/>
          <w:sz w:val="24"/>
          <w:szCs w:val="24"/>
        </w:rPr>
        <w:t>owner</w:t>
      </w:r>
      <w:proofErr w:type="spellEnd"/>
      <w:r w:rsidRPr="00870C39">
        <w:rPr>
          <w:rFonts w:ascii="Arial" w:hAnsi="Arial" w:cs="Arial"/>
          <w:sz w:val="24"/>
          <w:szCs w:val="24"/>
        </w:rPr>
        <w:t xml:space="preserve"> zal niet een grote impact hebben maar zal wel tot introductie lei</w:t>
      </w:r>
      <w:r>
        <w:rPr>
          <w:rFonts w:ascii="Arial" w:hAnsi="Arial" w:cs="Arial"/>
          <w:sz w:val="24"/>
          <w:szCs w:val="24"/>
        </w:rPr>
        <w:t>den wat tijd kost.</w:t>
      </w:r>
    </w:p>
    <w:p w:rsidR="00870C39" w:rsidRPr="00870C39" w:rsidRDefault="00870C39" w:rsidP="00870C39">
      <w:pPr>
        <w:rPr>
          <w:rFonts w:ascii="Arial" w:hAnsi="Arial" w:cs="Arial"/>
          <w:sz w:val="24"/>
          <w:szCs w:val="24"/>
        </w:rPr>
      </w:pPr>
      <w:r w:rsidRPr="00870C39">
        <w:rPr>
          <w:rFonts w:ascii="Arial" w:hAnsi="Arial" w:cs="Arial"/>
          <w:sz w:val="24"/>
          <w:szCs w:val="24"/>
        </w:rPr>
        <w:t>Tools</w:t>
      </w:r>
    </w:p>
    <w:p w:rsidR="00870C39" w:rsidRPr="00870C39" w:rsidRDefault="00870C39" w:rsidP="00870C39">
      <w:pPr>
        <w:rPr>
          <w:rFonts w:ascii="Arial" w:hAnsi="Arial" w:cs="Arial"/>
          <w:sz w:val="24"/>
          <w:szCs w:val="24"/>
        </w:rPr>
      </w:pPr>
      <w:r w:rsidRPr="00870C39">
        <w:rPr>
          <w:rFonts w:ascii="Arial" w:hAnsi="Arial" w:cs="Arial"/>
          <w:sz w:val="24"/>
          <w:szCs w:val="24"/>
        </w:rPr>
        <w:lastRenderedPageBreak/>
        <w:t xml:space="preserve">De programmeer programma's die wij momenteel gebruiken zijn </w:t>
      </w:r>
      <w:proofErr w:type="spellStart"/>
      <w:r w:rsidRPr="00870C39">
        <w:rPr>
          <w:rFonts w:ascii="Arial" w:hAnsi="Arial" w:cs="Arial"/>
          <w:sz w:val="24"/>
          <w:szCs w:val="24"/>
        </w:rPr>
        <w:t>Clion</w:t>
      </w:r>
      <w:proofErr w:type="spellEnd"/>
      <w:r w:rsidRPr="00870C39">
        <w:rPr>
          <w:rFonts w:ascii="Arial" w:hAnsi="Arial" w:cs="Arial"/>
          <w:sz w:val="24"/>
          <w:szCs w:val="24"/>
        </w:rPr>
        <w:t xml:space="preserve"> en </w:t>
      </w:r>
      <w:proofErr w:type="spellStart"/>
      <w:r w:rsidRPr="00870C39">
        <w:rPr>
          <w:rFonts w:ascii="Arial" w:hAnsi="Arial" w:cs="Arial"/>
          <w:sz w:val="24"/>
          <w:szCs w:val="24"/>
        </w:rPr>
        <w:t>IntelliJ</w:t>
      </w:r>
      <w:proofErr w:type="spellEnd"/>
      <w:r w:rsidRPr="00870C39">
        <w:rPr>
          <w:rFonts w:ascii="Arial" w:hAnsi="Arial" w:cs="Arial"/>
          <w:sz w:val="24"/>
          <w:szCs w:val="24"/>
        </w:rPr>
        <w:t xml:space="preserve"> met </w:t>
      </w:r>
      <w:proofErr w:type="spellStart"/>
      <w:r w:rsidRPr="00870C39">
        <w:rPr>
          <w:rFonts w:ascii="Arial" w:hAnsi="Arial" w:cs="Arial"/>
          <w:sz w:val="24"/>
          <w:szCs w:val="24"/>
        </w:rPr>
        <w:t>laravel</w:t>
      </w:r>
      <w:proofErr w:type="spellEnd"/>
      <w:r w:rsidRPr="00870C39">
        <w:rPr>
          <w:rFonts w:ascii="Arial" w:hAnsi="Arial" w:cs="Arial"/>
          <w:sz w:val="24"/>
          <w:szCs w:val="24"/>
        </w:rPr>
        <w:t>. Als die opeens niet meer gratis te gebruiken zijn moeten we overstappen naar een ander programma wat enige introductie zal vereisen. Dit zal veel tijd kosten, tenzij we betalen voor de programma's, maar dat zal dan moeten afgewogen worden teg</w:t>
      </w:r>
      <w:r>
        <w:rPr>
          <w:rFonts w:ascii="Arial" w:hAnsi="Arial" w:cs="Arial"/>
          <w:sz w:val="24"/>
          <w:szCs w:val="24"/>
        </w:rPr>
        <w:t>en de tijd die het anders kost.</w:t>
      </w:r>
    </w:p>
    <w:p w:rsidR="00870C39" w:rsidRPr="00870C39" w:rsidRDefault="00870C39" w:rsidP="00870C39">
      <w:pPr>
        <w:rPr>
          <w:rFonts w:ascii="Arial" w:hAnsi="Arial" w:cs="Arial"/>
          <w:sz w:val="24"/>
          <w:szCs w:val="24"/>
        </w:rPr>
      </w:pPr>
      <w:proofErr w:type="spellStart"/>
      <w:r w:rsidRPr="00870C39">
        <w:rPr>
          <w:rFonts w:ascii="Arial" w:hAnsi="Arial" w:cs="Arial"/>
          <w:sz w:val="24"/>
          <w:szCs w:val="24"/>
        </w:rPr>
        <w:t>Requirements</w:t>
      </w:r>
      <w:proofErr w:type="spellEnd"/>
    </w:p>
    <w:p w:rsidR="00870C39" w:rsidRPr="00870C39" w:rsidRDefault="00870C39" w:rsidP="00870C39">
      <w:pPr>
        <w:rPr>
          <w:rFonts w:ascii="Arial" w:hAnsi="Arial" w:cs="Arial"/>
          <w:sz w:val="24"/>
          <w:szCs w:val="24"/>
        </w:rPr>
      </w:pPr>
      <w:r w:rsidRPr="00870C39">
        <w:rPr>
          <w:rFonts w:ascii="Arial" w:hAnsi="Arial" w:cs="Arial"/>
          <w:sz w:val="24"/>
          <w:szCs w:val="24"/>
        </w:rPr>
        <w:t xml:space="preserve">Als de product </w:t>
      </w:r>
      <w:proofErr w:type="spellStart"/>
      <w:r w:rsidRPr="00870C39">
        <w:rPr>
          <w:rFonts w:ascii="Arial" w:hAnsi="Arial" w:cs="Arial"/>
          <w:sz w:val="24"/>
          <w:szCs w:val="24"/>
        </w:rPr>
        <w:t>owner</w:t>
      </w:r>
      <w:proofErr w:type="spellEnd"/>
      <w:r w:rsidRPr="00870C39">
        <w:rPr>
          <w:rFonts w:ascii="Arial" w:hAnsi="Arial" w:cs="Arial"/>
          <w:sz w:val="24"/>
          <w:szCs w:val="24"/>
        </w:rPr>
        <w:t xml:space="preserve"> opeens een belangrijke </w:t>
      </w:r>
      <w:proofErr w:type="spellStart"/>
      <w:r w:rsidRPr="00870C39">
        <w:rPr>
          <w:rFonts w:ascii="Arial" w:hAnsi="Arial" w:cs="Arial"/>
          <w:sz w:val="24"/>
          <w:szCs w:val="24"/>
        </w:rPr>
        <w:t>requirement</w:t>
      </w:r>
      <w:proofErr w:type="spellEnd"/>
      <w:r w:rsidRPr="00870C39">
        <w:rPr>
          <w:rFonts w:ascii="Arial" w:hAnsi="Arial" w:cs="Arial"/>
          <w:sz w:val="24"/>
          <w:szCs w:val="24"/>
        </w:rPr>
        <w:t xml:space="preserve"> wilt veranderen die veel tijd kost om aan te voldoen en een grote verandering bevat dan zal er tijd moeten worden vrijgemaakt om</w:t>
      </w:r>
      <w:r>
        <w:rPr>
          <w:rFonts w:ascii="Arial" w:hAnsi="Arial" w:cs="Arial"/>
          <w:sz w:val="24"/>
          <w:szCs w:val="24"/>
        </w:rPr>
        <w:t xml:space="preserve"> de verandering door te voeren.</w:t>
      </w:r>
    </w:p>
    <w:p w:rsidR="00870C39" w:rsidRPr="00870C39" w:rsidRDefault="00870C39" w:rsidP="00870C39">
      <w:pPr>
        <w:rPr>
          <w:rFonts w:ascii="Arial" w:hAnsi="Arial" w:cs="Arial"/>
          <w:sz w:val="24"/>
          <w:szCs w:val="24"/>
        </w:rPr>
      </w:pPr>
      <w:proofErr w:type="spellStart"/>
      <w:r w:rsidRPr="00870C39">
        <w:rPr>
          <w:rFonts w:ascii="Arial" w:hAnsi="Arial" w:cs="Arial"/>
          <w:sz w:val="24"/>
          <w:szCs w:val="24"/>
        </w:rPr>
        <w:t>Schattings</w:t>
      </w:r>
      <w:proofErr w:type="spellEnd"/>
    </w:p>
    <w:p w:rsidR="00870C39" w:rsidRPr="00870C39" w:rsidRDefault="00870C39" w:rsidP="00870C39">
      <w:pPr>
        <w:rPr>
          <w:rFonts w:ascii="Arial" w:hAnsi="Arial" w:cs="Arial"/>
          <w:sz w:val="24"/>
          <w:szCs w:val="24"/>
        </w:rPr>
      </w:pPr>
      <w:r w:rsidRPr="00870C39">
        <w:rPr>
          <w:rFonts w:ascii="Arial" w:hAnsi="Arial" w:cs="Arial"/>
          <w:sz w:val="24"/>
          <w:szCs w:val="24"/>
        </w:rPr>
        <w:t xml:space="preserve">Het kan gebeuren dat er een taak, onderdeel van een </w:t>
      </w:r>
      <w:proofErr w:type="spellStart"/>
      <w:r w:rsidRPr="00870C39">
        <w:rPr>
          <w:rFonts w:ascii="Arial" w:hAnsi="Arial" w:cs="Arial"/>
          <w:sz w:val="24"/>
          <w:szCs w:val="24"/>
        </w:rPr>
        <w:t>requirement</w:t>
      </w:r>
      <w:proofErr w:type="spellEnd"/>
      <w:r w:rsidRPr="00870C39">
        <w:rPr>
          <w:rFonts w:ascii="Arial" w:hAnsi="Arial" w:cs="Arial"/>
          <w:sz w:val="24"/>
          <w:szCs w:val="24"/>
        </w:rPr>
        <w:t>, wordt onderschat. Als dat gebeurt kan er een tekort aan tijd ontstaan.</w:t>
      </w:r>
    </w:p>
    <w:p w:rsidR="00870C39" w:rsidRDefault="00870C39" w:rsidP="00870C39">
      <w:pPr>
        <w:rPr>
          <w:sz w:val="28"/>
          <w:szCs w:val="28"/>
        </w:rPr>
      </w:pPr>
    </w:p>
    <w:p w:rsidR="00870C39" w:rsidRPr="00870C39" w:rsidRDefault="00870C39" w:rsidP="00870C39">
      <w:pPr>
        <w:rPr>
          <w:rFonts w:ascii="Arial" w:hAnsi="Arial" w:cs="Arial"/>
          <w:b/>
          <w:szCs w:val="28"/>
          <w:u w:val="single"/>
        </w:rPr>
      </w:pPr>
      <w:r w:rsidRPr="00870C39">
        <w:rPr>
          <w:rFonts w:ascii="Arial" w:hAnsi="Arial" w:cs="Arial"/>
          <w:b/>
          <w:sz w:val="24"/>
          <w:szCs w:val="32"/>
          <w:u w:val="single"/>
        </w:rPr>
        <w:t>Analyse van de risico's</w:t>
      </w:r>
    </w:p>
    <w:p w:rsidR="00870C39" w:rsidRPr="00870C39" w:rsidRDefault="00870C39" w:rsidP="00870C39">
      <w:pPr>
        <w:rPr>
          <w:rFonts w:ascii="Arial" w:hAnsi="Arial" w:cs="Arial"/>
          <w:sz w:val="24"/>
          <w:szCs w:val="24"/>
        </w:rPr>
      </w:pPr>
      <w:r w:rsidRPr="00870C39">
        <w:rPr>
          <w:rFonts w:ascii="Arial" w:hAnsi="Arial" w:cs="Arial"/>
          <w:sz w:val="24"/>
          <w:szCs w:val="24"/>
        </w:rPr>
        <w:t>Aan de hand van de voorgaande Identificatie kan er nu een tabel worden gemaakt waarin de effecten worden gedefinieerd. Deze is gesorteerd van Serieus naar Insignificant.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120"/>
        <w:gridCol w:w="1830"/>
        <w:gridCol w:w="1691"/>
      </w:tblGrid>
      <w:tr w:rsidR="00870C39" w:rsidRPr="00870C39" w:rsidTr="000560EA">
        <w:tc>
          <w:tcPr>
            <w:tcW w:w="6120" w:type="dxa"/>
            <w:tcBorders>
              <w:top w:val="single" w:sz="1" w:space="0" w:color="000000"/>
              <w:left w:val="single" w:sz="1" w:space="0" w:color="000000"/>
              <w:bottom w:val="single" w:sz="1" w:space="0" w:color="000000"/>
            </w:tcBorders>
            <w:shd w:val="clear" w:color="auto" w:fill="FFFF99"/>
          </w:tcPr>
          <w:p w:rsidR="00870C39" w:rsidRPr="007575FF" w:rsidRDefault="00870C39" w:rsidP="00870C39">
            <w:pPr>
              <w:rPr>
                <w:rFonts w:ascii="Arial" w:hAnsi="Arial" w:cs="Arial"/>
                <w:szCs w:val="24"/>
              </w:rPr>
            </w:pPr>
            <w:r w:rsidRPr="007575FF">
              <w:rPr>
                <w:rFonts w:ascii="Arial" w:hAnsi="Arial" w:cs="Arial"/>
                <w:szCs w:val="24"/>
              </w:rPr>
              <w:t>Risico</w:t>
            </w:r>
          </w:p>
        </w:tc>
        <w:tc>
          <w:tcPr>
            <w:tcW w:w="1830" w:type="dxa"/>
            <w:tcBorders>
              <w:top w:val="single" w:sz="1" w:space="0" w:color="000000"/>
              <w:left w:val="single" w:sz="1" w:space="0" w:color="000000"/>
              <w:bottom w:val="single" w:sz="1" w:space="0" w:color="000000"/>
            </w:tcBorders>
            <w:shd w:val="clear" w:color="auto" w:fill="FFFF99"/>
          </w:tcPr>
          <w:p w:rsidR="00870C39" w:rsidRPr="007575FF" w:rsidRDefault="00870C39" w:rsidP="00870C39">
            <w:pPr>
              <w:rPr>
                <w:rFonts w:ascii="Arial" w:hAnsi="Arial" w:cs="Arial"/>
                <w:szCs w:val="24"/>
              </w:rPr>
            </w:pPr>
            <w:r w:rsidRPr="007575FF">
              <w:rPr>
                <w:rFonts w:ascii="Arial" w:hAnsi="Arial" w:cs="Arial"/>
                <w:szCs w:val="24"/>
              </w:rPr>
              <w:t>Mogelijkheid</w:t>
            </w:r>
          </w:p>
        </w:tc>
        <w:tc>
          <w:tcPr>
            <w:tcW w:w="1691" w:type="dxa"/>
            <w:tcBorders>
              <w:top w:val="single" w:sz="1" w:space="0" w:color="000000"/>
              <w:left w:val="single" w:sz="1" w:space="0" w:color="000000"/>
              <w:bottom w:val="single" w:sz="1" w:space="0" w:color="000000"/>
              <w:right w:val="single" w:sz="1" w:space="0" w:color="000000"/>
            </w:tcBorders>
            <w:shd w:val="clear" w:color="auto" w:fill="FFFF99"/>
          </w:tcPr>
          <w:p w:rsidR="00870C39" w:rsidRPr="007575FF" w:rsidRDefault="00870C39" w:rsidP="00870C39">
            <w:pPr>
              <w:rPr>
                <w:rFonts w:ascii="Arial" w:hAnsi="Arial" w:cs="Arial"/>
                <w:szCs w:val="24"/>
              </w:rPr>
            </w:pPr>
            <w:r w:rsidRPr="007575FF">
              <w:rPr>
                <w:rFonts w:ascii="Arial" w:hAnsi="Arial" w:cs="Arial"/>
                <w:szCs w:val="24"/>
              </w:rPr>
              <w:t>Effect</w:t>
            </w:r>
          </w:p>
        </w:tc>
      </w:tr>
      <w:tr w:rsidR="00870C39" w:rsidRPr="00870C39" w:rsidTr="000560EA">
        <w:tc>
          <w:tcPr>
            <w:tcW w:w="612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Server stopt met werken. (1)</w:t>
            </w:r>
          </w:p>
        </w:tc>
        <w:tc>
          <w:tcPr>
            <w:tcW w:w="183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Hoog</w:t>
            </w:r>
          </w:p>
        </w:tc>
        <w:tc>
          <w:tcPr>
            <w:tcW w:w="169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Serieus</w:t>
            </w:r>
          </w:p>
        </w:tc>
      </w:tr>
      <w:tr w:rsidR="00870C39" w:rsidRPr="00870C39" w:rsidTr="000560EA">
        <w:tc>
          <w:tcPr>
            <w:tcW w:w="612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Teamlid stopt met opleiding. (3)</w:t>
            </w:r>
          </w:p>
        </w:tc>
        <w:tc>
          <w:tcPr>
            <w:tcW w:w="183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Gemiddeld</w:t>
            </w:r>
          </w:p>
        </w:tc>
        <w:tc>
          <w:tcPr>
            <w:tcW w:w="169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Serieus</w:t>
            </w:r>
          </w:p>
        </w:tc>
      </w:tr>
      <w:tr w:rsidR="00870C39" w:rsidRPr="00870C39" w:rsidTr="000560EA">
        <w:tc>
          <w:tcPr>
            <w:tcW w:w="612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De benodigde programmeerprogamma's zijn opeens niet meer gratis voor studenten. (5)</w:t>
            </w:r>
          </w:p>
        </w:tc>
        <w:tc>
          <w:tcPr>
            <w:tcW w:w="183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Laag</w:t>
            </w:r>
          </w:p>
        </w:tc>
        <w:tc>
          <w:tcPr>
            <w:tcW w:w="169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Serieus</w:t>
            </w:r>
          </w:p>
        </w:tc>
      </w:tr>
      <w:tr w:rsidR="00870C39" w:rsidRPr="00870C39" w:rsidTr="000560EA">
        <w:tc>
          <w:tcPr>
            <w:tcW w:w="612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Teamlid wordt ziek. (2)</w:t>
            </w:r>
          </w:p>
        </w:tc>
        <w:tc>
          <w:tcPr>
            <w:tcW w:w="183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Gemiddeld</w:t>
            </w:r>
          </w:p>
        </w:tc>
        <w:tc>
          <w:tcPr>
            <w:tcW w:w="169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Draagbaar</w:t>
            </w:r>
          </w:p>
        </w:tc>
      </w:tr>
      <w:tr w:rsidR="00870C39" w:rsidRPr="00870C39" w:rsidTr="000560EA">
        <w:tc>
          <w:tcPr>
            <w:tcW w:w="612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Product Owner wil requirements veranderen die veel programmeer- of designwerk kost. (6)</w:t>
            </w:r>
          </w:p>
        </w:tc>
        <w:tc>
          <w:tcPr>
            <w:tcW w:w="183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Laag</w:t>
            </w:r>
          </w:p>
        </w:tc>
        <w:tc>
          <w:tcPr>
            <w:tcW w:w="169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Draagbaar</w:t>
            </w:r>
          </w:p>
        </w:tc>
      </w:tr>
      <w:tr w:rsidR="00870C39" w:rsidRPr="00870C39" w:rsidTr="000560EA">
        <w:tc>
          <w:tcPr>
            <w:tcW w:w="612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De product owner verandert. (4)</w:t>
            </w:r>
          </w:p>
        </w:tc>
        <w:tc>
          <w:tcPr>
            <w:tcW w:w="183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Low</w:t>
            </w:r>
          </w:p>
        </w:tc>
        <w:tc>
          <w:tcPr>
            <w:tcW w:w="169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Draagbaar</w:t>
            </w:r>
          </w:p>
        </w:tc>
      </w:tr>
      <w:tr w:rsidR="00870C39" w:rsidRPr="00870C39" w:rsidTr="000560EA">
        <w:tc>
          <w:tcPr>
            <w:tcW w:w="612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De gro</w:t>
            </w:r>
            <w:proofErr w:type="spellStart"/>
            <w:r w:rsidRPr="007575FF">
              <w:rPr>
                <w:rFonts w:ascii="Arial" w:hAnsi="Arial" w:cs="Arial"/>
                <w:szCs w:val="24"/>
              </w:rPr>
              <w:t>ot</w:t>
            </w:r>
            <w:proofErr w:type="spellEnd"/>
            <w:r w:rsidRPr="007575FF">
              <w:rPr>
                <w:rFonts w:ascii="Arial" w:hAnsi="Arial" w:cs="Arial"/>
                <w:szCs w:val="24"/>
              </w:rPr>
              <w:t>te/tijd van een taak is onderschat. (7)</w:t>
            </w:r>
          </w:p>
        </w:tc>
        <w:tc>
          <w:tcPr>
            <w:tcW w:w="1830"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Gemiddeld</w:t>
            </w:r>
          </w:p>
        </w:tc>
        <w:tc>
          <w:tcPr>
            <w:tcW w:w="1691"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Insignificant</w:t>
            </w:r>
          </w:p>
        </w:tc>
      </w:tr>
    </w:tbl>
    <w:p w:rsidR="00870C39" w:rsidRDefault="00870C39" w:rsidP="00870C39">
      <w:pPr>
        <w:rPr>
          <w:rFonts w:ascii="Arial" w:hAnsi="Arial" w:cs="Arial"/>
          <w:sz w:val="24"/>
          <w:szCs w:val="24"/>
        </w:rPr>
      </w:pPr>
      <w:r w:rsidRPr="00870C39">
        <w:rPr>
          <w:rFonts w:ascii="Arial" w:hAnsi="Arial" w:cs="Arial"/>
          <w:i/>
          <w:iCs/>
          <w:sz w:val="24"/>
          <w:szCs w:val="24"/>
        </w:rPr>
        <w:t>Tabel 2</w:t>
      </w:r>
    </w:p>
    <w:p w:rsidR="00870C39" w:rsidRDefault="00870C39" w:rsidP="00870C39">
      <w:pPr>
        <w:rPr>
          <w:rFonts w:ascii="Arial" w:hAnsi="Arial" w:cs="Arial"/>
          <w:sz w:val="24"/>
          <w:szCs w:val="24"/>
        </w:rPr>
      </w:pPr>
    </w:p>
    <w:p w:rsidR="007575FF" w:rsidRPr="00870C39" w:rsidRDefault="007575FF" w:rsidP="00870C39">
      <w:pPr>
        <w:rPr>
          <w:rFonts w:ascii="Arial" w:hAnsi="Arial" w:cs="Arial"/>
          <w:sz w:val="24"/>
          <w:szCs w:val="24"/>
        </w:rPr>
      </w:pPr>
    </w:p>
    <w:p w:rsidR="00870C39" w:rsidRDefault="00870C39" w:rsidP="00870C39">
      <w:pPr>
        <w:rPr>
          <w:sz w:val="28"/>
          <w:szCs w:val="28"/>
        </w:rPr>
      </w:pPr>
      <w:r w:rsidRPr="00870C39">
        <w:rPr>
          <w:rFonts w:ascii="Arial" w:hAnsi="Arial" w:cs="Arial"/>
          <w:b/>
          <w:sz w:val="24"/>
          <w:szCs w:val="24"/>
          <w:u w:val="single"/>
        </w:rPr>
        <w:lastRenderedPageBreak/>
        <w:t>Planning</w:t>
      </w:r>
    </w:p>
    <w:p w:rsidR="00870C39" w:rsidRPr="00870C39" w:rsidRDefault="00870C39" w:rsidP="00870C39">
      <w:pPr>
        <w:rPr>
          <w:rFonts w:ascii="Arial" w:hAnsi="Arial" w:cs="Arial"/>
          <w:sz w:val="24"/>
          <w:szCs w:val="24"/>
        </w:rPr>
      </w:pPr>
      <w:r w:rsidRPr="00870C39">
        <w:rPr>
          <w:rFonts w:ascii="Arial" w:hAnsi="Arial" w:cs="Arial"/>
          <w:sz w:val="24"/>
          <w:szCs w:val="24"/>
        </w:rPr>
        <w:t xml:space="preserve">Dit is de belangrijke fase, hierin wordt bepaald wat te doen. Bij ieder risico wordt een strategie bedacht. Want: </w:t>
      </w:r>
      <w:r w:rsidRPr="00870C39">
        <w:rPr>
          <w:rFonts w:ascii="Arial" w:hAnsi="Arial" w:cs="Arial"/>
          <w:i/>
          <w:iCs/>
          <w:sz w:val="24"/>
          <w:szCs w:val="24"/>
        </w:rPr>
        <w:t xml:space="preserve">"Het is beter om te voorkomen dan te genezen". </w:t>
      </w:r>
      <w:r w:rsidRPr="00870C39">
        <w:rPr>
          <w:rFonts w:ascii="Arial" w:hAnsi="Arial" w:cs="Arial"/>
          <w:sz w:val="24"/>
          <w:szCs w:val="24"/>
        </w:rPr>
        <w:t xml:space="preserve">Aan de hand van tabel 2 en veel overleg en afspraken wordt de strategie bepaald. Met de strategie kan het risico worden voorkomen of geminimaliseerd.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65"/>
        <w:gridCol w:w="7682"/>
      </w:tblGrid>
      <w:tr w:rsidR="00870C39" w:rsidRPr="00870C39" w:rsidTr="000560EA">
        <w:tc>
          <w:tcPr>
            <w:tcW w:w="1965" w:type="dxa"/>
            <w:tcBorders>
              <w:top w:val="single" w:sz="1" w:space="0" w:color="000000"/>
              <w:left w:val="single" w:sz="1" w:space="0" w:color="000000"/>
              <w:bottom w:val="single" w:sz="1" w:space="0" w:color="000000"/>
            </w:tcBorders>
            <w:shd w:val="clear" w:color="auto" w:fill="FFFF99"/>
          </w:tcPr>
          <w:p w:rsidR="00870C39" w:rsidRPr="00870C39" w:rsidRDefault="00870C39" w:rsidP="00870C39">
            <w:pPr>
              <w:rPr>
                <w:rFonts w:ascii="Arial" w:hAnsi="Arial" w:cs="Arial"/>
                <w:sz w:val="24"/>
                <w:szCs w:val="24"/>
              </w:rPr>
            </w:pPr>
            <w:r w:rsidRPr="00870C39">
              <w:rPr>
                <w:rFonts w:ascii="Arial" w:hAnsi="Arial" w:cs="Arial"/>
                <w:sz w:val="24"/>
                <w:szCs w:val="24"/>
              </w:rPr>
              <w:t>Risico</w:t>
            </w:r>
          </w:p>
        </w:tc>
        <w:tc>
          <w:tcPr>
            <w:tcW w:w="7682" w:type="dxa"/>
            <w:tcBorders>
              <w:top w:val="single" w:sz="1" w:space="0" w:color="000000"/>
              <w:left w:val="single" w:sz="1" w:space="0" w:color="000000"/>
              <w:bottom w:val="single" w:sz="1" w:space="0" w:color="000000"/>
              <w:right w:val="single" w:sz="1" w:space="0" w:color="000000"/>
            </w:tcBorders>
            <w:shd w:val="clear" w:color="auto" w:fill="FFFF99"/>
          </w:tcPr>
          <w:p w:rsidR="00870C39" w:rsidRPr="00870C39" w:rsidRDefault="00870C39" w:rsidP="00870C39">
            <w:pPr>
              <w:rPr>
                <w:rFonts w:ascii="Arial" w:hAnsi="Arial" w:cs="Arial"/>
                <w:sz w:val="24"/>
                <w:szCs w:val="24"/>
              </w:rPr>
            </w:pPr>
            <w:r w:rsidRPr="00870C39">
              <w:rPr>
                <w:rFonts w:ascii="Arial" w:hAnsi="Arial" w:cs="Arial"/>
                <w:sz w:val="24"/>
                <w:szCs w:val="24"/>
              </w:rPr>
              <w:t>Strategie</w:t>
            </w:r>
          </w:p>
        </w:tc>
      </w:tr>
      <w:tr w:rsidR="00870C39" w:rsidRPr="00870C39" w:rsidTr="000560EA">
        <w:tc>
          <w:tcPr>
            <w:tcW w:w="1965"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Server stopt met werken.</w:t>
            </w:r>
          </w:p>
        </w:tc>
        <w:tc>
          <w:tcPr>
            <w:tcW w:w="7682"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 xml:space="preserve">Omdat het hierbij om een schoolproject gaat hoeft het niet per se op een echte </w:t>
            </w:r>
            <w:proofErr w:type="spellStart"/>
            <w:r w:rsidRPr="007575FF">
              <w:rPr>
                <w:rFonts w:ascii="Arial" w:hAnsi="Arial" w:cs="Arial"/>
                <w:szCs w:val="24"/>
              </w:rPr>
              <w:t>dedicated</w:t>
            </w:r>
            <w:proofErr w:type="spellEnd"/>
            <w:r w:rsidRPr="007575FF">
              <w:rPr>
                <w:rFonts w:ascii="Arial" w:hAnsi="Arial" w:cs="Arial"/>
                <w:szCs w:val="24"/>
              </w:rPr>
              <w:t xml:space="preserve"> server te draaien. De product </w:t>
            </w:r>
            <w:proofErr w:type="spellStart"/>
            <w:r w:rsidRPr="007575FF">
              <w:rPr>
                <w:rFonts w:ascii="Arial" w:hAnsi="Arial" w:cs="Arial"/>
                <w:szCs w:val="24"/>
              </w:rPr>
              <w:t>owner</w:t>
            </w:r>
            <w:proofErr w:type="spellEnd"/>
            <w:r w:rsidRPr="007575FF">
              <w:rPr>
                <w:rFonts w:ascii="Arial" w:hAnsi="Arial" w:cs="Arial"/>
                <w:szCs w:val="24"/>
              </w:rPr>
              <w:t xml:space="preserve"> hoeft het product maar een paar keer te zien. We zouden dus ook gewoon  een virtual machine kunnen draaien op een van onze </w:t>
            </w:r>
            <w:proofErr w:type="spellStart"/>
            <w:r w:rsidRPr="007575FF">
              <w:rPr>
                <w:rFonts w:ascii="Arial" w:hAnsi="Arial" w:cs="Arial"/>
                <w:szCs w:val="24"/>
              </w:rPr>
              <w:t>laptops</w:t>
            </w:r>
            <w:proofErr w:type="spellEnd"/>
            <w:r w:rsidRPr="007575FF">
              <w:rPr>
                <w:rFonts w:ascii="Arial" w:hAnsi="Arial" w:cs="Arial"/>
                <w:szCs w:val="24"/>
              </w:rPr>
              <w:t xml:space="preserve"> en het daarop laten zien. De software komt uiteindelijk toch niet echt tot productie.</w:t>
            </w:r>
          </w:p>
        </w:tc>
      </w:tr>
      <w:tr w:rsidR="00870C39" w:rsidRPr="00870C39" w:rsidTr="000560EA">
        <w:tc>
          <w:tcPr>
            <w:tcW w:w="1965"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Teamlid stopt opleiding.</w:t>
            </w:r>
          </w:p>
        </w:tc>
        <w:tc>
          <w:tcPr>
            <w:tcW w:w="7682"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Als iemand daarover twijfelt, wordt dit ver van te voren aangegeven. Ook duidelijk maken wat je taken zijn zodat de workload zo goed mogelijk verdeeld kan worden onder de overgebleven teamleden.</w:t>
            </w:r>
          </w:p>
        </w:tc>
      </w:tr>
      <w:tr w:rsidR="00870C39" w:rsidRPr="00870C39" w:rsidTr="000560EA">
        <w:tc>
          <w:tcPr>
            <w:tcW w:w="1965"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Programmeer programma's niet meer gratis.</w:t>
            </w:r>
          </w:p>
        </w:tc>
        <w:tc>
          <w:tcPr>
            <w:tcW w:w="7682"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Meteen een goede vervanging van het programma regelen. Goed overleg met de PO en strakke en duidelijke deadlines stellen. Hulp vragen aan docenten die ermee werken kan ook helpen.</w:t>
            </w:r>
          </w:p>
        </w:tc>
      </w:tr>
      <w:tr w:rsidR="00870C39" w:rsidRPr="00870C39" w:rsidTr="000560EA">
        <w:tc>
          <w:tcPr>
            <w:tcW w:w="1965"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Teamlid ziek.</w:t>
            </w:r>
          </w:p>
        </w:tc>
        <w:tc>
          <w:tcPr>
            <w:tcW w:w="7682"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Goede afspraken maken als het gebeurt van wat hij doet en wat hij niet doet. Alles wat hij niet kan doen verdelen onder de overige teamleden.</w:t>
            </w:r>
          </w:p>
        </w:tc>
      </w:tr>
      <w:tr w:rsidR="00870C39" w:rsidRPr="00870C39" w:rsidTr="000560EA">
        <w:tc>
          <w:tcPr>
            <w:tcW w:w="1965"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PO wil requirements veranderen.</w:t>
            </w:r>
          </w:p>
        </w:tc>
        <w:tc>
          <w:tcPr>
            <w:tcW w:w="7682"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Allereerst er achter komen wat er precies anders wordt. Goed doorvragen hierbij! Daarna één of meerdere prototype's maken, hierbij wordt  al snel duidelijk wat de PO precies bedoelt. Als je zeker weet wat er gemaakt moet worden, moet de workload van de desbetreffende requirement verdeeld worden onder de teamleden.</w:t>
            </w:r>
          </w:p>
        </w:tc>
      </w:tr>
      <w:tr w:rsidR="00870C39" w:rsidRPr="00870C39" w:rsidTr="000560EA">
        <w:tc>
          <w:tcPr>
            <w:tcW w:w="1965"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PO veranderd.</w:t>
            </w:r>
          </w:p>
        </w:tc>
        <w:tc>
          <w:tcPr>
            <w:tcW w:w="7682"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Een zo duidelijk mogelijke introductie geven waardoor er weinig communicatie-fouten ontstaan die negatieve invloed kunnen hebben op ons cijfer,</w:t>
            </w:r>
          </w:p>
        </w:tc>
      </w:tr>
      <w:tr w:rsidR="00870C39" w:rsidRPr="00870C39" w:rsidTr="000560EA">
        <w:tc>
          <w:tcPr>
            <w:tcW w:w="1965" w:type="dxa"/>
            <w:tcBorders>
              <w:left w:val="single" w:sz="1" w:space="0" w:color="000000"/>
              <w:bottom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Grootte/tijd onderschat.</w:t>
            </w:r>
          </w:p>
        </w:tc>
        <w:tc>
          <w:tcPr>
            <w:tcW w:w="7682" w:type="dxa"/>
            <w:tcBorders>
              <w:left w:val="single" w:sz="1" w:space="0" w:color="000000"/>
              <w:bottom w:val="single" w:sz="1" w:space="0" w:color="000000"/>
              <w:right w:val="single" w:sz="1" w:space="0" w:color="000000"/>
            </w:tcBorders>
            <w:shd w:val="clear" w:color="auto" w:fill="auto"/>
          </w:tcPr>
          <w:p w:rsidR="00870C39" w:rsidRPr="007575FF" w:rsidRDefault="00870C39" w:rsidP="00870C39">
            <w:pPr>
              <w:rPr>
                <w:rFonts w:ascii="Arial" w:hAnsi="Arial" w:cs="Arial"/>
                <w:szCs w:val="24"/>
              </w:rPr>
            </w:pPr>
            <w:r w:rsidRPr="007575FF">
              <w:rPr>
                <w:rFonts w:ascii="Arial" w:hAnsi="Arial" w:cs="Arial"/>
                <w:szCs w:val="24"/>
              </w:rPr>
              <w:t xml:space="preserve">Als het bekend is dat het niet gaat lukken meteen naar de PO want hij is degene die het cijfer moet geven. </w:t>
            </w:r>
          </w:p>
        </w:tc>
      </w:tr>
    </w:tbl>
    <w:p w:rsidR="00870C39" w:rsidRPr="00870C39" w:rsidRDefault="00870C39" w:rsidP="00870C39">
      <w:pPr>
        <w:rPr>
          <w:rFonts w:ascii="Arial" w:hAnsi="Arial" w:cs="Arial"/>
          <w:sz w:val="24"/>
          <w:szCs w:val="24"/>
        </w:rPr>
      </w:pPr>
      <w:r w:rsidRPr="00870C39">
        <w:rPr>
          <w:rFonts w:ascii="Arial" w:hAnsi="Arial" w:cs="Arial"/>
          <w:i/>
          <w:iCs/>
          <w:sz w:val="24"/>
          <w:szCs w:val="24"/>
        </w:rPr>
        <w:t>Tabel 3</w:t>
      </w:r>
    </w:p>
    <w:p w:rsidR="00870C39" w:rsidRPr="00870C39" w:rsidRDefault="00870C39" w:rsidP="00870C39">
      <w:pPr>
        <w:rPr>
          <w:rFonts w:ascii="Arial" w:hAnsi="Arial" w:cs="Arial"/>
        </w:rPr>
      </w:pPr>
      <w:r w:rsidRPr="00870C39">
        <w:rPr>
          <w:rFonts w:ascii="Arial" w:hAnsi="Arial" w:cs="Arial"/>
          <w:sz w:val="24"/>
          <w:szCs w:val="24"/>
        </w:rPr>
        <w:t xml:space="preserve">**PO = Product </w:t>
      </w:r>
      <w:proofErr w:type="spellStart"/>
      <w:r w:rsidRPr="00870C39">
        <w:rPr>
          <w:rFonts w:ascii="Arial" w:hAnsi="Arial" w:cs="Arial"/>
          <w:sz w:val="24"/>
          <w:szCs w:val="24"/>
        </w:rPr>
        <w:t>Owner</w:t>
      </w:r>
      <w:proofErr w:type="spellEnd"/>
    </w:p>
    <w:p w:rsidR="00870C39" w:rsidRDefault="00870C39" w:rsidP="00870C39">
      <w:pPr>
        <w:rPr>
          <w:sz w:val="28"/>
          <w:szCs w:val="28"/>
        </w:rPr>
      </w:pPr>
    </w:p>
    <w:p w:rsidR="00870C39" w:rsidRDefault="00870C39" w:rsidP="00870C39"/>
    <w:p w:rsidR="00870C39" w:rsidRDefault="00870C39" w:rsidP="00870C39"/>
    <w:p w:rsidR="00870C39" w:rsidRPr="007575FF" w:rsidRDefault="00870C39" w:rsidP="00870C39">
      <w:pPr>
        <w:rPr>
          <w:rFonts w:ascii="Arial" w:hAnsi="Arial" w:cs="Arial"/>
          <w:b/>
          <w:sz w:val="24"/>
          <w:szCs w:val="24"/>
          <w:u w:val="single"/>
        </w:rPr>
      </w:pPr>
      <w:r w:rsidRPr="007575FF">
        <w:rPr>
          <w:rFonts w:ascii="Arial" w:hAnsi="Arial" w:cs="Arial"/>
          <w:b/>
          <w:sz w:val="24"/>
          <w:szCs w:val="24"/>
          <w:u w:val="single"/>
        </w:rPr>
        <w:lastRenderedPageBreak/>
        <w:t>Controleren</w:t>
      </w:r>
    </w:p>
    <w:p w:rsidR="00870C39" w:rsidRPr="007575FF" w:rsidRDefault="00870C39" w:rsidP="007575FF">
      <w:pPr>
        <w:rPr>
          <w:rFonts w:ascii="Arial" w:hAnsi="Arial" w:cs="Arial"/>
          <w:sz w:val="24"/>
          <w:szCs w:val="24"/>
        </w:rPr>
      </w:pPr>
      <w:r w:rsidRPr="007575FF">
        <w:rPr>
          <w:rFonts w:ascii="Arial" w:hAnsi="Arial" w:cs="Arial"/>
          <w:sz w:val="24"/>
          <w:szCs w:val="24"/>
        </w:rPr>
        <w:t xml:space="preserve">Wat nu nog heel belangrijk is, is het bijhouden van de risico's. </w:t>
      </w:r>
      <w:proofErr w:type="spellStart"/>
      <w:r w:rsidRPr="007575FF">
        <w:rPr>
          <w:rFonts w:ascii="Arial" w:hAnsi="Arial" w:cs="Arial"/>
          <w:sz w:val="24"/>
          <w:szCs w:val="24"/>
        </w:rPr>
        <w:t>Situatie's</w:t>
      </w:r>
      <w:proofErr w:type="spellEnd"/>
      <w:r w:rsidRPr="007575FF">
        <w:rPr>
          <w:rFonts w:ascii="Arial" w:hAnsi="Arial" w:cs="Arial"/>
          <w:sz w:val="24"/>
          <w:szCs w:val="24"/>
        </w:rPr>
        <w:t xml:space="preserve"> veranderen veel dus de risico's ook. Na ieder inlever moment bij de product </w:t>
      </w:r>
      <w:proofErr w:type="spellStart"/>
      <w:r w:rsidRPr="007575FF">
        <w:rPr>
          <w:rFonts w:ascii="Arial" w:hAnsi="Arial" w:cs="Arial"/>
          <w:sz w:val="24"/>
          <w:szCs w:val="24"/>
        </w:rPr>
        <w:t>owner</w:t>
      </w:r>
      <w:proofErr w:type="spellEnd"/>
      <w:r w:rsidRPr="007575FF">
        <w:rPr>
          <w:rFonts w:ascii="Arial" w:hAnsi="Arial" w:cs="Arial"/>
          <w:sz w:val="24"/>
          <w:szCs w:val="24"/>
        </w:rPr>
        <w:t xml:space="preserve"> zullen we met de groep een kleine vergadering houden waar we </w:t>
      </w:r>
      <w:r w:rsidR="007575FF" w:rsidRPr="007575FF">
        <w:rPr>
          <w:rFonts w:ascii="Arial" w:hAnsi="Arial" w:cs="Arial"/>
          <w:sz w:val="24"/>
          <w:szCs w:val="24"/>
        </w:rPr>
        <w:t xml:space="preserve">ieder risico apart behandelen. </w:t>
      </w:r>
    </w:p>
    <w:p w:rsidR="00870C39" w:rsidRPr="007575FF" w:rsidRDefault="00870C39" w:rsidP="007575FF">
      <w:pPr>
        <w:rPr>
          <w:rFonts w:ascii="Arial" w:hAnsi="Arial" w:cs="Arial"/>
          <w:sz w:val="24"/>
          <w:szCs w:val="24"/>
        </w:rPr>
      </w:pPr>
      <w:r w:rsidRPr="007575FF">
        <w:rPr>
          <w:rFonts w:ascii="Arial" w:hAnsi="Arial" w:cs="Arial"/>
          <w:sz w:val="24"/>
          <w:szCs w:val="24"/>
        </w:rPr>
        <w:t xml:space="preserve">Daarbij zal bepaald worden of het risico nog wel relevant is, zo niet dan gaat het van de lijst. Ook moet er gekeken worden naar nieuwe risico's. Als we op een nieuw risico stuiten zal hier meteen weer een </w:t>
      </w:r>
      <w:proofErr w:type="spellStart"/>
      <w:r w:rsidRPr="007575FF">
        <w:rPr>
          <w:rFonts w:ascii="Arial" w:hAnsi="Arial" w:cs="Arial"/>
          <w:sz w:val="24"/>
          <w:szCs w:val="24"/>
        </w:rPr>
        <w:t>risico-analyse</w:t>
      </w:r>
      <w:proofErr w:type="spellEnd"/>
      <w:r w:rsidRPr="007575FF">
        <w:rPr>
          <w:rFonts w:ascii="Arial" w:hAnsi="Arial" w:cs="Arial"/>
          <w:sz w:val="24"/>
          <w:szCs w:val="24"/>
        </w:rPr>
        <w:t xml:space="preserve"> en een planning voor gemaakt moeten worden. Het kan ook gebeuren dat de gevolgen van het risico veranderen dit moet ook meteen vastgelegd worden en ee</w:t>
      </w:r>
      <w:r w:rsidR="007575FF" w:rsidRPr="007575FF">
        <w:rPr>
          <w:rFonts w:ascii="Arial" w:hAnsi="Arial" w:cs="Arial"/>
          <w:sz w:val="24"/>
          <w:szCs w:val="24"/>
        </w:rPr>
        <w:t>n strategie bij bedacht worden.</w:t>
      </w:r>
    </w:p>
    <w:p w:rsidR="00870C39" w:rsidRPr="007575FF" w:rsidRDefault="00870C39" w:rsidP="007575FF">
      <w:pPr>
        <w:rPr>
          <w:rFonts w:ascii="Arial" w:hAnsi="Arial" w:cs="Arial"/>
          <w:sz w:val="24"/>
          <w:szCs w:val="24"/>
        </w:rPr>
      </w:pPr>
      <w:r w:rsidRPr="007575FF">
        <w:rPr>
          <w:rFonts w:ascii="Arial" w:hAnsi="Arial" w:cs="Arial"/>
          <w:sz w:val="24"/>
          <w:szCs w:val="24"/>
        </w:rPr>
        <w:t>Als een risico plaatsgevonden heeft is het belangrijk, voor de toekomst, om vast te leggen hoe er gehandeld is bij het risico, wat de gevolgen waren van het risico en vooral wat er beter kan als het risico nog een keer plaats vindt. Door deze reflectie kan er in de toekomst beter omgegaan worden met de desbetreffende problemen.</w:t>
      </w:r>
    </w:p>
    <w:p w:rsidR="00286993" w:rsidRDefault="00286993" w:rsidP="007B15A3"/>
    <w:p w:rsidR="008A04DB" w:rsidRDefault="008A04DB" w:rsidP="00870C39">
      <w:pPr>
        <w:pStyle w:val="Kop1"/>
        <w:rPr>
          <w:lang w:val="en-US"/>
        </w:rPr>
      </w:pPr>
      <w:bookmarkStart w:id="4" w:name="_Toc434231492"/>
      <w:r>
        <w:rPr>
          <w:lang w:val="en-US"/>
        </w:rPr>
        <w:t xml:space="preserve">B: </w:t>
      </w:r>
      <w:r w:rsidRPr="00870C39">
        <w:rPr>
          <w:rStyle w:val="TitelChar"/>
          <w:sz w:val="28"/>
          <w:szCs w:val="28"/>
          <w:lang w:val="en-US"/>
        </w:rPr>
        <w:t>Configuration</w:t>
      </w:r>
      <w:r>
        <w:rPr>
          <w:lang w:val="en-US"/>
        </w:rPr>
        <w:t xml:space="preserve"> Management Plan</w:t>
      </w:r>
      <w:bookmarkEnd w:id="4"/>
    </w:p>
    <w:p w:rsidR="008A04DB" w:rsidRPr="00870C39" w:rsidRDefault="00870C39" w:rsidP="00870C39">
      <w:pPr>
        <w:rPr>
          <w:b/>
          <w:sz w:val="28"/>
          <w:u w:val="single"/>
          <w:lang w:val="en-US"/>
        </w:rPr>
      </w:pPr>
      <w:bookmarkStart w:id="5" w:name="_Toc497871702"/>
      <w:bookmarkStart w:id="6" w:name="_Toc497872046"/>
      <w:bookmarkStart w:id="7" w:name="_Toc497872814"/>
      <w:bookmarkStart w:id="8" w:name="_Toc497872969"/>
      <w:bookmarkStart w:id="9" w:name="_Toc497873017"/>
      <w:r w:rsidRPr="00870C39">
        <w:rPr>
          <w:b/>
          <w:sz w:val="28"/>
          <w:u w:val="single"/>
          <w:lang w:val="en-US"/>
        </w:rPr>
        <w:t xml:space="preserve">1. </w:t>
      </w:r>
      <w:proofErr w:type="spellStart"/>
      <w:r w:rsidR="008A04DB" w:rsidRPr="00870C39">
        <w:rPr>
          <w:b/>
          <w:sz w:val="28"/>
          <w:u w:val="single"/>
          <w:lang w:val="en-US"/>
        </w:rPr>
        <w:t>Introductie</w:t>
      </w:r>
      <w:proofErr w:type="spellEnd"/>
    </w:p>
    <w:p w:rsidR="008A04DB" w:rsidRPr="008D62BA" w:rsidRDefault="008A04DB" w:rsidP="008A04DB">
      <w:pPr>
        <w:spacing w:after="240"/>
        <w:rPr>
          <w:sz w:val="24"/>
          <w:szCs w:val="24"/>
        </w:rPr>
      </w:pPr>
      <w:r w:rsidRPr="00B20EAF">
        <w:rPr>
          <w:sz w:val="24"/>
          <w:szCs w:val="24"/>
        </w:rPr>
        <w:t xml:space="preserve">Dit document beschrijft het </w:t>
      </w:r>
      <w:proofErr w:type="spellStart"/>
      <w:r w:rsidRPr="00B20EAF">
        <w:rPr>
          <w:sz w:val="24"/>
          <w:szCs w:val="24"/>
        </w:rPr>
        <w:t>Configuration</w:t>
      </w:r>
      <w:proofErr w:type="spellEnd"/>
      <w:r w:rsidRPr="00B20EAF">
        <w:rPr>
          <w:sz w:val="24"/>
          <w:szCs w:val="24"/>
        </w:rPr>
        <w:t xml:space="preserve"> Management Plan</w:t>
      </w:r>
      <w:r>
        <w:rPr>
          <w:sz w:val="24"/>
          <w:szCs w:val="24"/>
        </w:rPr>
        <w:t xml:space="preserve"> (CMP)</w:t>
      </w:r>
      <w:r w:rsidRPr="00B20EAF">
        <w:rPr>
          <w:sz w:val="24"/>
          <w:szCs w:val="24"/>
        </w:rPr>
        <w:t xml:space="preserve">. Dit CMP stelt de technische en administratieve leiding en controle voor het beheer van configuratieonderdelen, bijbehorend aan Project56, die geplaatst zijn onder configuratiecontrole. </w:t>
      </w:r>
      <w:proofErr w:type="spellStart"/>
      <w:r w:rsidRPr="00B20EAF">
        <w:rPr>
          <w:b/>
          <w:i/>
          <w:sz w:val="24"/>
          <w:szCs w:val="24"/>
        </w:rPr>
        <w:t>This</w:t>
      </w:r>
      <w:proofErr w:type="spellEnd"/>
      <w:r w:rsidRPr="00B20EAF">
        <w:rPr>
          <w:b/>
          <w:i/>
          <w:sz w:val="24"/>
          <w:szCs w:val="24"/>
        </w:rPr>
        <w:t xml:space="preserve"> document </w:t>
      </w:r>
      <w:proofErr w:type="spellStart"/>
      <w:r w:rsidRPr="00B20EAF">
        <w:rPr>
          <w:b/>
          <w:i/>
          <w:sz w:val="24"/>
          <w:szCs w:val="24"/>
        </w:rPr>
        <w:t>defines</w:t>
      </w:r>
      <w:proofErr w:type="spellEnd"/>
      <w:r w:rsidRPr="00B20EAF">
        <w:rPr>
          <w:b/>
          <w:i/>
          <w:sz w:val="24"/>
          <w:szCs w:val="24"/>
        </w:rPr>
        <w:t xml:space="preserve"> the </w:t>
      </w:r>
      <w:proofErr w:type="spellStart"/>
      <w:r w:rsidRPr="00B20EAF">
        <w:rPr>
          <w:b/>
          <w:i/>
          <w:sz w:val="24"/>
          <w:szCs w:val="24"/>
        </w:rPr>
        <w:t>project’s</w:t>
      </w:r>
      <w:proofErr w:type="spellEnd"/>
      <w:r w:rsidRPr="00B20EAF">
        <w:rPr>
          <w:b/>
          <w:i/>
          <w:sz w:val="24"/>
          <w:szCs w:val="24"/>
        </w:rPr>
        <w:t xml:space="preserve"> </w:t>
      </w:r>
      <w:proofErr w:type="spellStart"/>
      <w:r w:rsidRPr="00B20EAF">
        <w:rPr>
          <w:b/>
          <w:i/>
          <w:sz w:val="24"/>
          <w:szCs w:val="24"/>
        </w:rPr>
        <w:t>structure</w:t>
      </w:r>
      <w:proofErr w:type="spellEnd"/>
      <w:r w:rsidRPr="00B20EAF">
        <w:rPr>
          <w:b/>
          <w:i/>
          <w:sz w:val="24"/>
          <w:szCs w:val="24"/>
        </w:rPr>
        <w:t xml:space="preserve"> </w:t>
      </w:r>
      <w:proofErr w:type="spellStart"/>
      <w:r w:rsidRPr="00B20EAF">
        <w:rPr>
          <w:b/>
          <w:i/>
          <w:sz w:val="24"/>
          <w:szCs w:val="24"/>
        </w:rPr>
        <w:t>and</w:t>
      </w:r>
      <w:proofErr w:type="spellEnd"/>
      <w:r w:rsidRPr="00B20EAF">
        <w:rPr>
          <w:b/>
          <w:i/>
          <w:sz w:val="24"/>
          <w:szCs w:val="24"/>
        </w:rPr>
        <w:t xml:space="preserve"> </w:t>
      </w:r>
      <w:proofErr w:type="spellStart"/>
      <w:r w:rsidRPr="00B20EAF">
        <w:rPr>
          <w:b/>
          <w:i/>
          <w:sz w:val="24"/>
          <w:szCs w:val="24"/>
        </w:rPr>
        <w:t>methods</w:t>
      </w:r>
      <w:proofErr w:type="spellEnd"/>
      <w:r w:rsidRPr="00B20EAF">
        <w:rPr>
          <w:b/>
          <w:i/>
          <w:sz w:val="24"/>
          <w:szCs w:val="24"/>
        </w:rPr>
        <w:t xml:space="preserve"> </w:t>
      </w:r>
      <w:proofErr w:type="spellStart"/>
      <w:r w:rsidRPr="00B20EAF">
        <w:rPr>
          <w:b/>
          <w:i/>
          <w:sz w:val="24"/>
          <w:szCs w:val="24"/>
        </w:rPr>
        <w:t>for</w:t>
      </w:r>
      <w:proofErr w:type="spellEnd"/>
      <w:r w:rsidRPr="00B20EAF">
        <w:rPr>
          <w:b/>
          <w:i/>
          <w:sz w:val="24"/>
          <w:szCs w:val="24"/>
        </w:rPr>
        <w:t>:</w:t>
      </w:r>
    </w:p>
    <w:p w:rsidR="008A04DB" w:rsidRPr="008D62BA" w:rsidRDefault="008A04DB" w:rsidP="008A04DB">
      <w:pPr>
        <w:pStyle w:val="Lijstalinea"/>
        <w:numPr>
          <w:ilvl w:val="0"/>
          <w:numId w:val="2"/>
        </w:numPr>
        <w:spacing w:after="240"/>
        <w:contextualSpacing w:val="0"/>
        <w:rPr>
          <w:sz w:val="24"/>
          <w:szCs w:val="24"/>
        </w:rPr>
      </w:pPr>
      <w:r w:rsidRPr="008D62BA">
        <w:rPr>
          <w:sz w:val="24"/>
          <w:szCs w:val="24"/>
        </w:rPr>
        <w:t xml:space="preserve">Identifying, defining, and </w:t>
      </w:r>
      <w:proofErr w:type="spellStart"/>
      <w:r w:rsidRPr="008D62BA">
        <w:rPr>
          <w:sz w:val="24"/>
          <w:szCs w:val="24"/>
        </w:rPr>
        <w:t>baselining</w:t>
      </w:r>
      <w:proofErr w:type="spellEnd"/>
      <w:r w:rsidRPr="008D62BA">
        <w:rPr>
          <w:sz w:val="24"/>
          <w:szCs w:val="24"/>
        </w:rPr>
        <w:t xml:space="preserve"> configuration items (CIs);</w:t>
      </w:r>
    </w:p>
    <w:p w:rsidR="008A04DB" w:rsidRPr="008D62BA" w:rsidRDefault="008A04DB" w:rsidP="008A04DB">
      <w:pPr>
        <w:pStyle w:val="Lijstalinea"/>
        <w:numPr>
          <w:ilvl w:val="0"/>
          <w:numId w:val="2"/>
        </w:numPr>
        <w:spacing w:after="240"/>
        <w:contextualSpacing w:val="0"/>
        <w:rPr>
          <w:sz w:val="24"/>
          <w:szCs w:val="24"/>
        </w:rPr>
      </w:pPr>
      <w:r w:rsidRPr="008D62BA">
        <w:rPr>
          <w:sz w:val="24"/>
          <w:szCs w:val="24"/>
        </w:rPr>
        <w:t>Controlling modifications and releases of CIs;</w:t>
      </w:r>
    </w:p>
    <w:p w:rsidR="008A04DB" w:rsidRPr="008D62BA" w:rsidRDefault="008A04DB" w:rsidP="008A04DB">
      <w:pPr>
        <w:pStyle w:val="Lijstalinea"/>
        <w:numPr>
          <w:ilvl w:val="0"/>
          <w:numId w:val="2"/>
        </w:numPr>
        <w:spacing w:after="240"/>
        <w:contextualSpacing w:val="0"/>
        <w:rPr>
          <w:sz w:val="24"/>
          <w:szCs w:val="24"/>
        </w:rPr>
      </w:pPr>
      <w:r w:rsidRPr="008D62BA">
        <w:rPr>
          <w:sz w:val="24"/>
          <w:szCs w:val="24"/>
        </w:rPr>
        <w:t>Reporting and recording status of CIs and any requested modifications;</w:t>
      </w:r>
    </w:p>
    <w:p w:rsidR="008A04DB" w:rsidRPr="008D62BA" w:rsidRDefault="008A04DB" w:rsidP="008A04DB">
      <w:pPr>
        <w:pStyle w:val="Lijstalinea"/>
        <w:numPr>
          <w:ilvl w:val="0"/>
          <w:numId w:val="2"/>
        </w:numPr>
        <w:spacing w:after="240"/>
        <w:contextualSpacing w:val="0"/>
        <w:rPr>
          <w:sz w:val="24"/>
          <w:szCs w:val="24"/>
        </w:rPr>
      </w:pPr>
      <w:r w:rsidRPr="008D62BA">
        <w:rPr>
          <w:sz w:val="24"/>
          <w:szCs w:val="24"/>
        </w:rPr>
        <w:t>Ensuring completeness, consistency, and correctness of CIs; and</w:t>
      </w:r>
    </w:p>
    <w:p w:rsidR="008A04DB" w:rsidRPr="008D62BA" w:rsidRDefault="008A04DB" w:rsidP="008A04DB">
      <w:pPr>
        <w:pStyle w:val="Lijstalinea"/>
        <w:numPr>
          <w:ilvl w:val="0"/>
          <w:numId w:val="2"/>
        </w:numPr>
        <w:spacing w:after="240"/>
        <w:contextualSpacing w:val="0"/>
        <w:rPr>
          <w:sz w:val="24"/>
          <w:szCs w:val="24"/>
        </w:rPr>
      </w:pPr>
      <w:r w:rsidRPr="008D62BA">
        <w:rPr>
          <w:sz w:val="24"/>
          <w:szCs w:val="24"/>
        </w:rPr>
        <w:t>Controlling storage, handling, and delivery of CIs.</w:t>
      </w:r>
    </w:p>
    <w:p w:rsidR="008A04DB" w:rsidRPr="00B95565" w:rsidRDefault="008A04DB" w:rsidP="008A04DB">
      <w:pPr>
        <w:spacing w:after="240"/>
        <w:rPr>
          <w:sz w:val="24"/>
          <w:szCs w:val="24"/>
        </w:rPr>
      </w:pPr>
      <w:r w:rsidRPr="00B20EAF">
        <w:rPr>
          <w:sz w:val="24"/>
          <w:szCs w:val="24"/>
        </w:rPr>
        <w:t>Terwijl het project vordert, bepaalde delen van dit document zullen regelmatig ge</w:t>
      </w:r>
      <w:r>
        <w:rPr>
          <w:sz w:val="24"/>
          <w:szCs w:val="24"/>
        </w:rPr>
        <w:t>üpdatet worden.</w:t>
      </w:r>
    </w:p>
    <w:p w:rsidR="008A04DB" w:rsidRPr="00870C39" w:rsidRDefault="00870C39" w:rsidP="00870C39">
      <w:pPr>
        <w:rPr>
          <w:b/>
          <w:sz w:val="28"/>
          <w:u w:val="single"/>
        </w:rPr>
      </w:pPr>
      <w:r>
        <w:rPr>
          <w:b/>
          <w:sz w:val="28"/>
          <w:u w:val="single"/>
        </w:rPr>
        <w:t xml:space="preserve">2. </w:t>
      </w:r>
      <w:proofErr w:type="spellStart"/>
      <w:r w:rsidR="008A04DB" w:rsidRPr="00870C39">
        <w:rPr>
          <w:b/>
          <w:sz w:val="28"/>
          <w:u w:val="single"/>
        </w:rPr>
        <w:t>Overview</w:t>
      </w:r>
      <w:proofErr w:type="spellEnd"/>
    </w:p>
    <w:p w:rsidR="008A04DB" w:rsidRDefault="008A04DB" w:rsidP="008A04DB">
      <w:pPr>
        <w:rPr>
          <w:sz w:val="24"/>
        </w:rPr>
      </w:pPr>
      <w:r w:rsidRPr="00275E65">
        <w:rPr>
          <w:sz w:val="24"/>
        </w:rPr>
        <w:t>Het project omvat een system dat input krijgt van een gebruiker in de vorm van .</w:t>
      </w:r>
      <w:proofErr w:type="spellStart"/>
      <w:r w:rsidRPr="00275E65">
        <w:rPr>
          <w:sz w:val="24"/>
        </w:rPr>
        <w:t>csv</w:t>
      </w:r>
      <w:proofErr w:type="spellEnd"/>
      <w:r w:rsidRPr="00275E65">
        <w:rPr>
          <w:sz w:val="24"/>
        </w:rPr>
        <w:t xml:space="preserve"> files. </w:t>
      </w:r>
      <w:r>
        <w:rPr>
          <w:sz w:val="24"/>
        </w:rPr>
        <w:t>Deze moeten snel uitgelezen worden door het input proces en doorgestuurd worden naar het processing proces. Hier wordt de date opgeslagen en verwerkt in rapporten die de gebruiker kan downloaden op de output webpage. Mijlpalen om te bereiken zijn:</w:t>
      </w:r>
    </w:p>
    <w:p w:rsidR="008A04DB" w:rsidRDefault="008A04DB" w:rsidP="008A04DB">
      <w:pPr>
        <w:pStyle w:val="Lijstalinea"/>
        <w:numPr>
          <w:ilvl w:val="0"/>
          <w:numId w:val="5"/>
        </w:numPr>
        <w:rPr>
          <w:sz w:val="24"/>
          <w:lang w:val="nl-NL"/>
        </w:rPr>
      </w:pPr>
      <w:r>
        <w:rPr>
          <w:sz w:val="24"/>
          <w:lang w:val="nl-NL"/>
        </w:rPr>
        <w:lastRenderedPageBreak/>
        <w:t>Een webpage die .</w:t>
      </w:r>
      <w:proofErr w:type="spellStart"/>
      <w:r>
        <w:rPr>
          <w:sz w:val="24"/>
          <w:lang w:val="nl-NL"/>
        </w:rPr>
        <w:t>csv</w:t>
      </w:r>
      <w:proofErr w:type="spellEnd"/>
      <w:r>
        <w:rPr>
          <w:sz w:val="24"/>
          <w:lang w:val="nl-NL"/>
        </w:rPr>
        <w:t xml:space="preserve"> files kan uploaden en rapporten kan downloaden.</w:t>
      </w:r>
    </w:p>
    <w:p w:rsidR="008A04DB" w:rsidRDefault="008A04DB" w:rsidP="008A04DB">
      <w:pPr>
        <w:pStyle w:val="Lijstalinea"/>
        <w:numPr>
          <w:ilvl w:val="0"/>
          <w:numId w:val="5"/>
        </w:numPr>
        <w:rPr>
          <w:sz w:val="24"/>
          <w:lang w:val="nl-NL"/>
        </w:rPr>
      </w:pPr>
      <w:r>
        <w:rPr>
          <w:sz w:val="24"/>
          <w:lang w:val="nl-NL"/>
        </w:rPr>
        <w:t>Een filereader die de data leest en doorstuurt.</w:t>
      </w:r>
    </w:p>
    <w:p w:rsidR="008A04DB" w:rsidRDefault="008A04DB" w:rsidP="008A04DB">
      <w:pPr>
        <w:pStyle w:val="Lijstalinea"/>
        <w:numPr>
          <w:ilvl w:val="0"/>
          <w:numId w:val="5"/>
        </w:numPr>
        <w:rPr>
          <w:sz w:val="24"/>
          <w:lang w:val="nl-NL"/>
        </w:rPr>
      </w:pPr>
      <w:r>
        <w:rPr>
          <w:sz w:val="24"/>
          <w:lang w:val="nl-NL"/>
        </w:rPr>
        <w:t>Een verwerker die de ruwe data omzet in rapporten.</w:t>
      </w:r>
    </w:p>
    <w:p w:rsidR="008A04DB" w:rsidRPr="00275E65" w:rsidRDefault="008A04DB" w:rsidP="008A04DB">
      <w:pPr>
        <w:rPr>
          <w:sz w:val="24"/>
        </w:rPr>
      </w:pPr>
      <w:r>
        <w:rPr>
          <w:sz w:val="24"/>
        </w:rPr>
        <w:t xml:space="preserve">De stakeholder is het bedrijf </w:t>
      </w:r>
      <w:proofErr w:type="spellStart"/>
      <w:r>
        <w:rPr>
          <w:sz w:val="24"/>
        </w:rPr>
        <w:t>CityGis</w:t>
      </w:r>
      <w:proofErr w:type="spellEnd"/>
      <w:r>
        <w:rPr>
          <w:sz w:val="24"/>
        </w:rPr>
        <w:t xml:space="preserve"> vertegenwoordigd door de Product </w:t>
      </w:r>
      <w:proofErr w:type="spellStart"/>
      <w:r>
        <w:rPr>
          <w:sz w:val="24"/>
        </w:rPr>
        <w:t>Owner</w:t>
      </w:r>
      <w:proofErr w:type="spellEnd"/>
      <w:r>
        <w:rPr>
          <w:sz w:val="24"/>
        </w:rPr>
        <w:t xml:space="preserve"> (PO) dhr. </w:t>
      </w:r>
      <w:proofErr w:type="spellStart"/>
      <w:r>
        <w:rPr>
          <w:sz w:val="24"/>
        </w:rPr>
        <w:t>Abbadi</w:t>
      </w:r>
      <w:proofErr w:type="spellEnd"/>
      <w:r>
        <w:rPr>
          <w:sz w:val="24"/>
        </w:rPr>
        <w:t>. Deze PO overlegt met ons over welke items en details er in het project moeten worden opgenomen.</w:t>
      </w:r>
    </w:p>
    <w:p w:rsidR="008A04DB" w:rsidRPr="00870C39" w:rsidRDefault="00870C39" w:rsidP="00870C39">
      <w:pPr>
        <w:rPr>
          <w:b/>
          <w:sz w:val="28"/>
          <w:u w:val="single"/>
        </w:rPr>
      </w:pPr>
      <w:bookmarkStart w:id="10" w:name="_Toc434230323"/>
      <w:r>
        <w:rPr>
          <w:b/>
          <w:sz w:val="28"/>
          <w:u w:val="single"/>
        </w:rPr>
        <w:t xml:space="preserve">2.1 </w:t>
      </w:r>
      <w:r w:rsidR="008A04DB" w:rsidRPr="00870C39">
        <w:rPr>
          <w:b/>
          <w:sz w:val="28"/>
          <w:u w:val="single"/>
        </w:rPr>
        <w:t>Beschrijving van het systeem</w:t>
      </w:r>
      <w:bookmarkEnd w:id="10"/>
    </w:p>
    <w:p w:rsidR="008A04DB" w:rsidRPr="00B95565" w:rsidRDefault="008A04DB" w:rsidP="008A04DB">
      <w:pPr>
        <w:rPr>
          <w:sz w:val="24"/>
        </w:rPr>
      </w:pPr>
      <w:r w:rsidRPr="00B95565">
        <w:rPr>
          <w:sz w:val="24"/>
        </w:rPr>
        <w:t xml:space="preserve">Het system is een system dat input files ontvangt van de gebruiker. </w:t>
      </w:r>
      <w:r>
        <w:rPr>
          <w:sz w:val="24"/>
        </w:rPr>
        <w:t xml:space="preserve">Deze files moeten verwerkt worden in rapporten e.d. welke de gebruiker weer kan downloaden als output. Hierbij moet het systeem op een server werken, waarbij wij gebruik maken van een </w:t>
      </w:r>
      <w:proofErr w:type="spellStart"/>
      <w:r>
        <w:rPr>
          <w:sz w:val="24"/>
        </w:rPr>
        <w:t>Ubuntu</w:t>
      </w:r>
      <w:proofErr w:type="spellEnd"/>
      <w:r>
        <w:rPr>
          <w:sz w:val="24"/>
        </w:rPr>
        <w:t xml:space="preserve"> server. Momenteel is er nog weinig historie aan het product qua veranderingen en aanpassingen aangezien we nog maar korte tijd bezig zijn met de implementatie van het project oftewel het programmeren ervan.</w:t>
      </w:r>
    </w:p>
    <w:p w:rsidR="008A04DB" w:rsidRPr="008A04DB" w:rsidRDefault="008A04DB" w:rsidP="008A04DB">
      <w:pPr>
        <w:pStyle w:val="StyleInfoBlueArialLeftLeft0After12pt"/>
        <w:rPr>
          <w:lang w:val="nl-NL"/>
        </w:rPr>
      </w:pPr>
    </w:p>
    <w:p w:rsidR="008A04DB" w:rsidRPr="00870C39" w:rsidRDefault="00870C39" w:rsidP="00870C39">
      <w:pPr>
        <w:rPr>
          <w:b/>
          <w:sz w:val="28"/>
          <w:u w:val="single"/>
        </w:rPr>
      </w:pPr>
      <w:bookmarkStart w:id="11" w:name="_Toc434230324"/>
      <w:r>
        <w:rPr>
          <w:b/>
          <w:sz w:val="28"/>
          <w:u w:val="single"/>
        </w:rPr>
        <w:t xml:space="preserve">2.2 </w:t>
      </w:r>
      <w:r w:rsidR="008A04DB" w:rsidRPr="00870C39">
        <w:rPr>
          <w:b/>
          <w:sz w:val="28"/>
          <w:u w:val="single"/>
        </w:rPr>
        <w:t>Architectuur van het systeem</w:t>
      </w:r>
      <w:bookmarkEnd w:id="11"/>
    </w:p>
    <w:p w:rsidR="008A04DB" w:rsidRPr="00B95565" w:rsidRDefault="008A04DB" w:rsidP="008A04DB">
      <w:pPr>
        <w:rPr>
          <w:sz w:val="24"/>
        </w:rPr>
      </w:pPr>
      <w:r w:rsidRPr="00B95565">
        <w:rPr>
          <w:sz w:val="24"/>
        </w:rPr>
        <w:t>De geplande system architectuur is een input-</w:t>
      </w:r>
      <w:proofErr w:type="spellStart"/>
      <w:r w:rsidRPr="00B95565">
        <w:rPr>
          <w:sz w:val="24"/>
        </w:rPr>
        <w:t>proces</w:t>
      </w:r>
      <w:r>
        <w:rPr>
          <w:sz w:val="24"/>
        </w:rPr>
        <w:t>s</w:t>
      </w:r>
      <w:proofErr w:type="spellEnd"/>
      <w:r w:rsidRPr="00B95565">
        <w:rPr>
          <w:sz w:val="24"/>
        </w:rPr>
        <w:t xml:space="preserve">-output architectuur. </w:t>
      </w:r>
      <w:r>
        <w:rPr>
          <w:sz w:val="24"/>
        </w:rPr>
        <w:t xml:space="preserve">Hierbij wordt bij de input en </w:t>
      </w:r>
      <w:proofErr w:type="spellStart"/>
      <w:r>
        <w:rPr>
          <w:sz w:val="24"/>
        </w:rPr>
        <w:t>process</w:t>
      </w:r>
      <w:proofErr w:type="spellEnd"/>
      <w:r>
        <w:rPr>
          <w:sz w:val="24"/>
        </w:rPr>
        <w:t xml:space="preserve"> de programmeertaal C++ gebruikt. Dit wegens de hoge snelheid van verwerken die mogelijk is in die taal. Bij het output gedeelte, oftewel de webpage waarbij data gedownload kan worden, wordt gebruik gemaakt van het </w:t>
      </w:r>
      <w:proofErr w:type="spellStart"/>
      <w:r>
        <w:rPr>
          <w:sz w:val="24"/>
        </w:rPr>
        <w:t>Laravel</w:t>
      </w:r>
      <w:proofErr w:type="spellEnd"/>
      <w:r>
        <w:rPr>
          <w:sz w:val="24"/>
        </w:rPr>
        <w:t xml:space="preserve"> </w:t>
      </w:r>
      <w:proofErr w:type="spellStart"/>
      <w:r>
        <w:rPr>
          <w:sz w:val="24"/>
        </w:rPr>
        <w:t>framework</w:t>
      </w:r>
      <w:proofErr w:type="spellEnd"/>
      <w:r>
        <w:rPr>
          <w:sz w:val="24"/>
        </w:rPr>
        <w:t xml:space="preserve"> wat werkt op PHP. De applicatie taal is nog niet officieel vastgelegd, maar het zal Nederlands of Engels worden, of beiden.</w:t>
      </w:r>
    </w:p>
    <w:p w:rsidR="008A04DB" w:rsidRPr="008A04DB" w:rsidRDefault="008A04DB" w:rsidP="008A04DB">
      <w:pPr>
        <w:pStyle w:val="StyleInfoBlueArialLeftLeft0After12pt"/>
        <w:rPr>
          <w:lang w:val="nl-NL"/>
        </w:rPr>
      </w:pPr>
    </w:p>
    <w:p w:rsidR="008A04DB" w:rsidRPr="00870C39" w:rsidRDefault="00870C39" w:rsidP="00870C39">
      <w:pPr>
        <w:rPr>
          <w:b/>
          <w:sz w:val="32"/>
          <w:u w:val="single"/>
        </w:rPr>
      </w:pPr>
      <w:r>
        <w:rPr>
          <w:b/>
          <w:sz w:val="32"/>
          <w:u w:val="single"/>
        </w:rPr>
        <w:t xml:space="preserve">3. </w:t>
      </w:r>
      <w:r w:rsidR="008A04DB" w:rsidRPr="00870C39">
        <w:rPr>
          <w:b/>
          <w:sz w:val="32"/>
          <w:u w:val="single"/>
        </w:rPr>
        <w:t>Aannames / Beperkingen / Risico’s</w:t>
      </w:r>
    </w:p>
    <w:p w:rsidR="008A04DB" w:rsidRPr="00870C39" w:rsidRDefault="00870C39" w:rsidP="00870C39">
      <w:pPr>
        <w:rPr>
          <w:b/>
          <w:sz w:val="28"/>
          <w:u w:val="single"/>
        </w:rPr>
      </w:pPr>
      <w:bookmarkStart w:id="12" w:name="_Toc434230325"/>
      <w:r>
        <w:rPr>
          <w:b/>
          <w:sz w:val="28"/>
          <w:u w:val="single"/>
        </w:rPr>
        <w:t xml:space="preserve">3.1 </w:t>
      </w:r>
      <w:r w:rsidR="008A04DB" w:rsidRPr="00870C39">
        <w:rPr>
          <w:b/>
          <w:sz w:val="28"/>
          <w:u w:val="single"/>
        </w:rPr>
        <w:t>Aannames</w:t>
      </w:r>
      <w:bookmarkEnd w:id="12"/>
    </w:p>
    <w:p w:rsidR="008A04DB" w:rsidRDefault="008A04DB" w:rsidP="008A04DB">
      <w:pPr>
        <w:rPr>
          <w:sz w:val="24"/>
        </w:rPr>
      </w:pPr>
      <w:r w:rsidRPr="00690313">
        <w:rPr>
          <w:sz w:val="24"/>
        </w:rPr>
        <w:t>Aannames zullen voorkomen om de red</w:t>
      </w:r>
      <w:r>
        <w:rPr>
          <w:sz w:val="24"/>
        </w:rPr>
        <w:t>en dat het project nog in ontwikkeling is en de implementatieperiode in de opstartfase. Een aantal aannames:</w:t>
      </w:r>
    </w:p>
    <w:p w:rsidR="008A04DB" w:rsidRDefault="008A04DB" w:rsidP="008A04DB">
      <w:pPr>
        <w:pStyle w:val="Lijstalinea"/>
        <w:numPr>
          <w:ilvl w:val="0"/>
          <w:numId w:val="5"/>
        </w:numPr>
        <w:rPr>
          <w:sz w:val="24"/>
          <w:lang w:val="nl-NL"/>
        </w:rPr>
      </w:pPr>
      <w:r>
        <w:rPr>
          <w:sz w:val="24"/>
          <w:lang w:val="nl-NL"/>
        </w:rPr>
        <w:t>De gebruiker (</w:t>
      </w:r>
      <w:proofErr w:type="spellStart"/>
      <w:r>
        <w:rPr>
          <w:sz w:val="24"/>
          <w:lang w:val="nl-NL"/>
        </w:rPr>
        <w:t>CityGis</w:t>
      </w:r>
      <w:proofErr w:type="spellEnd"/>
      <w:r>
        <w:rPr>
          <w:sz w:val="24"/>
          <w:lang w:val="nl-NL"/>
        </w:rPr>
        <w:t xml:space="preserve">) laat de software draaien op een </w:t>
      </w:r>
      <w:proofErr w:type="spellStart"/>
      <w:r>
        <w:rPr>
          <w:sz w:val="24"/>
          <w:lang w:val="nl-NL"/>
        </w:rPr>
        <w:t>Ubuntu</w:t>
      </w:r>
      <w:proofErr w:type="spellEnd"/>
      <w:r>
        <w:rPr>
          <w:sz w:val="24"/>
          <w:lang w:val="nl-NL"/>
        </w:rPr>
        <w:t>/Linux server.</w:t>
      </w:r>
    </w:p>
    <w:p w:rsidR="008A04DB" w:rsidRDefault="008A04DB" w:rsidP="008A04DB">
      <w:pPr>
        <w:pStyle w:val="Lijstalinea"/>
        <w:numPr>
          <w:ilvl w:val="0"/>
          <w:numId w:val="5"/>
        </w:numPr>
        <w:rPr>
          <w:sz w:val="24"/>
          <w:lang w:val="nl-NL"/>
        </w:rPr>
      </w:pPr>
      <w:r>
        <w:rPr>
          <w:sz w:val="24"/>
          <w:lang w:val="nl-NL"/>
        </w:rPr>
        <w:t xml:space="preserve">De gebruiker (klant van </w:t>
      </w:r>
      <w:proofErr w:type="spellStart"/>
      <w:r>
        <w:rPr>
          <w:sz w:val="24"/>
          <w:lang w:val="nl-NL"/>
        </w:rPr>
        <w:t>CityGis</w:t>
      </w:r>
      <w:proofErr w:type="spellEnd"/>
      <w:r>
        <w:rPr>
          <w:sz w:val="24"/>
          <w:lang w:val="nl-NL"/>
        </w:rPr>
        <w:t>) heeft een van de volgende webbrowsers:</w:t>
      </w:r>
    </w:p>
    <w:p w:rsidR="008A04DB" w:rsidRDefault="008A04DB" w:rsidP="008A04DB">
      <w:pPr>
        <w:pStyle w:val="Lijstalinea"/>
        <w:numPr>
          <w:ilvl w:val="1"/>
          <w:numId w:val="5"/>
        </w:numPr>
        <w:rPr>
          <w:sz w:val="24"/>
          <w:lang w:val="nl-NL"/>
        </w:rPr>
      </w:pPr>
      <w:r>
        <w:rPr>
          <w:sz w:val="24"/>
          <w:lang w:val="nl-NL"/>
        </w:rPr>
        <w:t xml:space="preserve">Google </w:t>
      </w:r>
      <w:proofErr w:type="spellStart"/>
      <w:r>
        <w:rPr>
          <w:sz w:val="24"/>
          <w:lang w:val="nl-NL"/>
        </w:rPr>
        <w:t>Chrome</w:t>
      </w:r>
      <w:proofErr w:type="spellEnd"/>
    </w:p>
    <w:p w:rsidR="008A04DB" w:rsidRDefault="008A04DB" w:rsidP="008A04DB">
      <w:pPr>
        <w:pStyle w:val="Lijstalinea"/>
        <w:numPr>
          <w:ilvl w:val="1"/>
          <w:numId w:val="5"/>
        </w:numPr>
        <w:rPr>
          <w:sz w:val="24"/>
          <w:lang w:val="nl-NL"/>
        </w:rPr>
      </w:pPr>
      <w:r>
        <w:rPr>
          <w:sz w:val="24"/>
          <w:lang w:val="nl-NL"/>
        </w:rPr>
        <w:t>Internet Explorer 9 of hoger</w:t>
      </w:r>
    </w:p>
    <w:p w:rsidR="008A04DB" w:rsidRDefault="008A04DB" w:rsidP="008A04DB">
      <w:pPr>
        <w:pStyle w:val="Lijstalinea"/>
        <w:numPr>
          <w:ilvl w:val="1"/>
          <w:numId w:val="5"/>
        </w:numPr>
        <w:rPr>
          <w:sz w:val="24"/>
          <w:lang w:val="nl-NL"/>
        </w:rPr>
      </w:pPr>
      <w:r>
        <w:rPr>
          <w:sz w:val="24"/>
          <w:lang w:val="nl-NL"/>
        </w:rPr>
        <w:t>Mozilla Firefox</w:t>
      </w:r>
    </w:p>
    <w:p w:rsidR="008A04DB" w:rsidRDefault="008A04DB" w:rsidP="008A04DB">
      <w:pPr>
        <w:pStyle w:val="Lijstalinea"/>
        <w:numPr>
          <w:ilvl w:val="0"/>
          <w:numId w:val="5"/>
        </w:numPr>
        <w:rPr>
          <w:sz w:val="24"/>
          <w:lang w:val="nl-NL"/>
        </w:rPr>
      </w:pPr>
      <w:r>
        <w:rPr>
          <w:sz w:val="24"/>
          <w:lang w:val="nl-NL"/>
        </w:rPr>
        <w:t xml:space="preserve">De gebruiker (zowel </w:t>
      </w:r>
      <w:proofErr w:type="spellStart"/>
      <w:r>
        <w:rPr>
          <w:sz w:val="24"/>
          <w:lang w:val="nl-NL"/>
        </w:rPr>
        <w:t>CityGis</w:t>
      </w:r>
      <w:proofErr w:type="spellEnd"/>
      <w:r>
        <w:rPr>
          <w:sz w:val="24"/>
          <w:lang w:val="nl-NL"/>
        </w:rPr>
        <w:t xml:space="preserve"> als de klant van </w:t>
      </w:r>
      <w:proofErr w:type="spellStart"/>
      <w:r>
        <w:rPr>
          <w:sz w:val="24"/>
          <w:lang w:val="nl-NL"/>
        </w:rPr>
        <w:t>CityGis</w:t>
      </w:r>
      <w:proofErr w:type="spellEnd"/>
      <w:r>
        <w:rPr>
          <w:sz w:val="24"/>
          <w:lang w:val="nl-NL"/>
        </w:rPr>
        <w:t>) heeft een actieve internetverbinding.</w:t>
      </w:r>
    </w:p>
    <w:p w:rsidR="008A04DB" w:rsidRPr="00690313" w:rsidRDefault="008A04DB" w:rsidP="008A04DB">
      <w:pPr>
        <w:pStyle w:val="Lijstalinea"/>
        <w:numPr>
          <w:ilvl w:val="0"/>
          <w:numId w:val="5"/>
        </w:numPr>
        <w:rPr>
          <w:sz w:val="24"/>
          <w:lang w:val="nl-NL"/>
        </w:rPr>
      </w:pPr>
      <w:r>
        <w:rPr>
          <w:sz w:val="24"/>
          <w:lang w:val="nl-NL"/>
        </w:rPr>
        <w:t xml:space="preserve">De gebruiker (klant van </w:t>
      </w:r>
      <w:proofErr w:type="spellStart"/>
      <w:r>
        <w:rPr>
          <w:sz w:val="24"/>
          <w:lang w:val="nl-NL"/>
        </w:rPr>
        <w:t>CityGis</w:t>
      </w:r>
      <w:proofErr w:type="spellEnd"/>
      <w:r>
        <w:rPr>
          <w:sz w:val="24"/>
          <w:lang w:val="nl-NL"/>
        </w:rPr>
        <w:t>) heeft een pdf-reader.</w:t>
      </w:r>
    </w:p>
    <w:p w:rsidR="008A04DB" w:rsidRPr="008A04DB" w:rsidRDefault="008A04DB" w:rsidP="008A04DB">
      <w:pPr>
        <w:pStyle w:val="StyleInfoBlueArialLeftLeft0After12pt"/>
        <w:rPr>
          <w:lang w:val="nl-NL"/>
        </w:rPr>
      </w:pPr>
    </w:p>
    <w:p w:rsidR="008A04DB" w:rsidRPr="00870C39" w:rsidRDefault="00870C39" w:rsidP="00870C39">
      <w:pPr>
        <w:rPr>
          <w:b/>
          <w:sz w:val="28"/>
          <w:u w:val="single"/>
        </w:rPr>
      </w:pPr>
      <w:bookmarkStart w:id="13" w:name="_Toc434230326"/>
      <w:r>
        <w:rPr>
          <w:b/>
          <w:sz w:val="28"/>
          <w:u w:val="single"/>
        </w:rPr>
        <w:lastRenderedPageBreak/>
        <w:t xml:space="preserve">3.2 </w:t>
      </w:r>
      <w:r w:rsidR="008A04DB" w:rsidRPr="00870C39">
        <w:rPr>
          <w:b/>
          <w:sz w:val="28"/>
          <w:u w:val="single"/>
        </w:rPr>
        <w:t>Beperkingen</w:t>
      </w:r>
      <w:bookmarkEnd w:id="13"/>
    </w:p>
    <w:p w:rsidR="008A04DB" w:rsidRDefault="008A04DB" w:rsidP="008A04DB">
      <w:pPr>
        <w:pStyle w:val="Lijstalinea"/>
        <w:numPr>
          <w:ilvl w:val="0"/>
          <w:numId w:val="4"/>
        </w:numPr>
        <w:rPr>
          <w:sz w:val="24"/>
          <w:lang w:val="nl-NL"/>
        </w:rPr>
      </w:pPr>
      <w:r>
        <w:rPr>
          <w:sz w:val="24"/>
          <w:lang w:val="nl-NL"/>
        </w:rPr>
        <w:t>Serverkwaliteit</w:t>
      </w:r>
    </w:p>
    <w:p w:rsidR="008A04DB" w:rsidRDefault="008A04DB" w:rsidP="008A04DB">
      <w:pPr>
        <w:pStyle w:val="Lijstalinea"/>
        <w:numPr>
          <w:ilvl w:val="0"/>
          <w:numId w:val="4"/>
        </w:numPr>
        <w:rPr>
          <w:sz w:val="24"/>
          <w:lang w:val="nl-NL"/>
        </w:rPr>
      </w:pPr>
      <w:r>
        <w:rPr>
          <w:sz w:val="24"/>
          <w:lang w:val="nl-NL"/>
        </w:rPr>
        <w:t>Environment van de e</w:t>
      </w:r>
      <w:r w:rsidRPr="00522365">
        <w:rPr>
          <w:sz w:val="24"/>
          <w:lang w:val="nl-NL"/>
        </w:rPr>
        <w:t>indgebruiker</w:t>
      </w:r>
    </w:p>
    <w:p w:rsidR="008A04DB" w:rsidRPr="00522365" w:rsidRDefault="008A04DB" w:rsidP="008A04DB">
      <w:pPr>
        <w:pStyle w:val="Lijstalinea"/>
        <w:numPr>
          <w:ilvl w:val="0"/>
          <w:numId w:val="4"/>
        </w:numPr>
        <w:rPr>
          <w:sz w:val="24"/>
          <w:lang w:val="nl-NL"/>
        </w:rPr>
      </w:pPr>
      <w:r>
        <w:rPr>
          <w:sz w:val="24"/>
          <w:lang w:val="nl-NL"/>
        </w:rPr>
        <w:t>Beschikbaarheid van resources.</w:t>
      </w:r>
    </w:p>
    <w:p w:rsidR="008A04DB" w:rsidRDefault="008A04DB" w:rsidP="008A04DB">
      <w:pPr>
        <w:rPr>
          <w:sz w:val="24"/>
        </w:rPr>
      </w:pPr>
      <w:r>
        <w:rPr>
          <w:sz w:val="24"/>
        </w:rPr>
        <w:t xml:space="preserve">1: </w:t>
      </w:r>
      <w:r w:rsidRPr="00E0244D">
        <w:rPr>
          <w:sz w:val="24"/>
        </w:rPr>
        <w:t xml:space="preserve">Een van de beperkingen die we kunnen ondervinden, en momenteel al hebben ondervonden, is de betrouwbaarheid en beschikbaarheid van de server. </w:t>
      </w:r>
      <w:r>
        <w:rPr>
          <w:sz w:val="24"/>
        </w:rPr>
        <w:t xml:space="preserve">Momenteel hebben we een server gehuurd op school, maar de betrouw- en beschikbaarheid van deze server is erg laag. Vaak krijgen we geen toegang of is er niet genoeg </w:t>
      </w:r>
      <w:proofErr w:type="spellStart"/>
      <w:r>
        <w:rPr>
          <w:sz w:val="24"/>
        </w:rPr>
        <w:t>recources</w:t>
      </w:r>
      <w:proofErr w:type="spellEnd"/>
      <w:r>
        <w:rPr>
          <w:sz w:val="24"/>
        </w:rPr>
        <w:t xml:space="preserve"> qua geheugencapaciteit.</w:t>
      </w:r>
    </w:p>
    <w:p w:rsidR="008A04DB" w:rsidRDefault="008A04DB" w:rsidP="008A04DB">
      <w:pPr>
        <w:rPr>
          <w:sz w:val="24"/>
        </w:rPr>
      </w:pPr>
      <w:r>
        <w:rPr>
          <w:sz w:val="24"/>
        </w:rPr>
        <w:t>2: Wanneer de gebruiker een erg oude environment heeft kunnen wij niet garanderen dat alles werkt naar behoren. Wanneer de gebruiker een erg oude internetbrowser heeft, kan het voorkomen dat bepaalde functies op de webpage niet ondersteunt worden door de browser. Ook moet de gebruiker de beschikking hebben over een pdf-viewer aangezien onze rapport bestandsformaat hoogst waarschijnlijk een pdf formaat zal worden.</w:t>
      </w:r>
    </w:p>
    <w:p w:rsidR="008A04DB" w:rsidRDefault="008A04DB" w:rsidP="008A04DB">
      <w:pPr>
        <w:rPr>
          <w:sz w:val="24"/>
        </w:rPr>
      </w:pPr>
      <w:r>
        <w:rPr>
          <w:sz w:val="24"/>
        </w:rPr>
        <w:t>3: De resources die we krijgen van school zijn soms erg gelimiteerd om toe te passen tot het project. Een voorbeeld hiervan is de beschikbare ruimte op de server die we van school huren. De ruimte hierop is erg laag en we lopen constant tegen het limiet aan.</w:t>
      </w:r>
    </w:p>
    <w:p w:rsidR="008A04DB" w:rsidRPr="008A04DB" w:rsidRDefault="008A04DB" w:rsidP="008A04DB">
      <w:pPr>
        <w:pStyle w:val="StyleInfoBlueArialLeftLeft0After12pt"/>
        <w:rPr>
          <w:lang w:val="nl-NL"/>
        </w:rPr>
      </w:pPr>
    </w:p>
    <w:p w:rsidR="008A04DB" w:rsidRPr="00870C39" w:rsidRDefault="00870C39" w:rsidP="00870C39">
      <w:pPr>
        <w:rPr>
          <w:b/>
          <w:sz w:val="28"/>
          <w:u w:val="single"/>
        </w:rPr>
      </w:pPr>
      <w:bookmarkStart w:id="14" w:name="_Toc434230327"/>
      <w:r>
        <w:rPr>
          <w:b/>
          <w:sz w:val="28"/>
          <w:u w:val="single"/>
        </w:rPr>
        <w:t xml:space="preserve">3.3 </w:t>
      </w:r>
      <w:r w:rsidR="008A04DB" w:rsidRPr="00870C39">
        <w:rPr>
          <w:b/>
          <w:sz w:val="28"/>
          <w:u w:val="single"/>
        </w:rPr>
        <w:t>Risico’s</w:t>
      </w:r>
      <w:bookmarkEnd w:id="14"/>
    </w:p>
    <w:p w:rsidR="00870C39" w:rsidRDefault="008A04DB" w:rsidP="008A04DB">
      <w:pPr>
        <w:rPr>
          <w:sz w:val="24"/>
        </w:rPr>
      </w:pPr>
      <w:r w:rsidRPr="00522365">
        <w:rPr>
          <w:sz w:val="24"/>
        </w:rPr>
        <w:t xml:space="preserve">De risico’s die mogelijk zijn, is </w:t>
      </w:r>
      <w:proofErr w:type="spellStart"/>
      <w:r w:rsidRPr="00522365">
        <w:rPr>
          <w:sz w:val="24"/>
        </w:rPr>
        <w:t>merge</w:t>
      </w:r>
      <w:proofErr w:type="spellEnd"/>
      <w:r w:rsidRPr="00522365">
        <w:rPr>
          <w:sz w:val="24"/>
        </w:rPr>
        <w:t xml:space="preserve"> problemen bij de </w:t>
      </w:r>
      <w:proofErr w:type="spellStart"/>
      <w:r w:rsidRPr="00522365">
        <w:rPr>
          <w:sz w:val="24"/>
        </w:rPr>
        <w:t>version</w:t>
      </w:r>
      <w:proofErr w:type="spellEnd"/>
      <w:r w:rsidRPr="00522365">
        <w:rPr>
          <w:sz w:val="24"/>
        </w:rPr>
        <w:t xml:space="preserve"> control. </w:t>
      </w:r>
      <w:r>
        <w:rPr>
          <w:sz w:val="24"/>
        </w:rPr>
        <w:t xml:space="preserve">Wij maken gebruik van </w:t>
      </w:r>
      <w:proofErr w:type="spellStart"/>
      <w:r>
        <w:rPr>
          <w:sz w:val="24"/>
        </w:rPr>
        <w:t>GitHub</w:t>
      </w:r>
      <w:proofErr w:type="spellEnd"/>
      <w:r>
        <w:rPr>
          <w:sz w:val="24"/>
        </w:rPr>
        <w:t xml:space="preserve">, en daarbij kan iedereen zijn versie toevoegen. Meestal gaat dit goed maar wanneer meerdere personen op hetzelfde moment de code gaan updaten naar de globale </w:t>
      </w:r>
      <w:proofErr w:type="spellStart"/>
      <w:r>
        <w:rPr>
          <w:sz w:val="24"/>
        </w:rPr>
        <w:t>repository</w:t>
      </w:r>
      <w:proofErr w:type="spellEnd"/>
      <w:r>
        <w:rPr>
          <w:sz w:val="24"/>
        </w:rPr>
        <w:t xml:space="preserve"> kan dit </w:t>
      </w:r>
      <w:proofErr w:type="spellStart"/>
      <w:r>
        <w:rPr>
          <w:sz w:val="24"/>
        </w:rPr>
        <w:t>merge</w:t>
      </w:r>
      <w:proofErr w:type="spellEnd"/>
      <w:r>
        <w:rPr>
          <w:sz w:val="24"/>
        </w:rPr>
        <w:t xml:space="preserve"> problemen geven.</w:t>
      </w:r>
    </w:p>
    <w:p w:rsidR="00870C39" w:rsidRDefault="00870C39" w:rsidP="00870C39">
      <w:bookmarkStart w:id="15" w:name="_GoBack"/>
      <w:bookmarkEnd w:id="15"/>
      <w:r>
        <w:br w:type="page"/>
      </w:r>
    </w:p>
    <w:p w:rsidR="00870C39" w:rsidRDefault="00870C39" w:rsidP="000B7885">
      <w:pPr>
        <w:rPr>
          <w:b/>
          <w:sz w:val="36"/>
          <w:u w:val="single"/>
          <w:lang w:val="en-US"/>
        </w:rPr>
      </w:pPr>
      <w:r w:rsidRPr="00870C39">
        <w:rPr>
          <w:b/>
          <w:sz w:val="36"/>
          <w:u w:val="single"/>
          <w:lang w:val="en-US"/>
        </w:rPr>
        <w:lastRenderedPageBreak/>
        <w:t xml:space="preserve">4. </w:t>
      </w:r>
      <w:r w:rsidR="008A04DB" w:rsidRPr="00870C39">
        <w:rPr>
          <w:b/>
          <w:sz w:val="36"/>
          <w:u w:val="single"/>
          <w:lang w:val="en-US"/>
        </w:rPr>
        <w:t>Configuration Management Approach</w:t>
      </w:r>
      <w:bookmarkStart w:id="16" w:name="_Toc434230328"/>
    </w:p>
    <w:p w:rsidR="008A04DB" w:rsidRPr="00870C39" w:rsidRDefault="000B7885" w:rsidP="000B7885">
      <w:pPr>
        <w:rPr>
          <w:lang w:val="en-US"/>
        </w:rPr>
      </w:pPr>
      <w:r w:rsidRPr="00870C39">
        <w:rPr>
          <w:b/>
          <w:sz w:val="28"/>
          <w:u w:val="single"/>
          <w:lang w:val="en-US"/>
        </w:rPr>
        <w:t xml:space="preserve">4.1 </w:t>
      </w:r>
      <w:r w:rsidR="008A04DB" w:rsidRPr="00870C39">
        <w:rPr>
          <w:b/>
          <w:sz w:val="28"/>
          <w:u w:val="single"/>
          <w:lang w:val="en-US"/>
        </w:rPr>
        <w:t>Methods &amp; Tools</w:t>
      </w:r>
      <w:bookmarkEnd w:id="16"/>
      <w:r w:rsidR="008A04DB" w:rsidRPr="00AE3E95">
        <w:rPr>
          <w:rFonts w:ascii="Arial Narrow" w:hAnsi="Arial Narrow"/>
          <w:noProof/>
          <w:sz w:val="24"/>
          <w:lang w:eastAsia="nl-NL"/>
        </w:rPr>
        <w:drawing>
          <wp:inline distT="0" distB="0" distL="0" distR="0" wp14:anchorId="29441390" wp14:editId="33AF4AAA">
            <wp:extent cx="5194058" cy="4838700"/>
            <wp:effectExtent l="0" t="0" r="6985" b="0"/>
            <wp:docPr id="1" name="Afbeelding 1" descr="C:\Users\Robin\Documents\Astah\Change Management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in\Documents\Astah\Change Management Proces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5891" cy="4849723"/>
                    </a:xfrm>
                    <a:prstGeom prst="rect">
                      <a:avLst/>
                    </a:prstGeom>
                    <a:noFill/>
                    <a:ln>
                      <a:noFill/>
                    </a:ln>
                  </pic:spPr>
                </pic:pic>
              </a:graphicData>
            </a:graphic>
          </wp:inline>
        </w:drawing>
      </w:r>
    </w:p>
    <w:p w:rsidR="008A04DB" w:rsidRPr="0014678D" w:rsidRDefault="008A04DB" w:rsidP="008A04DB">
      <w:pPr>
        <w:pStyle w:val="Bijschrift"/>
        <w:jc w:val="left"/>
        <w:rPr>
          <w:b w:val="0"/>
          <w:i/>
          <w:sz w:val="20"/>
        </w:rPr>
      </w:pPr>
      <w:proofErr w:type="spellStart"/>
      <w:r w:rsidRPr="0014678D">
        <w:rPr>
          <w:b w:val="0"/>
          <w:i/>
          <w:sz w:val="20"/>
        </w:rPr>
        <w:t>Figuur</w:t>
      </w:r>
      <w:proofErr w:type="spellEnd"/>
      <w:r w:rsidRPr="0014678D">
        <w:rPr>
          <w:b w:val="0"/>
          <w:i/>
          <w:sz w:val="20"/>
        </w:rPr>
        <w:t xml:space="preserve"> </w:t>
      </w:r>
      <w:r w:rsidRPr="0014678D">
        <w:rPr>
          <w:b w:val="0"/>
          <w:i/>
          <w:sz w:val="20"/>
        </w:rPr>
        <w:fldChar w:fldCharType="begin"/>
      </w:r>
      <w:r w:rsidRPr="0014678D">
        <w:rPr>
          <w:b w:val="0"/>
          <w:i/>
          <w:sz w:val="20"/>
        </w:rPr>
        <w:instrText xml:space="preserve"> SEQ Figuur \* ARABIC </w:instrText>
      </w:r>
      <w:r w:rsidRPr="0014678D">
        <w:rPr>
          <w:b w:val="0"/>
          <w:i/>
          <w:sz w:val="20"/>
        </w:rPr>
        <w:fldChar w:fldCharType="separate"/>
      </w:r>
      <w:r w:rsidRPr="0014678D">
        <w:rPr>
          <w:b w:val="0"/>
          <w:i/>
          <w:noProof/>
          <w:sz w:val="20"/>
        </w:rPr>
        <w:t>1</w:t>
      </w:r>
      <w:r w:rsidRPr="0014678D">
        <w:rPr>
          <w:b w:val="0"/>
          <w:i/>
          <w:sz w:val="20"/>
        </w:rPr>
        <w:fldChar w:fldCharType="end"/>
      </w:r>
      <w:r w:rsidRPr="0014678D">
        <w:rPr>
          <w:b w:val="0"/>
          <w:i/>
          <w:sz w:val="20"/>
        </w:rPr>
        <w:t>: Change Management Process</w:t>
      </w:r>
    </w:p>
    <w:p w:rsidR="008A04DB" w:rsidRDefault="008A04DB" w:rsidP="008A04DB">
      <w:pPr>
        <w:pStyle w:val="Bijschrift"/>
        <w:keepNext/>
      </w:pPr>
      <w:proofErr w:type="spellStart"/>
      <w:r>
        <w:t>Tabel</w:t>
      </w:r>
      <w:proofErr w:type="spellEnd"/>
      <w:r>
        <w:t xml:space="preserve"> </w:t>
      </w:r>
      <w:r>
        <w:fldChar w:fldCharType="begin"/>
      </w:r>
      <w:r>
        <w:instrText xml:space="preserve"> SEQ Table \* ARABIC </w:instrText>
      </w:r>
      <w:r>
        <w:fldChar w:fldCharType="separate"/>
      </w:r>
      <w:r>
        <w:rPr>
          <w:noProof/>
        </w:rPr>
        <w:t>1</w:t>
      </w:r>
      <w:r>
        <w:rPr>
          <w:noProof/>
        </w:rPr>
        <w:fldChar w:fldCharType="end"/>
      </w:r>
      <w:r>
        <w:t xml:space="preserve">: </w:t>
      </w:r>
      <w:r w:rsidRPr="007D0841">
        <w:t>Co</w:t>
      </w:r>
      <w:r>
        <w:t>nfiguration Management Processes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5"/>
        <w:gridCol w:w="4553"/>
      </w:tblGrid>
      <w:tr w:rsidR="008A04DB" w:rsidRPr="00547FDD" w:rsidTr="000560EA">
        <w:trPr>
          <w:cantSplit/>
          <w:tblHeader/>
          <w:jc w:val="center"/>
        </w:trPr>
        <w:tc>
          <w:tcPr>
            <w:tcW w:w="2549" w:type="pct"/>
            <w:shd w:val="clear" w:color="auto" w:fill="1F497D"/>
            <w:vAlign w:val="center"/>
          </w:tcPr>
          <w:p w:rsidR="008A04DB" w:rsidRPr="00547FDD" w:rsidRDefault="008A04DB" w:rsidP="000560EA">
            <w:pPr>
              <w:pStyle w:val="TableColumnHeading"/>
            </w:pPr>
            <w:r>
              <w:t>Process</w:t>
            </w:r>
          </w:p>
        </w:tc>
        <w:tc>
          <w:tcPr>
            <w:tcW w:w="2451" w:type="pct"/>
            <w:shd w:val="clear" w:color="auto" w:fill="1F497D"/>
            <w:vAlign w:val="center"/>
          </w:tcPr>
          <w:p w:rsidR="008A04DB" w:rsidRPr="00547FDD" w:rsidRDefault="008A04DB" w:rsidP="000560EA">
            <w:pPr>
              <w:pStyle w:val="TableColumnHeading"/>
            </w:pPr>
            <w:r>
              <w:t>Tools &amp; Techniques</w:t>
            </w:r>
          </w:p>
        </w:tc>
      </w:tr>
      <w:tr w:rsidR="008A04DB" w:rsidRPr="00AE3E95" w:rsidTr="000560EA">
        <w:trPr>
          <w:cantSplit/>
          <w:jc w:val="center"/>
        </w:trPr>
        <w:tc>
          <w:tcPr>
            <w:tcW w:w="2549" w:type="pct"/>
          </w:tcPr>
          <w:p w:rsidR="008A04DB" w:rsidRPr="0014678D" w:rsidRDefault="008A04DB" w:rsidP="000560EA">
            <w:pPr>
              <w:rPr>
                <w:sz w:val="24"/>
              </w:rPr>
            </w:pPr>
            <w:r w:rsidRPr="0014678D">
              <w:rPr>
                <w:sz w:val="24"/>
              </w:rPr>
              <w:t xml:space="preserve">Change Management </w:t>
            </w:r>
            <w:proofErr w:type="spellStart"/>
            <w:r w:rsidRPr="0014678D">
              <w:rPr>
                <w:sz w:val="24"/>
              </w:rPr>
              <w:t>Process</w:t>
            </w:r>
            <w:proofErr w:type="spellEnd"/>
          </w:p>
          <w:p w:rsidR="008A04DB" w:rsidRPr="0014678D" w:rsidRDefault="008A04DB" w:rsidP="000560EA">
            <w:pPr>
              <w:tabs>
                <w:tab w:val="left" w:pos="1065"/>
              </w:tabs>
              <w:rPr>
                <w:sz w:val="24"/>
              </w:rPr>
            </w:pPr>
            <w:r w:rsidRPr="0014678D">
              <w:rPr>
                <w:sz w:val="24"/>
              </w:rPr>
              <w:tab/>
            </w:r>
          </w:p>
        </w:tc>
        <w:tc>
          <w:tcPr>
            <w:tcW w:w="2451" w:type="pct"/>
          </w:tcPr>
          <w:p w:rsidR="008A04DB" w:rsidRPr="0014678D" w:rsidRDefault="008A04DB" w:rsidP="000560EA">
            <w:pPr>
              <w:rPr>
                <w:sz w:val="24"/>
              </w:rPr>
            </w:pPr>
            <w:r w:rsidRPr="0014678D">
              <w:rPr>
                <w:sz w:val="24"/>
              </w:rPr>
              <w:t xml:space="preserve">Zoals zichtbaar in de diagram hierboven bijgevoegd. Daarin is te zien dat wanneer de klant een </w:t>
            </w:r>
            <w:proofErr w:type="spellStart"/>
            <w:r w:rsidRPr="0014678D">
              <w:rPr>
                <w:sz w:val="24"/>
              </w:rPr>
              <w:t>request</w:t>
            </w:r>
            <w:proofErr w:type="spellEnd"/>
            <w:r w:rsidRPr="0014678D">
              <w:rPr>
                <w:sz w:val="24"/>
              </w:rPr>
              <w:t xml:space="preserve"> instuurt, ons team (en Product </w:t>
            </w:r>
            <w:proofErr w:type="spellStart"/>
            <w:r w:rsidRPr="0014678D">
              <w:rPr>
                <w:sz w:val="24"/>
              </w:rPr>
              <w:t>Owner</w:t>
            </w:r>
            <w:proofErr w:type="spellEnd"/>
            <w:r w:rsidRPr="0014678D">
              <w:rPr>
                <w:sz w:val="24"/>
              </w:rPr>
              <w:t xml:space="preserve">) er over gaan overleggen en of die geldig is. Daarna gaat ons team analyses uitvoeren en op basis daarvan worden de </w:t>
            </w:r>
            <w:proofErr w:type="spellStart"/>
            <w:r w:rsidRPr="0014678D">
              <w:rPr>
                <w:sz w:val="24"/>
              </w:rPr>
              <w:t>requests</w:t>
            </w:r>
            <w:proofErr w:type="spellEnd"/>
            <w:r w:rsidRPr="0014678D">
              <w:rPr>
                <w:sz w:val="24"/>
              </w:rPr>
              <w:t xml:space="preserve"> geselecteerd en die worden uitgewerkt.</w:t>
            </w:r>
          </w:p>
        </w:tc>
      </w:tr>
      <w:tr w:rsidR="008A04DB" w:rsidRPr="00AE3E95" w:rsidTr="000560EA">
        <w:trPr>
          <w:cantSplit/>
          <w:jc w:val="center"/>
        </w:trPr>
        <w:tc>
          <w:tcPr>
            <w:tcW w:w="2549" w:type="pct"/>
          </w:tcPr>
          <w:p w:rsidR="008A04DB" w:rsidRPr="0014678D" w:rsidRDefault="008A04DB" w:rsidP="000560EA">
            <w:pPr>
              <w:rPr>
                <w:sz w:val="24"/>
              </w:rPr>
            </w:pPr>
            <w:proofErr w:type="spellStart"/>
            <w:r w:rsidRPr="0014678D">
              <w:rPr>
                <w:sz w:val="24"/>
              </w:rPr>
              <w:lastRenderedPageBreak/>
              <w:t>Quality</w:t>
            </w:r>
            <w:proofErr w:type="spellEnd"/>
            <w:r w:rsidRPr="0014678D">
              <w:rPr>
                <w:sz w:val="24"/>
              </w:rPr>
              <w:t xml:space="preserve"> management</w:t>
            </w:r>
          </w:p>
        </w:tc>
        <w:tc>
          <w:tcPr>
            <w:tcW w:w="2451" w:type="pct"/>
          </w:tcPr>
          <w:p w:rsidR="008A04DB" w:rsidRPr="0014678D" w:rsidRDefault="008A04DB" w:rsidP="000560EA">
            <w:pPr>
              <w:rPr>
                <w:sz w:val="24"/>
              </w:rPr>
            </w:pPr>
            <w:r w:rsidRPr="0014678D">
              <w:rPr>
                <w:sz w:val="24"/>
              </w:rPr>
              <w:t>Ons team checkt elkaars code en de kwaliteit en correctheid ervan. Bovendien zal er uitvoerig getest gaan worden.</w:t>
            </w:r>
          </w:p>
        </w:tc>
      </w:tr>
    </w:tbl>
    <w:p w:rsidR="008A04DB" w:rsidRPr="000B7885" w:rsidRDefault="00870C39" w:rsidP="000B7885">
      <w:pPr>
        <w:rPr>
          <w:b/>
          <w:sz w:val="28"/>
          <w:u w:val="single"/>
        </w:rPr>
      </w:pPr>
      <w:bookmarkStart w:id="17" w:name="_Toc434230329"/>
      <w:r>
        <w:rPr>
          <w:b/>
          <w:sz w:val="28"/>
          <w:u w:val="single"/>
        </w:rPr>
        <w:t xml:space="preserve">4.2 </w:t>
      </w:r>
      <w:r w:rsidR="008A04DB" w:rsidRPr="000B7885">
        <w:rPr>
          <w:b/>
          <w:sz w:val="28"/>
          <w:u w:val="single"/>
        </w:rPr>
        <w:t>Rollen &amp; Verantwoordelijkheden</w:t>
      </w:r>
      <w:bookmarkEnd w:id="17"/>
    </w:p>
    <w:p w:rsidR="008A04DB" w:rsidRDefault="008A04DB" w:rsidP="008A04DB">
      <w:r>
        <w:t xml:space="preserve">In ons team zijn er nog geen rollen en verantwoordelijkheden toegedeeld. De architectuur is een stuk minder complex in ons team omdat we bijvoorbeeld geen klantenservice of CCB hebben maar alleen een </w:t>
      </w:r>
      <w:proofErr w:type="spellStart"/>
      <w:r>
        <w:t>development</w:t>
      </w:r>
      <w:proofErr w:type="spellEnd"/>
      <w:r>
        <w:t xml:space="preserve"> team. Hiermee verandert daardoor ook het Change Management </w:t>
      </w:r>
      <w:proofErr w:type="spellStart"/>
      <w:r>
        <w:t>Process</w:t>
      </w:r>
      <w:proofErr w:type="spellEnd"/>
      <w:r>
        <w:t>, wat een stuk anders en minder complex eruitziet door het gebrek aan diverse teams.</w:t>
      </w:r>
      <w:r w:rsidRPr="0014678D">
        <w:t xml:space="preserve"> </w:t>
      </w:r>
      <w:proofErr w:type="spellStart"/>
      <w:r>
        <w:t>Configuration</w:t>
      </w:r>
      <w:proofErr w:type="spellEnd"/>
      <w:r>
        <w:t xml:space="preserve"> Management Administration</w:t>
      </w:r>
    </w:p>
    <w:p w:rsidR="008A04DB" w:rsidRPr="000B7885" w:rsidRDefault="00870C39" w:rsidP="000B7885">
      <w:pPr>
        <w:rPr>
          <w:b/>
          <w:sz w:val="28"/>
          <w:u w:val="single"/>
        </w:rPr>
      </w:pPr>
      <w:bookmarkStart w:id="18" w:name="_Toc434230330"/>
      <w:r>
        <w:rPr>
          <w:b/>
          <w:sz w:val="28"/>
          <w:u w:val="single"/>
        </w:rPr>
        <w:t>4.3</w:t>
      </w:r>
      <w:r w:rsidR="000B7885">
        <w:rPr>
          <w:b/>
          <w:sz w:val="28"/>
          <w:u w:val="single"/>
        </w:rPr>
        <w:t xml:space="preserve"> </w:t>
      </w:r>
      <w:proofErr w:type="spellStart"/>
      <w:r w:rsidR="008A04DB" w:rsidRPr="000B7885">
        <w:rPr>
          <w:b/>
          <w:sz w:val="28"/>
          <w:u w:val="single"/>
        </w:rPr>
        <w:t>Configuration</w:t>
      </w:r>
      <w:proofErr w:type="spellEnd"/>
      <w:r w:rsidR="008A04DB" w:rsidRPr="000B7885">
        <w:rPr>
          <w:b/>
          <w:sz w:val="28"/>
          <w:u w:val="single"/>
        </w:rPr>
        <w:t xml:space="preserve"> </w:t>
      </w:r>
      <w:proofErr w:type="spellStart"/>
      <w:r w:rsidR="008A04DB" w:rsidRPr="000B7885">
        <w:rPr>
          <w:b/>
          <w:sz w:val="28"/>
          <w:u w:val="single"/>
        </w:rPr>
        <w:t>Identification</w:t>
      </w:r>
      <w:bookmarkEnd w:id="18"/>
      <w:proofErr w:type="spellEnd"/>
    </w:p>
    <w:p w:rsidR="008A04DB" w:rsidRPr="0014678D" w:rsidRDefault="008A04DB" w:rsidP="008A04DB">
      <w:pPr>
        <w:rPr>
          <w:sz w:val="24"/>
        </w:rPr>
      </w:pPr>
      <w:r w:rsidRPr="0014678D">
        <w:rPr>
          <w:sz w:val="24"/>
        </w:rPr>
        <w:t xml:space="preserve">De </w:t>
      </w:r>
      <w:proofErr w:type="spellStart"/>
      <w:r w:rsidRPr="0014678D">
        <w:rPr>
          <w:sz w:val="24"/>
        </w:rPr>
        <w:t>Configuration</w:t>
      </w:r>
      <w:proofErr w:type="spellEnd"/>
      <w:r w:rsidRPr="0014678D">
        <w:rPr>
          <w:sz w:val="24"/>
        </w:rPr>
        <w:t xml:space="preserve"> Items (</w:t>
      </w:r>
      <w:proofErr w:type="spellStart"/>
      <w:r w:rsidRPr="0014678D">
        <w:rPr>
          <w:sz w:val="24"/>
        </w:rPr>
        <w:t>CI’</w:t>
      </w:r>
      <w:r>
        <w:rPr>
          <w:sz w:val="24"/>
        </w:rPr>
        <w:t>s</w:t>
      </w:r>
      <w:proofErr w:type="spellEnd"/>
      <w:r>
        <w:rPr>
          <w:sz w:val="24"/>
        </w:rPr>
        <w:t>) worden d</w:t>
      </w:r>
      <w:r w:rsidRPr="0014678D">
        <w:rPr>
          <w:sz w:val="24"/>
        </w:rPr>
        <w:t xml:space="preserve">oorgenomen door ons team en de product </w:t>
      </w:r>
      <w:proofErr w:type="spellStart"/>
      <w:r w:rsidRPr="0014678D">
        <w:rPr>
          <w:sz w:val="24"/>
        </w:rPr>
        <w:t>owner</w:t>
      </w:r>
      <w:proofErr w:type="spellEnd"/>
      <w:r w:rsidRPr="0014678D">
        <w:rPr>
          <w:sz w:val="24"/>
        </w:rPr>
        <w:t xml:space="preserve">. </w:t>
      </w:r>
      <w:r>
        <w:rPr>
          <w:sz w:val="24"/>
        </w:rPr>
        <w:t>Wanneer we denken bepaalde items te willen opnemen in het systeem gaan we analyseren of dit mogelijk is. We doen een implementatieanalyse en een soort kostenanalyse. Bij de implementatieanalyse gaan we analyseren welke onderdelen van het systeem aangepast moeten worden. De kostenanalyse baseert zich daarop zodat de kosten berekent kunnen worden, in ons geval is dat tijd en in praktijk op de arbeidsmarkt moet ook de extra kostprijs voor de klant berekent worden. Wij kijken of het efficiënt is om het toe te voegen en of het nut heeft. Wanneer een belangrijker item minder kost, krijgt die prioriteit.</w:t>
      </w:r>
      <w:r w:rsidRPr="00CD4682">
        <w:rPr>
          <w:i/>
          <w:iCs/>
          <w:color w:val="0000FF"/>
          <w:sz w:val="24"/>
        </w:rPr>
        <w:t>.</w:t>
      </w:r>
    </w:p>
    <w:p w:rsidR="008A04DB" w:rsidRPr="000B7885" w:rsidRDefault="00870C39" w:rsidP="000B7885">
      <w:pPr>
        <w:rPr>
          <w:b/>
          <w:sz w:val="28"/>
          <w:u w:val="single"/>
        </w:rPr>
      </w:pPr>
      <w:bookmarkStart w:id="19" w:name="_Toc434230331"/>
      <w:r>
        <w:rPr>
          <w:b/>
          <w:sz w:val="28"/>
          <w:u w:val="single"/>
        </w:rPr>
        <w:t>4.4</w:t>
      </w:r>
      <w:r w:rsidR="000B7885">
        <w:rPr>
          <w:b/>
          <w:sz w:val="28"/>
          <w:u w:val="single"/>
        </w:rPr>
        <w:t xml:space="preserve"> </w:t>
      </w:r>
      <w:proofErr w:type="spellStart"/>
      <w:r w:rsidR="008A04DB" w:rsidRPr="000B7885">
        <w:rPr>
          <w:b/>
          <w:sz w:val="28"/>
          <w:u w:val="single"/>
        </w:rPr>
        <w:t>Naming</w:t>
      </w:r>
      <w:proofErr w:type="spellEnd"/>
      <w:r w:rsidR="008A04DB" w:rsidRPr="000B7885">
        <w:rPr>
          <w:b/>
          <w:sz w:val="28"/>
          <w:u w:val="single"/>
        </w:rPr>
        <w:t xml:space="preserve"> Standard: Baselines</w:t>
      </w:r>
      <w:bookmarkEnd w:id="19"/>
    </w:p>
    <w:p w:rsidR="008A04DB" w:rsidRPr="00501A1A" w:rsidRDefault="008A04DB" w:rsidP="008A04DB">
      <w:pPr>
        <w:rPr>
          <w:sz w:val="24"/>
        </w:rPr>
      </w:pPr>
      <w:r w:rsidRPr="00501A1A">
        <w:rPr>
          <w:sz w:val="24"/>
        </w:rPr>
        <w:t xml:space="preserve">Onze </w:t>
      </w:r>
      <w:proofErr w:type="spellStart"/>
      <w:r w:rsidRPr="00501A1A">
        <w:rPr>
          <w:sz w:val="24"/>
        </w:rPr>
        <w:t>naming</w:t>
      </w:r>
      <w:proofErr w:type="spellEnd"/>
      <w:r w:rsidRPr="00501A1A">
        <w:rPr>
          <w:sz w:val="24"/>
        </w:rPr>
        <w:t xml:space="preserve"> standard van Baselines zal als volgende gaan werken.</w:t>
      </w:r>
      <w:r>
        <w:rPr>
          <w:sz w:val="24"/>
        </w:rPr>
        <w:t xml:space="preserve"> Het ziet er in basale formulevorm zo uit: </w:t>
      </w:r>
      <w:proofErr w:type="spellStart"/>
      <w:r>
        <w:rPr>
          <w:sz w:val="24"/>
        </w:rPr>
        <w:t>x.y.z</w:t>
      </w:r>
      <w:proofErr w:type="spellEnd"/>
      <w:r>
        <w:rPr>
          <w:sz w:val="24"/>
        </w:rPr>
        <w:t>.</w:t>
      </w:r>
      <w:r w:rsidRPr="00501A1A">
        <w:rPr>
          <w:sz w:val="24"/>
        </w:rPr>
        <w:t xml:space="preserve"> In eerste insta</w:t>
      </w:r>
      <w:r>
        <w:rPr>
          <w:sz w:val="24"/>
        </w:rPr>
        <w:t xml:space="preserve">ntie hebben we de versienummer. Hiermee bedoelen we welk systeem het is, en aangezien dit het eerste systeem is zal het eerste systeem een 1.y.z versie zijn.. Wanneer er een nieuw systeem gecreëerd wordt zal dit 2.y.z heten. De Y wordt gedefinieerd door middel van het aantal grote mijlpalen in deze systeemversie. Wanneer een eerste grote mijlpaal bereikt wordt zal de verse van het eerste systeem 1.1.z zijn. Deze mijlpalen worden door het team van tevoren vastgelegd welke dat zullen zijn. De Z houdt de versienummer van de mijlpaal in. Wanneer het </w:t>
      </w:r>
      <w:proofErr w:type="spellStart"/>
      <w:r>
        <w:rPr>
          <w:sz w:val="24"/>
        </w:rPr>
        <w:t>development</w:t>
      </w:r>
      <w:proofErr w:type="spellEnd"/>
      <w:r>
        <w:rPr>
          <w:sz w:val="24"/>
        </w:rPr>
        <w:t xml:space="preserve"> team opnieuw updatet met code zal de Z aangepast worden. Aangezien een eerste mijlpaal nooit in een keer bereikt zal worden, ziet een realistisch voorbeeld er zo uit: 1.1.24.</w:t>
      </w:r>
    </w:p>
    <w:p w:rsidR="008A04DB" w:rsidRPr="00D206DE" w:rsidRDefault="008A04DB" w:rsidP="008A04DB">
      <w:pPr>
        <w:rPr>
          <w:i/>
          <w:iCs/>
          <w:color w:val="0000FF"/>
          <w:sz w:val="24"/>
        </w:rPr>
      </w:pPr>
    </w:p>
    <w:p w:rsidR="008A04DB" w:rsidRPr="000B7885" w:rsidRDefault="000B7885" w:rsidP="000B7885">
      <w:pPr>
        <w:rPr>
          <w:b/>
          <w:sz w:val="28"/>
          <w:u w:val="single"/>
        </w:rPr>
      </w:pPr>
      <w:bookmarkStart w:id="20" w:name="_Toc434230332"/>
      <w:r>
        <w:rPr>
          <w:b/>
          <w:sz w:val="28"/>
          <w:u w:val="single"/>
        </w:rPr>
        <w:t>4.</w:t>
      </w:r>
      <w:r w:rsidR="00870C39">
        <w:rPr>
          <w:b/>
          <w:sz w:val="28"/>
          <w:u w:val="single"/>
        </w:rPr>
        <w:t>5</w:t>
      </w:r>
      <w:r>
        <w:rPr>
          <w:b/>
          <w:sz w:val="28"/>
          <w:u w:val="single"/>
        </w:rPr>
        <w:t xml:space="preserve"> </w:t>
      </w:r>
      <w:proofErr w:type="spellStart"/>
      <w:r w:rsidR="008A04DB" w:rsidRPr="000B7885">
        <w:rPr>
          <w:b/>
          <w:sz w:val="28"/>
          <w:u w:val="single"/>
        </w:rPr>
        <w:t>Configuration</w:t>
      </w:r>
      <w:proofErr w:type="spellEnd"/>
      <w:r w:rsidR="008A04DB" w:rsidRPr="000B7885">
        <w:rPr>
          <w:b/>
          <w:sz w:val="28"/>
          <w:u w:val="single"/>
        </w:rPr>
        <w:t xml:space="preserve"> Control</w:t>
      </w:r>
      <w:bookmarkEnd w:id="20"/>
    </w:p>
    <w:p w:rsidR="008A04DB" w:rsidRDefault="008A04DB" w:rsidP="008A04DB">
      <w:pPr>
        <w:rPr>
          <w:sz w:val="24"/>
        </w:rPr>
      </w:pPr>
      <w:r w:rsidRPr="00B33E3B">
        <w:rPr>
          <w:sz w:val="24"/>
        </w:rPr>
        <w:t xml:space="preserve">De </w:t>
      </w:r>
      <w:proofErr w:type="spellStart"/>
      <w:r w:rsidRPr="00B33E3B">
        <w:rPr>
          <w:sz w:val="24"/>
        </w:rPr>
        <w:t>CI’s</w:t>
      </w:r>
      <w:proofErr w:type="spellEnd"/>
      <w:r w:rsidRPr="00B33E3B">
        <w:rPr>
          <w:sz w:val="24"/>
        </w:rPr>
        <w:t xml:space="preserve"> worden onder </w:t>
      </w:r>
      <w:proofErr w:type="spellStart"/>
      <w:r w:rsidRPr="00B33E3B">
        <w:rPr>
          <w:sz w:val="24"/>
        </w:rPr>
        <w:t>configuration</w:t>
      </w:r>
      <w:proofErr w:type="spellEnd"/>
      <w:r w:rsidRPr="00B33E3B">
        <w:rPr>
          <w:sz w:val="24"/>
        </w:rPr>
        <w:t xml:space="preserve"> control geplaatst wanneer een CI op </w:t>
      </w:r>
      <w:proofErr w:type="spellStart"/>
      <w:r w:rsidRPr="00B33E3B">
        <w:rPr>
          <w:sz w:val="24"/>
        </w:rPr>
        <w:t>GitHub</w:t>
      </w:r>
      <w:proofErr w:type="spellEnd"/>
      <w:r w:rsidRPr="00B33E3B">
        <w:rPr>
          <w:sz w:val="24"/>
        </w:rPr>
        <w:t xml:space="preserve"> wordt geplaatst en het aan onze Definition Of </w:t>
      </w:r>
      <w:proofErr w:type="spellStart"/>
      <w:r w:rsidRPr="00B33E3B">
        <w:rPr>
          <w:sz w:val="24"/>
        </w:rPr>
        <w:t>Done</w:t>
      </w:r>
      <w:proofErr w:type="spellEnd"/>
      <w:r w:rsidRPr="00B33E3B">
        <w:rPr>
          <w:sz w:val="24"/>
        </w:rPr>
        <w:t xml:space="preserve"> voldo</w:t>
      </w:r>
      <w:r>
        <w:rPr>
          <w:sz w:val="24"/>
        </w:rPr>
        <w:t>et (Scrum).</w:t>
      </w:r>
    </w:p>
    <w:p w:rsidR="008A04DB" w:rsidRPr="00B33E3B" w:rsidRDefault="008A04DB" w:rsidP="008A04DB">
      <w:pPr>
        <w:rPr>
          <w:sz w:val="24"/>
        </w:rPr>
      </w:pPr>
    </w:p>
    <w:p w:rsidR="008A04DB" w:rsidRPr="000B7885" w:rsidRDefault="00870C39" w:rsidP="000B7885">
      <w:pPr>
        <w:rPr>
          <w:b/>
          <w:sz w:val="28"/>
          <w:u w:val="single"/>
        </w:rPr>
      </w:pPr>
      <w:bookmarkStart w:id="21" w:name="_Toc434230333"/>
      <w:r>
        <w:rPr>
          <w:b/>
          <w:sz w:val="28"/>
          <w:u w:val="single"/>
        </w:rPr>
        <w:lastRenderedPageBreak/>
        <w:t>4.6</w:t>
      </w:r>
      <w:r w:rsidR="000B7885">
        <w:rPr>
          <w:b/>
          <w:sz w:val="28"/>
          <w:u w:val="single"/>
        </w:rPr>
        <w:t xml:space="preserve"> </w:t>
      </w:r>
      <w:proofErr w:type="spellStart"/>
      <w:r w:rsidR="008A04DB" w:rsidRPr="000B7885">
        <w:rPr>
          <w:b/>
          <w:sz w:val="28"/>
          <w:u w:val="single"/>
        </w:rPr>
        <w:t>Configuration</w:t>
      </w:r>
      <w:proofErr w:type="spellEnd"/>
      <w:r w:rsidR="008A04DB" w:rsidRPr="000B7885">
        <w:rPr>
          <w:b/>
          <w:sz w:val="28"/>
          <w:u w:val="single"/>
        </w:rPr>
        <w:t xml:space="preserve"> </w:t>
      </w:r>
      <w:proofErr w:type="spellStart"/>
      <w:r w:rsidR="008A04DB" w:rsidRPr="000B7885">
        <w:rPr>
          <w:b/>
          <w:sz w:val="28"/>
          <w:u w:val="single"/>
        </w:rPr>
        <w:t>Integrity</w:t>
      </w:r>
      <w:bookmarkEnd w:id="21"/>
      <w:proofErr w:type="spellEnd"/>
    </w:p>
    <w:p w:rsidR="008A04DB" w:rsidRPr="00275E65" w:rsidRDefault="008A04DB" w:rsidP="008A04DB">
      <w:pPr>
        <w:rPr>
          <w:rFonts w:cs="Arial"/>
          <w:sz w:val="24"/>
        </w:rPr>
      </w:pPr>
      <w:r>
        <w:rPr>
          <w:rFonts w:cs="Arial"/>
          <w:sz w:val="24"/>
        </w:rPr>
        <w:t>Niet van toepassing.</w:t>
      </w:r>
    </w:p>
    <w:p w:rsidR="008A04DB" w:rsidRDefault="008A04DB" w:rsidP="008A04DB">
      <w:pPr>
        <w:pStyle w:val="BackMatterHeading"/>
        <w:numPr>
          <w:ilvl w:val="0"/>
          <w:numId w:val="3"/>
        </w:numPr>
      </w:pPr>
      <w:bookmarkStart w:id="22" w:name="_Toc288057811"/>
      <w:bookmarkStart w:id="23" w:name="_Toc288057812"/>
      <w:bookmarkStart w:id="24" w:name="_Toc288057813"/>
      <w:bookmarkStart w:id="25" w:name="_Toc288057814"/>
      <w:bookmarkStart w:id="26" w:name="_Toc288057839"/>
      <w:bookmarkStart w:id="27" w:name="_Toc288057840"/>
      <w:bookmarkStart w:id="28" w:name="RecordOfChanges"/>
      <w:bookmarkStart w:id="29" w:name="FEAReferenceModel"/>
      <w:bookmarkStart w:id="30" w:name="_Toc490026795"/>
      <w:bookmarkEnd w:id="5"/>
      <w:bookmarkEnd w:id="6"/>
      <w:bookmarkEnd w:id="7"/>
      <w:bookmarkEnd w:id="8"/>
      <w:bookmarkEnd w:id="9"/>
      <w:bookmarkEnd w:id="22"/>
      <w:bookmarkEnd w:id="23"/>
      <w:bookmarkEnd w:id="24"/>
      <w:bookmarkEnd w:id="25"/>
      <w:bookmarkEnd w:id="26"/>
      <w:bookmarkEnd w:id="27"/>
      <w:proofErr w:type="spellStart"/>
      <w:r>
        <w:lastRenderedPageBreak/>
        <w:t>Overzicht</w:t>
      </w:r>
      <w:proofErr w:type="spellEnd"/>
      <w:r>
        <w:t xml:space="preserve"> van </w:t>
      </w:r>
      <w:proofErr w:type="spellStart"/>
      <w:r>
        <w:t>aanpassingen</w:t>
      </w:r>
      <w:proofErr w:type="spellEnd"/>
    </w:p>
    <w:p w:rsidR="008A04DB" w:rsidRPr="00275E65" w:rsidRDefault="008A04DB" w:rsidP="008A04DB">
      <w:pPr>
        <w:pStyle w:val="Bijschrift"/>
        <w:keepNext/>
        <w:rPr>
          <w:lang w:val="nl-NL"/>
        </w:rPr>
      </w:pPr>
      <w:bookmarkStart w:id="31" w:name="_Toc391640582"/>
      <w:bookmarkStart w:id="32" w:name="_Toc395092485"/>
      <w:bookmarkEnd w:id="28"/>
      <w:r w:rsidRPr="00275E65">
        <w:rPr>
          <w:lang w:val="nl-NL"/>
        </w:rPr>
        <w:t xml:space="preserve">Tabel </w:t>
      </w:r>
      <w:r>
        <w:fldChar w:fldCharType="begin"/>
      </w:r>
      <w:r w:rsidRPr="00275E65">
        <w:rPr>
          <w:lang w:val="nl-NL"/>
        </w:rPr>
        <w:instrText xml:space="preserve"> SEQ Table \* ARABIC </w:instrText>
      </w:r>
      <w:r>
        <w:fldChar w:fldCharType="separate"/>
      </w:r>
      <w:r w:rsidRPr="00275E65">
        <w:rPr>
          <w:noProof/>
          <w:lang w:val="nl-NL"/>
        </w:rPr>
        <w:t>3</w:t>
      </w:r>
      <w:r>
        <w:rPr>
          <w:noProof/>
        </w:rPr>
        <w:fldChar w:fldCharType="end"/>
      </w:r>
      <w:r w:rsidRPr="00275E65">
        <w:rPr>
          <w:lang w:val="nl-NL"/>
        </w:rPr>
        <w:t xml:space="preserve">: </w:t>
      </w:r>
      <w:bookmarkEnd w:id="31"/>
      <w:bookmarkEnd w:id="32"/>
      <w:r w:rsidRPr="00275E65">
        <w:rPr>
          <w:lang w:val="nl-NL"/>
        </w:rPr>
        <w:t>Overzic</w:t>
      </w:r>
      <w:r>
        <w:rPr>
          <w:lang w:val="nl-NL"/>
        </w:rPr>
        <w:t>ht van aanpassingen</w:t>
      </w:r>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101"/>
        <w:gridCol w:w="1237"/>
        <w:gridCol w:w="2062"/>
        <w:gridCol w:w="4766"/>
      </w:tblGrid>
      <w:tr w:rsidR="008A04DB" w:rsidRPr="00275E65" w:rsidTr="000560EA">
        <w:trPr>
          <w:cantSplit/>
          <w:tblHeader/>
        </w:trPr>
        <w:tc>
          <w:tcPr>
            <w:tcW w:w="60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rsidR="008A04DB" w:rsidRPr="0014678D" w:rsidRDefault="008A04DB" w:rsidP="000560EA">
            <w:pPr>
              <w:pStyle w:val="TableColumnHeading"/>
              <w:rPr>
                <w:sz w:val="24"/>
                <w:lang w:val="nl-NL"/>
              </w:rPr>
            </w:pPr>
            <w:r w:rsidRPr="0014678D">
              <w:rPr>
                <w:sz w:val="24"/>
                <w:lang w:val="nl-NL"/>
              </w:rPr>
              <w:t>Versie nummer</w:t>
            </w:r>
          </w:p>
        </w:tc>
        <w:tc>
          <w:tcPr>
            <w:tcW w:w="67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rsidR="008A04DB" w:rsidRPr="0014678D" w:rsidRDefault="008A04DB" w:rsidP="000560EA">
            <w:pPr>
              <w:pStyle w:val="TableColumnHeading"/>
              <w:rPr>
                <w:sz w:val="24"/>
                <w:lang w:val="nl-NL"/>
              </w:rPr>
            </w:pPr>
            <w:r w:rsidRPr="0014678D">
              <w:rPr>
                <w:sz w:val="24"/>
                <w:lang w:val="nl-NL"/>
              </w:rPr>
              <w:t>Datum</w:t>
            </w:r>
          </w:p>
        </w:tc>
        <w:tc>
          <w:tcPr>
            <w:tcW w:w="112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rsidR="008A04DB" w:rsidRPr="0014678D" w:rsidRDefault="008A04DB" w:rsidP="000560EA">
            <w:pPr>
              <w:pStyle w:val="TableColumnHeading"/>
              <w:rPr>
                <w:sz w:val="24"/>
                <w:lang w:val="nl-NL"/>
              </w:rPr>
            </w:pPr>
            <w:r w:rsidRPr="0014678D">
              <w:rPr>
                <w:sz w:val="24"/>
                <w:lang w:val="nl-NL"/>
              </w:rPr>
              <w:t>Auteur/beheerder</w:t>
            </w:r>
          </w:p>
        </w:tc>
        <w:tc>
          <w:tcPr>
            <w:tcW w:w="2600" w:type="pct"/>
            <w:tcBorders>
              <w:top w:val="single" w:sz="4" w:space="0" w:color="000000"/>
              <w:left w:val="single" w:sz="4" w:space="0" w:color="FFFFFF"/>
              <w:bottom w:val="single" w:sz="4" w:space="0" w:color="auto"/>
              <w:right w:val="nil"/>
            </w:tcBorders>
            <w:shd w:val="clear" w:color="auto" w:fill="1F497D" w:themeFill="text2"/>
            <w:vAlign w:val="center"/>
          </w:tcPr>
          <w:p w:rsidR="008A04DB" w:rsidRPr="0014678D" w:rsidRDefault="008A04DB" w:rsidP="000560EA">
            <w:pPr>
              <w:pStyle w:val="TableColumnHeading"/>
              <w:rPr>
                <w:sz w:val="24"/>
                <w:lang w:val="nl-NL"/>
              </w:rPr>
            </w:pPr>
            <w:r w:rsidRPr="0014678D">
              <w:rPr>
                <w:sz w:val="24"/>
                <w:lang w:val="nl-NL"/>
              </w:rPr>
              <w:t>Beschrijving van de aanpassing</w:t>
            </w:r>
          </w:p>
        </w:tc>
      </w:tr>
      <w:tr w:rsidR="008A04DB" w:rsidRPr="00275E65" w:rsidTr="000560EA">
        <w:trPr>
          <w:cantSplit/>
        </w:trPr>
        <w:tc>
          <w:tcPr>
            <w:tcW w:w="600" w:type="pct"/>
            <w:tcBorders>
              <w:top w:val="single" w:sz="4" w:space="0" w:color="auto"/>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jc w:val="center"/>
              <w:rPr>
                <w:sz w:val="24"/>
                <w:lang w:val="nl-NL"/>
              </w:rPr>
            </w:pPr>
            <w:r w:rsidRPr="0014678D">
              <w:rPr>
                <w:sz w:val="24"/>
                <w:lang w:val="nl-NL"/>
              </w:rPr>
              <w:t>1.0</w:t>
            </w:r>
            <w:r>
              <w:rPr>
                <w:sz w:val="24"/>
                <w:lang w:val="nl-NL"/>
              </w:rPr>
              <w:t>.0</w:t>
            </w:r>
          </w:p>
        </w:tc>
        <w:tc>
          <w:tcPr>
            <w:tcW w:w="675" w:type="pct"/>
            <w:tcBorders>
              <w:top w:val="single" w:sz="4" w:space="0" w:color="auto"/>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lang w:val="nl-NL"/>
              </w:rPr>
            </w:pPr>
            <w:r>
              <w:rPr>
                <w:sz w:val="24"/>
                <w:lang w:val="nl-NL"/>
              </w:rPr>
              <w:t>15</w:t>
            </w:r>
            <w:r w:rsidRPr="0014678D">
              <w:rPr>
                <w:sz w:val="24"/>
                <w:lang w:val="nl-NL"/>
              </w:rPr>
              <w:t>-10-2015</w:t>
            </w:r>
          </w:p>
        </w:tc>
        <w:tc>
          <w:tcPr>
            <w:tcW w:w="1125" w:type="pct"/>
            <w:tcBorders>
              <w:top w:val="single" w:sz="4" w:space="0" w:color="auto"/>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lang w:val="nl-NL"/>
              </w:rPr>
            </w:pPr>
            <w:proofErr w:type="spellStart"/>
            <w:r w:rsidRPr="0014678D">
              <w:rPr>
                <w:sz w:val="24"/>
                <w:lang w:val="nl-NL"/>
              </w:rPr>
              <w:t>Cooperatio</w:t>
            </w:r>
            <w:proofErr w:type="spellEnd"/>
          </w:p>
        </w:tc>
        <w:tc>
          <w:tcPr>
            <w:tcW w:w="2600" w:type="pct"/>
            <w:tcBorders>
              <w:top w:val="single" w:sz="4" w:space="0" w:color="auto"/>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lang w:val="nl-NL"/>
              </w:rPr>
            </w:pPr>
            <w:r>
              <w:rPr>
                <w:sz w:val="24"/>
                <w:lang w:val="nl-NL"/>
              </w:rPr>
              <w:t>Start project</w:t>
            </w:r>
          </w:p>
        </w:tc>
      </w:tr>
      <w:tr w:rsidR="008A04DB" w:rsidRPr="00275E65" w:rsidTr="000560EA">
        <w:trPr>
          <w:cantSplit/>
        </w:trPr>
        <w:tc>
          <w:tcPr>
            <w:tcW w:w="600" w:type="pct"/>
            <w:tcBorders>
              <w:top w:val="single" w:sz="4" w:space="0" w:color="auto"/>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jc w:val="center"/>
              <w:rPr>
                <w:sz w:val="24"/>
                <w:lang w:val="nl-NL"/>
              </w:rPr>
            </w:pPr>
            <w:r>
              <w:rPr>
                <w:sz w:val="24"/>
                <w:lang w:val="nl-NL"/>
              </w:rPr>
              <w:t>1.1.0</w:t>
            </w:r>
          </w:p>
        </w:tc>
        <w:tc>
          <w:tcPr>
            <w:tcW w:w="675" w:type="pct"/>
            <w:tcBorders>
              <w:top w:val="single" w:sz="4" w:space="0" w:color="auto"/>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lang w:val="nl-NL"/>
              </w:rPr>
            </w:pPr>
            <w:r>
              <w:rPr>
                <w:sz w:val="24"/>
                <w:lang w:val="nl-NL"/>
              </w:rPr>
              <w:t>22-10-2015</w:t>
            </w:r>
          </w:p>
        </w:tc>
        <w:tc>
          <w:tcPr>
            <w:tcW w:w="1125" w:type="pct"/>
            <w:tcBorders>
              <w:top w:val="single" w:sz="4" w:space="0" w:color="auto"/>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lang w:val="nl-NL"/>
              </w:rPr>
            </w:pPr>
            <w:proofErr w:type="spellStart"/>
            <w:r>
              <w:rPr>
                <w:sz w:val="24"/>
                <w:lang w:val="nl-NL"/>
              </w:rPr>
              <w:t>Cooperatio</w:t>
            </w:r>
            <w:proofErr w:type="spellEnd"/>
          </w:p>
        </w:tc>
        <w:tc>
          <w:tcPr>
            <w:tcW w:w="2600" w:type="pct"/>
            <w:tcBorders>
              <w:top w:val="single" w:sz="4" w:space="0" w:color="auto"/>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lang w:val="nl-NL"/>
              </w:rPr>
            </w:pPr>
            <w:proofErr w:type="spellStart"/>
            <w:r>
              <w:rPr>
                <w:sz w:val="24"/>
                <w:lang w:val="nl-NL"/>
              </w:rPr>
              <w:t>DirListener</w:t>
            </w:r>
            <w:proofErr w:type="spellEnd"/>
            <w:r>
              <w:rPr>
                <w:sz w:val="24"/>
                <w:lang w:val="nl-NL"/>
              </w:rPr>
              <w:t xml:space="preserve"> en </w:t>
            </w:r>
            <w:proofErr w:type="spellStart"/>
            <w:r>
              <w:rPr>
                <w:sz w:val="24"/>
                <w:lang w:val="nl-NL"/>
              </w:rPr>
              <w:t>parser</w:t>
            </w:r>
            <w:proofErr w:type="spellEnd"/>
            <w:r>
              <w:rPr>
                <w:sz w:val="24"/>
                <w:lang w:val="nl-NL"/>
              </w:rPr>
              <w:t xml:space="preserve"> af.</w:t>
            </w:r>
          </w:p>
        </w:tc>
      </w:tr>
      <w:tr w:rsidR="008A04DB" w:rsidRPr="00B33E3B" w:rsidTr="000560EA">
        <w:trPr>
          <w:cantSplit/>
        </w:trPr>
        <w:tc>
          <w:tcPr>
            <w:tcW w:w="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jc w:val="center"/>
              <w:rPr>
                <w:sz w:val="24"/>
                <w:lang w:val="nl-NL"/>
              </w:rPr>
            </w:pPr>
            <w:r>
              <w:rPr>
                <w:sz w:val="24"/>
                <w:lang w:val="nl-NL"/>
              </w:rPr>
              <w:t>1.1.1</w:t>
            </w:r>
          </w:p>
        </w:tc>
        <w:tc>
          <w:tcPr>
            <w:tcW w:w="67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rPr>
            </w:pPr>
            <w:r w:rsidRPr="0014678D">
              <w:rPr>
                <w:sz w:val="24"/>
              </w:rPr>
              <w:t>29-10-2015</w:t>
            </w:r>
          </w:p>
        </w:tc>
        <w:tc>
          <w:tcPr>
            <w:tcW w:w="112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rPr>
            </w:pPr>
            <w:proofErr w:type="spellStart"/>
            <w:r w:rsidRPr="0014678D">
              <w:rPr>
                <w:sz w:val="24"/>
              </w:rPr>
              <w:t>Cooperatio</w:t>
            </w:r>
            <w:proofErr w:type="spellEnd"/>
          </w:p>
        </w:tc>
        <w:tc>
          <w:tcPr>
            <w:tcW w:w="2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14678D" w:rsidRDefault="008A04DB" w:rsidP="000560EA">
            <w:pPr>
              <w:pStyle w:val="TableText"/>
              <w:rPr>
                <w:sz w:val="24"/>
                <w:lang w:val="nl-NL"/>
              </w:rPr>
            </w:pPr>
            <w:r w:rsidRPr="0014678D">
              <w:rPr>
                <w:sz w:val="24"/>
                <w:lang w:val="nl-NL"/>
              </w:rPr>
              <w:t xml:space="preserve">Verbetering van de </w:t>
            </w:r>
            <w:proofErr w:type="spellStart"/>
            <w:r w:rsidRPr="0014678D">
              <w:rPr>
                <w:sz w:val="24"/>
                <w:lang w:val="nl-NL"/>
              </w:rPr>
              <w:t>dirListener</w:t>
            </w:r>
            <w:proofErr w:type="spellEnd"/>
            <w:r w:rsidRPr="0014678D">
              <w:rPr>
                <w:sz w:val="24"/>
                <w:lang w:val="nl-NL"/>
              </w:rPr>
              <w:t xml:space="preserve"> en </w:t>
            </w:r>
            <w:proofErr w:type="spellStart"/>
            <w:r w:rsidRPr="0014678D">
              <w:rPr>
                <w:sz w:val="24"/>
                <w:lang w:val="nl-NL"/>
              </w:rPr>
              <w:t>parser</w:t>
            </w:r>
            <w:proofErr w:type="spellEnd"/>
            <w:r w:rsidRPr="0014678D">
              <w:rPr>
                <w:sz w:val="24"/>
                <w:lang w:val="nl-NL"/>
              </w:rPr>
              <w:t>.</w:t>
            </w:r>
          </w:p>
        </w:tc>
      </w:tr>
      <w:tr w:rsidR="008A04DB" w:rsidRPr="00B33E3B" w:rsidTr="000560EA">
        <w:trPr>
          <w:cantSplit/>
        </w:trPr>
        <w:tc>
          <w:tcPr>
            <w:tcW w:w="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jc w:val="center"/>
              <w:rPr>
                <w:lang w:val="nl-NL"/>
              </w:rPr>
            </w:pPr>
          </w:p>
        </w:tc>
        <w:tc>
          <w:tcPr>
            <w:tcW w:w="67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112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2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r>
      <w:tr w:rsidR="008A04DB" w:rsidRPr="00B33E3B" w:rsidTr="000560EA">
        <w:trPr>
          <w:cantSplit/>
        </w:trPr>
        <w:tc>
          <w:tcPr>
            <w:tcW w:w="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jc w:val="center"/>
              <w:rPr>
                <w:lang w:val="nl-NL"/>
              </w:rPr>
            </w:pPr>
          </w:p>
        </w:tc>
        <w:tc>
          <w:tcPr>
            <w:tcW w:w="67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112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2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r>
      <w:tr w:rsidR="008A04DB" w:rsidRPr="00B33E3B" w:rsidTr="000560EA">
        <w:trPr>
          <w:cantSplit/>
        </w:trPr>
        <w:tc>
          <w:tcPr>
            <w:tcW w:w="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jc w:val="center"/>
              <w:rPr>
                <w:lang w:val="nl-NL"/>
              </w:rPr>
            </w:pPr>
          </w:p>
        </w:tc>
        <w:tc>
          <w:tcPr>
            <w:tcW w:w="67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112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2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r>
      <w:tr w:rsidR="008A04DB" w:rsidRPr="00B33E3B" w:rsidTr="000560EA">
        <w:trPr>
          <w:cantSplit/>
        </w:trPr>
        <w:tc>
          <w:tcPr>
            <w:tcW w:w="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jc w:val="center"/>
              <w:rPr>
                <w:lang w:val="nl-NL"/>
              </w:rPr>
            </w:pPr>
          </w:p>
        </w:tc>
        <w:tc>
          <w:tcPr>
            <w:tcW w:w="67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112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2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r>
      <w:tr w:rsidR="008A04DB" w:rsidRPr="00B33E3B" w:rsidTr="000560EA">
        <w:trPr>
          <w:cantSplit/>
        </w:trPr>
        <w:tc>
          <w:tcPr>
            <w:tcW w:w="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jc w:val="center"/>
              <w:rPr>
                <w:lang w:val="nl-NL"/>
              </w:rPr>
            </w:pPr>
          </w:p>
        </w:tc>
        <w:tc>
          <w:tcPr>
            <w:tcW w:w="67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112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2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r>
      <w:tr w:rsidR="008A04DB" w:rsidRPr="00B33E3B" w:rsidTr="000560EA">
        <w:trPr>
          <w:cantSplit/>
        </w:trPr>
        <w:tc>
          <w:tcPr>
            <w:tcW w:w="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jc w:val="center"/>
              <w:rPr>
                <w:lang w:val="nl-NL"/>
              </w:rPr>
            </w:pPr>
          </w:p>
        </w:tc>
        <w:tc>
          <w:tcPr>
            <w:tcW w:w="67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1125"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c>
          <w:tcPr>
            <w:tcW w:w="2600" w:type="pct"/>
            <w:tcBorders>
              <w:top w:val="single" w:sz="4" w:space="0" w:color="000000"/>
              <w:left w:val="single" w:sz="4" w:space="0" w:color="000000"/>
              <w:bottom w:val="single" w:sz="4" w:space="0" w:color="000000"/>
              <w:right w:val="single" w:sz="4" w:space="0" w:color="000000"/>
            </w:tcBorders>
            <w:shd w:val="clear" w:color="000080" w:fill="FFFFFF"/>
          </w:tcPr>
          <w:p w:rsidR="008A04DB" w:rsidRPr="00B33E3B" w:rsidRDefault="008A04DB" w:rsidP="000560EA">
            <w:pPr>
              <w:pStyle w:val="TableText"/>
              <w:rPr>
                <w:lang w:val="nl-NL"/>
              </w:rPr>
            </w:pPr>
          </w:p>
        </w:tc>
      </w:tr>
    </w:tbl>
    <w:p w:rsidR="008A04DB" w:rsidRPr="00B33E3B" w:rsidRDefault="008A04DB" w:rsidP="008A04DB"/>
    <w:p w:rsidR="008A04DB" w:rsidRDefault="008A04DB" w:rsidP="008A04DB">
      <w:pPr>
        <w:pStyle w:val="BackMatterHeading"/>
        <w:numPr>
          <w:ilvl w:val="0"/>
          <w:numId w:val="3"/>
        </w:numPr>
      </w:pPr>
      <w:proofErr w:type="spellStart"/>
      <w:r>
        <w:lastRenderedPageBreak/>
        <w:t>Afkortingen</w:t>
      </w:r>
      <w:proofErr w:type="spellEnd"/>
    </w:p>
    <w:p w:rsidR="008A04DB" w:rsidRDefault="008A04DB" w:rsidP="008A04DB">
      <w:pPr>
        <w:pStyle w:val="Bijschrift"/>
        <w:keepNext/>
      </w:pPr>
      <w:bookmarkStart w:id="33" w:name="_Toc391640583"/>
      <w:bookmarkStart w:id="34" w:name="_Toc395092486"/>
      <w:proofErr w:type="spellStart"/>
      <w:r>
        <w:t>Tabel</w:t>
      </w:r>
      <w:proofErr w:type="spellEnd"/>
      <w:r>
        <w:t xml:space="preserve"> </w:t>
      </w:r>
      <w:r>
        <w:fldChar w:fldCharType="begin"/>
      </w:r>
      <w:r>
        <w:instrText xml:space="preserve"> SEQ Table \* ARABIC </w:instrText>
      </w:r>
      <w:r>
        <w:fldChar w:fldCharType="separate"/>
      </w:r>
      <w:r>
        <w:rPr>
          <w:noProof/>
        </w:rPr>
        <w:t>4</w:t>
      </w:r>
      <w:r>
        <w:rPr>
          <w:noProof/>
        </w:rPr>
        <w:fldChar w:fldCharType="end"/>
      </w:r>
      <w:r>
        <w:t xml:space="preserve">: </w:t>
      </w:r>
      <w:bookmarkEnd w:id="33"/>
      <w:bookmarkEnd w:id="34"/>
      <w:proofErr w:type="spellStart"/>
      <w:r>
        <w:t>Afkortingen</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8A04DB" w:rsidTr="000560EA">
        <w:trPr>
          <w:cantSplit/>
          <w:tblHeader/>
        </w:trPr>
        <w:tc>
          <w:tcPr>
            <w:tcW w:w="1890" w:type="dxa"/>
            <w:shd w:val="clear" w:color="auto" w:fill="1F497D"/>
          </w:tcPr>
          <w:p w:rsidR="008A04DB" w:rsidRPr="0014678D" w:rsidRDefault="008A04DB" w:rsidP="000560EA">
            <w:pPr>
              <w:pStyle w:val="TableColumnHeading"/>
              <w:rPr>
                <w:sz w:val="24"/>
              </w:rPr>
            </w:pPr>
            <w:r w:rsidRPr="0014678D">
              <w:rPr>
                <w:sz w:val="24"/>
              </w:rPr>
              <w:t>Acronym</w:t>
            </w:r>
          </w:p>
        </w:tc>
        <w:tc>
          <w:tcPr>
            <w:tcW w:w="7470" w:type="dxa"/>
            <w:shd w:val="clear" w:color="auto" w:fill="1F497D"/>
          </w:tcPr>
          <w:p w:rsidR="008A04DB" w:rsidRPr="0014678D" w:rsidRDefault="008A04DB" w:rsidP="000560EA">
            <w:pPr>
              <w:pStyle w:val="TableColumnHeading"/>
              <w:rPr>
                <w:sz w:val="24"/>
              </w:rPr>
            </w:pPr>
            <w:r w:rsidRPr="0014678D">
              <w:rPr>
                <w:sz w:val="24"/>
              </w:rPr>
              <w:t>Literal Translation</w:t>
            </w:r>
          </w:p>
        </w:tc>
      </w:tr>
      <w:tr w:rsidR="008A04DB" w:rsidRPr="008A04DB" w:rsidTr="000560EA">
        <w:trPr>
          <w:cantSplit/>
        </w:trPr>
        <w:tc>
          <w:tcPr>
            <w:tcW w:w="1890" w:type="dxa"/>
          </w:tcPr>
          <w:p w:rsidR="008A04DB" w:rsidRPr="0014678D" w:rsidRDefault="008A04DB" w:rsidP="000560EA">
            <w:pPr>
              <w:rPr>
                <w:b/>
                <w:sz w:val="24"/>
              </w:rPr>
            </w:pPr>
            <w:r w:rsidRPr="0014678D">
              <w:rPr>
                <w:b/>
                <w:sz w:val="24"/>
              </w:rPr>
              <w:t>CCB</w:t>
            </w:r>
          </w:p>
        </w:tc>
        <w:tc>
          <w:tcPr>
            <w:tcW w:w="7470" w:type="dxa"/>
          </w:tcPr>
          <w:p w:rsidR="008A04DB" w:rsidRPr="008A04DB" w:rsidRDefault="008A04DB" w:rsidP="000560EA">
            <w:pPr>
              <w:rPr>
                <w:sz w:val="24"/>
                <w:lang w:val="en-US"/>
              </w:rPr>
            </w:pPr>
            <w:r w:rsidRPr="008A04DB">
              <w:rPr>
                <w:sz w:val="24"/>
                <w:lang w:val="en-US"/>
              </w:rPr>
              <w:t>Configuration (or Change) Control Board</w:t>
            </w:r>
          </w:p>
        </w:tc>
      </w:tr>
      <w:tr w:rsidR="008A04DB" w:rsidTr="000560EA">
        <w:trPr>
          <w:cantSplit/>
        </w:trPr>
        <w:tc>
          <w:tcPr>
            <w:tcW w:w="1890" w:type="dxa"/>
          </w:tcPr>
          <w:p w:rsidR="008A04DB" w:rsidRPr="0014678D" w:rsidRDefault="008A04DB" w:rsidP="000560EA">
            <w:pPr>
              <w:rPr>
                <w:b/>
                <w:sz w:val="24"/>
              </w:rPr>
            </w:pPr>
            <w:r w:rsidRPr="0014678D">
              <w:rPr>
                <w:b/>
                <w:sz w:val="24"/>
              </w:rPr>
              <w:t>CI</w:t>
            </w:r>
          </w:p>
        </w:tc>
        <w:tc>
          <w:tcPr>
            <w:tcW w:w="7470" w:type="dxa"/>
          </w:tcPr>
          <w:p w:rsidR="008A04DB" w:rsidRPr="0014678D" w:rsidRDefault="008A04DB" w:rsidP="000560EA">
            <w:pPr>
              <w:rPr>
                <w:sz w:val="24"/>
              </w:rPr>
            </w:pPr>
            <w:proofErr w:type="spellStart"/>
            <w:r w:rsidRPr="0014678D">
              <w:rPr>
                <w:sz w:val="24"/>
              </w:rPr>
              <w:t>Configuration</w:t>
            </w:r>
            <w:proofErr w:type="spellEnd"/>
            <w:r w:rsidRPr="0014678D">
              <w:rPr>
                <w:sz w:val="24"/>
              </w:rPr>
              <w:t xml:space="preserve"> Item</w:t>
            </w:r>
          </w:p>
        </w:tc>
      </w:tr>
      <w:tr w:rsidR="008A04DB" w:rsidTr="000560EA">
        <w:trPr>
          <w:cantSplit/>
        </w:trPr>
        <w:tc>
          <w:tcPr>
            <w:tcW w:w="1890" w:type="dxa"/>
          </w:tcPr>
          <w:p w:rsidR="008A04DB" w:rsidRPr="0014678D" w:rsidRDefault="008A04DB" w:rsidP="000560EA">
            <w:pPr>
              <w:rPr>
                <w:b/>
                <w:sz w:val="24"/>
              </w:rPr>
            </w:pPr>
            <w:r w:rsidRPr="0014678D">
              <w:rPr>
                <w:b/>
                <w:sz w:val="24"/>
              </w:rPr>
              <w:t>CM</w:t>
            </w:r>
          </w:p>
        </w:tc>
        <w:tc>
          <w:tcPr>
            <w:tcW w:w="7470" w:type="dxa"/>
          </w:tcPr>
          <w:p w:rsidR="008A04DB" w:rsidRPr="0014678D" w:rsidRDefault="008A04DB" w:rsidP="000560EA">
            <w:pPr>
              <w:rPr>
                <w:sz w:val="24"/>
              </w:rPr>
            </w:pPr>
            <w:proofErr w:type="spellStart"/>
            <w:r w:rsidRPr="0014678D">
              <w:rPr>
                <w:sz w:val="24"/>
              </w:rPr>
              <w:t>Configuration</w:t>
            </w:r>
            <w:proofErr w:type="spellEnd"/>
            <w:r w:rsidRPr="0014678D">
              <w:rPr>
                <w:sz w:val="24"/>
              </w:rPr>
              <w:t xml:space="preserve"> Management</w:t>
            </w:r>
          </w:p>
        </w:tc>
      </w:tr>
      <w:tr w:rsidR="008A04DB" w:rsidTr="000560EA">
        <w:trPr>
          <w:cantSplit/>
        </w:trPr>
        <w:tc>
          <w:tcPr>
            <w:tcW w:w="1890" w:type="dxa"/>
          </w:tcPr>
          <w:p w:rsidR="008A04DB" w:rsidRPr="0014678D" w:rsidRDefault="008A04DB" w:rsidP="000560EA">
            <w:pPr>
              <w:rPr>
                <w:b/>
                <w:sz w:val="24"/>
              </w:rPr>
            </w:pPr>
            <w:r w:rsidRPr="0014678D">
              <w:rPr>
                <w:b/>
                <w:sz w:val="24"/>
              </w:rPr>
              <w:t>PMP</w:t>
            </w:r>
          </w:p>
        </w:tc>
        <w:tc>
          <w:tcPr>
            <w:tcW w:w="7470" w:type="dxa"/>
          </w:tcPr>
          <w:p w:rsidR="008A04DB" w:rsidRPr="0014678D" w:rsidRDefault="008A04DB" w:rsidP="000560EA">
            <w:pPr>
              <w:rPr>
                <w:sz w:val="24"/>
              </w:rPr>
            </w:pPr>
            <w:r w:rsidRPr="0014678D">
              <w:rPr>
                <w:sz w:val="24"/>
              </w:rPr>
              <w:t>Project Management Plan</w:t>
            </w:r>
          </w:p>
        </w:tc>
      </w:tr>
      <w:tr w:rsidR="008A04DB" w:rsidTr="000560EA">
        <w:trPr>
          <w:cantSplit/>
        </w:trPr>
        <w:tc>
          <w:tcPr>
            <w:tcW w:w="1890" w:type="dxa"/>
          </w:tcPr>
          <w:p w:rsidR="008A04DB" w:rsidRPr="0014678D" w:rsidRDefault="008A04DB" w:rsidP="000560EA">
            <w:pPr>
              <w:rPr>
                <w:b/>
                <w:sz w:val="24"/>
              </w:rPr>
            </w:pPr>
            <w:r w:rsidRPr="0014678D">
              <w:rPr>
                <w:b/>
                <w:sz w:val="24"/>
              </w:rPr>
              <w:t>PPA</w:t>
            </w:r>
          </w:p>
        </w:tc>
        <w:tc>
          <w:tcPr>
            <w:tcW w:w="7470" w:type="dxa"/>
          </w:tcPr>
          <w:p w:rsidR="008A04DB" w:rsidRPr="0014678D" w:rsidRDefault="008A04DB" w:rsidP="000560EA">
            <w:pPr>
              <w:rPr>
                <w:sz w:val="24"/>
              </w:rPr>
            </w:pPr>
            <w:r w:rsidRPr="0014678D">
              <w:rPr>
                <w:sz w:val="24"/>
              </w:rPr>
              <w:t xml:space="preserve">Project </w:t>
            </w:r>
            <w:proofErr w:type="spellStart"/>
            <w:r w:rsidRPr="0014678D">
              <w:rPr>
                <w:sz w:val="24"/>
              </w:rPr>
              <w:t>Process</w:t>
            </w:r>
            <w:proofErr w:type="spellEnd"/>
            <w:r w:rsidRPr="0014678D">
              <w:rPr>
                <w:sz w:val="24"/>
              </w:rPr>
              <w:t xml:space="preserve"> Agreement</w:t>
            </w:r>
          </w:p>
        </w:tc>
      </w:tr>
      <w:tr w:rsidR="008A04DB" w:rsidTr="000560EA">
        <w:trPr>
          <w:cantSplit/>
        </w:trPr>
        <w:tc>
          <w:tcPr>
            <w:tcW w:w="1890" w:type="dxa"/>
          </w:tcPr>
          <w:p w:rsidR="008A04DB" w:rsidRPr="0014678D" w:rsidRDefault="008A04DB" w:rsidP="000560EA">
            <w:pPr>
              <w:rPr>
                <w:b/>
                <w:sz w:val="24"/>
              </w:rPr>
            </w:pPr>
            <w:r w:rsidRPr="0014678D">
              <w:rPr>
                <w:b/>
                <w:sz w:val="24"/>
              </w:rPr>
              <w:t>SDMP</w:t>
            </w:r>
          </w:p>
        </w:tc>
        <w:tc>
          <w:tcPr>
            <w:tcW w:w="7470" w:type="dxa"/>
          </w:tcPr>
          <w:p w:rsidR="008A04DB" w:rsidRPr="0014678D" w:rsidRDefault="008A04DB" w:rsidP="000560EA">
            <w:pPr>
              <w:rPr>
                <w:sz w:val="24"/>
              </w:rPr>
            </w:pPr>
            <w:r w:rsidRPr="0014678D">
              <w:rPr>
                <w:sz w:val="24"/>
              </w:rPr>
              <w:t>System Development Management Plan</w:t>
            </w:r>
          </w:p>
        </w:tc>
      </w:tr>
      <w:tr w:rsidR="008A04DB" w:rsidTr="000560EA">
        <w:trPr>
          <w:cantSplit/>
        </w:trPr>
        <w:tc>
          <w:tcPr>
            <w:tcW w:w="1890" w:type="dxa"/>
          </w:tcPr>
          <w:p w:rsidR="008A04DB" w:rsidRPr="0014678D" w:rsidRDefault="008A04DB" w:rsidP="000560EA">
            <w:pPr>
              <w:rPr>
                <w:b/>
                <w:sz w:val="24"/>
              </w:rPr>
            </w:pPr>
            <w:r w:rsidRPr="0014678D">
              <w:rPr>
                <w:b/>
                <w:sz w:val="24"/>
              </w:rPr>
              <w:t>DOD</w:t>
            </w:r>
          </w:p>
        </w:tc>
        <w:tc>
          <w:tcPr>
            <w:tcW w:w="7470" w:type="dxa"/>
          </w:tcPr>
          <w:p w:rsidR="008A04DB" w:rsidRPr="0014678D" w:rsidRDefault="008A04DB" w:rsidP="000560EA">
            <w:pPr>
              <w:rPr>
                <w:sz w:val="24"/>
              </w:rPr>
            </w:pPr>
            <w:r w:rsidRPr="0014678D">
              <w:rPr>
                <w:sz w:val="24"/>
              </w:rPr>
              <w:t xml:space="preserve">Definition Of </w:t>
            </w:r>
            <w:proofErr w:type="spellStart"/>
            <w:r w:rsidRPr="0014678D">
              <w:rPr>
                <w:sz w:val="24"/>
              </w:rPr>
              <w:t>Done</w:t>
            </w:r>
            <w:proofErr w:type="spellEnd"/>
          </w:p>
        </w:tc>
      </w:tr>
      <w:tr w:rsidR="008A04DB" w:rsidTr="000560EA">
        <w:trPr>
          <w:cantSplit/>
        </w:trPr>
        <w:tc>
          <w:tcPr>
            <w:tcW w:w="1890" w:type="dxa"/>
          </w:tcPr>
          <w:p w:rsidR="008A04DB" w:rsidRPr="0014678D" w:rsidRDefault="008A04DB" w:rsidP="000560EA">
            <w:pPr>
              <w:rPr>
                <w:b/>
                <w:sz w:val="24"/>
              </w:rPr>
            </w:pPr>
            <w:r>
              <w:rPr>
                <w:b/>
                <w:sz w:val="24"/>
              </w:rPr>
              <w:t>PO</w:t>
            </w:r>
          </w:p>
        </w:tc>
        <w:tc>
          <w:tcPr>
            <w:tcW w:w="7470" w:type="dxa"/>
          </w:tcPr>
          <w:p w:rsidR="008A04DB" w:rsidRPr="0014678D" w:rsidRDefault="008A04DB" w:rsidP="000560EA">
            <w:pPr>
              <w:rPr>
                <w:sz w:val="24"/>
              </w:rPr>
            </w:pPr>
            <w:r>
              <w:rPr>
                <w:sz w:val="24"/>
              </w:rPr>
              <w:t xml:space="preserve">Product </w:t>
            </w:r>
            <w:proofErr w:type="spellStart"/>
            <w:r>
              <w:rPr>
                <w:sz w:val="24"/>
              </w:rPr>
              <w:t>Owner</w:t>
            </w:r>
            <w:proofErr w:type="spellEnd"/>
          </w:p>
        </w:tc>
      </w:tr>
    </w:tbl>
    <w:p w:rsidR="008A04DB" w:rsidRDefault="008A04DB" w:rsidP="008A04DB">
      <w:pPr>
        <w:pStyle w:val="BackMatterHeading"/>
        <w:numPr>
          <w:ilvl w:val="0"/>
          <w:numId w:val="3"/>
        </w:numPr>
      </w:pPr>
      <w:proofErr w:type="spellStart"/>
      <w:r>
        <w:lastRenderedPageBreak/>
        <w:t>Woordenlijst</w:t>
      </w:r>
      <w:proofErr w:type="spellEnd"/>
    </w:p>
    <w:p w:rsidR="008A04DB" w:rsidRDefault="008A04DB" w:rsidP="008A04DB">
      <w:pPr>
        <w:pStyle w:val="Bijschrift"/>
        <w:keepNext/>
      </w:pPr>
      <w:bookmarkStart w:id="35" w:name="_Toc391640584"/>
      <w:bookmarkStart w:id="36" w:name="_Toc395092487"/>
      <w:proofErr w:type="spellStart"/>
      <w:r>
        <w:t>Tabel</w:t>
      </w:r>
      <w:proofErr w:type="spellEnd"/>
      <w:r>
        <w:t xml:space="preserve"> </w:t>
      </w:r>
      <w:r>
        <w:fldChar w:fldCharType="begin"/>
      </w:r>
      <w:r>
        <w:instrText xml:space="preserve"> SEQ Table \* ARABIC </w:instrText>
      </w:r>
      <w:r>
        <w:fldChar w:fldCharType="separate"/>
      </w:r>
      <w:r>
        <w:rPr>
          <w:noProof/>
        </w:rPr>
        <w:t>5</w:t>
      </w:r>
      <w:r>
        <w:rPr>
          <w:noProof/>
        </w:rPr>
        <w:fldChar w:fldCharType="end"/>
      </w:r>
      <w:r>
        <w:t xml:space="preserve">: </w:t>
      </w:r>
      <w:bookmarkEnd w:id="35"/>
      <w:bookmarkEnd w:id="36"/>
      <w:proofErr w:type="spellStart"/>
      <w:r>
        <w:t>Woordenlijst</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8A04DB" w:rsidTr="000560EA">
        <w:trPr>
          <w:cantSplit/>
          <w:tblHeader/>
        </w:trPr>
        <w:tc>
          <w:tcPr>
            <w:tcW w:w="3690" w:type="dxa"/>
            <w:shd w:val="clear" w:color="auto" w:fill="1F497D"/>
          </w:tcPr>
          <w:p w:rsidR="008A04DB" w:rsidRPr="0014678D" w:rsidRDefault="008A04DB" w:rsidP="000560EA">
            <w:pPr>
              <w:pStyle w:val="TableColumnHeading"/>
              <w:rPr>
                <w:sz w:val="24"/>
                <w:szCs w:val="24"/>
              </w:rPr>
            </w:pPr>
            <w:r w:rsidRPr="0014678D">
              <w:rPr>
                <w:sz w:val="24"/>
                <w:szCs w:val="24"/>
              </w:rPr>
              <w:t>Term</w:t>
            </w:r>
          </w:p>
        </w:tc>
        <w:tc>
          <w:tcPr>
            <w:tcW w:w="5670" w:type="dxa"/>
            <w:shd w:val="clear" w:color="auto" w:fill="1F497D"/>
          </w:tcPr>
          <w:p w:rsidR="008A04DB" w:rsidRPr="0014678D" w:rsidRDefault="008A04DB" w:rsidP="000560EA">
            <w:pPr>
              <w:pStyle w:val="TableColumnHeading"/>
              <w:rPr>
                <w:sz w:val="24"/>
                <w:szCs w:val="24"/>
              </w:rPr>
            </w:pPr>
            <w:r w:rsidRPr="0014678D">
              <w:rPr>
                <w:sz w:val="24"/>
                <w:szCs w:val="24"/>
              </w:rPr>
              <w:t>Definition</w:t>
            </w:r>
          </w:p>
        </w:tc>
      </w:tr>
      <w:tr w:rsidR="008A04DB" w:rsidRPr="008A04DB" w:rsidTr="000560EA">
        <w:trPr>
          <w:cantSplit/>
        </w:trPr>
        <w:tc>
          <w:tcPr>
            <w:tcW w:w="3690" w:type="dxa"/>
          </w:tcPr>
          <w:p w:rsidR="008A04DB" w:rsidRPr="0014678D" w:rsidRDefault="008A04DB" w:rsidP="000560EA">
            <w:pPr>
              <w:rPr>
                <w:b/>
                <w:sz w:val="24"/>
                <w:szCs w:val="24"/>
              </w:rPr>
            </w:pPr>
            <w:r w:rsidRPr="0014678D">
              <w:rPr>
                <w:b/>
                <w:sz w:val="24"/>
                <w:szCs w:val="24"/>
              </w:rPr>
              <w:t>Baseline</w:t>
            </w:r>
          </w:p>
        </w:tc>
        <w:tc>
          <w:tcPr>
            <w:tcW w:w="5670" w:type="dxa"/>
          </w:tcPr>
          <w:p w:rsidR="008A04DB" w:rsidRPr="008A04DB" w:rsidRDefault="008A04DB" w:rsidP="000560EA">
            <w:pPr>
              <w:rPr>
                <w:sz w:val="24"/>
                <w:szCs w:val="24"/>
                <w:lang w:val="en-US"/>
              </w:rPr>
            </w:pPr>
            <w:r w:rsidRPr="008A04DB">
              <w:rPr>
                <w:sz w:val="24"/>
                <w:szCs w:val="24"/>
                <w:lang w:val="en-US"/>
              </w:rPr>
              <w:t>(1) A specification or product that has been formally reviewed and agreed upon, that thereafter serves as the basis for further development, and that can be changed only through formal change control procedures. (2) A document or a set of such documents formally designated and fixed at a specific time during the life cycle of a configuration item. (3) Any agreement or result designated and fixed at a given time, from which changes require justification and approval.</w:t>
            </w:r>
          </w:p>
          <w:p w:rsidR="008A04DB" w:rsidRPr="008A04DB" w:rsidRDefault="008A04DB" w:rsidP="000560EA">
            <w:pPr>
              <w:rPr>
                <w:sz w:val="24"/>
                <w:szCs w:val="24"/>
                <w:lang w:val="en-US"/>
              </w:rPr>
            </w:pPr>
            <w:r w:rsidRPr="008A04DB">
              <w:rPr>
                <w:sz w:val="24"/>
                <w:szCs w:val="24"/>
                <w:lang w:val="en-US"/>
              </w:rPr>
              <w:t>(IEEE Std. 610-12-1990) A baseline is a configuration identification formally designated and applicable at a specific point in the life cycle of a configuration item.</w:t>
            </w:r>
          </w:p>
        </w:tc>
      </w:tr>
      <w:tr w:rsidR="008A04DB" w:rsidTr="000560EA">
        <w:trPr>
          <w:cantSplit/>
        </w:trPr>
        <w:tc>
          <w:tcPr>
            <w:tcW w:w="3690" w:type="dxa"/>
          </w:tcPr>
          <w:p w:rsidR="008A04DB" w:rsidRPr="0014678D" w:rsidRDefault="008A04DB" w:rsidP="000560EA">
            <w:pPr>
              <w:rPr>
                <w:b/>
                <w:sz w:val="24"/>
                <w:szCs w:val="24"/>
              </w:rPr>
            </w:pPr>
            <w:proofErr w:type="spellStart"/>
            <w:r w:rsidRPr="0014678D">
              <w:rPr>
                <w:b/>
                <w:sz w:val="24"/>
                <w:szCs w:val="24"/>
              </w:rPr>
              <w:t>Build</w:t>
            </w:r>
            <w:proofErr w:type="spellEnd"/>
          </w:p>
        </w:tc>
        <w:tc>
          <w:tcPr>
            <w:tcW w:w="5670" w:type="dxa"/>
          </w:tcPr>
          <w:p w:rsidR="008A04DB" w:rsidRPr="0014678D" w:rsidRDefault="008A04DB" w:rsidP="000560EA">
            <w:pPr>
              <w:rPr>
                <w:sz w:val="24"/>
                <w:szCs w:val="24"/>
              </w:rPr>
            </w:pPr>
            <w:r w:rsidRPr="008A04DB">
              <w:rPr>
                <w:sz w:val="24"/>
                <w:szCs w:val="24"/>
                <w:lang w:val="en-US"/>
              </w:rPr>
              <w:t xml:space="preserve">An operational version of a system or component that incorporates a specified subset of the capabilities that the final product will provide. </w:t>
            </w:r>
            <w:r w:rsidRPr="0014678D">
              <w:rPr>
                <w:sz w:val="24"/>
                <w:szCs w:val="24"/>
              </w:rPr>
              <w:t xml:space="preserve">(IEEE </w:t>
            </w:r>
            <w:proofErr w:type="spellStart"/>
            <w:r w:rsidRPr="0014678D">
              <w:rPr>
                <w:sz w:val="24"/>
                <w:szCs w:val="24"/>
              </w:rPr>
              <w:t>Std</w:t>
            </w:r>
            <w:proofErr w:type="spellEnd"/>
            <w:r w:rsidRPr="0014678D">
              <w:rPr>
                <w:sz w:val="24"/>
                <w:szCs w:val="24"/>
              </w:rPr>
              <w:t>. 610-12-1990)</w:t>
            </w:r>
          </w:p>
        </w:tc>
      </w:tr>
      <w:tr w:rsidR="008A04DB" w:rsidTr="000560EA">
        <w:trPr>
          <w:cantSplit/>
        </w:trPr>
        <w:tc>
          <w:tcPr>
            <w:tcW w:w="3690" w:type="dxa"/>
          </w:tcPr>
          <w:p w:rsidR="008A04DB" w:rsidRPr="0014678D" w:rsidRDefault="008A04DB" w:rsidP="000560EA">
            <w:pPr>
              <w:rPr>
                <w:b/>
                <w:sz w:val="24"/>
                <w:szCs w:val="24"/>
              </w:rPr>
            </w:pPr>
            <w:proofErr w:type="spellStart"/>
            <w:r w:rsidRPr="0014678D">
              <w:rPr>
                <w:b/>
                <w:sz w:val="24"/>
                <w:szCs w:val="24"/>
              </w:rPr>
              <w:t>Configuration</w:t>
            </w:r>
            <w:proofErr w:type="spellEnd"/>
          </w:p>
        </w:tc>
        <w:tc>
          <w:tcPr>
            <w:tcW w:w="5670" w:type="dxa"/>
          </w:tcPr>
          <w:p w:rsidR="008A04DB" w:rsidRPr="0014678D" w:rsidRDefault="008A04DB" w:rsidP="000560EA">
            <w:pPr>
              <w:rPr>
                <w:sz w:val="24"/>
                <w:szCs w:val="24"/>
              </w:rPr>
            </w:pPr>
            <w:r w:rsidRPr="008A04DB">
              <w:rPr>
                <w:sz w:val="24"/>
                <w:szCs w:val="24"/>
                <w:lang w:val="en-US"/>
              </w:rPr>
              <w:t xml:space="preserve">The functional and physical characteristics of hardware or software as set forth in technical documentation or achieved in a product. </w:t>
            </w:r>
            <w:r w:rsidRPr="0014678D">
              <w:rPr>
                <w:sz w:val="24"/>
                <w:szCs w:val="24"/>
              </w:rPr>
              <w:t xml:space="preserve">(IEEE </w:t>
            </w:r>
            <w:proofErr w:type="spellStart"/>
            <w:r w:rsidRPr="0014678D">
              <w:rPr>
                <w:sz w:val="24"/>
                <w:szCs w:val="24"/>
              </w:rPr>
              <w:t>Std</w:t>
            </w:r>
            <w:proofErr w:type="spellEnd"/>
            <w:r w:rsidRPr="0014678D">
              <w:rPr>
                <w:sz w:val="24"/>
                <w:szCs w:val="24"/>
              </w:rPr>
              <w:t>. 610-12-1990)</w:t>
            </w:r>
          </w:p>
        </w:tc>
      </w:tr>
      <w:tr w:rsidR="008A04DB" w:rsidTr="000560EA">
        <w:trPr>
          <w:cantSplit/>
        </w:trPr>
        <w:tc>
          <w:tcPr>
            <w:tcW w:w="3690" w:type="dxa"/>
          </w:tcPr>
          <w:p w:rsidR="008A04DB" w:rsidRPr="0014678D" w:rsidRDefault="008A04DB" w:rsidP="000560EA">
            <w:pPr>
              <w:rPr>
                <w:b/>
                <w:sz w:val="24"/>
                <w:szCs w:val="24"/>
              </w:rPr>
            </w:pPr>
            <w:proofErr w:type="spellStart"/>
            <w:r w:rsidRPr="0014678D">
              <w:rPr>
                <w:b/>
                <w:sz w:val="24"/>
                <w:szCs w:val="24"/>
              </w:rPr>
              <w:t>Configuration</w:t>
            </w:r>
            <w:proofErr w:type="spellEnd"/>
            <w:r w:rsidRPr="0014678D">
              <w:rPr>
                <w:b/>
                <w:sz w:val="24"/>
                <w:szCs w:val="24"/>
              </w:rPr>
              <w:t xml:space="preserve"> Audit</w:t>
            </w:r>
          </w:p>
        </w:tc>
        <w:tc>
          <w:tcPr>
            <w:tcW w:w="5670" w:type="dxa"/>
          </w:tcPr>
          <w:p w:rsidR="008A04DB" w:rsidRPr="0014678D" w:rsidRDefault="008A04DB" w:rsidP="000560EA">
            <w:pPr>
              <w:rPr>
                <w:sz w:val="24"/>
                <w:szCs w:val="24"/>
              </w:rPr>
            </w:pPr>
            <w:r w:rsidRPr="008A04DB">
              <w:rPr>
                <w:sz w:val="24"/>
                <w:szCs w:val="24"/>
                <w:lang w:val="en-US"/>
              </w:rPr>
              <w:t xml:space="preserve">A functional configuration audit is conducted to verify that the development of a configuration item has been completed satisfactorily, that the item has achieved the performance and functional characteristics specified in the functional and allocated configuration identification, and that its operational and support documents are complete and satisfactory. A physical configuration audit is conducted to verify that a configuration item, as built, conforms to the technical documentation that defines it. </w:t>
            </w:r>
            <w:r w:rsidRPr="0014678D">
              <w:rPr>
                <w:sz w:val="24"/>
                <w:szCs w:val="24"/>
              </w:rPr>
              <w:t xml:space="preserve">(IEEE </w:t>
            </w:r>
            <w:proofErr w:type="spellStart"/>
            <w:r w:rsidRPr="0014678D">
              <w:rPr>
                <w:sz w:val="24"/>
                <w:szCs w:val="24"/>
              </w:rPr>
              <w:t>Std</w:t>
            </w:r>
            <w:proofErr w:type="spellEnd"/>
            <w:r w:rsidRPr="0014678D">
              <w:rPr>
                <w:sz w:val="24"/>
                <w:szCs w:val="24"/>
              </w:rPr>
              <w:t>. 610-12-1990)</w:t>
            </w:r>
          </w:p>
        </w:tc>
      </w:tr>
      <w:tr w:rsidR="008A04DB" w:rsidTr="000560EA">
        <w:trPr>
          <w:cantSplit/>
        </w:trPr>
        <w:tc>
          <w:tcPr>
            <w:tcW w:w="3690" w:type="dxa"/>
          </w:tcPr>
          <w:p w:rsidR="008A04DB" w:rsidRPr="0014678D" w:rsidRDefault="008A04DB" w:rsidP="000560EA">
            <w:pPr>
              <w:rPr>
                <w:b/>
                <w:sz w:val="24"/>
                <w:szCs w:val="24"/>
              </w:rPr>
            </w:pPr>
            <w:proofErr w:type="spellStart"/>
            <w:r w:rsidRPr="0014678D">
              <w:rPr>
                <w:b/>
                <w:sz w:val="24"/>
                <w:szCs w:val="24"/>
              </w:rPr>
              <w:t>Configuration</w:t>
            </w:r>
            <w:proofErr w:type="spellEnd"/>
            <w:r w:rsidRPr="0014678D">
              <w:rPr>
                <w:b/>
                <w:sz w:val="24"/>
                <w:szCs w:val="24"/>
              </w:rPr>
              <w:t xml:space="preserve"> Control</w:t>
            </w:r>
          </w:p>
        </w:tc>
        <w:tc>
          <w:tcPr>
            <w:tcW w:w="5670" w:type="dxa"/>
          </w:tcPr>
          <w:p w:rsidR="008A04DB" w:rsidRPr="0014678D" w:rsidRDefault="008A04DB" w:rsidP="000560EA">
            <w:pPr>
              <w:rPr>
                <w:sz w:val="24"/>
                <w:szCs w:val="24"/>
              </w:rPr>
            </w:pPr>
            <w:r w:rsidRPr="008A04DB">
              <w:rPr>
                <w:sz w:val="24"/>
                <w:szCs w:val="24"/>
                <w:lang w:val="en-US"/>
              </w:rPr>
              <w:t xml:space="preserve">An element of CM, consisting of the evaluation, coordination, approval or disapproval, and implementation of changes to configuration items after formal establishment of their configuration identification. </w:t>
            </w:r>
            <w:r w:rsidRPr="0014678D">
              <w:rPr>
                <w:sz w:val="24"/>
                <w:szCs w:val="24"/>
              </w:rPr>
              <w:t xml:space="preserve">(IEEE </w:t>
            </w:r>
            <w:proofErr w:type="spellStart"/>
            <w:r w:rsidRPr="0014678D">
              <w:rPr>
                <w:sz w:val="24"/>
                <w:szCs w:val="24"/>
              </w:rPr>
              <w:t>Std</w:t>
            </w:r>
            <w:proofErr w:type="spellEnd"/>
            <w:r w:rsidRPr="0014678D">
              <w:rPr>
                <w:sz w:val="24"/>
                <w:szCs w:val="24"/>
              </w:rPr>
              <w:t>. 610-12-1990)</w:t>
            </w:r>
          </w:p>
        </w:tc>
      </w:tr>
      <w:tr w:rsidR="008A04DB" w:rsidTr="000560EA">
        <w:trPr>
          <w:cantSplit/>
        </w:trPr>
        <w:tc>
          <w:tcPr>
            <w:tcW w:w="3690" w:type="dxa"/>
          </w:tcPr>
          <w:p w:rsidR="008A04DB" w:rsidRPr="008A04DB" w:rsidRDefault="008A04DB" w:rsidP="000560EA">
            <w:pPr>
              <w:rPr>
                <w:b/>
                <w:sz w:val="24"/>
                <w:szCs w:val="24"/>
                <w:lang w:val="en-US"/>
              </w:rPr>
            </w:pPr>
            <w:r w:rsidRPr="008A04DB">
              <w:rPr>
                <w:b/>
                <w:sz w:val="24"/>
                <w:szCs w:val="24"/>
                <w:lang w:val="en-US"/>
              </w:rPr>
              <w:lastRenderedPageBreak/>
              <w:t>Configuration (or Change) Control Board (CCB)</w:t>
            </w:r>
          </w:p>
        </w:tc>
        <w:tc>
          <w:tcPr>
            <w:tcW w:w="5670" w:type="dxa"/>
          </w:tcPr>
          <w:p w:rsidR="008A04DB" w:rsidRPr="0014678D" w:rsidRDefault="008A04DB" w:rsidP="000560EA">
            <w:pPr>
              <w:rPr>
                <w:sz w:val="24"/>
                <w:szCs w:val="24"/>
              </w:rPr>
            </w:pPr>
            <w:r w:rsidRPr="008A04DB">
              <w:rPr>
                <w:sz w:val="24"/>
                <w:szCs w:val="24"/>
                <w:lang w:val="en-US"/>
              </w:rPr>
              <w:t xml:space="preserve">A group of people responsible for evaluating and approving or disapproving proposed changes to configuration items, and for ensuring implementation of approved changes. </w:t>
            </w:r>
            <w:r w:rsidRPr="0014678D">
              <w:rPr>
                <w:sz w:val="24"/>
                <w:szCs w:val="24"/>
              </w:rPr>
              <w:t xml:space="preserve">(IEEE </w:t>
            </w:r>
            <w:proofErr w:type="spellStart"/>
            <w:r w:rsidRPr="0014678D">
              <w:rPr>
                <w:sz w:val="24"/>
                <w:szCs w:val="24"/>
              </w:rPr>
              <w:t>Std</w:t>
            </w:r>
            <w:proofErr w:type="spellEnd"/>
            <w:r w:rsidRPr="0014678D">
              <w:rPr>
                <w:sz w:val="24"/>
                <w:szCs w:val="24"/>
              </w:rPr>
              <w:t>. 610-12-</w:t>
            </w:r>
          </w:p>
          <w:p w:rsidR="008A04DB" w:rsidRPr="0014678D" w:rsidRDefault="008A04DB" w:rsidP="000560EA">
            <w:pPr>
              <w:rPr>
                <w:sz w:val="24"/>
                <w:szCs w:val="24"/>
              </w:rPr>
            </w:pPr>
            <w:r w:rsidRPr="0014678D">
              <w:rPr>
                <w:sz w:val="24"/>
                <w:szCs w:val="24"/>
              </w:rPr>
              <w:t>1990)</w:t>
            </w:r>
          </w:p>
        </w:tc>
      </w:tr>
      <w:tr w:rsidR="008A04DB" w:rsidTr="000560EA">
        <w:trPr>
          <w:cantSplit/>
        </w:trPr>
        <w:tc>
          <w:tcPr>
            <w:tcW w:w="3690" w:type="dxa"/>
          </w:tcPr>
          <w:p w:rsidR="008A04DB" w:rsidRPr="0014678D" w:rsidRDefault="008A04DB" w:rsidP="000560EA">
            <w:pPr>
              <w:rPr>
                <w:b/>
                <w:sz w:val="24"/>
                <w:szCs w:val="24"/>
              </w:rPr>
            </w:pPr>
            <w:proofErr w:type="spellStart"/>
            <w:r w:rsidRPr="0014678D">
              <w:rPr>
                <w:b/>
                <w:sz w:val="24"/>
                <w:szCs w:val="24"/>
              </w:rPr>
              <w:t>Configuration</w:t>
            </w:r>
            <w:proofErr w:type="spellEnd"/>
            <w:r w:rsidRPr="0014678D">
              <w:rPr>
                <w:b/>
                <w:sz w:val="24"/>
                <w:szCs w:val="24"/>
              </w:rPr>
              <w:t xml:space="preserve"> </w:t>
            </w:r>
            <w:proofErr w:type="spellStart"/>
            <w:r w:rsidRPr="0014678D">
              <w:rPr>
                <w:b/>
                <w:sz w:val="24"/>
                <w:szCs w:val="24"/>
              </w:rPr>
              <w:t>Identification</w:t>
            </w:r>
            <w:proofErr w:type="spellEnd"/>
          </w:p>
        </w:tc>
        <w:tc>
          <w:tcPr>
            <w:tcW w:w="5670" w:type="dxa"/>
          </w:tcPr>
          <w:p w:rsidR="008A04DB" w:rsidRPr="0014678D" w:rsidRDefault="008A04DB" w:rsidP="000560EA">
            <w:pPr>
              <w:rPr>
                <w:sz w:val="24"/>
                <w:szCs w:val="24"/>
              </w:rPr>
            </w:pPr>
            <w:r w:rsidRPr="008A04DB">
              <w:rPr>
                <w:sz w:val="24"/>
                <w:szCs w:val="24"/>
                <w:lang w:val="en-US"/>
              </w:rPr>
              <w:t xml:space="preserve">An element of CM, consisting of selecting the configuration items for a system and recording their functional and physical characteristics in technical documentation. </w:t>
            </w:r>
            <w:r w:rsidRPr="0014678D">
              <w:rPr>
                <w:sz w:val="24"/>
                <w:szCs w:val="24"/>
              </w:rPr>
              <w:t xml:space="preserve">(IEEE </w:t>
            </w:r>
            <w:proofErr w:type="spellStart"/>
            <w:r w:rsidRPr="0014678D">
              <w:rPr>
                <w:sz w:val="24"/>
                <w:szCs w:val="24"/>
              </w:rPr>
              <w:t>Std</w:t>
            </w:r>
            <w:proofErr w:type="spellEnd"/>
            <w:r w:rsidRPr="0014678D">
              <w:rPr>
                <w:sz w:val="24"/>
                <w:szCs w:val="24"/>
              </w:rPr>
              <w:t>. 610-12-1990)</w:t>
            </w:r>
          </w:p>
        </w:tc>
      </w:tr>
      <w:tr w:rsidR="008A04DB" w:rsidTr="000560EA">
        <w:trPr>
          <w:cantSplit/>
        </w:trPr>
        <w:tc>
          <w:tcPr>
            <w:tcW w:w="3690" w:type="dxa"/>
          </w:tcPr>
          <w:p w:rsidR="008A04DB" w:rsidRPr="0014678D" w:rsidRDefault="008A04DB" w:rsidP="000560EA">
            <w:pPr>
              <w:pStyle w:val="AcronymTerm"/>
            </w:pPr>
            <w:r w:rsidRPr="0014678D">
              <w:t>Configuration Item (CI)</w:t>
            </w:r>
          </w:p>
        </w:tc>
        <w:tc>
          <w:tcPr>
            <w:tcW w:w="5670" w:type="dxa"/>
          </w:tcPr>
          <w:p w:rsidR="008A04DB" w:rsidRPr="0014678D" w:rsidRDefault="008A04DB" w:rsidP="000560EA">
            <w:pPr>
              <w:pStyle w:val="AcronymDefinition"/>
              <w:rPr>
                <w:sz w:val="24"/>
                <w:szCs w:val="24"/>
              </w:rPr>
            </w:pPr>
            <w:r w:rsidRPr="0014678D">
              <w:rPr>
                <w:sz w:val="24"/>
                <w:szCs w:val="24"/>
              </w:rPr>
              <w:t>An aggregation of hardware, software, or both, that is designated for configuration management and treated as a single entity in the configuration process. (IEEE Std. 610-12-1990)</w:t>
            </w:r>
          </w:p>
        </w:tc>
      </w:tr>
      <w:tr w:rsidR="008A04DB" w:rsidTr="000560EA">
        <w:trPr>
          <w:cantSplit/>
        </w:trPr>
        <w:tc>
          <w:tcPr>
            <w:tcW w:w="3690" w:type="dxa"/>
          </w:tcPr>
          <w:p w:rsidR="008A04DB" w:rsidRPr="0014678D" w:rsidRDefault="008A04DB" w:rsidP="000560EA">
            <w:pPr>
              <w:pStyle w:val="AcronymTerm"/>
            </w:pPr>
            <w:r w:rsidRPr="0014678D">
              <w:t>Configuration Management (CM)</w:t>
            </w:r>
          </w:p>
        </w:tc>
        <w:tc>
          <w:tcPr>
            <w:tcW w:w="5670" w:type="dxa"/>
          </w:tcPr>
          <w:p w:rsidR="008A04DB" w:rsidRPr="0014678D" w:rsidRDefault="008A04DB" w:rsidP="000560EA">
            <w:pPr>
              <w:pStyle w:val="AcronymDefinition"/>
              <w:rPr>
                <w:sz w:val="24"/>
                <w:szCs w:val="24"/>
              </w:rPr>
            </w:pPr>
            <w:r w:rsidRPr="0014678D">
              <w:rPr>
                <w:sz w:val="24"/>
                <w:szCs w:val="24"/>
              </w:rPr>
              <w:t>A discipline applying technical and administrative direction and surveillance to identify and document the functional and physical characteristics of a configuration item, control changes to those characteristics, record and report change processing and implementation status, and verify compliance with specified requirements. (IEEE Std. 610-12-1990)</w:t>
            </w:r>
          </w:p>
        </w:tc>
      </w:tr>
      <w:tr w:rsidR="008A04DB" w:rsidTr="000560EA">
        <w:trPr>
          <w:cantSplit/>
        </w:trPr>
        <w:tc>
          <w:tcPr>
            <w:tcW w:w="3690" w:type="dxa"/>
          </w:tcPr>
          <w:p w:rsidR="008A04DB" w:rsidRPr="0014678D" w:rsidRDefault="008A04DB" w:rsidP="000560EA">
            <w:pPr>
              <w:pStyle w:val="AcronymTerm"/>
            </w:pPr>
            <w:r w:rsidRPr="0014678D">
              <w:t>Configuration Status Accounting</w:t>
            </w:r>
          </w:p>
        </w:tc>
        <w:tc>
          <w:tcPr>
            <w:tcW w:w="5670" w:type="dxa"/>
          </w:tcPr>
          <w:p w:rsidR="008A04DB" w:rsidRPr="0014678D" w:rsidRDefault="008A04DB" w:rsidP="000560EA">
            <w:pPr>
              <w:pStyle w:val="AcronymDefinition"/>
              <w:rPr>
                <w:sz w:val="24"/>
                <w:szCs w:val="24"/>
              </w:rPr>
            </w:pPr>
            <w:r w:rsidRPr="0014678D">
              <w:rPr>
                <w:sz w:val="24"/>
                <w:szCs w:val="24"/>
              </w:rPr>
              <w:t>An element of CM,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 (IEEE Std. 610-12-1990)</w:t>
            </w:r>
          </w:p>
        </w:tc>
      </w:tr>
      <w:tr w:rsidR="008A04DB" w:rsidRPr="008A04DB" w:rsidTr="000560EA">
        <w:trPr>
          <w:cantSplit/>
        </w:trPr>
        <w:tc>
          <w:tcPr>
            <w:tcW w:w="3690" w:type="dxa"/>
          </w:tcPr>
          <w:p w:rsidR="008A04DB" w:rsidRPr="0014678D" w:rsidRDefault="008A04DB" w:rsidP="000560EA">
            <w:pPr>
              <w:pStyle w:val="AcronymTerm"/>
            </w:pPr>
            <w:r w:rsidRPr="0014678D">
              <w:t>Product</w:t>
            </w:r>
          </w:p>
        </w:tc>
        <w:tc>
          <w:tcPr>
            <w:tcW w:w="5670" w:type="dxa"/>
          </w:tcPr>
          <w:p w:rsidR="008A04DB" w:rsidRPr="0014678D" w:rsidRDefault="008A04DB" w:rsidP="000560EA">
            <w:pPr>
              <w:pStyle w:val="AcronymDefinition"/>
              <w:rPr>
                <w:sz w:val="24"/>
                <w:szCs w:val="24"/>
              </w:rPr>
            </w:pPr>
            <w:r w:rsidRPr="0014678D">
              <w:rPr>
                <w:sz w:val="24"/>
                <w:szCs w:val="24"/>
              </w:rPr>
              <w:t>A physical entity (e.g., a piece of hardware or software) or artifact (e.g., a document) that is created by someone or some process.</w:t>
            </w:r>
          </w:p>
        </w:tc>
      </w:tr>
    </w:tbl>
    <w:p w:rsidR="008A04DB" w:rsidRPr="008A04DB" w:rsidRDefault="008A04DB" w:rsidP="008A04DB">
      <w:pPr>
        <w:spacing w:after="0"/>
        <w:rPr>
          <w:rFonts w:ascii="Arial Narrow" w:hAnsi="Arial Narrow"/>
          <w:b/>
          <w:sz w:val="36"/>
          <w:lang w:val="en-US"/>
        </w:rPr>
      </w:pPr>
      <w:r w:rsidRPr="008A04DB">
        <w:rPr>
          <w:lang w:val="en-US"/>
        </w:rPr>
        <w:br w:type="page"/>
      </w:r>
    </w:p>
    <w:p w:rsidR="008A04DB" w:rsidRDefault="008A04DB" w:rsidP="008A04DB">
      <w:pPr>
        <w:pStyle w:val="BackMatterHeading"/>
        <w:numPr>
          <w:ilvl w:val="0"/>
          <w:numId w:val="3"/>
        </w:numPr>
      </w:pPr>
      <w:bookmarkStart w:id="37" w:name="_Toc363205558"/>
      <w:bookmarkStart w:id="38" w:name="_Toc395081365"/>
      <w:bookmarkStart w:id="39" w:name="_Toc395092003"/>
      <w:bookmarkStart w:id="40" w:name="_Toc395093012"/>
      <w:r>
        <w:lastRenderedPageBreak/>
        <w:t>Referenced Documents</w:t>
      </w:r>
      <w:bookmarkEnd w:id="37"/>
      <w:bookmarkEnd w:id="38"/>
      <w:bookmarkEnd w:id="39"/>
      <w:bookmarkEnd w:id="40"/>
    </w:p>
    <w:p w:rsidR="008A04DB" w:rsidRPr="00B33E3B" w:rsidRDefault="008A04DB" w:rsidP="008A04DB">
      <w:pPr>
        <w:pStyle w:val="Plattetekst"/>
        <w:ind w:left="720"/>
        <w:rPr>
          <w:rFonts w:ascii="Arial" w:hAnsi="Arial" w:cs="Arial"/>
          <w:sz w:val="20"/>
        </w:rPr>
      </w:pPr>
      <w:proofErr w:type="spellStart"/>
      <w:r w:rsidRPr="00B33E3B">
        <w:rPr>
          <w:rFonts w:ascii="Arial" w:hAnsi="Arial" w:cs="Arial"/>
          <w:sz w:val="24"/>
        </w:rPr>
        <w:t>Niet</w:t>
      </w:r>
      <w:proofErr w:type="spellEnd"/>
      <w:r w:rsidRPr="00B33E3B">
        <w:rPr>
          <w:rFonts w:ascii="Arial" w:hAnsi="Arial" w:cs="Arial"/>
          <w:sz w:val="24"/>
        </w:rPr>
        <w:t xml:space="preserve"> van </w:t>
      </w:r>
      <w:proofErr w:type="spellStart"/>
      <w:r w:rsidRPr="00B33E3B">
        <w:rPr>
          <w:rFonts w:ascii="Arial" w:hAnsi="Arial" w:cs="Arial"/>
          <w:sz w:val="24"/>
        </w:rPr>
        <w:t>toepassing</w:t>
      </w:r>
      <w:proofErr w:type="spellEnd"/>
      <w:r>
        <w:rPr>
          <w:rFonts w:ascii="Arial" w:hAnsi="Arial" w:cs="Arial"/>
          <w:sz w:val="24"/>
        </w:rPr>
        <w:t>.</w:t>
      </w:r>
    </w:p>
    <w:p w:rsidR="008A04DB" w:rsidRPr="00FF6734" w:rsidRDefault="008A04DB" w:rsidP="008A04DB">
      <w:pPr>
        <w:pStyle w:val="Bijschrift"/>
        <w:keepNext/>
        <w:rPr>
          <w:szCs w:val="24"/>
        </w:rPr>
      </w:pPr>
    </w:p>
    <w:p w:rsidR="008A04DB" w:rsidRDefault="008A04DB" w:rsidP="008A04DB">
      <w:pPr>
        <w:rPr>
          <w:i/>
          <w:color w:val="0000FF"/>
        </w:rPr>
      </w:pPr>
    </w:p>
    <w:p w:rsidR="008A04DB" w:rsidRPr="000206D1" w:rsidRDefault="008A04DB" w:rsidP="008A04DB">
      <w:pPr>
        <w:pStyle w:val="BackMatterHeading"/>
        <w:numPr>
          <w:ilvl w:val="0"/>
          <w:numId w:val="3"/>
        </w:numPr>
      </w:pPr>
      <w:bookmarkStart w:id="41" w:name="_Toc363205561"/>
      <w:bookmarkStart w:id="42" w:name="_Toc395081366"/>
      <w:bookmarkStart w:id="43" w:name="_Toc395092004"/>
      <w:bookmarkStart w:id="44" w:name="_Toc395093013"/>
      <w:r>
        <w:lastRenderedPageBreak/>
        <w:t>Approvals</w:t>
      </w:r>
      <w:bookmarkEnd w:id="41"/>
      <w:bookmarkEnd w:id="42"/>
      <w:bookmarkEnd w:id="43"/>
      <w:bookmarkEnd w:id="44"/>
    </w:p>
    <w:p w:rsidR="008A04DB" w:rsidRPr="0014678D" w:rsidRDefault="008A04DB" w:rsidP="008A04DB">
      <w:pPr>
        <w:pStyle w:val="Plattetekst"/>
        <w:rPr>
          <w:rFonts w:ascii="Arial" w:hAnsi="Arial" w:cs="Arial"/>
          <w:sz w:val="20"/>
        </w:rPr>
      </w:pPr>
      <w:proofErr w:type="spellStart"/>
      <w:r w:rsidRPr="00B33E3B">
        <w:rPr>
          <w:rFonts w:ascii="Arial" w:hAnsi="Arial" w:cs="Arial"/>
          <w:sz w:val="24"/>
        </w:rPr>
        <w:t>Niet</w:t>
      </w:r>
      <w:proofErr w:type="spellEnd"/>
      <w:r w:rsidRPr="00B33E3B">
        <w:rPr>
          <w:rFonts w:ascii="Arial" w:hAnsi="Arial" w:cs="Arial"/>
          <w:sz w:val="24"/>
        </w:rPr>
        <w:t xml:space="preserve"> van </w:t>
      </w:r>
      <w:proofErr w:type="spellStart"/>
      <w:r w:rsidRPr="00B33E3B">
        <w:rPr>
          <w:rFonts w:ascii="Arial" w:hAnsi="Arial" w:cs="Arial"/>
          <w:sz w:val="24"/>
        </w:rPr>
        <w:t>toepassing</w:t>
      </w:r>
      <w:proofErr w:type="spellEnd"/>
      <w:r>
        <w:rPr>
          <w:rFonts w:ascii="Arial" w:hAnsi="Arial" w:cs="Arial"/>
          <w:sz w:val="24"/>
        </w:rPr>
        <w:t>.</w:t>
      </w:r>
    </w:p>
    <w:bookmarkEnd w:id="29"/>
    <w:bookmarkEnd w:id="30"/>
    <w:p w:rsidR="008A04DB" w:rsidRDefault="008A04DB" w:rsidP="008A04DB">
      <w:pPr>
        <w:rPr>
          <w:lang w:val="en-US"/>
        </w:rPr>
      </w:pPr>
    </w:p>
    <w:p w:rsidR="00870C39" w:rsidRPr="008A04DB" w:rsidRDefault="00870C39" w:rsidP="008A04DB">
      <w:pPr>
        <w:rPr>
          <w:lang w:val="en-US"/>
        </w:rPr>
      </w:pPr>
    </w:p>
    <w:p w:rsidR="0061192F" w:rsidRPr="008A04DB" w:rsidRDefault="0061192F" w:rsidP="00870C39">
      <w:pPr>
        <w:pStyle w:val="Kop1"/>
      </w:pPr>
      <w:bookmarkStart w:id="45" w:name="_Toc434231493"/>
      <w:r w:rsidRPr="008A04DB">
        <w:t xml:space="preserve">C: </w:t>
      </w:r>
      <w:proofErr w:type="spellStart"/>
      <w:r w:rsidRPr="008A04DB">
        <w:t>Process</w:t>
      </w:r>
      <w:proofErr w:type="spellEnd"/>
      <w:r w:rsidRPr="008A04DB">
        <w:t xml:space="preserve"> </w:t>
      </w:r>
      <w:proofErr w:type="spellStart"/>
      <w:r w:rsidRPr="008A04DB">
        <w:t>Improvement</w:t>
      </w:r>
      <w:bookmarkEnd w:id="45"/>
      <w:proofErr w:type="spellEnd"/>
    </w:p>
    <w:p w:rsidR="0061192F" w:rsidRPr="008A04DB" w:rsidRDefault="0061192F" w:rsidP="0061192F"/>
    <w:p w:rsidR="0061192F" w:rsidRDefault="0061192F" w:rsidP="0061192F">
      <w:proofErr w:type="spellStart"/>
      <w:r>
        <w:t>Process</w:t>
      </w:r>
      <w:proofErr w:type="spellEnd"/>
      <w:r>
        <w:t xml:space="preserve"> </w:t>
      </w:r>
      <w:proofErr w:type="spellStart"/>
      <w:r>
        <w:t>improvents</w:t>
      </w:r>
      <w:proofErr w:type="spellEnd"/>
      <w:r>
        <w:t xml:space="preserve"> zijn op de volgende manier in ons project opgenomen. </w:t>
      </w:r>
    </w:p>
    <w:p w:rsidR="0061192F" w:rsidRDefault="0061192F" w:rsidP="0061192F">
      <w:r w:rsidRPr="005F4A3E">
        <w:rPr>
          <w:i/>
        </w:rPr>
        <w:t>De robuustheid</w:t>
      </w:r>
      <w:r>
        <w:t>: Op dit punt hebben wij gezorgd voor het opvangen van de onverwachte fouten die in het systeem kunnen voorkomen. Deze worden aan de gebruiker getoond ter informatie. De software zelf zal blijven functioneren.</w:t>
      </w:r>
    </w:p>
    <w:p w:rsidR="0061192F" w:rsidRDefault="0061192F" w:rsidP="0061192F">
      <w:r w:rsidRPr="005F4A3E">
        <w:rPr>
          <w:i/>
        </w:rPr>
        <w:t>Begrijpelijkheid</w:t>
      </w:r>
      <w:r>
        <w:t>: Bij dit punt hebben wij goed nagedacht om voor de gebruiker een eenvoudig systeem te maken. De gebruiker kan na twee dagen gebruik te hebben gemaakt van het systeem, volledig ermee overweg.</w:t>
      </w:r>
    </w:p>
    <w:p w:rsidR="0061192F" w:rsidRDefault="0061192F" w:rsidP="0061192F">
      <w:r w:rsidRPr="005F4A3E">
        <w:rPr>
          <w:i/>
        </w:rPr>
        <w:t>Zichtbaarheid</w:t>
      </w:r>
      <w:r>
        <w:t>: Tijdens het maken van de software is er duidelijk zichtbaar wat de status is van de huidige ontwikkelingen. Dit doordat er veel wordt uitgeschreven naar externe bronnen.</w:t>
      </w:r>
    </w:p>
    <w:p w:rsidR="0061192F" w:rsidRDefault="0061192F" w:rsidP="0061192F">
      <w:r w:rsidRPr="005F4A3E">
        <w:rPr>
          <w:i/>
        </w:rPr>
        <w:t>Acceptabel</w:t>
      </w:r>
      <w:r>
        <w:t>: De gedefinieerde vraag van de klant naar de software is duidelijk en daarnaast goed bruikbaar om deze aan de ontwikkelaars door te geven zodat deze de vraag van de klant kunnen beantwoorden door middel van het leveren van software.</w:t>
      </w:r>
    </w:p>
    <w:p w:rsidR="0061192F" w:rsidRDefault="0061192F" w:rsidP="0061192F">
      <w:r w:rsidRPr="005F4A3E">
        <w:rPr>
          <w:i/>
        </w:rPr>
        <w:t>Ondersteuningsmogelijkheden</w:t>
      </w:r>
      <w:r>
        <w:t xml:space="preserve">: Verschillende software programma’s / tools zullen worden gebruikt voor het ondersteunen van het ontwikkelen van de software. Te denken valt aan verschillende </w:t>
      </w:r>
      <w:proofErr w:type="spellStart"/>
      <w:r>
        <w:t>IDE’s</w:t>
      </w:r>
      <w:proofErr w:type="spellEnd"/>
      <w:r>
        <w:t xml:space="preserve"> maar daarnaast ook programma’s om de vraag van de klant om te zetten in verschillende diagrammen.</w:t>
      </w:r>
    </w:p>
    <w:p w:rsidR="0061192F" w:rsidRDefault="0061192F" w:rsidP="0061192F">
      <w:r w:rsidRPr="005F4A3E">
        <w:rPr>
          <w:i/>
        </w:rPr>
        <w:t>Betrouwbaarheid</w:t>
      </w:r>
      <w:r>
        <w:t xml:space="preserve">: De software wordt voordat deze wordt opgeleverd getest door verschillenden instanties waardoor eventuele product fouten kunnen worden opgevangen voordat deze in de </w:t>
      </w:r>
      <w:r w:rsidR="00BA4C3C">
        <w:t>officiële product versie komen.</w:t>
      </w:r>
    </w:p>
    <w:p w:rsidR="00870C39" w:rsidRDefault="0061192F" w:rsidP="0061192F">
      <w:r>
        <w:t>Met de bovenstaande punten hopen wij de software in ons project te ontwikkelen. Deze punten zijn opgenomen om er voor te zorgen dat het ontwikkelproces zo goed mogelijk en daarnaast ook zo efficiënt mogelijk verloopt.</w:t>
      </w:r>
    </w:p>
    <w:p w:rsidR="00870C39" w:rsidRDefault="00870C39" w:rsidP="00870C39">
      <w:r>
        <w:br w:type="page"/>
      </w:r>
    </w:p>
    <w:p w:rsidR="00286993" w:rsidRPr="008A04DB" w:rsidRDefault="008C30CE" w:rsidP="006A7E18">
      <w:pPr>
        <w:pStyle w:val="Kop1"/>
      </w:pPr>
      <w:bookmarkStart w:id="46" w:name="_Toc434231494"/>
      <w:r w:rsidRPr="008A04DB">
        <w:lastRenderedPageBreak/>
        <w:t>D</w:t>
      </w:r>
      <w:r w:rsidR="00286993" w:rsidRPr="008A04DB">
        <w:t>: Reflectie</w:t>
      </w:r>
      <w:bookmarkEnd w:id="46"/>
    </w:p>
    <w:p w:rsidR="00715FAC" w:rsidRPr="00715FAC" w:rsidRDefault="00715FAC" w:rsidP="00715FAC">
      <w:pPr>
        <w:rPr>
          <w:u w:val="single"/>
        </w:rPr>
      </w:pPr>
      <w:r w:rsidRPr="00715FAC">
        <w:rPr>
          <w:u w:val="single"/>
        </w:rPr>
        <w:t>__________________________________________________________________________________</w:t>
      </w:r>
    </w:p>
    <w:p w:rsidR="00715FAC" w:rsidRDefault="00715FAC" w:rsidP="00286993">
      <w:pPr>
        <w:rPr>
          <w:b/>
        </w:rPr>
      </w:pPr>
      <w:r>
        <w:rPr>
          <w:b/>
        </w:rPr>
        <w:t>Theorie en praktijk vs. Eerdere kennis</w:t>
      </w:r>
    </w:p>
    <w:p w:rsidR="00715FAC" w:rsidRDefault="00715FAC" w:rsidP="00286993">
      <w:r>
        <w:t>De (analyse-)</w:t>
      </w:r>
      <w:r w:rsidR="000106E5">
        <w:t xml:space="preserve">cursussen/lessen </w:t>
      </w:r>
      <w:r>
        <w:t>die wij als groep al collectief hadden</w:t>
      </w:r>
      <w:r w:rsidR="000106E5">
        <w:t xml:space="preserve"> gehad </w:t>
      </w:r>
      <w:r w:rsidR="000106E5">
        <w:rPr>
          <w:u w:val="single"/>
        </w:rPr>
        <w:t>voor</w:t>
      </w:r>
      <w:r w:rsidR="000106E5">
        <w:t xml:space="preserve"> het maken v.d. </w:t>
      </w:r>
      <w:proofErr w:type="spellStart"/>
      <w:r w:rsidR="000106E5">
        <w:t>assignments</w:t>
      </w:r>
      <w:proofErr w:type="spellEnd"/>
      <w:r>
        <w:t xml:space="preserve"> was het volgende:</w:t>
      </w:r>
    </w:p>
    <w:p w:rsidR="00715FAC" w:rsidRPr="00715FAC" w:rsidRDefault="00715FAC" w:rsidP="00286993">
      <w:pPr>
        <w:rPr>
          <w:lang w:val="en-US"/>
        </w:rPr>
      </w:pPr>
      <w:r w:rsidRPr="00715FAC">
        <w:rPr>
          <w:lang w:val="en-US"/>
        </w:rPr>
        <w:t xml:space="preserve">- Design en Usability </w:t>
      </w:r>
    </w:p>
    <w:p w:rsidR="00715FAC" w:rsidRPr="00715FAC" w:rsidRDefault="00715FAC" w:rsidP="00286993">
      <w:pPr>
        <w:rPr>
          <w:lang w:val="en-US"/>
        </w:rPr>
      </w:pPr>
      <w:r w:rsidRPr="00715FAC">
        <w:rPr>
          <w:lang w:val="en-US"/>
        </w:rPr>
        <w:t xml:space="preserve">- </w:t>
      </w:r>
      <w:proofErr w:type="spellStart"/>
      <w:r w:rsidRPr="00715FAC">
        <w:rPr>
          <w:lang w:val="en-US"/>
        </w:rPr>
        <w:t>Testen</w:t>
      </w:r>
      <w:proofErr w:type="spellEnd"/>
    </w:p>
    <w:p w:rsidR="00715FAC" w:rsidRPr="0061192F" w:rsidRDefault="00715FAC" w:rsidP="00286993">
      <w:pPr>
        <w:rPr>
          <w:lang w:val="en-US"/>
        </w:rPr>
      </w:pPr>
      <w:r w:rsidRPr="0061192F">
        <w:rPr>
          <w:lang w:val="en-US"/>
        </w:rPr>
        <w:t xml:space="preserve">- UML  </w:t>
      </w:r>
    </w:p>
    <w:p w:rsidR="00715FAC" w:rsidRPr="0061192F" w:rsidRDefault="00715FAC" w:rsidP="00286993">
      <w:pPr>
        <w:rPr>
          <w:lang w:val="en-US"/>
        </w:rPr>
      </w:pPr>
      <w:r w:rsidRPr="0061192F">
        <w:rPr>
          <w:lang w:val="en-US"/>
        </w:rPr>
        <w:t xml:space="preserve">- </w:t>
      </w:r>
      <w:proofErr w:type="spellStart"/>
      <w:r w:rsidRPr="0061192F">
        <w:rPr>
          <w:lang w:val="en-US"/>
        </w:rPr>
        <w:t>Relationele</w:t>
      </w:r>
      <w:proofErr w:type="spellEnd"/>
      <w:r w:rsidRPr="0061192F">
        <w:rPr>
          <w:lang w:val="en-US"/>
        </w:rPr>
        <w:t xml:space="preserve"> databases </w:t>
      </w:r>
    </w:p>
    <w:p w:rsidR="00715FAC" w:rsidRDefault="00715FAC" w:rsidP="00286993">
      <w:r>
        <w:t xml:space="preserve">- </w:t>
      </w:r>
      <w:proofErr w:type="spellStart"/>
      <w:r>
        <w:t>DFD’s</w:t>
      </w:r>
      <w:proofErr w:type="spellEnd"/>
      <w:r>
        <w:t xml:space="preserve"> en systeemmodellen</w:t>
      </w:r>
    </w:p>
    <w:p w:rsidR="000106E5" w:rsidRDefault="00715FAC" w:rsidP="00286993">
      <w:r>
        <w:t xml:space="preserve">Hierbij was de ervaring die wij opgedaan hadden in UML en </w:t>
      </w:r>
      <w:proofErr w:type="spellStart"/>
      <w:r>
        <w:t>DFD’s</w:t>
      </w:r>
      <w:proofErr w:type="spellEnd"/>
      <w:r>
        <w:t xml:space="preserve"> het meest bruikbaar bij het maken van de </w:t>
      </w:r>
      <w:proofErr w:type="spellStart"/>
      <w:r>
        <w:t>assignments</w:t>
      </w:r>
      <w:proofErr w:type="spellEnd"/>
      <w:r>
        <w:t>. Tevens was het feit dat wij al veel UML (en soms ook DFD-</w:t>
      </w:r>
      <w:proofErr w:type="spellStart"/>
      <w:r>
        <w:t>ish</w:t>
      </w:r>
      <w:proofErr w:type="spellEnd"/>
      <w:r>
        <w:t>) modellen hebben gebruikt in onze 2 eerdere projecten en daarbuiten</w:t>
      </w:r>
      <w:r w:rsidR="000106E5">
        <w:t xml:space="preserve"> zeker een positieve invloed</w:t>
      </w:r>
      <w:r>
        <w:t>.</w:t>
      </w:r>
    </w:p>
    <w:p w:rsidR="000106E5" w:rsidRDefault="000106E5" w:rsidP="00286993">
      <w:r>
        <w:t>Tijdens het maken van de opdrachten waren de 2 grootste problemen die wij vaak hadden met het maken van modellen e.d. dat wij (a de syntax van de modellen niet 100% kenden en (b dat wij vaak niet goed wisten wanneer bepaalde modellen handig te gebruiken zijn.</w:t>
      </w:r>
    </w:p>
    <w:p w:rsidR="002D0C67" w:rsidRDefault="00715FAC" w:rsidP="00286993">
      <w:r>
        <w:t xml:space="preserve"> </w:t>
      </w:r>
      <w:r w:rsidR="000106E5">
        <w:t xml:space="preserve">Het niet goed kennen van de syntax van de modellen leek ons aanvankelijk niet zo’n heel erg groot probleem: Als de lezer de bedoeling van het model maar snapt is het toch goed? Dit bleek echter veel belangrijker te zijn dan gedacht. Als een model namelijk ook maar 1 element van de syntax fout heeft, is het hele model eigenlijk al geen model meer volgens de standaard (bv. UML) waar het naar gemaakt is. Dit leidt ertoe dat je als ontwikkelaar bij ieder model wat ook maar een klein beetje afwijkt een eigen legenda moet schrijven, wat het voordeel van het gebruiken van een standaard ondergraaft. </w:t>
      </w:r>
    </w:p>
    <w:p w:rsidR="00715FAC" w:rsidRDefault="000106E5" w:rsidP="00286993">
      <w:r>
        <w:t xml:space="preserve">Case in point was bij ons ons </w:t>
      </w:r>
      <w:proofErr w:type="spellStart"/>
      <w:r>
        <w:t>Use</w:t>
      </w:r>
      <w:proofErr w:type="spellEnd"/>
      <w:r>
        <w:t xml:space="preserve">-case </w:t>
      </w:r>
      <w:proofErr w:type="spellStart"/>
      <w:r>
        <w:t>overview</w:t>
      </w:r>
      <w:proofErr w:type="spellEnd"/>
      <w:r w:rsidR="002D0C67">
        <w:t xml:space="preserve"> diagram. Wij hadden dit diagram geschreven met alle symbolen die voor een </w:t>
      </w:r>
      <w:proofErr w:type="spellStart"/>
      <w:r w:rsidR="002D0C67">
        <w:t>Use</w:t>
      </w:r>
      <w:proofErr w:type="spellEnd"/>
      <w:r w:rsidR="002D0C67">
        <w:t xml:space="preserve">-case diagram gemaakt worden, terwijl wij echter een overzicht wouden geven van alle </w:t>
      </w:r>
      <w:proofErr w:type="spellStart"/>
      <w:r w:rsidR="002D0C67">
        <w:t>Use</w:t>
      </w:r>
      <w:proofErr w:type="spellEnd"/>
      <w:r w:rsidR="002D0C67">
        <w:t xml:space="preserve"> case diagrammen! Doordat wij de syntax van 2 modellen door elkaar houden ontstond er veel verwarring. Samengevat hebben wij hiervan dus geleerd dat het goed gebruiken van de syntax van een model dat naar een bepaalde standaard gemaakt is veel belangrijker is dan dat het lijkt: Het spaart namelijk veel extra werk en verwarring uit.</w:t>
      </w:r>
    </w:p>
    <w:p w:rsidR="002D0C67" w:rsidRDefault="002D0C67" w:rsidP="00286993">
      <w:r>
        <w:t xml:space="preserve">Onze tweede veelvoorkomende fout was dat wij soms de verkeerde modellen in een bepaalde fase gebruikten. Ook dit was weer een geval waarin wij eerst dachten “Wat maakt dat nou uit” maar waarin wij later toch op deze gedachtegang terugkwamen. Het gebruiken van modellen met teveel detail in een vroege, nog relatief conceptuele fase kan tot teveel en/of foute aannames leidden, terwijl </w:t>
      </w:r>
      <w:r w:rsidR="00307B8C">
        <w:t xml:space="preserve"> te conceptuele modellen tijdens bv. De implementatiefase kan leiden tot vaagheid en dubbele interpretaties over wat het systeem nou precies moet doen.</w:t>
      </w:r>
    </w:p>
    <w:p w:rsidR="00A23376" w:rsidRDefault="00A23376" w:rsidP="00286993"/>
    <w:p w:rsidR="00A23376" w:rsidRDefault="00A23376" w:rsidP="00A23376">
      <w:pPr>
        <w:rPr>
          <w:b/>
        </w:rPr>
      </w:pPr>
      <w:r>
        <w:rPr>
          <w:b/>
        </w:rPr>
        <w:lastRenderedPageBreak/>
        <w:t>Theorie en praktijk vs. Het Project</w:t>
      </w:r>
    </w:p>
    <w:p w:rsidR="00A23376" w:rsidRPr="00A23376" w:rsidRDefault="00A23376" w:rsidP="00A23376">
      <w:r>
        <w:t xml:space="preserve">De theorie (en de oefening die wij in de </w:t>
      </w:r>
      <w:proofErr w:type="spellStart"/>
      <w:r>
        <w:t>assignments</w:t>
      </w:r>
      <w:proofErr w:type="spellEnd"/>
      <w:r>
        <w:t xml:space="preserve"> kregen) is zeker goed van pas gekomen voor het project, vooral het goede gebruik van UML en </w:t>
      </w:r>
      <w:proofErr w:type="spellStart"/>
      <w:r>
        <w:t>DFD’s</w:t>
      </w:r>
      <w:proofErr w:type="spellEnd"/>
      <w:r>
        <w:t xml:space="preserve">. Het kiezen en opzetten van </w:t>
      </w:r>
      <w:proofErr w:type="spellStart"/>
      <w:r>
        <w:t>architecturele</w:t>
      </w:r>
      <w:proofErr w:type="spellEnd"/>
      <w:r>
        <w:t xml:space="preserve"> structuren is in mindere mate gebruikt, aangezien wij voordat het project begon talen moesten kiezen, wat de architectuur van ons systeem al voor een groot deel dicteerde.</w:t>
      </w:r>
    </w:p>
    <w:p w:rsidR="00A23376" w:rsidRDefault="00DF4F5D" w:rsidP="00286993">
      <w:r>
        <w:t xml:space="preserve">Ons gebruik van UML en </w:t>
      </w:r>
      <w:proofErr w:type="spellStart"/>
      <w:r>
        <w:t>DFD’s</w:t>
      </w:r>
      <w:proofErr w:type="spellEnd"/>
      <w:r>
        <w:t xml:space="preserve"> is zoals in het vorige kopje gezegd aanzienlijk verbeterd door de theorie en de </w:t>
      </w:r>
      <w:proofErr w:type="spellStart"/>
      <w:r>
        <w:t>assignments</w:t>
      </w:r>
      <w:proofErr w:type="spellEnd"/>
      <w:r>
        <w:t xml:space="preserve">. Ook hebben wij geleerd om meer en gedetailleerder na te denken over de specificatie van Functionele </w:t>
      </w:r>
      <w:proofErr w:type="spellStart"/>
      <w:r>
        <w:t>requirements</w:t>
      </w:r>
      <w:proofErr w:type="spellEnd"/>
      <w:r>
        <w:t xml:space="preserve">/User </w:t>
      </w:r>
      <w:proofErr w:type="spellStart"/>
      <w:r>
        <w:t>stories</w:t>
      </w:r>
      <w:proofErr w:type="spellEnd"/>
      <w:r>
        <w:t xml:space="preserve"> binnen een SRS: Functionele </w:t>
      </w:r>
      <w:proofErr w:type="spellStart"/>
      <w:r>
        <w:t>requirements</w:t>
      </w:r>
      <w:proofErr w:type="spellEnd"/>
      <w:r>
        <w:t xml:space="preserve"> moeten echt niet altijd heel specifiek zijn en user </w:t>
      </w:r>
      <w:proofErr w:type="spellStart"/>
      <w:r>
        <w:t>stories</w:t>
      </w:r>
      <w:proofErr w:type="spellEnd"/>
      <w:r>
        <w:t xml:space="preserve"> heten niet voor niets USER </w:t>
      </w:r>
      <w:proofErr w:type="spellStart"/>
      <w:r>
        <w:t>stories</w:t>
      </w:r>
      <w:proofErr w:type="spellEnd"/>
      <w:r>
        <w:t xml:space="preserve">. Ook hebben wij geleerd dat het SRS goed bruikbaar is om aannames, </w:t>
      </w:r>
      <w:proofErr w:type="spellStart"/>
      <w:r>
        <w:t>dependencies</w:t>
      </w:r>
      <w:proofErr w:type="spellEnd"/>
      <w:r>
        <w:t xml:space="preserve"> en andere onzekerheden van het project op te vangen.</w:t>
      </w:r>
    </w:p>
    <w:p w:rsidR="00DF4F5D" w:rsidRDefault="00DF4F5D" w:rsidP="007B15A3"/>
    <w:p w:rsidR="00DF4F5D" w:rsidRDefault="00DF4F5D" w:rsidP="00DF4F5D">
      <w:pPr>
        <w:rPr>
          <w:b/>
        </w:rPr>
      </w:pPr>
      <w:r>
        <w:rPr>
          <w:b/>
        </w:rPr>
        <w:t>Theorie en praktijk vs. leerdoelen</w:t>
      </w:r>
    </w:p>
    <w:p w:rsidR="00DF4F5D" w:rsidRDefault="0056730A" w:rsidP="007B15A3">
      <w:r>
        <w:t>Hieronder zijn de leerdoelen en de koppeling met de analyse-cursus van kwartaal 1 per groepslid weergegeven.</w:t>
      </w:r>
    </w:p>
    <w:p w:rsidR="0056730A" w:rsidRDefault="0056730A" w:rsidP="007B15A3">
      <w:pPr>
        <w:rPr>
          <w:i/>
        </w:rPr>
      </w:pPr>
      <w:r>
        <w:rPr>
          <w:i/>
        </w:rPr>
        <w:t>STEVEN SCHENK</w:t>
      </w:r>
    </w:p>
    <w:p w:rsidR="0056730A" w:rsidRDefault="0056730A" w:rsidP="007B15A3">
      <w:r>
        <w:t xml:space="preserve">Ik wou vooral meer leren over hoe ik de eisen van de klant kan interpreteren en deze om kan zetten in werkbare </w:t>
      </w:r>
      <w:proofErr w:type="spellStart"/>
      <w:r>
        <w:t>requirements</w:t>
      </w:r>
      <w:proofErr w:type="spellEnd"/>
      <w:r>
        <w:t xml:space="preserve">. Alhoewel dit niet de </w:t>
      </w:r>
      <w:proofErr w:type="spellStart"/>
      <w:r>
        <w:t>de</w:t>
      </w:r>
      <w:proofErr w:type="spellEnd"/>
      <w:r>
        <w:t xml:space="preserve"> directe focus van deze cursus was heeft de feedback op ons SRS document zeker de kwaliteit van onze User- en (non)functionele </w:t>
      </w:r>
      <w:proofErr w:type="spellStart"/>
      <w:r>
        <w:t>requirements</w:t>
      </w:r>
      <w:proofErr w:type="spellEnd"/>
      <w:r>
        <w:t xml:space="preserve"> verbeterd, zoals u in het vorige kopje kon lezen.</w:t>
      </w:r>
    </w:p>
    <w:p w:rsidR="0056730A" w:rsidRDefault="0056730A" w:rsidP="007B15A3">
      <w:pPr>
        <w:rPr>
          <w:i/>
        </w:rPr>
      </w:pPr>
      <w:r>
        <w:rPr>
          <w:i/>
        </w:rPr>
        <w:t>ROBERT</w:t>
      </w:r>
      <w:r w:rsidR="006A7E18">
        <w:rPr>
          <w:i/>
        </w:rPr>
        <w:t xml:space="preserve"> KRAAIJEVELD</w:t>
      </w:r>
    </w:p>
    <w:p w:rsidR="00351AF1" w:rsidRDefault="00351AF1" w:rsidP="00351AF1">
      <w:pPr>
        <w:rPr>
          <w:b/>
        </w:rPr>
      </w:pPr>
      <w:r>
        <w:t xml:space="preserve">Ik wou met deze cursus vooral meer leren over hoe ik </w:t>
      </w:r>
      <w:proofErr w:type="spellStart"/>
      <w:r>
        <w:t>DFD’s</w:t>
      </w:r>
      <w:proofErr w:type="spellEnd"/>
      <w:r>
        <w:t xml:space="preserve"> en andersoortige diagrammen kan gebruiken om een groter, uit meerdere componenten bestaand systeem zoals het systeem van Project56 kan modelleren. Niet alleen heb ik meer oefening hierin gehad gedurende deze cursus, maar ik heb vooral ook meer geleerd over welke modellen wanneer goed bruikbaar zijn; meer hierover staat onder “</w:t>
      </w:r>
      <w:r w:rsidRPr="00351AF1">
        <w:t>Theorie en praktijk vs. Eerdere kennis</w:t>
      </w:r>
      <w:r>
        <w:t>”.</w:t>
      </w:r>
    </w:p>
    <w:p w:rsidR="00F73177" w:rsidRDefault="006A7E18" w:rsidP="007B15A3">
      <w:pPr>
        <w:rPr>
          <w:i/>
        </w:rPr>
      </w:pPr>
      <w:r>
        <w:rPr>
          <w:i/>
        </w:rPr>
        <w:t>ROBIN BAKKER</w:t>
      </w:r>
    </w:p>
    <w:p w:rsidR="00F73177" w:rsidRPr="00F73177" w:rsidRDefault="00F73177" w:rsidP="007B15A3">
      <w:r>
        <w:t xml:space="preserve">Mijn leerdoel was, samen met enkele andere groepsgenoten om mijn kennis van UML en DFD-modellen te verbeteren. Ik wou dit echter vooral kunnen doen binnen de ASTAH-modelleringsomgeving, aangezien dit programma veel gebruikt werd/word binnen ons project en zo’n beetje de </w:t>
      </w:r>
      <w:proofErr w:type="spellStart"/>
      <w:r>
        <w:t>De</w:t>
      </w:r>
      <w:proofErr w:type="spellEnd"/>
      <w:r>
        <w:t xml:space="preserve"> Facto standaard voor modelleren op de pc is. Door de vele oefening die ik binnen de </w:t>
      </w:r>
      <w:proofErr w:type="spellStart"/>
      <w:r>
        <w:t>assignments</w:t>
      </w:r>
      <w:proofErr w:type="spellEnd"/>
      <w:r>
        <w:t xml:space="preserve"> heb gekregen denk ik dat dit leerdoel aardig vervuld is!</w:t>
      </w:r>
    </w:p>
    <w:p w:rsidR="006A7E18" w:rsidRDefault="006A7E18" w:rsidP="007B15A3">
      <w:pPr>
        <w:rPr>
          <w:i/>
        </w:rPr>
      </w:pPr>
      <w:r>
        <w:rPr>
          <w:i/>
        </w:rPr>
        <w:t>WILLIAM DE VISSER</w:t>
      </w:r>
    </w:p>
    <w:p w:rsidR="004A68F3" w:rsidRDefault="008915C6" w:rsidP="004A68F3">
      <w:pPr>
        <w:rPr>
          <w:b/>
        </w:rPr>
      </w:pPr>
      <w:r>
        <w:t xml:space="preserve">Ik wou in deze cursus vooral beter leren omgaan met UML modellen en ik wou meer oefening met dit soort modellen, onder andere omdat ik mijn UML tentamen van vorig jaar moet herkansen. In het </w:t>
      </w:r>
      <w:proofErr w:type="spellStart"/>
      <w:r>
        <w:t>taakverdelen</w:t>
      </w:r>
      <w:proofErr w:type="spellEnd"/>
      <w:r>
        <w:t xml:space="preserve"> </w:t>
      </w:r>
      <w:proofErr w:type="spellStart"/>
      <w:r>
        <w:t>vd</w:t>
      </w:r>
      <w:proofErr w:type="spellEnd"/>
      <w:r>
        <w:t xml:space="preserve">. Opdrachten heb ik daarom ook expres alle UML-gerelateerde </w:t>
      </w:r>
      <w:r w:rsidR="004A68F3">
        <w:t xml:space="preserve">taken voor de </w:t>
      </w:r>
      <w:proofErr w:type="spellStart"/>
      <w:r w:rsidR="004A68F3">
        <w:t>assignments</w:t>
      </w:r>
      <w:proofErr w:type="spellEnd"/>
      <w:r w:rsidR="004A68F3">
        <w:t xml:space="preserve"> naar mij toe getrokken. K heb dankzij de feedback van </w:t>
      </w:r>
      <w:proofErr w:type="spellStart"/>
      <w:r w:rsidR="004A68F3">
        <w:t>mevr</w:t>
      </w:r>
      <w:proofErr w:type="spellEnd"/>
      <w:r w:rsidR="004A68F3">
        <w:t xml:space="preserve"> . </w:t>
      </w:r>
      <w:proofErr w:type="spellStart"/>
      <w:r w:rsidR="004A68F3">
        <w:t>Ubert</w:t>
      </w:r>
      <w:proofErr w:type="spellEnd"/>
      <w:r w:rsidR="004A68F3">
        <w:t xml:space="preserve"> meer kunnen leren </w:t>
      </w:r>
      <w:r w:rsidR="004A68F3">
        <w:lastRenderedPageBreak/>
        <w:t>over hoe UML-modellen wel en niet moeten worden gemaakt;  onder “</w:t>
      </w:r>
      <w:r w:rsidR="004A68F3" w:rsidRPr="00351AF1">
        <w:t>Theorie en praktijk vs. Eerdere kennis</w:t>
      </w:r>
      <w:r w:rsidR="004A68F3">
        <w:t>” kunt u meer lezen over op wat voor manier onze modellen-kunst is verbeterd.</w:t>
      </w:r>
    </w:p>
    <w:p w:rsidR="006A7E18" w:rsidRDefault="006A7E18" w:rsidP="007B15A3">
      <w:pPr>
        <w:rPr>
          <w:i/>
        </w:rPr>
      </w:pPr>
      <w:r>
        <w:rPr>
          <w:i/>
        </w:rPr>
        <w:t>CEES-JAN NOLEN</w:t>
      </w:r>
    </w:p>
    <w:p w:rsidR="006A7E18" w:rsidRDefault="006A7E18" w:rsidP="006A7E18">
      <w:r>
        <w:t xml:space="preserve">Ik wou vooral meer leren over hoe ik de eisen van de klant kan interpreteren en deze om kan zetten in werkbare </w:t>
      </w:r>
      <w:proofErr w:type="spellStart"/>
      <w:r>
        <w:t>requirements</w:t>
      </w:r>
      <w:proofErr w:type="spellEnd"/>
      <w:r>
        <w:t xml:space="preserve">. Alhoewel dit niet de </w:t>
      </w:r>
      <w:proofErr w:type="spellStart"/>
      <w:r>
        <w:t>de</w:t>
      </w:r>
      <w:proofErr w:type="spellEnd"/>
      <w:r>
        <w:t xml:space="preserve"> directe focus van deze cursus was heeft de feedback op ons SRS document zeker de kwaliteit van onze User- en (non)functionele </w:t>
      </w:r>
      <w:proofErr w:type="spellStart"/>
      <w:r>
        <w:t>requirements</w:t>
      </w:r>
      <w:proofErr w:type="spellEnd"/>
      <w:r>
        <w:t xml:space="preserve"> verbeterd, zoals u in het vorige kopje kon lezen.</w:t>
      </w:r>
    </w:p>
    <w:p w:rsidR="006A7E18" w:rsidRPr="006A7E18" w:rsidRDefault="006A7E18" w:rsidP="007B15A3">
      <w:pPr>
        <w:rPr>
          <w:i/>
        </w:rPr>
      </w:pPr>
    </w:p>
    <w:p w:rsidR="00DF4F5D" w:rsidRDefault="00DF4F5D" w:rsidP="007B15A3"/>
    <w:p w:rsidR="00DF4F5D" w:rsidRPr="007B15A3" w:rsidRDefault="00DF4F5D" w:rsidP="007B15A3"/>
    <w:sectPr w:rsidR="00DF4F5D" w:rsidRPr="007B15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altName w:val="Arial Unicode MS"/>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6"/>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1B070A9"/>
    <w:multiLevelType w:val="hybridMultilevel"/>
    <w:tmpl w:val="C00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042668"/>
    <w:multiLevelType w:val="hybridMultilevel"/>
    <w:tmpl w:val="ABE63D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0E85463"/>
    <w:multiLevelType w:val="hybridMultilevel"/>
    <w:tmpl w:val="201ACBF2"/>
    <w:lvl w:ilvl="0" w:tplc="A4B0A4F6">
      <w:start w:val="29"/>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F5823D2"/>
    <w:multiLevelType w:val="hybridMultilevel"/>
    <w:tmpl w:val="D1707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3250385"/>
    <w:multiLevelType w:val="hybridMultilevel"/>
    <w:tmpl w:val="78002D2E"/>
    <w:lvl w:ilvl="0" w:tplc="74AED45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408339A"/>
    <w:multiLevelType w:val="multilevel"/>
    <w:tmpl w:val="9D1CDB44"/>
    <w:lvl w:ilvl="0">
      <w:start w:val="1"/>
      <w:numFmt w:val="decimal"/>
      <w:pStyle w:val="Kop1"/>
      <w:lvlText w:val="%1."/>
      <w:lvlJc w:val="left"/>
      <w:pPr>
        <w:tabs>
          <w:tab w:val="num" w:pos="720"/>
        </w:tabs>
        <w:ind w:left="720" w:hanging="720"/>
      </w:pPr>
      <w:rPr>
        <w:rFonts w:ascii="Arial Narrow" w:hAnsi="Arial Narrow" w:cs="Arial" w:hint="default"/>
        <w:b/>
        <w:i w:val="0"/>
        <w:sz w:val="36"/>
      </w:rPr>
    </w:lvl>
    <w:lvl w:ilvl="1">
      <w:start w:val="1"/>
      <w:numFmt w:val="decimal"/>
      <w:pStyle w:val="Kop2"/>
      <w:lvlText w:val="%1.%2"/>
      <w:lvlJc w:val="left"/>
      <w:pPr>
        <w:tabs>
          <w:tab w:val="num" w:pos="1080"/>
        </w:tabs>
        <w:ind w:left="1080" w:hanging="720"/>
      </w:pPr>
      <w:rPr>
        <w:rFonts w:ascii="Arial Narrow" w:hAnsi="Arial Narrow" w:cs="Arial" w:hint="default"/>
        <w:b/>
        <w:i w:val="0"/>
        <w:sz w:val="32"/>
      </w:rPr>
    </w:lvl>
    <w:lvl w:ilvl="2">
      <w:start w:val="1"/>
      <w:numFmt w:val="decimal"/>
      <w:pStyle w:val="Kop3"/>
      <w:lvlText w:val="%1.%2.%3"/>
      <w:lvlJc w:val="left"/>
      <w:pPr>
        <w:tabs>
          <w:tab w:val="num" w:pos="936"/>
        </w:tabs>
        <w:ind w:left="936" w:hanging="936"/>
      </w:pPr>
      <w:rPr>
        <w:rFonts w:ascii="Arial Narrow" w:hAnsi="Arial Narrow" w:cs="Arial" w:hint="default"/>
        <w:b/>
        <w:i w:val="0"/>
        <w:sz w:val="28"/>
      </w:rPr>
    </w:lvl>
    <w:lvl w:ilvl="3">
      <w:start w:val="1"/>
      <w:numFmt w:val="decimal"/>
      <w:pStyle w:val="Kop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Kop5"/>
      <w:lvlText w:val="%1.%2.%3.%4.%5"/>
      <w:lvlJc w:val="left"/>
      <w:pPr>
        <w:tabs>
          <w:tab w:val="num" w:pos="1224"/>
        </w:tabs>
        <w:ind w:left="1224" w:hanging="1224"/>
      </w:pPr>
      <w:rPr>
        <w:rFonts w:ascii="Arial Narrow" w:hAnsi="Arial Narrow" w:cs="Arial" w:hint="default"/>
        <w:b w:val="0"/>
        <w:i/>
        <w:sz w:val="26"/>
      </w:rPr>
    </w:lvl>
    <w:lvl w:ilvl="5">
      <w:start w:val="1"/>
      <w:numFmt w:val="decimal"/>
      <w:pStyle w:val="Kop6"/>
      <w:lvlText w:val="%1.%2.%3.%4.%5.%6"/>
      <w:lvlJc w:val="left"/>
      <w:pPr>
        <w:tabs>
          <w:tab w:val="num" w:pos="1728"/>
        </w:tabs>
        <w:ind w:left="1728" w:hanging="1152"/>
      </w:pPr>
      <w:rPr>
        <w:rFonts w:ascii="Arial Narrow" w:hAnsi="Arial Narrow" w:hint="default"/>
        <w:b w:val="0"/>
        <w:i/>
        <w:sz w:val="26"/>
      </w:rPr>
    </w:lvl>
    <w:lvl w:ilvl="6">
      <w:start w:val="1"/>
      <w:numFmt w:val="decimal"/>
      <w:pStyle w:val="Kop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629F342F"/>
    <w:multiLevelType w:val="hybridMultilevel"/>
    <w:tmpl w:val="7ED410A4"/>
    <w:lvl w:ilvl="0" w:tplc="EA6CCF4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49A1021"/>
    <w:multiLevelType w:val="hybridMultilevel"/>
    <w:tmpl w:val="0FB613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8AD629A"/>
    <w:multiLevelType w:val="hybridMultilevel"/>
    <w:tmpl w:val="D092E7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6"/>
  </w:num>
  <w:num w:numId="4">
    <w:abstractNumId w:val="8"/>
  </w:num>
  <w:num w:numId="5">
    <w:abstractNumId w:val="9"/>
  </w:num>
  <w:num w:numId="6">
    <w:abstractNumId w:val="12"/>
    <w:lvlOverride w:ilvl="0">
      <w:startOverride w:val="4"/>
    </w:lvlOverride>
    <w:lvlOverride w:ilvl="1">
      <w:startOverride w:val="6"/>
    </w:lvlOverride>
  </w:num>
  <w:num w:numId="7">
    <w:abstractNumId w:val="15"/>
  </w:num>
  <w:num w:numId="8">
    <w:abstractNumId w:val="11"/>
  </w:num>
  <w:num w:numId="9">
    <w:abstractNumId w:val="10"/>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8E4"/>
    <w:rsid w:val="000106E5"/>
    <w:rsid w:val="000B7885"/>
    <w:rsid w:val="001458E4"/>
    <w:rsid w:val="0026654C"/>
    <w:rsid w:val="00286993"/>
    <w:rsid w:val="002D0C67"/>
    <w:rsid w:val="00307B8C"/>
    <w:rsid w:val="00351AF1"/>
    <w:rsid w:val="00353601"/>
    <w:rsid w:val="004A68F3"/>
    <w:rsid w:val="0056730A"/>
    <w:rsid w:val="005F4A3E"/>
    <w:rsid w:val="0061192F"/>
    <w:rsid w:val="006A7E18"/>
    <w:rsid w:val="00715FAC"/>
    <w:rsid w:val="007575FF"/>
    <w:rsid w:val="007B15A3"/>
    <w:rsid w:val="00870C39"/>
    <w:rsid w:val="008915C6"/>
    <w:rsid w:val="008A04DB"/>
    <w:rsid w:val="008C30CE"/>
    <w:rsid w:val="00A23376"/>
    <w:rsid w:val="00BA4C3C"/>
    <w:rsid w:val="00C44051"/>
    <w:rsid w:val="00D9404E"/>
    <w:rsid w:val="00D94FF3"/>
    <w:rsid w:val="00DF4F5D"/>
    <w:rsid w:val="00F73177"/>
    <w:rsid w:val="00FC0E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2ED15-A9FF-4FD7-9B67-5A06FC3C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rsid w:val="007B1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rsid w:val="008A04D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next w:val="Standaard"/>
    <w:link w:val="Kop3Char"/>
    <w:autoRedefine/>
    <w:qFormat/>
    <w:rsid w:val="008A04DB"/>
    <w:pPr>
      <w:keepNext/>
      <w:tabs>
        <w:tab w:val="num" w:pos="1260"/>
      </w:tabs>
      <w:spacing w:before="240" w:after="60" w:line="240" w:lineRule="auto"/>
      <w:ind w:left="1260" w:hanging="720"/>
      <w:outlineLvl w:val="2"/>
    </w:pPr>
    <w:rPr>
      <w:rFonts w:ascii="Arial Narrow" w:eastAsiaTheme="majorEastAsia" w:hAnsi="Arial Narrow" w:cstheme="majorBidi"/>
      <w:b/>
      <w:sz w:val="28"/>
      <w:szCs w:val="20"/>
      <w:lang w:val="en-US"/>
    </w:rPr>
  </w:style>
  <w:style w:type="paragraph" w:styleId="Kop4">
    <w:name w:val="heading 4"/>
    <w:next w:val="Standaard"/>
    <w:link w:val="Kop4Char"/>
    <w:autoRedefine/>
    <w:qFormat/>
    <w:rsid w:val="008A04DB"/>
    <w:pPr>
      <w:keepNext/>
      <w:tabs>
        <w:tab w:val="num" w:pos="1458"/>
      </w:tabs>
      <w:spacing w:before="240" w:after="120" w:line="240" w:lineRule="auto"/>
      <w:ind w:left="1008" w:hanging="1008"/>
      <w:outlineLvl w:val="3"/>
    </w:pPr>
    <w:rPr>
      <w:rFonts w:ascii="Arial Narrow" w:eastAsiaTheme="majorEastAsia" w:hAnsi="Arial Narrow" w:cstheme="majorBidi"/>
      <w:b/>
      <w:sz w:val="26"/>
      <w:szCs w:val="20"/>
      <w:lang w:val="en-US"/>
    </w:rPr>
  </w:style>
  <w:style w:type="paragraph" w:styleId="Kop5">
    <w:name w:val="heading 5"/>
    <w:next w:val="Standaard"/>
    <w:link w:val="Kop5Char"/>
    <w:qFormat/>
    <w:rsid w:val="008A04DB"/>
    <w:pPr>
      <w:keepNext/>
      <w:tabs>
        <w:tab w:val="num" w:pos="1224"/>
      </w:tabs>
      <w:spacing w:before="240" w:after="120" w:line="240" w:lineRule="auto"/>
      <w:ind w:left="1224" w:hanging="1224"/>
      <w:outlineLvl w:val="4"/>
    </w:pPr>
    <w:rPr>
      <w:rFonts w:ascii="Arial Narrow" w:eastAsiaTheme="majorEastAsia" w:hAnsi="Arial Narrow" w:cstheme="majorBidi"/>
      <w:i/>
      <w:sz w:val="26"/>
      <w:szCs w:val="20"/>
      <w:lang w:val="en-US"/>
    </w:rPr>
  </w:style>
  <w:style w:type="paragraph" w:styleId="Kop6">
    <w:name w:val="heading 6"/>
    <w:next w:val="Standaard"/>
    <w:link w:val="Kop6Char"/>
    <w:qFormat/>
    <w:rsid w:val="008A04DB"/>
    <w:pPr>
      <w:keepNext/>
      <w:tabs>
        <w:tab w:val="num" w:pos="1728"/>
      </w:tabs>
      <w:spacing w:before="120" w:after="120" w:line="240" w:lineRule="auto"/>
      <w:ind w:left="1728" w:hanging="1152"/>
      <w:outlineLvl w:val="5"/>
    </w:pPr>
    <w:rPr>
      <w:rFonts w:ascii="Arial Narrow" w:eastAsiaTheme="majorEastAsia" w:hAnsi="Arial Narrow" w:cstheme="majorBidi"/>
      <w:i/>
      <w:sz w:val="26"/>
      <w:szCs w:val="20"/>
      <w:lang w:val="en-US"/>
    </w:rPr>
  </w:style>
  <w:style w:type="paragraph" w:styleId="Kop7">
    <w:name w:val="heading 7"/>
    <w:basedOn w:val="Standaard"/>
    <w:next w:val="Standaard"/>
    <w:link w:val="Kop7Char"/>
    <w:qFormat/>
    <w:rsid w:val="008A04DB"/>
    <w:pPr>
      <w:tabs>
        <w:tab w:val="num" w:pos="1872"/>
      </w:tabs>
      <w:spacing w:before="240" w:after="60" w:line="240" w:lineRule="auto"/>
      <w:ind w:left="1872" w:hanging="1872"/>
      <w:outlineLvl w:val="6"/>
    </w:pPr>
    <w:rPr>
      <w:rFonts w:ascii="Arial Narrow" w:eastAsiaTheme="majorEastAsia" w:hAnsi="Arial Narrow" w:cstheme="majorBidi"/>
      <w:i/>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15A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86993"/>
    <w:pPr>
      <w:outlineLvl w:val="9"/>
    </w:pPr>
    <w:rPr>
      <w:lang w:val="en-US" w:eastAsia="ja-JP"/>
    </w:rPr>
  </w:style>
  <w:style w:type="paragraph" w:styleId="Inhopg1">
    <w:name w:val="toc 1"/>
    <w:basedOn w:val="Standaard"/>
    <w:next w:val="Standaard"/>
    <w:autoRedefine/>
    <w:uiPriority w:val="39"/>
    <w:unhideWhenUsed/>
    <w:rsid w:val="00286993"/>
    <w:pPr>
      <w:spacing w:after="100"/>
    </w:pPr>
  </w:style>
  <w:style w:type="character" w:styleId="Hyperlink">
    <w:name w:val="Hyperlink"/>
    <w:basedOn w:val="Standaardalinea-lettertype"/>
    <w:uiPriority w:val="99"/>
    <w:unhideWhenUsed/>
    <w:rsid w:val="00286993"/>
    <w:rPr>
      <w:color w:val="0000FF" w:themeColor="hyperlink"/>
      <w:u w:val="single"/>
    </w:rPr>
  </w:style>
  <w:style w:type="paragraph" w:styleId="Ballontekst">
    <w:name w:val="Balloon Text"/>
    <w:basedOn w:val="Standaard"/>
    <w:link w:val="BallontekstChar"/>
    <w:uiPriority w:val="99"/>
    <w:semiHidden/>
    <w:unhideWhenUsed/>
    <w:rsid w:val="002869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86993"/>
    <w:rPr>
      <w:rFonts w:ascii="Tahoma" w:hAnsi="Tahoma" w:cs="Tahoma"/>
      <w:sz w:val="16"/>
      <w:szCs w:val="16"/>
    </w:rPr>
  </w:style>
  <w:style w:type="character" w:customStyle="1" w:styleId="Kop2Char">
    <w:name w:val="Kop 2 Char"/>
    <w:basedOn w:val="Standaardalinea-lettertype"/>
    <w:link w:val="Kop2"/>
    <w:uiPriority w:val="9"/>
    <w:semiHidden/>
    <w:rsid w:val="008A04D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rsid w:val="008A04DB"/>
    <w:rPr>
      <w:rFonts w:ascii="Arial Narrow" w:eastAsiaTheme="majorEastAsia" w:hAnsi="Arial Narrow" w:cstheme="majorBidi"/>
      <w:b/>
      <w:sz w:val="28"/>
      <w:szCs w:val="20"/>
      <w:lang w:val="en-US"/>
    </w:rPr>
  </w:style>
  <w:style w:type="character" w:customStyle="1" w:styleId="Kop4Char">
    <w:name w:val="Kop 4 Char"/>
    <w:basedOn w:val="Standaardalinea-lettertype"/>
    <w:link w:val="Kop4"/>
    <w:rsid w:val="008A04DB"/>
    <w:rPr>
      <w:rFonts w:ascii="Arial Narrow" w:eastAsiaTheme="majorEastAsia" w:hAnsi="Arial Narrow" w:cstheme="majorBidi"/>
      <w:b/>
      <w:sz w:val="26"/>
      <w:szCs w:val="20"/>
      <w:lang w:val="en-US"/>
    </w:rPr>
  </w:style>
  <w:style w:type="character" w:customStyle="1" w:styleId="Kop5Char">
    <w:name w:val="Kop 5 Char"/>
    <w:basedOn w:val="Standaardalinea-lettertype"/>
    <w:link w:val="Kop5"/>
    <w:rsid w:val="008A04DB"/>
    <w:rPr>
      <w:rFonts w:ascii="Arial Narrow" w:eastAsiaTheme="majorEastAsia" w:hAnsi="Arial Narrow" w:cstheme="majorBidi"/>
      <w:i/>
      <w:sz w:val="26"/>
      <w:szCs w:val="20"/>
      <w:lang w:val="en-US"/>
    </w:rPr>
  </w:style>
  <w:style w:type="character" w:customStyle="1" w:styleId="Kop6Char">
    <w:name w:val="Kop 6 Char"/>
    <w:basedOn w:val="Standaardalinea-lettertype"/>
    <w:link w:val="Kop6"/>
    <w:rsid w:val="008A04DB"/>
    <w:rPr>
      <w:rFonts w:ascii="Arial Narrow" w:eastAsiaTheme="majorEastAsia" w:hAnsi="Arial Narrow" w:cstheme="majorBidi"/>
      <w:i/>
      <w:sz w:val="26"/>
      <w:szCs w:val="20"/>
      <w:lang w:val="en-US"/>
    </w:rPr>
  </w:style>
  <w:style w:type="character" w:customStyle="1" w:styleId="Kop7Char">
    <w:name w:val="Kop 7 Char"/>
    <w:basedOn w:val="Standaardalinea-lettertype"/>
    <w:link w:val="Kop7"/>
    <w:rsid w:val="008A04DB"/>
    <w:rPr>
      <w:rFonts w:ascii="Arial Narrow" w:eastAsiaTheme="majorEastAsia" w:hAnsi="Arial Narrow" w:cstheme="majorBidi"/>
      <w:i/>
      <w:szCs w:val="20"/>
      <w:lang w:val="en-US"/>
    </w:rPr>
  </w:style>
  <w:style w:type="paragraph" w:customStyle="1" w:styleId="AcronymDefinition">
    <w:name w:val="Acronym Definition"/>
    <w:autoRedefine/>
    <w:qFormat/>
    <w:rsid w:val="008A04DB"/>
    <w:pPr>
      <w:spacing w:before="60" w:after="60" w:line="240" w:lineRule="auto"/>
    </w:pPr>
    <w:rPr>
      <w:rFonts w:ascii="Arial" w:eastAsia="Times New Roman" w:hAnsi="Arial" w:cs="Times New Roman"/>
      <w:szCs w:val="20"/>
      <w:lang w:val="en-US"/>
    </w:rPr>
  </w:style>
  <w:style w:type="paragraph" w:customStyle="1" w:styleId="AcronymTerm">
    <w:name w:val="Acronym Term"/>
    <w:autoRedefine/>
    <w:qFormat/>
    <w:rsid w:val="008A04DB"/>
    <w:pPr>
      <w:spacing w:before="60" w:after="60" w:line="240" w:lineRule="auto"/>
    </w:pPr>
    <w:rPr>
      <w:rFonts w:ascii="Arial" w:eastAsia="Times New Roman" w:hAnsi="Arial" w:cs="Times New Roman"/>
      <w:b/>
      <w:sz w:val="24"/>
      <w:szCs w:val="24"/>
      <w:lang w:val="en-US"/>
    </w:rPr>
  </w:style>
  <w:style w:type="paragraph" w:customStyle="1" w:styleId="BackMatterHeading">
    <w:name w:val="Back Matter Heading"/>
    <w:next w:val="Standaard"/>
    <w:autoRedefine/>
    <w:rsid w:val="008A04DB"/>
    <w:pPr>
      <w:keepNext/>
      <w:pageBreakBefore/>
      <w:spacing w:after="360" w:line="240" w:lineRule="auto"/>
      <w:jc w:val="center"/>
    </w:pPr>
    <w:rPr>
      <w:rFonts w:ascii="Arial Narrow" w:eastAsia="Times New Roman" w:hAnsi="Arial Narrow" w:cs="Times New Roman"/>
      <w:b/>
      <w:color w:val="000000" w:themeColor="text1"/>
      <w:sz w:val="36"/>
      <w:szCs w:val="20"/>
      <w:lang w:val="en-US"/>
    </w:rPr>
  </w:style>
  <w:style w:type="paragraph" w:customStyle="1" w:styleId="TableColumnHeading">
    <w:name w:val="TableColumnHeading"/>
    <w:next w:val="Standaard"/>
    <w:autoRedefine/>
    <w:rsid w:val="008A04DB"/>
    <w:pPr>
      <w:spacing w:before="60" w:after="60" w:line="240" w:lineRule="auto"/>
    </w:pPr>
    <w:rPr>
      <w:rFonts w:ascii="Arial" w:eastAsia="Times New Roman" w:hAnsi="Arial" w:cs="Times New Roman"/>
      <w:b/>
      <w:color w:val="FFFFFF" w:themeColor="background1"/>
      <w:szCs w:val="20"/>
      <w:lang w:val="en-US"/>
    </w:rPr>
  </w:style>
  <w:style w:type="paragraph" w:customStyle="1" w:styleId="TableText">
    <w:name w:val="TableText"/>
    <w:aliases w:val="tt"/>
    <w:link w:val="TableTextChar"/>
    <w:qFormat/>
    <w:rsid w:val="008A04DB"/>
    <w:pPr>
      <w:spacing w:before="40" w:after="40" w:line="240" w:lineRule="auto"/>
    </w:pPr>
    <w:rPr>
      <w:rFonts w:ascii="Arial" w:eastAsia="Times New Roman" w:hAnsi="Arial" w:cs="Times New Roman"/>
      <w:sz w:val="20"/>
      <w:szCs w:val="20"/>
      <w:lang w:val="en-US"/>
    </w:rPr>
  </w:style>
  <w:style w:type="character" w:customStyle="1" w:styleId="TableTextChar">
    <w:name w:val="TableText Char"/>
    <w:aliases w:val="tt Char"/>
    <w:basedOn w:val="Standaardalinea-lettertype"/>
    <w:link w:val="TableText"/>
    <w:rsid w:val="008A04DB"/>
    <w:rPr>
      <w:rFonts w:ascii="Arial" w:eastAsia="Times New Roman" w:hAnsi="Arial" w:cs="Times New Roman"/>
      <w:sz w:val="20"/>
      <w:szCs w:val="20"/>
      <w:lang w:val="en-US"/>
    </w:rPr>
  </w:style>
  <w:style w:type="paragraph" w:styleId="Bijschrift">
    <w:name w:val="caption"/>
    <w:basedOn w:val="Standaard"/>
    <w:next w:val="Standaard"/>
    <w:uiPriority w:val="35"/>
    <w:qFormat/>
    <w:rsid w:val="008A04DB"/>
    <w:pPr>
      <w:spacing w:before="240" w:after="120" w:line="240" w:lineRule="auto"/>
      <w:jc w:val="center"/>
    </w:pPr>
    <w:rPr>
      <w:rFonts w:ascii="Arial Narrow" w:eastAsia="Times New Roman" w:hAnsi="Arial Narrow" w:cs="Times New Roman"/>
      <w:b/>
      <w:bCs/>
      <w:sz w:val="24"/>
      <w:szCs w:val="20"/>
      <w:lang w:val="en-US"/>
    </w:rPr>
  </w:style>
  <w:style w:type="paragraph" w:styleId="Lijstalinea">
    <w:name w:val="List Paragraph"/>
    <w:basedOn w:val="Standaard"/>
    <w:uiPriority w:val="34"/>
    <w:qFormat/>
    <w:rsid w:val="008A04DB"/>
    <w:pPr>
      <w:spacing w:before="120" w:after="120" w:line="240" w:lineRule="auto"/>
      <w:ind w:left="720"/>
      <w:contextualSpacing/>
    </w:pPr>
    <w:rPr>
      <w:rFonts w:ascii="Arial" w:eastAsia="Times New Roman" w:hAnsi="Arial" w:cs="Times New Roman"/>
      <w:szCs w:val="20"/>
      <w:lang w:val="en-US"/>
    </w:rPr>
  </w:style>
  <w:style w:type="paragraph" w:styleId="Plattetekst">
    <w:name w:val="Body Text"/>
    <w:basedOn w:val="Standaard"/>
    <w:link w:val="PlattetekstChar"/>
    <w:rsid w:val="008A04DB"/>
    <w:pPr>
      <w:spacing w:after="0" w:line="240" w:lineRule="auto"/>
    </w:pPr>
    <w:rPr>
      <w:rFonts w:ascii="Times New Roman" w:eastAsia="Times New Roman" w:hAnsi="Times New Roman" w:cs="Times New Roman"/>
      <w:sz w:val="28"/>
      <w:szCs w:val="20"/>
      <w:lang w:val="en-US"/>
    </w:rPr>
  </w:style>
  <w:style w:type="character" w:customStyle="1" w:styleId="PlattetekstChar">
    <w:name w:val="Platte tekst Char"/>
    <w:basedOn w:val="Standaardalinea-lettertype"/>
    <w:link w:val="Plattetekst"/>
    <w:rsid w:val="008A04DB"/>
    <w:rPr>
      <w:rFonts w:ascii="Times New Roman" w:eastAsia="Times New Roman" w:hAnsi="Times New Roman" w:cs="Times New Roman"/>
      <w:sz w:val="28"/>
      <w:szCs w:val="20"/>
      <w:lang w:val="en-US"/>
    </w:rPr>
  </w:style>
  <w:style w:type="paragraph" w:customStyle="1" w:styleId="StyleInfoBlueArialLeftLeft0After12pt">
    <w:name w:val="Style InfoBlue + Arial Left Left:  0&quot; After:  12 pt"/>
    <w:basedOn w:val="Standaard"/>
    <w:rsid w:val="008A04DB"/>
    <w:pPr>
      <w:widowControl w:val="0"/>
      <w:spacing w:after="240" w:line="240" w:lineRule="atLeast"/>
    </w:pPr>
    <w:rPr>
      <w:rFonts w:ascii="Arial" w:eastAsia="Times New Roman" w:hAnsi="Arial" w:cs="Times New Roman"/>
      <w:i/>
      <w:iCs/>
      <w:color w:val="0000FF"/>
      <w:sz w:val="24"/>
      <w:szCs w:val="20"/>
      <w:lang w:val="en-US"/>
    </w:rPr>
  </w:style>
  <w:style w:type="paragraph" w:styleId="Titel">
    <w:name w:val="Title"/>
    <w:basedOn w:val="Standaard"/>
    <w:next w:val="Standaard"/>
    <w:link w:val="TitelChar"/>
    <w:uiPriority w:val="10"/>
    <w:qFormat/>
    <w:rsid w:val="00870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0C3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70C39"/>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70C39"/>
    <w:rPr>
      <w:rFonts w:eastAsiaTheme="minorEastAsia"/>
      <w:color w:val="5A5A5A" w:themeColor="text1" w:themeTint="A5"/>
      <w:spacing w:val="15"/>
    </w:rPr>
  </w:style>
  <w:style w:type="paragraph" w:styleId="Inhopg2">
    <w:name w:val="toc 2"/>
    <w:basedOn w:val="Standaard"/>
    <w:next w:val="Standaard"/>
    <w:autoRedefine/>
    <w:uiPriority w:val="39"/>
    <w:unhideWhenUsed/>
    <w:rsid w:val="00870C39"/>
    <w:pPr>
      <w:spacing w:after="100"/>
      <w:ind w:left="220"/>
    </w:pPr>
  </w:style>
  <w:style w:type="paragraph" w:customStyle="1" w:styleId="Inhoudtabel">
    <w:name w:val="Inhoud tabel"/>
    <w:basedOn w:val="Standaard"/>
    <w:rsid w:val="00870C39"/>
    <w:pPr>
      <w:widowControl w:val="0"/>
      <w:suppressLineNumbers/>
      <w:suppressAutoHyphens/>
      <w:spacing w:after="0" w:line="240" w:lineRule="auto"/>
    </w:pPr>
    <w:rPr>
      <w:rFonts w:ascii="Times New Roman" w:eastAsia="Andale Sans UI" w:hAnsi="Times New Roman" w:cs="Times New Roman"/>
      <w:kern w:val="1"/>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6619F-8A1D-488B-AEDA-9BC0D7CE9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21</Pages>
  <Words>4166</Words>
  <Characters>22915</Characters>
  <Application>Microsoft Office Word</Application>
  <DocSecurity>0</DocSecurity>
  <Lines>190</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Robin Bakker</cp:lastModifiedBy>
  <cp:revision>16</cp:revision>
  <dcterms:created xsi:type="dcterms:W3CDTF">2015-10-29T16:56:00Z</dcterms:created>
  <dcterms:modified xsi:type="dcterms:W3CDTF">2015-11-02T11:43:00Z</dcterms:modified>
</cp:coreProperties>
</file>