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3F06966" wp14:paraId="1C0AE439" wp14:textId="2B2E3B35">
      <w:pPr>
        <w:pStyle w:val="Heading1"/>
        <w:jc w:val="center"/>
        <w:rPr>
          <w:rFonts w:ascii="Calibri" w:hAnsi="Calibri" w:eastAsia="Calibri" w:cs="Calibri"/>
          <w:b w:val="1"/>
          <w:bCs w:val="1"/>
          <w:i w:val="0"/>
          <w:iCs w:val="0"/>
          <w:caps w:val="0"/>
          <w:smallCaps w:val="0"/>
          <w:noProof w:val="0"/>
          <w:color w:val="000000" w:themeColor="text1" w:themeTint="FF" w:themeShade="FF"/>
          <w:sz w:val="32"/>
          <w:szCs w:val="32"/>
          <w:lang w:val="en-US"/>
        </w:rPr>
      </w:pPr>
      <w:r w:rsidRPr="63F06966" w:rsidR="45F8E7B4">
        <w:rPr>
          <w:noProof w:val="0"/>
          <w:lang w:val="en-US"/>
        </w:rPr>
        <w:t>Lab</w:t>
      </w:r>
      <w:r w:rsidRPr="63F06966" w:rsidR="4F541642">
        <w:rPr>
          <w:noProof w:val="0"/>
          <w:lang w:val="en-US"/>
        </w:rPr>
        <w:t xml:space="preserve"> for Chapter 6: Discrete Random Variables </w:t>
      </w:r>
    </w:p>
    <w:p xmlns:wp14="http://schemas.microsoft.com/office/word/2010/wordml" w:rsidP="5D60F143" wp14:paraId="7062A65D" wp14:textId="4C8DC3D6">
      <w:p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w:t>
      </w:r>
      <w:r w:rsidRPr="5D60F143" w:rsidR="6E01924E">
        <w:rPr>
          <w:rFonts w:ascii="Calibri" w:hAnsi="Calibri" w:eastAsia="Calibri" w:cs="Calibri"/>
          <w:b w:val="0"/>
          <w:bCs w:val="0"/>
          <w:i w:val="0"/>
          <w:iCs w:val="0"/>
          <w:caps w:val="0"/>
          <w:smallCaps w:val="0"/>
          <w:noProof w:val="0"/>
          <w:color w:val="000000" w:themeColor="text1" w:themeTint="FF" w:themeShade="FF"/>
          <w:sz w:val="24"/>
          <w:szCs w:val="24"/>
          <w:lang w:val="en-US"/>
        </w:rPr>
        <w:t>---------------------------------------------</w:t>
      </w:r>
    </w:p>
    <w:p xmlns:wp14="http://schemas.microsoft.com/office/word/2010/wordml" w:rsidP="5D60F143" wp14:paraId="6F9C5528" wp14:textId="261F3CF3">
      <w:p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The probability distribution below represents the number of siblings respondents reported having.</w:t>
      </w: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p>
    <w:tbl>
      <w:tblPr>
        <w:tblStyle w:val="TableGrid"/>
        <w:tblW w:w="4730" w:type="dxa"/>
        <w:jc w:val="center"/>
        <w:tblBorders>
          <w:top w:val="single" w:sz="6"/>
          <w:left w:val="single" w:sz="6"/>
          <w:bottom w:val="single" w:sz="6"/>
          <w:right w:val="single" w:sz="6"/>
        </w:tblBorders>
        <w:tblLayout w:type="fixed"/>
        <w:tblLook w:val="06A0" w:firstRow="1" w:lastRow="0" w:firstColumn="1" w:lastColumn="0" w:noHBand="1" w:noVBand="1"/>
      </w:tblPr>
      <w:tblGrid>
        <w:gridCol w:w="830"/>
        <w:gridCol w:w="800"/>
        <w:gridCol w:w="805"/>
        <w:gridCol w:w="785"/>
        <w:gridCol w:w="735"/>
        <w:gridCol w:w="775"/>
      </w:tblGrid>
      <w:tr w:rsidR="16F76B76" w:rsidTr="5D60F143" w14:paraId="6754187A">
        <w:trPr>
          <w:trHeight w:val="300"/>
        </w:trPr>
        <w:tc>
          <w:tcPr>
            <w:tcW w:w="830" w:type="dxa"/>
            <w:tcMar>
              <w:left w:w="105" w:type="dxa"/>
              <w:right w:w="105" w:type="dxa"/>
            </w:tcMar>
            <w:vAlign w:val="center"/>
          </w:tcPr>
          <w:p w:rsidR="16F76B76" w:rsidP="5D60F143" w:rsidRDefault="16F76B76" w14:paraId="41002CC0" w14:textId="76293027">
            <w:pPr>
              <w:jc w:val="center"/>
              <w:rPr>
                <w:rFonts w:ascii="Calibri" w:hAnsi="Calibri" w:eastAsia="Calibri" w:cs="Calibri"/>
                <w:b w:val="1"/>
                <w:bCs w:val="1"/>
                <w:i w:val="0"/>
                <w:iCs w:val="0"/>
                <w:sz w:val="24"/>
                <w:szCs w:val="24"/>
              </w:rPr>
            </w:pPr>
            <w:r w:rsidRPr="5D60F143" w:rsidR="46271FC3">
              <w:rPr>
                <w:rFonts w:ascii="Calibri" w:hAnsi="Calibri" w:eastAsia="Calibri" w:cs="Calibri"/>
                <w:b w:val="1"/>
                <w:bCs w:val="1"/>
                <w:i w:val="0"/>
                <w:iCs w:val="0"/>
                <w:sz w:val="24"/>
                <w:szCs w:val="24"/>
                <w:lang w:val="en-US"/>
              </w:rPr>
              <w:t>A</w:t>
            </w:r>
          </w:p>
        </w:tc>
        <w:tc>
          <w:tcPr>
            <w:tcW w:w="800" w:type="dxa"/>
            <w:tcMar>
              <w:left w:w="105" w:type="dxa"/>
              <w:right w:w="105" w:type="dxa"/>
            </w:tcMar>
            <w:vAlign w:val="center"/>
          </w:tcPr>
          <w:p w:rsidR="16F76B76" w:rsidP="5D60F143" w:rsidRDefault="16F76B76" w14:paraId="63C3AC91" w14:textId="6AA32D4C">
            <w:pPr>
              <w:jc w:val="center"/>
              <w:rPr>
                <w:rFonts w:ascii="Calibri" w:hAnsi="Calibri" w:eastAsia="Calibri" w:cs="Calibri"/>
                <w:b w:val="0"/>
                <w:bCs w:val="0"/>
                <w:i w:val="0"/>
                <w:iCs w:val="0"/>
                <w:sz w:val="24"/>
                <w:szCs w:val="24"/>
              </w:rPr>
            </w:pPr>
            <w:r w:rsidRPr="5D60F143" w:rsidR="46271FC3">
              <w:rPr>
                <w:rFonts w:ascii="Calibri" w:hAnsi="Calibri" w:eastAsia="Calibri" w:cs="Calibri"/>
                <w:b w:val="0"/>
                <w:bCs w:val="0"/>
                <w:i w:val="0"/>
                <w:iCs w:val="0"/>
                <w:sz w:val="24"/>
                <w:szCs w:val="24"/>
                <w:lang w:val="en-US"/>
              </w:rPr>
              <w:t>0</w:t>
            </w:r>
          </w:p>
        </w:tc>
        <w:tc>
          <w:tcPr>
            <w:tcW w:w="805" w:type="dxa"/>
            <w:tcMar>
              <w:left w:w="105" w:type="dxa"/>
              <w:right w:w="105" w:type="dxa"/>
            </w:tcMar>
            <w:vAlign w:val="center"/>
          </w:tcPr>
          <w:p w:rsidR="16F76B76" w:rsidP="5D60F143" w:rsidRDefault="16F76B76" w14:paraId="0F16C236" w14:textId="74F9F0D0">
            <w:pPr>
              <w:jc w:val="center"/>
              <w:rPr>
                <w:rFonts w:ascii="Calibri" w:hAnsi="Calibri" w:eastAsia="Calibri" w:cs="Calibri"/>
                <w:b w:val="0"/>
                <w:bCs w:val="0"/>
                <w:i w:val="0"/>
                <w:iCs w:val="0"/>
                <w:sz w:val="24"/>
                <w:szCs w:val="24"/>
              </w:rPr>
            </w:pPr>
            <w:r w:rsidRPr="5D60F143" w:rsidR="46271FC3">
              <w:rPr>
                <w:rFonts w:ascii="Calibri" w:hAnsi="Calibri" w:eastAsia="Calibri" w:cs="Calibri"/>
                <w:b w:val="0"/>
                <w:bCs w:val="0"/>
                <w:i w:val="0"/>
                <w:iCs w:val="0"/>
                <w:sz w:val="24"/>
                <w:szCs w:val="24"/>
                <w:lang w:val="en-US"/>
              </w:rPr>
              <w:t>1</w:t>
            </w:r>
          </w:p>
        </w:tc>
        <w:tc>
          <w:tcPr>
            <w:tcW w:w="785" w:type="dxa"/>
            <w:tcMar>
              <w:left w:w="105" w:type="dxa"/>
              <w:right w:w="105" w:type="dxa"/>
            </w:tcMar>
            <w:vAlign w:val="center"/>
          </w:tcPr>
          <w:p w:rsidR="16F76B76" w:rsidP="5D60F143" w:rsidRDefault="16F76B76" w14:paraId="6CB74BE6" w14:textId="05C962EF">
            <w:pPr>
              <w:jc w:val="center"/>
              <w:rPr>
                <w:rFonts w:ascii="Calibri" w:hAnsi="Calibri" w:eastAsia="Calibri" w:cs="Calibri"/>
                <w:b w:val="0"/>
                <w:bCs w:val="0"/>
                <w:i w:val="0"/>
                <w:iCs w:val="0"/>
                <w:sz w:val="24"/>
                <w:szCs w:val="24"/>
              </w:rPr>
            </w:pPr>
            <w:r w:rsidRPr="5D60F143" w:rsidR="46271FC3">
              <w:rPr>
                <w:rFonts w:ascii="Calibri" w:hAnsi="Calibri" w:eastAsia="Calibri" w:cs="Calibri"/>
                <w:b w:val="0"/>
                <w:bCs w:val="0"/>
                <w:i w:val="0"/>
                <w:iCs w:val="0"/>
                <w:sz w:val="24"/>
                <w:szCs w:val="24"/>
                <w:lang w:val="en-US"/>
              </w:rPr>
              <w:t>2</w:t>
            </w:r>
          </w:p>
        </w:tc>
        <w:tc>
          <w:tcPr>
            <w:tcW w:w="735" w:type="dxa"/>
            <w:tcMar>
              <w:left w:w="105" w:type="dxa"/>
              <w:right w:w="105" w:type="dxa"/>
            </w:tcMar>
            <w:vAlign w:val="center"/>
          </w:tcPr>
          <w:p w:rsidR="16F76B76" w:rsidP="5D60F143" w:rsidRDefault="16F76B76" w14:paraId="4A74A4DC" w14:textId="1AABB5CF">
            <w:pPr>
              <w:jc w:val="center"/>
              <w:rPr>
                <w:rFonts w:ascii="Calibri" w:hAnsi="Calibri" w:eastAsia="Calibri" w:cs="Calibri"/>
                <w:b w:val="0"/>
                <w:bCs w:val="0"/>
                <w:i w:val="0"/>
                <w:iCs w:val="0"/>
                <w:sz w:val="24"/>
                <w:szCs w:val="24"/>
              </w:rPr>
            </w:pPr>
            <w:r w:rsidRPr="5D60F143" w:rsidR="46271FC3">
              <w:rPr>
                <w:rFonts w:ascii="Calibri" w:hAnsi="Calibri" w:eastAsia="Calibri" w:cs="Calibri"/>
                <w:b w:val="0"/>
                <w:bCs w:val="0"/>
                <w:i w:val="0"/>
                <w:iCs w:val="0"/>
                <w:sz w:val="24"/>
                <w:szCs w:val="24"/>
                <w:lang w:val="en-US"/>
              </w:rPr>
              <w:t>3</w:t>
            </w:r>
          </w:p>
        </w:tc>
        <w:tc>
          <w:tcPr>
            <w:tcW w:w="775" w:type="dxa"/>
            <w:tcMar>
              <w:left w:w="105" w:type="dxa"/>
              <w:right w:w="105" w:type="dxa"/>
            </w:tcMar>
            <w:vAlign w:val="center"/>
          </w:tcPr>
          <w:p w:rsidR="16F76B76" w:rsidP="5D60F143" w:rsidRDefault="16F76B76" w14:paraId="6FA7DBA7" w14:textId="053E0D92">
            <w:pPr>
              <w:jc w:val="center"/>
              <w:rPr>
                <w:rFonts w:ascii="Calibri" w:hAnsi="Calibri" w:eastAsia="Calibri" w:cs="Calibri"/>
                <w:b w:val="0"/>
                <w:bCs w:val="0"/>
                <w:i w:val="0"/>
                <w:iCs w:val="0"/>
                <w:sz w:val="24"/>
                <w:szCs w:val="24"/>
              </w:rPr>
            </w:pPr>
            <w:r w:rsidRPr="5D60F143" w:rsidR="46271FC3">
              <w:rPr>
                <w:rFonts w:ascii="Calibri" w:hAnsi="Calibri" w:eastAsia="Calibri" w:cs="Calibri"/>
                <w:b w:val="0"/>
                <w:bCs w:val="0"/>
                <w:i w:val="0"/>
                <w:iCs w:val="0"/>
                <w:sz w:val="24"/>
                <w:szCs w:val="24"/>
                <w:lang w:val="en-US"/>
              </w:rPr>
              <w:t>4</w:t>
            </w:r>
          </w:p>
        </w:tc>
      </w:tr>
      <w:tr w:rsidR="16F76B76" w:rsidTr="5D60F143" w14:paraId="4FC35D1D">
        <w:trPr>
          <w:trHeight w:val="300"/>
        </w:trPr>
        <w:tc>
          <w:tcPr>
            <w:tcW w:w="830" w:type="dxa"/>
            <w:tcMar>
              <w:left w:w="105" w:type="dxa"/>
              <w:right w:w="105" w:type="dxa"/>
            </w:tcMar>
            <w:vAlign w:val="center"/>
          </w:tcPr>
          <w:p w:rsidR="16F76B76" w:rsidP="5D60F143" w:rsidRDefault="16F76B76" w14:paraId="50E28E63" w14:textId="14CE44AF">
            <w:pPr>
              <w:jc w:val="center"/>
              <w:rPr>
                <w:rFonts w:ascii="Calibri" w:hAnsi="Calibri" w:eastAsia="Calibri" w:cs="Calibri"/>
                <w:b w:val="1"/>
                <w:bCs w:val="1"/>
                <w:i w:val="0"/>
                <w:iCs w:val="0"/>
                <w:sz w:val="24"/>
                <w:szCs w:val="24"/>
              </w:rPr>
            </w:pPr>
            <w:r w:rsidRPr="5D60F143" w:rsidR="46271FC3">
              <w:rPr>
                <w:rFonts w:ascii="Calibri" w:hAnsi="Calibri" w:eastAsia="Calibri" w:cs="Calibri"/>
                <w:b w:val="1"/>
                <w:bCs w:val="1"/>
                <w:i w:val="0"/>
                <w:iCs w:val="0"/>
                <w:sz w:val="24"/>
                <w:szCs w:val="24"/>
                <w:lang w:val="en-US"/>
              </w:rPr>
              <w:t>P(A)</w:t>
            </w:r>
          </w:p>
        </w:tc>
        <w:tc>
          <w:tcPr>
            <w:tcW w:w="800" w:type="dxa"/>
            <w:tcMar>
              <w:left w:w="105" w:type="dxa"/>
              <w:right w:w="105" w:type="dxa"/>
            </w:tcMar>
            <w:vAlign w:val="center"/>
          </w:tcPr>
          <w:p w:rsidR="16F76B76" w:rsidP="5D60F143" w:rsidRDefault="16F76B76" w14:paraId="6F1BF666" w14:textId="56B62CAF">
            <w:pPr>
              <w:jc w:val="center"/>
              <w:rPr>
                <w:rFonts w:ascii="Calibri" w:hAnsi="Calibri" w:eastAsia="Calibri" w:cs="Calibri"/>
                <w:b w:val="0"/>
                <w:bCs w:val="0"/>
                <w:i w:val="0"/>
                <w:iCs w:val="0"/>
                <w:sz w:val="24"/>
                <w:szCs w:val="24"/>
              </w:rPr>
            </w:pPr>
            <w:r w:rsidRPr="5D60F143" w:rsidR="46271FC3">
              <w:rPr>
                <w:rFonts w:ascii="Calibri" w:hAnsi="Calibri" w:eastAsia="Calibri" w:cs="Calibri"/>
                <w:b w:val="0"/>
                <w:bCs w:val="0"/>
                <w:i w:val="0"/>
                <w:iCs w:val="0"/>
                <w:sz w:val="24"/>
                <w:szCs w:val="24"/>
                <w:lang w:val="en-US"/>
              </w:rPr>
              <w:t>0.21</w:t>
            </w:r>
          </w:p>
        </w:tc>
        <w:tc>
          <w:tcPr>
            <w:tcW w:w="805" w:type="dxa"/>
            <w:tcMar>
              <w:left w:w="105" w:type="dxa"/>
              <w:right w:w="105" w:type="dxa"/>
            </w:tcMar>
            <w:vAlign w:val="center"/>
          </w:tcPr>
          <w:p w:rsidR="16F76B76" w:rsidP="5D60F143" w:rsidRDefault="16F76B76" w14:paraId="7C09B713" w14:textId="5E40893A">
            <w:pPr>
              <w:jc w:val="center"/>
              <w:rPr>
                <w:rFonts w:ascii="Calibri" w:hAnsi="Calibri" w:eastAsia="Calibri" w:cs="Calibri"/>
                <w:b w:val="0"/>
                <w:bCs w:val="0"/>
                <w:i w:val="0"/>
                <w:iCs w:val="0"/>
                <w:sz w:val="24"/>
                <w:szCs w:val="24"/>
              </w:rPr>
            </w:pPr>
            <w:r w:rsidRPr="5D60F143" w:rsidR="46271FC3">
              <w:rPr>
                <w:rFonts w:ascii="Calibri" w:hAnsi="Calibri" w:eastAsia="Calibri" w:cs="Calibri"/>
                <w:b w:val="0"/>
                <w:bCs w:val="0"/>
                <w:i w:val="0"/>
                <w:iCs w:val="0"/>
                <w:sz w:val="24"/>
                <w:szCs w:val="24"/>
                <w:lang w:val="en-US"/>
              </w:rPr>
              <w:t>0.37</w:t>
            </w:r>
          </w:p>
        </w:tc>
        <w:tc>
          <w:tcPr>
            <w:tcW w:w="785" w:type="dxa"/>
            <w:tcMar>
              <w:left w:w="105" w:type="dxa"/>
              <w:right w:w="105" w:type="dxa"/>
            </w:tcMar>
            <w:vAlign w:val="center"/>
          </w:tcPr>
          <w:p w:rsidR="16F76B76" w:rsidP="5D60F143" w:rsidRDefault="16F76B76" w14:paraId="18A31FE0" w14:textId="45F5786E">
            <w:pPr>
              <w:jc w:val="center"/>
              <w:rPr>
                <w:rFonts w:ascii="Calibri" w:hAnsi="Calibri" w:eastAsia="Calibri" w:cs="Calibri"/>
                <w:b w:val="0"/>
                <w:bCs w:val="0"/>
                <w:i w:val="0"/>
                <w:iCs w:val="0"/>
                <w:sz w:val="24"/>
                <w:szCs w:val="24"/>
              </w:rPr>
            </w:pPr>
            <w:r w:rsidRPr="5D60F143" w:rsidR="46271FC3">
              <w:rPr>
                <w:rFonts w:ascii="Calibri" w:hAnsi="Calibri" w:eastAsia="Calibri" w:cs="Calibri"/>
                <w:b w:val="0"/>
                <w:bCs w:val="0"/>
                <w:i w:val="0"/>
                <w:iCs w:val="0"/>
                <w:sz w:val="24"/>
                <w:szCs w:val="24"/>
                <w:lang w:val="en-US"/>
              </w:rPr>
              <w:t>0.31</w:t>
            </w:r>
          </w:p>
        </w:tc>
        <w:tc>
          <w:tcPr>
            <w:tcW w:w="735" w:type="dxa"/>
            <w:tcMar>
              <w:left w:w="105" w:type="dxa"/>
              <w:right w:w="105" w:type="dxa"/>
            </w:tcMar>
            <w:vAlign w:val="center"/>
          </w:tcPr>
          <w:p w:rsidR="16F76B76" w:rsidP="5D60F143" w:rsidRDefault="16F76B76" w14:paraId="49932BA6" w14:textId="45A46F08">
            <w:pPr>
              <w:jc w:val="center"/>
              <w:rPr>
                <w:rFonts w:ascii="Calibri" w:hAnsi="Calibri" w:eastAsia="Calibri" w:cs="Calibri"/>
                <w:b w:val="0"/>
                <w:bCs w:val="0"/>
                <w:i w:val="0"/>
                <w:iCs w:val="0"/>
                <w:sz w:val="24"/>
                <w:szCs w:val="24"/>
              </w:rPr>
            </w:pPr>
            <w:r w:rsidRPr="5D60F143" w:rsidR="46271FC3">
              <w:rPr>
                <w:rFonts w:ascii="Calibri" w:hAnsi="Calibri" w:eastAsia="Calibri" w:cs="Calibri"/>
                <w:b w:val="0"/>
                <w:bCs w:val="0"/>
                <w:i w:val="0"/>
                <w:iCs w:val="0"/>
                <w:sz w:val="24"/>
                <w:szCs w:val="24"/>
                <w:lang w:val="en-US"/>
              </w:rPr>
              <w:t>0.09</w:t>
            </w:r>
          </w:p>
        </w:tc>
        <w:tc>
          <w:tcPr>
            <w:tcW w:w="775" w:type="dxa"/>
            <w:tcMar>
              <w:left w:w="105" w:type="dxa"/>
              <w:right w:w="105" w:type="dxa"/>
            </w:tcMar>
            <w:vAlign w:val="center"/>
          </w:tcPr>
          <w:p w:rsidR="16F76B76" w:rsidP="5D60F143" w:rsidRDefault="16F76B76" w14:paraId="686E0EE1" w14:textId="6A819FB4">
            <w:pPr>
              <w:jc w:val="center"/>
              <w:rPr>
                <w:rFonts w:ascii="Calibri" w:hAnsi="Calibri" w:eastAsia="Calibri" w:cs="Calibri"/>
                <w:b w:val="0"/>
                <w:bCs w:val="0"/>
                <w:i w:val="0"/>
                <w:iCs w:val="0"/>
                <w:sz w:val="24"/>
                <w:szCs w:val="24"/>
              </w:rPr>
            </w:pPr>
            <w:r w:rsidRPr="5D60F143" w:rsidR="46271FC3">
              <w:rPr>
                <w:rFonts w:ascii="Calibri" w:hAnsi="Calibri" w:eastAsia="Calibri" w:cs="Calibri"/>
                <w:b w:val="0"/>
                <w:bCs w:val="0"/>
                <w:i w:val="0"/>
                <w:iCs w:val="0"/>
                <w:sz w:val="24"/>
                <w:szCs w:val="24"/>
                <w:lang w:val="en-US"/>
              </w:rPr>
              <w:t>0.02</w:t>
            </w:r>
          </w:p>
        </w:tc>
      </w:tr>
    </w:tbl>
    <w:p xmlns:wp14="http://schemas.microsoft.com/office/word/2010/wordml" w:rsidP="5D60F143" wp14:paraId="13652907" wp14:textId="0EF0225A">
      <w:pPr>
        <w:rPr>
          <w:rFonts w:ascii="Calibri" w:hAnsi="Calibri" w:eastAsia="Calibri" w:cs="Calibri"/>
          <w:b w:val="0"/>
          <w:bCs w:val="0"/>
          <w:i w:val="0"/>
          <w:iCs w:val="0"/>
          <w:caps w:val="0"/>
          <w:smallCaps w:val="0"/>
          <w:noProof w:val="0"/>
          <w:color w:val="000000" w:themeColor="text1" w:themeTint="FF" w:themeShade="FF"/>
          <w:sz w:val="24"/>
          <w:szCs w:val="24"/>
          <w:lang w:val="en-US"/>
        </w:rPr>
      </w:pPr>
    </w:p>
    <w:p xmlns:wp14="http://schemas.microsoft.com/office/word/2010/wordml" w:rsidP="5D60F143" wp14:paraId="5F9A1FF7" wp14:textId="540531A8">
      <w:pPr>
        <w:pStyle w:val="ListParagraph"/>
        <w:numPr>
          <w:ilvl w:val="0"/>
          <w:numId w:val="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What is the probability that an individual randomly chosen from those surveyed has at least 2 siblings? </w:t>
      </w:r>
      <w:r>
        <w:br/>
      </w:r>
      <w:r>
        <w:br/>
      </w:r>
    </w:p>
    <w:p xmlns:wp14="http://schemas.microsoft.com/office/word/2010/wordml" w:rsidP="5D60F143" wp14:paraId="7AD71E1A" wp14:textId="14BD0454">
      <w:pPr>
        <w:pStyle w:val="ListParagraph"/>
        <w:numPr>
          <w:ilvl w:val="0"/>
          <w:numId w:val="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What is the probability that an individual randomly chosen from those surveyed has fewer than 2 siblings? </w:t>
      </w:r>
      <w:r>
        <w:br/>
      </w:r>
      <w:r>
        <w:br/>
      </w:r>
    </w:p>
    <w:p xmlns:wp14="http://schemas.microsoft.com/office/word/2010/wordml" w:rsidP="5D60F143" wp14:paraId="704A18C0" wp14:textId="5A4D0262">
      <w:pPr>
        <w:pStyle w:val="ListParagraph"/>
        <w:numPr>
          <w:ilvl w:val="0"/>
          <w:numId w:val="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What is the probability that an individual randomly chosen from those surveyed has either 2 or 3 siblings? </w:t>
      </w:r>
      <w:r>
        <w:br/>
      </w:r>
      <w:r>
        <w:br/>
      </w:r>
    </w:p>
    <w:p xmlns:wp14="http://schemas.microsoft.com/office/word/2010/wordml" w:rsidP="5D60F143" wp14:paraId="4232FCCF" wp14:textId="49832FFF">
      <w:pPr>
        <w:pStyle w:val="ListParagraph"/>
        <w:numPr>
          <w:ilvl w:val="0"/>
          <w:numId w:val="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Find the mean and standard deviation for this probability distribution.</w:t>
      </w:r>
      <w:r>
        <w:br/>
      </w:r>
      <w:r>
        <w:br/>
      </w:r>
    </w:p>
    <w:p xmlns:wp14="http://schemas.microsoft.com/office/word/2010/wordml" w:rsidP="5D60F143" wp14:paraId="58CFFF26" wp14:textId="1E3E08E4">
      <w:p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w:t>
      </w:r>
      <w:r w:rsidRPr="5D60F143" w:rsidR="795DA4CA">
        <w:rPr>
          <w:rFonts w:ascii="Calibri" w:hAnsi="Calibri" w:eastAsia="Calibri" w:cs="Calibri"/>
          <w:b w:val="0"/>
          <w:bCs w:val="0"/>
          <w:i w:val="0"/>
          <w:iCs w:val="0"/>
          <w:caps w:val="0"/>
          <w:smallCaps w:val="0"/>
          <w:noProof w:val="0"/>
          <w:color w:val="000000" w:themeColor="text1" w:themeTint="FF" w:themeShade="FF"/>
          <w:sz w:val="24"/>
          <w:szCs w:val="24"/>
          <w:lang w:val="en-US"/>
        </w:rPr>
        <w:t>--------------------------------------------</w:t>
      </w:r>
    </w:p>
    <w:p xmlns:wp14="http://schemas.microsoft.com/office/word/2010/wordml" w:rsidP="5D60F143" wp14:paraId="1621BDE5" wp14:textId="518A78D9">
      <w:p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The probability of rain on any given day in June in Cambridge is 0.8. Assuming that the weather on each day is independent of the weather on other days, find the probability that it rains... </w:t>
      </w:r>
    </w:p>
    <w:p xmlns:wp14="http://schemas.microsoft.com/office/word/2010/wordml" w:rsidP="5D60F143" wp14:paraId="7E7FB1C1" wp14:textId="05788E51">
      <w:pPr>
        <w:pStyle w:val="ListParagraph"/>
        <w:numPr>
          <w:ilvl w:val="0"/>
          <w:numId w:val="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on at least </w:t>
      </w: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25 days</w:t>
      </w: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in June.</w:t>
      </w:r>
      <w:r>
        <w:br/>
      </w:r>
      <w:r>
        <w:br/>
      </w:r>
    </w:p>
    <w:p xmlns:wp14="http://schemas.microsoft.com/office/word/2010/wordml" w:rsidP="5D60F143" wp14:paraId="21703830" wp14:textId="1533F325">
      <w:pPr>
        <w:pStyle w:val="ListParagraph"/>
        <w:numPr>
          <w:ilvl w:val="0"/>
          <w:numId w:val="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Fewer than 5 days.</w:t>
      </w:r>
      <w:r>
        <w:br/>
      </w:r>
      <w:r>
        <w:br/>
      </w:r>
    </w:p>
    <w:p xmlns:wp14="http://schemas.microsoft.com/office/word/2010/wordml" w:rsidP="5D60F143" wp14:paraId="0A5AA165" wp14:textId="3817C287">
      <w:pPr>
        <w:pStyle w:val="ListParagraph"/>
        <w:numPr>
          <w:ilvl w:val="0"/>
          <w:numId w:val="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Exactly</w:t>
      </w: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7 days. </w:t>
      </w:r>
      <w:r>
        <w:br/>
      </w:r>
      <w:r>
        <w:br/>
      </w:r>
    </w:p>
    <w:p xmlns:wp14="http://schemas.microsoft.com/office/word/2010/wordml" w:rsidP="5D60F143" wp14:paraId="7084376E" wp14:textId="6D224084">
      <w:pPr>
        <w:pStyle w:val="ListParagraph"/>
        <w:numPr>
          <w:ilvl w:val="0"/>
          <w:numId w:val="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More than </w:t>
      </w: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14 days</w:t>
      </w: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br/>
      </w:r>
      <w:r>
        <w:br/>
      </w:r>
    </w:p>
    <w:p xmlns:wp14="http://schemas.microsoft.com/office/word/2010/wordml" w:rsidP="5D60F143" wp14:paraId="3959E52B" wp14:textId="4E78D71F">
      <w:pPr>
        <w:pStyle w:val="ListParagraph"/>
        <w:numPr>
          <w:ilvl w:val="0"/>
          <w:numId w:val="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10 or </w:t>
      </w: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11 days</w:t>
      </w: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 </w:t>
      </w:r>
      <w:r>
        <w:br/>
      </w:r>
      <w:r>
        <w:br/>
      </w:r>
    </w:p>
    <w:p xmlns:wp14="http://schemas.microsoft.com/office/word/2010/wordml" w:rsidP="5D60F143" wp14:paraId="4F567CFE" wp14:textId="3B0B845C">
      <w:pPr>
        <w:pStyle w:val="ListParagraph"/>
        <w:numPr>
          <w:ilvl w:val="0"/>
          <w:numId w:val="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rPr>
        <w:t xml:space="preserve">No more than 9 days. </w:t>
      </w:r>
      <w:r>
        <w:br/>
      </w:r>
      <w:r>
        <w:br/>
      </w:r>
      <w:r>
        <w:br/>
      </w:r>
    </w:p>
    <w:p xmlns:wp14="http://schemas.microsoft.com/office/word/2010/wordml" w:rsidP="5D60F143" wp14:paraId="522A5A69" wp14:textId="2F5DE6CD">
      <w:p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F69464B">
        <w:rPr>
          <w:rFonts w:ascii="Calibri" w:hAnsi="Calibri" w:eastAsia="Calibri" w:cs="Calibri"/>
          <w:b w:val="0"/>
          <w:bCs w:val="0"/>
          <w:i w:val="0"/>
          <w:iCs w:val="0"/>
          <w:caps w:val="0"/>
          <w:smallCaps w:val="0"/>
          <w:noProof w:val="0"/>
          <w:color w:val="000000" w:themeColor="text1" w:themeTint="FF" w:themeShade="FF"/>
          <w:sz w:val="24"/>
          <w:szCs w:val="24"/>
          <w:lang w:val="en-US" w:eastAsia="ja-JP" w:bidi="ar-SA"/>
        </w:rPr>
        <w:t>-------------------------------------------------------------------------------</w:t>
      </w:r>
      <w:r w:rsidRPr="5D60F143" w:rsidR="7017E4FD">
        <w:rPr>
          <w:rFonts w:ascii="Calibri" w:hAnsi="Calibri" w:eastAsia="Calibri" w:cs="Calibri"/>
          <w:b w:val="0"/>
          <w:bCs w:val="0"/>
          <w:i w:val="0"/>
          <w:iCs w:val="0"/>
          <w:caps w:val="0"/>
          <w:smallCaps w:val="0"/>
          <w:noProof w:val="0"/>
          <w:color w:val="000000" w:themeColor="text1" w:themeTint="FF" w:themeShade="FF"/>
          <w:sz w:val="24"/>
          <w:szCs w:val="24"/>
          <w:lang w:val="en-US" w:eastAsia="ja-JP" w:bidi="ar-SA"/>
        </w:rPr>
        <w:t>-----------------------------------------------</w:t>
      </w:r>
    </w:p>
    <w:p xmlns:wp14="http://schemas.microsoft.com/office/word/2010/wordml" w:rsidP="5D60F143" wp14:paraId="08D63897" wp14:textId="150A873E">
      <w:p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3DC7641A">
        <w:rPr>
          <w:rFonts w:ascii="Calibri" w:hAnsi="Calibri" w:eastAsia="Calibri" w:cs="Calibri"/>
          <w:b w:val="0"/>
          <w:bCs w:val="0"/>
          <w:i w:val="0"/>
          <w:iCs w:val="0"/>
          <w:caps w:val="0"/>
          <w:smallCaps w:val="0"/>
          <w:noProof w:val="0"/>
          <w:color w:val="000000" w:themeColor="text1" w:themeTint="FF" w:themeShade="FF"/>
          <w:sz w:val="24"/>
          <w:szCs w:val="24"/>
          <w:lang w:val="en-US" w:eastAsia="ja-JP" w:bidi="ar-SA"/>
        </w:rPr>
        <w:t xml:space="preserve">If electricity power failures occur according to a Poisson distribution with an average of 3 failures every twenty weeks, calculate the probability that </w:t>
      </w:r>
    </w:p>
    <w:p xmlns:wp14="http://schemas.microsoft.com/office/word/2010/wordml" w:rsidP="5D60F143" wp14:paraId="366ED7E9" wp14:textId="0492D69C">
      <w:pPr>
        <w:pStyle w:val="ListParagraph"/>
        <w:numPr>
          <w:ilvl w:val="0"/>
          <w:numId w:val="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3DC7641A">
        <w:rPr>
          <w:rFonts w:ascii="Calibri" w:hAnsi="Calibri" w:eastAsia="Calibri" w:cs="Calibri"/>
          <w:b w:val="0"/>
          <w:bCs w:val="0"/>
          <w:i w:val="0"/>
          <w:iCs w:val="0"/>
          <w:caps w:val="0"/>
          <w:smallCaps w:val="0"/>
          <w:noProof w:val="0"/>
          <w:color w:val="000000" w:themeColor="text1" w:themeTint="FF" w:themeShade="FF"/>
          <w:sz w:val="24"/>
          <w:szCs w:val="24"/>
          <w:lang w:val="en-US" w:eastAsia="ja-JP" w:bidi="ar-SA"/>
        </w:rPr>
        <w:t>there</w:t>
      </w:r>
      <w:r w:rsidRPr="5D60F143" w:rsidR="3DC7641A">
        <w:rPr>
          <w:rFonts w:ascii="Calibri" w:hAnsi="Calibri" w:eastAsia="Calibri" w:cs="Calibri"/>
          <w:b w:val="0"/>
          <w:bCs w:val="0"/>
          <w:i w:val="0"/>
          <w:iCs w:val="0"/>
          <w:caps w:val="0"/>
          <w:smallCaps w:val="0"/>
          <w:noProof w:val="0"/>
          <w:color w:val="000000" w:themeColor="text1" w:themeTint="FF" w:themeShade="FF"/>
          <w:sz w:val="24"/>
          <w:szCs w:val="24"/>
          <w:lang w:val="en-US" w:eastAsia="ja-JP" w:bidi="ar-SA"/>
        </w:rPr>
        <w:t xml:space="preserve"> will not be more than one failure during a particular week.</w:t>
      </w:r>
      <w:r>
        <w:br/>
      </w:r>
      <w:r>
        <w:br/>
      </w:r>
    </w:p>
    <w:p xmlns:wp14="http://schemas.microsoft.com/office/word/2010/wordml" w:rsidP="5D60F143" wp14:paraId="2D3D6334" wp14:textId="1801763C">
      <w:pPr>
        <w:pStyle w:val="ListParagraph"/>
        <w:numPr>
          <w:ilvl w:val="0"/>
          <w:numId w:val="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D840649">
        <w:rPr>
          <w:rFonts w:ascii="Calibri" w:hAnsi="Calibri" w:eastAsia="Calibri" w:cs="Calibri"/>
          <w:b w:val="0"/>
          <w:bCs w:val="0"/>
          <w:i w:val="0"/>
          <w:iCs w:val="0"/>
          <w:caps w:val="0"/>
          <w:smallCaps w:val="0"/>
          <w:noProof w:val="0"/>
          <w:color w:val="000000" w:themeColor="text1" w:themeTint="FF" w:themeShade="FF"/>
          <w:sz w:val="24"/>
          <w:szCs w:val="24"/>
          <w:lang w:val="en-US" w:eastAsia="ja-JP" w:bidi="ar-SA"/>
        </w:rPr>
        <w:t>there</w:t>
      </w:r>
      <w:r w:rsidRPr="5D60F143" w:rsidR="5D840649">
        <w:rPr>
          <w:rFonts w:ascii="Calibri" w:hAnsi="Calibri" w:eastAsia="Calibri" w:cs="Calibri"/>
          <w:b w:val="0"/>
          <w:bCs w:val="0"/>
          <w:i w:val="0"/>
          <w:iCs w:val="0"/>
          <w:caps w:val="0"/>
          <w:smallCaps w:val="0"/>
          <w:noProof w:val="0"/>
          <w:color w:val="000000" w:themeColor="text1" w:themeTint="FF" w:themeShade="FF"/>
          <w:sz w:val="24"/>
          <w:szCs w:val="24"/>
          <w:lang w:val="en-US" w:eastAsia="ja-JP" w:bidi="ar-SA"/>
        </w:rPr>
        <w:t xml:space="preserve"> will be at least 4 failures </w:t>
      </w:r>
      <w:r w:rsidRPr="5D60F143" w:rsidR="5D840649">
        <w:rPr>
          <w:rFonts w:ascii="Calibri" w:hAnsi="Calibri" w:eastAsia="Calibri" w:cs="Calibri"/>
          <w:b w:val="0"/>
          <w:bCs w:val="0"/>
          <w:i w:val="0"/>
          <w:iCs w:val="0"/>
          <w:caps w:val="0"/>
          <w:smallCaps w:val="0"/>
          <w:noProof w:val="0"/>
          <w:color w:val="000000" w:themeColor="text1" w:themeTint="FF" w:themeShade="FF"/>
          <w:sz w:val="24"/>
          <w:szCs w:val="24"/>
          <w:lang w:val="en-US" w:eastAsia="ja-JP" w:bidi="ar-SA"/>
        </w:rPr>
        <w:t>during</w:t>
      </w:r>
      <w:r w:rsidRPr="5D60F143" w:rsidR="5D840649">
        <w:rPr>
          <w:rFonts w:ascii="Calibri" w:hAnsi="Calibri" w:eastAsia="Calibri" w:cs="Calibri"/>
          <w:b w:val="0"/>
          <w:bCs w:val="0"/>
          <w:i w:val="0"/>
          <w:iCs w:val="0"/>
          <w:caps w:val="0"/>
          <w:smallCaps w:val="0"/>
          <w:noProof w:val="0"/>
          <w:color w:val="000000" w:themeColor="text1" w:themeTint="FF" w:themeShade="FF"/>
          <w:sz w:val="24"/>
          <w:szCs w:val="24"/>
          <w:lang w:val="en-US" w:eastAsia="ja-JP" w:bidi="ar-SA"/>
        </w:rPr>
        <w:t xml:space="preserve"> one week. </w:t>
      </w:r>
      <w:r>
        <w:br/>
      </w:r>
      <w:r>
        <w:br/>
      </w:r>
    </w:p>
    <w:p xmlns:wp14="http://schemas.microsoft.com/office/word/2010/wordml" w:rsidP="5D60F143" wp14:paraId="5D079C7E" wp14:textId="1A208772">
      <w:pPr>
        <w:pStyle w:val="ListParagraph"/>
        <w:numPr>
          <w:ilvl w:val="0"/>
          <w:numId w:val="1"/>
        </w:numPr>
        <w:rPr>
          <w:rFonts w:ascii="Calibri" w:hAnsi="Calibri" w:eastAsia="Calibri" w:cs="Calibri"/>
          <w:b w:val="0"/>
          <w:bCs w:val="0"/>
          <w:i w:val="0"/>
          <w:iCs w:val="0"/>
          <w:caps w:val="0"/>
          <w:smallCaps w:val="0"/>
          <w:noProof w:val="0"/>
          <w:color w:val="000000" w:themeColor="text1" w:themeTint="FF" w:themeShade="FF"/>
          <w:sz w:val="24"/>
          <w:szCs w:val="24"/>
          <w:lang w:val="en-US"/>
        </w:rPr>
      </w:pPr>
      <w:r w:rsidRPr="5D60F143" w:rsidR="5D840649">
        <w:rPr>
          <w:rFonts w:ascii="Calibri" w:hAnsi="Calibri" w:eastAsia="Calibri" w:cs="Calibri"/>
          <w:b w:val="0"/>
          <w:bCs w:val="0"/>
          <w:i w:val="0"/>
          <w:iCs w:val="0"/>
          <w:caps w:val="0"/>
          <w:smallCaps w:val="0"/>
          <w:noProof w:val="0"/>
          <w:color w:val="000000" w:themeColor="text1" w:themeTint="FF" w:themeShade="FF"/>
          <w:sz w:val="24"/>
          <w:szCs w:val="24"/>
          <w:lang w:val="en-US" w:eastAsia="ja-JP" w:bidi="ar-SA"/>
        </w:rPr>
        <w:t xml:space="preserve">There will be between 2 and 5 (inclusive) failures </w:t>
      </w:r>
      <w:r w:rsidRPr="5D60F143" w:rsidR="5D840649">
        <w:rPr>
          <w:rFonts w:ascii="Calibri" w:hAnsi="Calibri" w:eastAsia="Calibri" w:cs="Calibri"/>
          <w:b w:val="0"/>
          <w:bCs w:val="0"/>
          <w:i w:val="0"/>
          <w:iCs w:val="0"/>
          <w:caps w:val="0"/>
          <w:smallCaps w:val="0"/>
          <w:noProof w:val="0"/>
          <w:color w:val="000000" w:themeColor="text1" w:themeTint="FF" w:themeShade="FF"/>
          <w:sz w:val="24"/>
          <w:szCs w:val="24"/>
          <w:lang w:val="en-US" w:eastAsia="ja-JP" w:bidi="ar-SA"/>
        </w:rPr>
        <w:t>during</w:t>
      </w:r>
      <w:r w:rsidRPr="5D60F143" w:rsidR="5D840649">
        <w:rPr>
          <w:rFonts w:ascii="Calibri" w:hAnsi="Calibri" w:eastAsia="Calibri" w:cs="Calibri"/>
          <w:b w:val="0"/>
          <w:bCs w:val="0"/>
          <w:i w:val="0"/>
          <w:iCs w:val="0"/>
          <w:caps w:val="0"/>
          <w:smallCaps w:val="0"/>
          <w:noProof w:val="0"/>
          <w:color w:val="000000" w:themeColor="text1" w:themeTint="FF" w:themeShade="FF"/>
          <w:sz w:val="24"/>
          <w:szCs w:val="24"/>
          <w:lang w:val="en-US" w:eastAsia="ja-JP" w:bidi="ar-SA"/>
        </w:rPr>
        <w:t xml:space="preserve"> one week. </w:t>
      </w:r>
      <w:r>
        <w:br/>
      </w:r>
      <w:r>
        <w:br/>
      </w:r>
      <w:r>
        <w:br/>
      </w:r>
    </w:p>
    <w:p xmlns:wp14="http://schemas.microsoft.com/office/word/2010/wordml" w:rsidP="5D60F143" wp14:paraId="2C078E63" wp14:textId="46496BDF">
      <w:pPr>
        <w:rPr>
          <w:rFonts w:ascii="Calibri" w:hAnsi="Calibri" w:eastAsia="Calibri" w:cs="Calibri"/>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
    <w:nsid w:val="603074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C3FC74"/>
    <w:rsid w:val="00E21609"/>
    <w:rsid w:val="05CA3FB8"/>
    <w:rsid w:val="07CDF3A3"/>
    <w:rsid w:val="16F76B76"/>
    <w:rsid w:val="19A05EFB"/>
    <w:rsid w:val="1A1840E2"/>
    <w:rsid w:val="20D3F92F"/>
    <w:rsid w:val="33B31F9D"/>
    <w:rsid w:val="33C3FC74"/>
    <w:rsid w:val="394CBC16"/>
    <w:rsid w:val="3DC7641A"/>
    <w:rsid w:val="45F8E7B4"/>
    <w:rsid w:val="461F5756"/>
    <w:rsid w:val="46271FC3"/>
    <w:rsid w:val="4D7BA35A"/>
    <w:rsid w:val="4F541642"/>
    <w:rsid w:val="508E1D8A"/>
    <w:rsid w:val="5812D994"/>
    <w:rsid w:val="5D60F143"/>
    <w:rsid w:val="5D840649"/>
    <w:rsid w:val="5F69464B"/>
    <w:rsid w:val="63F06966"/>
    <w:rsid w:val="6A55921A"/>
    <w:rsid w:val="6A55921A"/>
    <w:rsid w:val="6E01924E"/>
    <w:rsid w:val="7017E4FD"/>
    <w:rsid w:val="795DA4CA"/>
    <w:rsid w:val="79EAF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3FC74"/>
  <w15:chartTrackingRefBased/>
  <w15:docId w15:val="{B6A0C0F2-E5D1-4880-BE55-94B3C3A1FBC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6F76B76"/>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9ef0b2188b3495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2025-03-18T21:39:42.5516810Z</dcterms:created>
  <dcterms:modified xsi:type="dcterms:W3CDTF">2026-04-06T14:33:26.6940602Z</dcterms:modified>
  <dc:creator>Bowen Eldridge</dc:creator>
  <lastModifiedBy>Bowen Cheek</lastModifiedBy>
</coreProperties>
</file>