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400" w14:textId="4AC951EC" w:rsidR="002247A1" w:rsidRDefault="002C4269">
      <w:r>
        <w:rPr>
          <w:rFonts w:hint="eastAsia"/>
        </w:rPr>
        <w:t>第三次上机作业要求：</w:t>
      </w:r>
    </w:p>
    <w:p w14:paraId="28589E5B" w14:textId="5A583164" w:rsidR="002C4269" w:rsidRDefault="002C4269" w:rsidP="002C4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使用图文信息列表制作网络书城展示页面的局部信息，页面效果图如图3-1（a）所示，当鼠标悬停在图书或文字上时，样式发生了改变，如图3-1（b</w:t>
      </w:r>
      <w:r>
        <w:t>）</w:t>
      </w:r>
      <w:r>
        <w:rPr>
          <w:rFonts w:hint="eastAsia"/>
        </w:rPr>
        <w:t>所示。</w:t>
      </w:r>
    </w:p>
    <w:p w14:paraId="343ED1C6" w14:textId="14E0BC07" w:rsidR="002C4269" w:rsidRDefault="00DE723D" w:rsidP="002C42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A9656F" wp14:editId="4435BB60">
            <wp:extent cx="5274310" cy="31697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0EDF" w14:textId="12F2D754" w:rsidR="00223B6D" w:rsidRDefault="00223B6D" w:rsidP="00223B6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3-1（a</w:t>
      </w:r>
      <w:r>
        <w:t>）</w:t>
      </w:r>
    </w:p>
    <w:p w14:paraId="64D665A5" w14:textId="3811C0BC" w:rsidR="00223B6D" w:rsidRDefault="00223B6D" w:rsidP="002C42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4FCA9B" wp14:editId="0E4C5C09">
            <wp:extent cx="5274310" cy="31623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AC69" w14:textId="7A0E5452" w:rsidR="00223B6D" w:rsidRDefault="00223B6D" w:rsidP="00223B6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3-1（</w:t>
      </w:r>
      <w:r>
        <w:t>b</w:t>
      </w:r>
      <w:r>
        <w:t>）</w:t>
      </w:r>
    </w:p>
    <w:p w14:paraId="1C1BBFB2" w14:textId="77777777" w:rsidR="00223B6D" w:rsidRDefault="00223B6D" w:rsidP="002C4269">
      <w:pPr>
        <w:pStyle w:val="a3"/>
        <w:ind w:left="360" w:firstLineChars="0" w:firstLine="0"/>
        <w:rPr>
          <w:rFonts w:hint="eastAsia"/>
        </w:rPr>
      </w:pPr>
    </w:p>
    <w:p w14:paraId="401D0020" w14:textId="58CF6F62" w:rsidR="002C4269" w:rsidRDefault="002C4269" w:rsidP="002C4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制作网络书城图书分类纵向导航菜单，页面效果如图3-2</w:t>
      </w:r>
      <w:r>
        <w:t>(a)</w:t>
      </w:r>
      <w:r>
        <w:rPr>
          <w:rFonts w:hint="eastAsia"/>
        </w:rPr>
        <w:t>所示，</w:t>
      </w:r>
      <w:r>
        <w:rPr>
          <w:rFonts w:hint="eastAsia"/>
        </w:rPr>
        <w:t>当鼠标悬停</w:t>
      </w:r>
      <w:r>
        <w:rPr>
          <w:rFonts w:hint="eastAsia"/>
        </w:rPr>
        <w:t>超链接上</w:t>
      </w:r>
      <w:r>
        <w:rPr>
          <w:rFonts w:hint="eastAsia"/>
        </w:rPr>
        <w:t>时，样式发生了改变，如图3-</w:t>
      </w:r>
      <w:r>
        <w:rPr>
          <w:rFonts w:hint="eastAsia"/>
        </w:rPr>
        <w:t>2</w:t>
      </w:r>
      <w:r>
        <w:rPr>
          <w:rFonts w:hint="eastAsia"/>
        </w:rPr>
        <w:t>（b</w:t>
      </w:r>
      <w:r>
        <w:t>）</w:t>
      </w:r>
      <w:r>
        <w:rPr>
          <w:rFonts w:hint="eastAsia"/>
        </w:rPr>
        <w:t>所示</w:t>
      </w:r>
      <w:r>
        <w:rPr>
          <w:rFonts w:hint="eastAsia"/>
        </w:rPr>
        <w:t>。</w:t>
      </w:r>
    </w:p>
    <w:p w14:paraId="3F677D22" w14:textId="4CD7197B" w:rsidR="002C4269" w:rsidRDefault="00223B6D" w:rsidP="002C4269">
      <w:pPr>
        <w:pStyle w:val="a3"/>
      </w:pPr>
      <w:r>
        <w:rPr>
          <w:noProof/>
        </w:rPr>
        <w:lastRenderedPageBreak/>
        <w:drawing>
          <wp:inline distT="0" distB="0" distL="0" distR="0" wp14:anchorId="201C5D2D" wp14:editId="61531EF2">
            <wp:extent cx="5274310" cy="3153598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6F47" w14:textId="24905BF7" w:rsidR="00223B6D" w:rsidRDefault="00223B6D" w:rsidP="00223B6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3-</w:t>
      </w:r>
      <w:r>
        <w:t>2</w:t>
      </w:r>
      <w:r>
        <w:rPr>
          <w:rFonts w:hint="eastAsia"/>
        </w:rPr>
        <w:t>（a</w:t>
      </w:r>
      <w:r>
        <w:t>）</w:t>
      </w:r>
    </w:p>
    <w:p w14:paraId="31D4F140" w14:textId="12C5CF31" w:rsidR="00223B6D" w:rsidRDefault="00223B6D" w:rsidP="002C4269">
      <w:pPr>
        <w:pStyle w:val="a3"/>
      </w:pPr>
      <w:r>
        <w:rPr>
          <w:noProof/>
        </w:rPr>
        <w:drawing>
          <wp:inline distT="0" distB="0" distL="0" distR="0" wp14:anchorId="599EC64E" wp14:editId="3BB24207">
            <wp:extent cx="5274310" cy="3157261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3707" w14:textId="0786671B" w:rsidR="00223B6D" w:rsidRDefault="00223B6D" w:rsidP="00223B6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3-</w:t>
      </w:r>
      <w:r>
        <w:t>2</w:t>
      </w:r>
      <w:r>
        <w:rPr>
          <w:rFonts w:hint="eastAsia"/>
        </w:rPr>
        <w:t>（</w:t>
      </w:r>
      <w:r>
        <w:t>b</w:t>
      </w:r>
      <w:r>
        <w:t>）</w:t>
      </w:r>
    </w:p>
    <w:p w14:paraId="49AA58F3" w14:textId="77777777" w:rsidR="00223B6D" w:rsidRDefault="00223B6D" w:rsidP="002C4269">
      <w:pPr>
        <w:pStyle w:val="a3"/>
        <w:rPr>
          <w:rFonts w:hint="eastAsia"/>
        </w:rPr>
      </w:pPr>
    </w:p>
    <w:p w14:paraId="28F0F804" w14:textId="409BD2D2" w:rsidR="002C4269" w:rsidRDefault="00BE4DBD" w:rsidP="002C4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制作网络</w:t>
      </w:r>
      <w:proofErr w:type="gramStart"/>
      <w:r>
        <w:rPr>
          <w:rFonts w:hint="eastAsia"/>
        </w:rPr>
        <w:t>书城主</w:t>
      </w:r>
      <w:proofErr w:type="gramEnd"/>
      <w:r>
        <w:rPr>
          <w:rFonts w:hint="eastAsia"/>
        </w:rPr>
        <w:t>导航菜单，菜单项之间设置了分隔线，使整个菜单看起来结构分明，页面效果如图3-2（a</w:t>
      </w:r>
      <w:r>
        <w:t>）</w:t>
      </w:r>
      <w:r>
        <w:rPr>
          <w:rFonts w:hint="eastAsia"/>
        </w:rPr>
        <w:t>所示，</w:t>
      </w:r>
      <w:r>
        <w:rPr>
          <w:rFonts w:hint="eastAsia"/>
        </w:rPr>
        <w:t>当鼠标悬停超链接上时，样式发生了改变，如图3-</w:t>
      </w:r>
      <w:r>
        <w:rPr>
          <w:rFonts w:hint="eastAsia"/>
        </w:rPr>
        <w:t>3</w:t>
      </w:r>
      <w:r>
        <w:rPr>
          <w:rFonts w:hint="eastAsia"/>
        </w:rPr>
        <w:t>（b</w:t>
      </w:r>
      <w:r>
        <w:t>）</w:t>
      </w:r>
      <w:r>
        <w:rPr>
          <w:rFonts w:hint="eastAsia"/>
        </w:rPr>
        <w:t>所示。</w:t>
      </w:r>
    </w:p>
    <w:p w14:paraId="34F398AF" w14:textId="565A794C" w:rsidR="00223B6D" w:rsidRDefault="00223B6D" w:rsidP="00223B6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C16808" wp14:editId="763E7D51">
            <wp:extent cx="5274310" cy="315359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D0EC" w14:textId="35E973DA" w:rsidR="00223B6D" w:rsidRDefault="00223B6D" w:rsidP="00223B6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3-</w:t>
      </w:r>
      <w:r>
        <w:t>3</w:t>
      </w:r>
      <w:r>
        <w:rPr>
          <w:rFonts w:hint="eastAsia"/>
        </w:rPr>
        <w:t>（a</w:t>
      </w:r>
      <w:r>
        <w:t>）</w:t>
      </w:r>
    </w:p>
    <w:p w14:paraId="67EC2F99" w14:textId="5478AB6F" w:rsidR="00223B6D" w:rsidRDefault="00223B6D" w:rsidP="00223B6D">
      <w:pPr>
        <w:pStyle w:val="a3"/>
        <w:ind w:left="360" w:firstLineChars="0" w:firstLine="0"/>
      </w:pPr>
    </w:p>
    <w:p w14:paraId="345598EB" w14:textId="4A2E3E97" w:rsidR="00223B6D" w:rsidRDefault="00223B6D" w:rsidP="00223B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CA4EA" wp14:editId="4452EC30">
            <wp:extent cx="5274310" cy="3157261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8A3B" w14:textId="0E54C74F" w:rsidR="00223B6D" w:rsidRDefault="00223B6D" w:rsidP="00223B6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3-</w:t>
      </w:r>
      <w:r>
        <w:t>3</w:t>
      </w:r>
      <w:r>
        <w:rPr>
          <w:rFonts w:hint="eastAsia"/>
        </w:rPr>
        <w:t>（</w:t>
      </w:r>
      <w:r>
        <w:t>b</w:t>
      </w:r>
      <w:r>
        <w:t>）</w:t>
      </w:r>
    </w:p>
    <w:p w14:paraId="6B240124" w14:textId="77777777" w:rsidR="00223B6D" w:rsidRDefault="00223B6D" w:rsidP="00223B6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223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D93"/>
    <w:multiLevelType w:val="hybridMultilevel"/>
    <w:tmpl w:val="E51863E8"/>
    <w:lvl w:ilvl="0" w:tplc="644E8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DD"/>
    <w:rsid w:val="00223B6D"/>
    <w:rsid w:val="002247A1"/>
    <w:rsid w:val="002C4269"/>
    <w:rsid w:val="003F24A4"/>
    <w:rsid w:val="00674FDD"/>
    <w:rsid w:val="00BE4DBD"/>
    <w:rsid w:val="00D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E403"/>
  <w15:chartTrackingRefBased/>
  <w15:docId w15:val="{3FFCDC62-7370-4D6F-838D-564C5929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5</cp:revision>
  <dcterms:created xsi:type="dcterms:W3CDTF">2018-05-06T01:57:00Z</dcterms:created>
  <dcterms:modified xsi:type="dcterms:W3CDTF">2018-05-06T02:10:00Z</dcterms:modified>
</cp:coreProperties>
</file>