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5276"/>
          <w:sz w:val="80"/>
          <w:szCs w:val="80"/>
        </w:rPr>
        <w:t xml:space="preserve">CareSignal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24242"/>
          <w:sz w:val="36"/>
          <w:szCs w:val="36"/>
        </w:rPr>
        <w:t xml:space="preserve">Guion de pitch · 4 minutos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24242"/>
          <w:sz w:val="26"/>
          <w:szCs w:val="26"/>
        </w:rPr>
        <w:t xml:space="preserve">WomenCISO 4 / MenCISO 1 — Innovación en IA y Ciberseguridad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24242"/>
          <w:sz w:val="22"/>
          <w:szCs w:val="22"/>
        </w:rPr>
        <w:t xml:space="preserve">Roberto García · Agosto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Cómo usar este guion: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Practica cada bloque por separado antes de encadenarlos.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El texto entre comillas es el guion exacto — el resto son instrucciones de apoyo.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La pausa natural entre bloques no está cronometrada — úsala para respirar.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Si el juez interrumpe antes del bloque 8, prioriza el cierre sobre IA/ciberseguridad.</w:t>
      </w:r>
    </w:p>
    <w:p/>
    <w:p>
      <w:pPr>
        <w:pBdr>
          <w:bottom w:val="single" w:color="D6EAF8" w:sz="4"/>
        </w:pBdr>
        <w:spacing w:after="20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Resumen de tiempos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Segundos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Acumulado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Hook / Problema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 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0:55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Solución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 s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1:40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2:15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Diferenciador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 s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2:40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Tracción / Prueba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 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3:05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Modelo de negocio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s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3:25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IA y Ciberseguridad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 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3:50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Cierre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s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4:10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Total: ~4:10 · margen aceptable. Si hay límite estricto de 4:00, recorta una oración del bloque 3 (mercado).</w:t>
      </w:r>
    </w:p>
    <w:p>
      <w:pPr>
        <w:pBdr>
          <w:bottom w:val="single" w:color="D6EAF8" w:sz="4"/>
        </w:pBdr>
        <w:spacing w:after="200"/>
      </w:pPr>
    </w:p>
    <w:p>
      <w:pPr>
        <w:shd w:fill="1A5276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Bloque 1 · Hook / Problema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Objetivo: activar empatía antes de mostrar cualquier dato.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   ·   55 s   ·   Acumulado: 0:55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⏱ Habla despacio. La primera oración es la más importante de todo el pitch.</w:t>
      </w:r>
    </w:p>
    <w:p>
      <w:pPr>
        <w:pBdr>
          <w:left w:val="single" w:color="1A5276" w:sz="12"/>
        </w:pBdr>
        <w:spacing w:after="200" w:before="120" w:line="320"/>
        <w:ind w:left="6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"Todos somos humanos. Todos envejecemos. Y todos, en algún momento,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vamos a necesitar que alguien cuide de nosotros...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Y llega un momento en que las personas que más queremos ya no pueden cuidarse solas.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En México, ese momento ya llegó para 17 millones de personas mayores.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En América Latina, para más de 65 millones.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Y según la CEPAL, para 2050 serán 138 millones — casi 1 de cada 5 latinoamericanos.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Cuando llevas a ese familiar, a ese ser querido, a una residencia,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le estás confiando lo más valioso que tienes — su tiempo, su dignidad, su seguridad.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¿Qué pasa cuando ningún cuidador de la residencia sabe si alguien fue a verla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 las 3 de la mañana — o si la ronda de cuidado simplemente no ocurrió?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¿Cuándo el único registro de atención es un cuaderno que puede perderse,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un grupo de WhatsApp que nadie revisa, o simplemente no existe?"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En México fallecen más de 700,000 personas mayores cada año.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Muchas de ellas en residencias de cuidado.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La CNDH realizó un muestreo en 58 de más de 1,500 residencias en todo el país.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Y en las que logró visitar documentó condiciones de abandono,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falta de personal y deficiencias operativas.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Cuando no hay registro, no hay responsabilidad.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Cuando no hay responsabilidad, no hay cuidado digno.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Y cuando no hay cuidado digno — ese familiar no tiene el acompañamiento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que merece hasta el final.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Eso es exactamente el problema que estamos resolviendo."</w:t>
      </w:r>
    </w:p>
    <w:p>
      <w:pPr>
        <w:pBdr>
          <w:bottom w:val="single" w:color="D6EAF8" w:sz="4"/>
        </w:pBdr>
        <w:spacing w:after="200"/>
      </w:pPr>
    </w:p>
    <w:p>
      <w:pPr>
        <w:shd w:fill="1A5276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Bloque 2 · Solución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Objetivo: el juez entiende QUÉ hace el producto en 45 segundos.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   ·   45 s   ·   Acumulado: 1:40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⏱ Si hay pantalla disponible, muestra el dashboard en este momento.</w:t>
      </w:r>
    </w:p>
    <w:p>
      <w:pPr>
        <w:pBdr>
          <w:left w:val="single" w:color="1A5276" w:sz="12"/>
        </w:pBdr>
        <w:spacing w:after="200" w:before="120" w:line="320"/>
        <w:ind w:left="6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"CareSignal digitaliza el ciclo operativo completo de una ronda de cuidado: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el cuidador la ejecuta en 3 acciones desde su teléfono.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Si se retrasa — el sistema lo detecta solo y avisa al supervisor en tiempo real.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Cada acción queda registrada: quién, cuándo, qué resultado.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Una bitácora inmutable que se genera sola — sin papel, sin transcripción,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sin trabajo extra.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El familiar que pregunta por su mamá tiene una respuesta en segundos.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El director que enfrenta una inspección tiene evidencia lista."</w:t>
      </w:r>
    </w:p>
    <w:p>
      <w:pPr>
        <w:pBdr>
          <w:bottom w:val="single" w:color="D6EAF8" w:sz="4"/>
        </w:pBdr>
        <w:spacing w:after="200"/>
      </w:pPr>
    </w:p>
    <w:p>
      <w:pPr>
        <w:shd w:fill="1A5276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Bloque 3 · Mercado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Objetivo: dimensionar la oportunidad con datos creíbles.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   ·   35 s   ·   Acumulado: 2:15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⏱ Si el tiempo aprieta, corta la última oración de los ingresos.</w:t>
      </w:r>
    </w:p>
    <w:p>
      <w:pPr>
        <w:pBdr>
          <w:left w:val="single" w:color="1A5276" w:sz="12"/>
        </w:pBdr>
        <w:spacing w:after="200" w:before="120" w:line="320"/>
        <w:ind w:left="6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"Son más de 1,300 residencias privadas formales en México.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Crecen al 18% cada año.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La ley — la NOM-031 — ya exige los registros.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Pero menos del 4% fueron supervisadas durante la pandemia.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El que llega digitalizado primero, llega protegido.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Nuestro objetivo en 3 años: 50 a 200 residencias.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 precio Profesional, eso equivale a entre 175,000 y 700,000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pesos mensuales recurrentes."</w:t>
      </w:r>
    </w:p>
    <w:p>
      <w:pPr>
        <w:pBdr>
          <w:bottom w:val="single" w:color="D6EAF8" w:sz="4"/>
        </w:pBdr>
        <w:spacing w:after="200"/>
      </w:pPr>
    </w:p>
    <w:p>
      <w:pPr>
        <w:shd w:fill="1A5276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Bloque 4 · Diferenciador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Objetivo: dejar claro por qué nadie más lo está haciendo.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   ·   25 s   ·   Acumulado: 2:40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⏱ Nombra los competidores con confianza — los conoces mejor que el juez.</w:t>
      </w:r>
    </w:p>
    <w:p>
      <w:pPr>
        <w:pBdr>
          <w:left w:val="single" w:color="1A5276" w:sz="12"/>
        </w:pBdr>
        <w:spacing w:after="200" w:before="120" w:line="320"/>
        <w:ind w:left="6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"Los competidores en México — Cronos Care, GERIGES — son sistemas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de expediente y administración.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Ninguno detecta una ronda atrasada.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Ninguno dispara una alerta automática.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Ninguno tiene precio publicado.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CareSignal es la única plataforma diseñada específicamente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para ese ciclo operativo."</w:t>
      </w:r>
    </w:p>
    <w:p>
      <w:pPr>
        <w:pBdr>
          <w:bottom w:val="single" w:color="D6EAF8" w:sz="4"/>
        </w:pBdr>
        <w:spacing w:after="200"/>
      </w:pPr>
    </w:p>
    <w:p>
      <w:pPr>
        <w:shd w:fill="1A5276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Bloque 5 · Tracción / Prueba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Objetivo: demostrar que el producto existe y funciona hoy.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   ·   25 s   ·   Acumulado: 3:05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⏱ Sube el ritmo — este bloque va rápido y con seguridad.</w:t>
      </w:r>
    </w:p>
    <w:p>
      <w:pPr>
        <w:pBdr>
          <w:left w:val="single" w:color="1A5276" w:sz="12"/>
        </w:pBdr>
        <w:spacing w:after="200" w:before="120" w:line="320"/>
        <w:ind w:left="6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"El MVP está terminado hoy.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38 pruebas automatizadas.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20 pruebas de aceptación del contrato.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Cero hallazgos bloqueantes.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Auditoría con resultado PASS.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Se puede usar ahora mismo — sin instalación, sin cuenta, sin internet."</w:t>
      </w:r>
    </w:p>
    <w:p>
      <w:pPr>
        <w:pBdr>
          <w:bottom w:val="single" w:color="D6EAF8" w:sz="4"/>
        </w:pBdr>
        <w:spacing w:after="200"/>
      </w:pPr>
    </w:p>
    <w:p>
      <w:pPr>
        <w:shd w:fill="1A5276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Bloque 6 · Modelo de negocio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Objetivo: precio claro, margen impresionante.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   ·   20 s   ·   Acumulado: 3:25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⏱ Di los números con calma — que el juez los procese.</w:t>
      </w:r>
    </w:p>
    <w:p>
      <w:pPr>
        <w:pBdr>
          <w:left w:val="single" w:color="1A5276" w:sz="12"/>
        </w:pBdr>
        <w:spacing w:after="200" w:before="120" w:line="320"/>
        <w:ind w:left="6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"Tres planes por residencia al mes: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desde 1,490 hasta 6,990 pesos. Sin cobro por plaza.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Infraestructura en Google Cloud para 33 clientes: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menos de 100 dólares al mes.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Margen bruto superior al 97%."</w:t>
      </w:r>
    </w:p>
    <w:p>
      <w:pPr>
        <w:pBdr>
          <w:bottom w:val="single" w:color="D6EAF8" w:sz="4"/>
        </w:pBdr>
        <w:spacing w:after="200"/>
      </w:pPr>
    </w:p>
    <w:p>
      <w:pPr>
        <w:shd w:fill="1A5276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Bloque 7 · IA y Ciberseguridad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Objetivo: alinear con el eje del concurso en 25 segundos.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   ·   25 s   ·   Acumulado: 3:50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⏱ Este bloque cierra el argumento técnico — conecta con el criterio 11.</w:t>
      </w:r>
    </w:p>
    <w:p>
      <w:pPr>
        <w:pBdr>
          <w:left w:val="single" w:color="1A5276" w:sz="12"/>
        </w:pBdr>
        <w:spacing w:after="200" w:before="120" w:line="320"/>
        <w:ind w:left="6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"Los datos de adultos mayores son datos sensibles por ley — la LFPDPPP.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Hoy viven en cuadernos y grupos de WhatsApp sin ningún cifrado.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CareSignal los estructura sobre Google Cloud Run y Firebase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con cifrado extremo a extremo.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Y la bitácora que genera — 20 tipos de evento por turno —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es el insumo exacto para alertas predictivas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y un agente de ciberseguridad activo las 24 horas,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sobre Gemini API de Google."</w:t>
      </w:r>
    </w:p>
    <w:p>
      <w:pPr>
        <w:pBdr>
          <w:bottom w:val="single" w:color="D6EAF8" w:sz="4"/>
        </w:pBdr>
        <w:spacing w:after="200"/>
      </w:pPr>
    </w:p>
    <w:p>
      <w:pPr>
        <w:shd w:fill="1A5276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Bloque 8 · Cierre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Objetivo: anclar el precio con un dato de riesgo y hacer la llamada a la acción.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   ·   20 s   ·   Acumulado: 4:10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⏱ Baja el ritmo. La última oración se dice mirando al juez, no al guion.</w:t>
      </w:r>
    </w:p>
    <w:p>
      <w:pPr>
        <w:pBdr>
          <w:left w:val="single" w:color="1A5276" w:sz="12"/>
        </w:pBdr>
        <w:spacing w:after="200" w:before="120" w:line="320"/>
        <w:ind w:left="6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"Una multa leve bajo la Ley General de Salud cuesta 234,000 pesos.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CareSignal cuesta 17,880 al año.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Es 13 veces más barato que la primera multa.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Buscamos dos o tres residencias piloto para el primer trimestre de 2027.</w:t>
      </w:r>
      <w:r>
        <w:br/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br/>
        <w:t xml:space="preserve"/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Gracias."</w:t>
      </w:r>
    </w:p>
    <w:p>
      <w:pPr>
        <w:pBdr>
          <w:bottom w:val="single" w:color="D6EAF8" w:sz="4"/>
        </w:pBdr>
        <w:spacing w:after="20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Notas para la sesión de preguntas (4 minutos)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 preguntan por clientes: "Cero clientes hoy. La tracción es de producto. Buscamos los primeros pilotos con este pitch."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 preguntan por IA en el producto: "La ausencia de IA en v0.1.0 es una decisión de privacidad — ningún dato de residente sale del dispositivo. La IA entra en v0.2 cuando tengamos datos reales con consentimiento."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 preguntan por competencia: "Cronos Care tiene +50 residencias en México. Somos complementarios en expediente clínico, directamente superiores en ciclo operativo de ronda."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 preguntan por el equipo: "Proyecto individual — 5 roles, 8 fases con gate review en cada una. El método es la evidencia de colaboración estructurada."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CareSignal — Guion de Pitch 4 minutos · WomenCISO/MenCISO 2026</dc:title>
  <dc:creator>Roberto García</dc:creator>
  <cp:lastModifiedBy>Un-named</cp:lastModifiedBy>
  <cp:revision>1</cp:revision>
  <dcterms:created xsi:type="dcterms:W3CDTF">2026-08-26T15:49:43.565Z</dcterms:created>
  <dcterms:modified xsi:type="dcterms:W3CDTF">2026-08-26T15:49:43.566Z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