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1F4E79"/>
          <w:sz w:val="36"/>
        </w:rPr>
        <w:t>CARESIGNAL</w:t>
      </w:r>
    </w:p>
    <w:p>
      <w:pPr>
        <w:jc w:val="center"/>
      </w:pPr>
      <w:r>
        <w:rPr>
          <w:rFonts w:ascii="Aptos Display" w:hAnsi="Aptos Display"/>
          <w:b/>
          <w:color w:val="17365D"/>
          <w:sz w:val="50"/>
        </w:rPr>
        <w:t>ADDENDUM — PRE-SEED INVESTMENT READINESS &amp; FOCUS CONTRACT</w:t>
      </w:r>
    </w:p>
    <w:p>
      <w:pPr>
        <w:jc w:val="center"/>
      </w:pPr>
      <w:r>
        <w:rPr>
          <w:rFonts w:ascii="Aptos" w:hAnsi="Aptos"/>
          <w:b w:val="0"/>
          <w:color w:val="1F4E79"/>
          <w:sz w:val="26"/>
        </w:rPr>
        <w:t>Risk Management, Risk Operations &amp; Milestones — v1.0</w:t>
      </w:r>
    </w:p>
    <w:p>
      <w:pPr>
        <w:spacing w:before="500"/>
        <w:jc w:val="center"/>
      </w:pPr>
      <w:r>
        <w:rPr>
          <w:rFonts w:ascii="Aptos" w:hAnsi="Aptos"/>
          <w:b w:val="0"/>
          <w:color w:val="666666"/>
          <w:sz w:val="20"/>
        </w:rPr>
        <w:t>Incorporación de los puntos 29 y 30  |  Los puntos 1–28 permanecen íntegros y sin modificación</w:t>
      </w:r>
    </w:p>
    <w:p>
      <w:pPr>
        <w:spacing w:before="960"/>
        <w:jc w:val="center"/>
      </w:pPr>
      <w:r>
        <w:rPr>
          <w:rFonts w:ascii="Aptos" w:hAnsi="Aptos"/>
          <w:b/>
          <w:color w:val="666666"/>
          <w:sz w:val="20"/>
        </w:rPr>
        <w:t>TRUST BY DESIGN  •  EVIDENCE BEFORE SCALE</w:t>
      </w:r>
    </w:p>
    <w:p>
      <w:r>
        <w:br w:type="page"/>
      </w:r>
    </w:p>
    <w:p>
      <w:pPr>
        <w:pStyle w:val="Heading1"/>
      </w:pPr>
      <w:r>
        <w:t>NOTA DE INTEGRIDAD</w:t>
      </w:r>
    </w:p>
    <w:p>
      <w:r>
        <w:rPr>
          <w:rFonts w:ascii="Aptos" w:hAnsi="Aptos"/>
          <w:i w:val="0"/>
        </w:rPr>
        <w:t>Los puntos 1 al 28 del CareSignal Pre-Seed Investment Readiness &amp; Focus Contract v1.0 permanecen íntegros y sin modificación.</w:t>
      </w:r>
    </w:p>
    <w:p>
      <w:r>
        <w:rPr>
          <w:rFonts w:ascii="Aptos" w:hAnsi="Aptos"/>
          <w:i w:val="0"/>
        </w:rPr>
        <w:t>Se agregan exclusivamente los siguientes puntos: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29. ENTERPRISE RISK MANAGEMENT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30. RISK OPERATIONS &amp; MILESTONES</w:t>
      </w:r>
    </w:p>
    <w:p>
      <w:pPr>
        <w:pStyle w:val="Heading1"/>
      </w:pPr>
      <w:r>
        <w:t>29. ENTERPRISE RISK MANAGEMENT</w:t>
      </w:r>
    </w:p>
    <w:p>
      <w:pPr>
        <w:pStyle w:val="Heading2"/>
      </w:pPr>
      <w:r>
        <w:t>PRINCIPIO</w:t>
      </w:r>
    </w:p>
    <w:p>
      <w:r>
        <w:rPr>
          <w:rFonts w:ascii="Aptos" w:hAnsi="Aptos"/>
          <w:i w:val="0"/>
        </w:rPr>
        <w:t>CareSignal deberá gestionar el riesgo como una capacidad estructural de la compañía y no únicamente como una lista de problemas potenciales.</w:t>
      </w:r>
    </w:p>
    <w:p>
      <w:r>
        <w:rPr>
          <w:rFonts w:ascii="Aptos" w:hAnsi="Aptos"/>
          <w:i w:val="0"/>
        </w:rPr>
        <w:t>El objetivo del Risk Management es identificar de forma anticipada aquellos eventos, decisiones, dependencias o condiciones que puedan:</w:t>
      </w:r>
    </w:p>
    <w:p>
      <w:pPr>
        <w:pStyle w:val="ListBullet"/>
      </w:pPr>
      <w:r>
        <w:rPr>
          <w:rFonts w:ascii="Aptos" w:hAnsi="Aptos"/>
        </w:rPr>
        <w:t>impedir la validación del producto;</w:t>
      </w:r>
    </w:p>
    <w:p>
      <w:pPr>
        <w:pStyle w:val="ListBullet"/>
      </w:pPr>
      <w:r>
        <w:rPr>
          <w:rFonts w:ascii="Aptos" w:hAnsi="Aptos"/>
        </w:rPr>
        <w:t>afectar a adultos mayores;</w:t>
      </w:r>
    </w:p>
    <w:p>
      <w:pPr>
        <w:pStyle w:val="ListBullet"/>
      </w:pPr>
      <w:r>
        <w:rPr>
          <w:rFonts w:ascii="Aptos" w:hAnsi="Aptos"/>
        </w:rPr>
        <w:t>afectar a familias;</w:t>
      </w:r>
    </w:p>
    <w:p>
      <w:pPr>
        <w:pStyle w:val="ListBullet"/>
      </w:pPr>
      <w:r>
        <w:rPr>
          <w:rFonts w:ascii="Aptos" w:hAnsi="Aptos"/>
        </w:rPr>
        <w:t>afectar a residencias;</w:t>
      </w:r>
    </w:p>
    <w:p>
      <w:pPr>
        <w:pStyle w:val="ListBullet"/>
      </w:pPr>
      <w:r>
        <w:rPr>
          <w:rFonts w:ascii="Aptos" w:hAnsi="Aptos"/>
        </w:rPr>
        <w:t>comprometer información;</w:t>
      </w:r>
    </w:p>
    <w:p>
      <w:pPr>
        <w:pStyle w:val="ListBullet"/>
      </w:pPr>
      <w:r>
        <w:rPr>
          <w:rFonts w:ascii="Aptos" w:hAnsi="Aptos"/>
        </w:rPr>
        <w:t>generar incumplimiento;</w:t>
      </w:r>
    </w:p>
    <w:p>
      <w:pPr>
        <w:pStyle w:val="ListBullet"/>
      </w:pPr>
      <w:r>
        <w:rPr>
          <w:rFonts w:ascii="Aptos" w:hAnsi="Aptos"/>
        </w:rPr>
        <w:t>deteriorar confianza;</w:t>
      </w:r>
    </w:p>
    <w:p>
      <w:pPr>
        <w:pStyle w:val="ListBullet"/>
      </w:pPr>
      <w:r>
        <w:rPr>
          <w:rFonts w:ascii="Aptos" w:hAnsi="Aptos"/>
        </w:rPr>
        <w:t>aumentar innecesariamente el burn;</w:t>
      </w:r>
    </w:p>
    <w:p>
      <w:pPr>
        <w:pStyle w:val="ListBullet"/>
      </w:pPr>
      <w:r>
        <w:rPr>
          <w:rFonts w:ascii="Aptos" w:hAnsi="Aptos"/>
        </w:rPr>
        <w:t>retrasar milestones;</w:t>
      </w:r>
    </w:p>
    <w:p>
      <w:pPr>
        <w:pStyle w:val="ListBullet"/>
      </w:pPr>
      <w:r>
        <w:rPr>
          <w:rFonts w:ascii="Aptos" w:hAnsi="Aptos"/>
        </w:rPr>
        <w:t>impedir una siguiente ronda;</w:t>
      </w:r>
    </w:p>
    <w:p>
      <w:pPr>
        <w:pStyle w:val="ListBullet"/>
      </w:pPr>
      <w:r>
        <w:rPr>
          <w:rFonts w:ascii="Aptos" w:hAnsi="Aptos"/>
        </w:rPr>
        <w:t>comprometer la continuidad de CareSignal.</w:t>
      </w:r>
    </w:p>
    <w:p>
      <w:r>
        <w:rPr>
          <w:rFonts w:ascii="Aptos" w:hAnsi="Aptos"/>
          <w:i w:val="0"/>
        </w:rPr>
        <w:t>El Risk Management deberá utilizarse para responder: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¿Qué puede impedir que CareSignal alcance su siguiente milestone y qué estamos haciendo antes de que ocurra?</w:t>
      </w:r>
    </w:p>
    <w:p>
      <w:pPr>
        <w:pStyle w:val="Heading2"/>
      </w:pPr>
      <w:r>
        <w:t>29.1 RISK MANAGEMENT FRAMEWORK</w:t>
      </w:r>
    </w:p>
    <w:p>
      <w:r>
        <w:rPr>
          <w:rFonts w:ascii="Aptos" w:hAnsi="Aptos"/>
          <w:i w:val="0"/>
        </w:rPr>
        <w:t>Cada riesgo deberá documentarse utilizando como mínimo:</w:t>
      </w:r>
    </w:p>
    <w:p>
      <w:pPr>
        <w:pStyle w:val="Heading3"/>
      </w:pPr>
      <w:r>
        <w:t>RISK ID</w:t>
      </w:r>
    </w:p>
    <w:p>
      <w:r>
        <w:rPr>
          <w:rFonts w:ascii="Aptos" w:hAnsi="Aptos"/>
          <w:i w:val="0"/>
        </w:rPr>
        <w:t>Identificador único. Ejemplo: RISK-001.</w:t>
      </w:r>
    </w:p>
    <w:p>
      <w:pPr>
        <w:pStyle w:val="Heading3"/>
      </w:pPr>
      <w:r>
        <w:t>RISK CATEGORY</w:t>
      </w:r>
    </w:p>
    <w:p>
      <w:r>
        <w:rPr>
          <w:rFonts w:ascii="Aptos" w:hAnsi="Aptos"/>
          <w:i w:val="0"/>
        </w:rPr>
        <w:t>Categoría.</w:t>
      </w:r>
    </w:p>
    <w:p>
      <w:pPr>
        <w:pStyle w:val="Heading3"/>
      </w:pPr>
      <w:r>
        <w:t>RISK DESCRIPTION</w:t>
      </w:r>
    </w:p>
    <w:p>
      <w:r>
        <w:rPr>
          <w:rFonts w:ascii="Aptos" w:hAnsi="Aptos"/>
          <w:i w:val="0"/>
        </w:rPr>
        <w:t>Descripción clara del evento.</w:t>
      </w:r>
    </w:p>
    <w:p>
      <w:pPr>
        <w:pStyle w:val="Heading3"/>
      </w:pPr>
      <w:r>
        <w:t>CAUSE</w:t>
      </w:r>
    </w:p>
    <w:p>
      <w:r>
        <w:rPr>
          <w:rFonts w:ascii="Aptos" w:hAnsi="Aptos"/>
          <w:i w:val="0"/>
        </w:rPr>
        <w:t>Causa potencial.</w:t>
      </w:r>
    </w:p>
    <w:p>
      <w:pPr>
        <w:pStyle w:val="Heading3"/>
      </w:pPr>
      <w:r>
        <w:t>EVENT</w:t>
      </w:r>
    </w:p>
    <w:p>
      <w:r>
        <w:rPr>
          <w:rFonts w:ascii="Aptos" w:hAnsi="Aptos"/>
          <w:i w:val="0"/>
        </w:rPr>
        <w:t>Qué podría ocurrir.</w:t>
      </w:r>
    </w:p>
    <w:p>
      <w:pPr>
        <w:pStyle w:val="Heading3"/>
      </w:pPr>
      <w:r>
        <w:t>CONSEQUENCE</w:t>
      </w:r>
    </w:p>
    <w:p>
      <w:r>
        <w:rPr>
          <w:rFonts w:ascii="Aptos" w:hAnsi="Aptos"/>
          <w:i w:val="0"/>
        </w:rPr>
        <w:t>Impacto sobre CareSignal.</w:t>
      </w:r>
    </w:p>
    <w:p>
      <w:pPr>
        <w:pStyle w:val="Heading3"/>
      </w:pPr>
      <w:r>
        <w:t>PROBABILITY</w:t>
      </w:r>
    </w:p>
    <w:p>
      <w:r>
        <w:rPr>
          <w:rFonts w:ascii="Aptos" w:hAnsi="Aptos"/>
          <w:i w:val="0"/>
        </w:rPr>
        <w:t>Probabilidad.</w:t>
      </w:r>
    </w:p>
    <w:p>
      <w:pPr>
        <w:pStyle w:val="Heading3"/>
      </w:pPr>
      <w:r>
        <w:t>IMPACT</w:t>
      </w:r>
    </w:p>
    <w:p>
      <w:r>
        <w:rPr>
          <w:rFonts w:ascii="Aptos" w:hAnsi="Aptos"/>
          <w:i w:val="0"/>
        </w:rPr>
        <w:t>Severidad.</w:t>
      </w:r>
    </w:p>
    <w:p>
      <w:pPr>
        <w:pStyle w:val="Heading3"/>
      </w:pPr>
      <w:r>
        <w:t>EXPOSURE</w:t>
      </w:r>
    </w:p>
    <w:p>
      <w:r>
        <w:rPr>
          <w:rFonts w:ascii="Aptos" w:hAnsi="Aptos"/>
          <w:i w:val="0"/>
        </w:rPr>
        <w:t>Probabilidad × impacto.</w:t>
      </w:r>
    </w:p>
    <w:p>
      <w:pPr>
        <w:pStyle w:val="Heading3"/>
      </w:pPr>
      <w:r>
        <w:t>EXISTING CONTROLS</w:t>
      </w:r>
    </w:p>
    <w:p>
      <w:r>
        <w:rPr>
          <w:rFonts w:ascii="Aptos" w:hAnsi="Aptos"/>
          <w:i w:val="0"/>
        </w:rPr>
        <w:t>Controles existentes.</w:t>
      </w:r>
    </w:p>
    <w:p>
      <w:pPr>
        <w:pStyle w:val="Heading3"/>
      </w:pPr>
      <w:r>
        <w:t>MITIGATION</w:t>
      </w:r>
    </w:p>
    <w:p>
      <w:r>
        <w:rPr>
          <w:rFonts w:ascii="Aptos" w:hAnsi="Aptos"/>
          <w:i w:val="0"/>
        </w:rPr>
        <w:t>Acciones preventivas.</w:t>
      </w:r>
    </w:p>
    <w:p>
      <w:pPr>
        <w:pStyle w:val="Heading3"/>
      </w:pPr>
      <w:r>
        <w:t>CONTINGENCY</w:t>
      </w:r>
    </w:p>
    <w:p>
      <w:r>
        <w:rPr>
          <w:rFonts w:ascii="Aptos" w:hAnsi="Aptos"/>
          <w:i w:val="0"/>
        </w:rPr>
        <w:t>Qué hacemos si ocurre.</w:t>
      </w:r>
    </w:p>
    <w:p>
      <w:pPr>
        <w:pStyle w:val="Heading3"/>
      </w:pPr>
      <w:r>
        <w:t>OWNER</w:t>
      </w:r>
    </w:p>
    <w:p>
      <w:r>
        <w:rPr>
          <w:rFonts w:ascii="Aptos" w:hAnsi="Aptos"/>
          <w:i w:val="0"/>
        </w:rPr>
        <w:t>Responsable.</w:t>
      </w:r>
    </w:p>
    <w:p>
      <w:pPr>
        <w:pStyle w:val="Heading3"/>
      </w:pPr>
      <w:r>
        <w:t>DEADLINE</w:t>
      </w:r>
    </w:p>
    <w:p>
      <w:r>
        <w:rPr>
          <w:rFonts w:ascii="Aptos" w:hAnsi="Aptos"/>
          <w:i w:val="0"/>
        </w:rPr>
        <w:t>Fecha objetivo.</w:t>
      </w:r>
    </w:p>
    <w:p>
      <w:pPr>
        <w:pStyle w:val="Heading3"/>
      </w:pPr>
      <w:r>
        <w:t>STATUS</w:t>
      </w:r>
    </w:p>
    <w:p>
      <w:r>
        <w:rPr>
          <w:rFonts w:ascii="Aptos" w:hAnsi="Aptos"/>
          <w:i w:val="0"/>
        </w:rPr>
        <w:t>OPEN / MITIGATING / ACCEPTED / CLOSED / ESCALATED.</w:t>
      </w:r>
    </w:p>
    <w:p>
      <w:pPr>
        <w:pStyle w:val="Heading3"/>
      </w:pPr>
      <w:r>
        <w:t>EVIDENCE</w:t>
      </w:r>
    </w:p>
    <w:p>
      <w:r>
        <w:rPr>
          <w:rFonts w:ascii="Aptos" w:hAnsi="Aptos"/>
          <w:i w:val="0"/>
        </w:rPr>
        <w:t>Documento, dato o control que demuestra la mitigación.</w:t>
      </w:r>
    </w:p>
    <w:p>
      <w:pPr>
        <w:pStyle w:val="Heading2"/>
      </w:pPr>
      <w:r>
        <w:t>29.2 TAXONOMÍA DE RIESGOS</w:t>
      </w:r>
    </w:p>
    <w:p>
      <w:pPr>
        <w:pStyle w:val="Heading3"/>
      </w:pPr>
      <w:r>
        <w:t>R01 — STRATEGIC RISK</w:t>
      </w:r>
    </w:p>
    <w:p>
      <w:r>
        <w:rPr>
          <w:rFonts w:ascii="Aptos" w:hAnsi="Aptos"/>
          <w:i w:val="0"/>
        </w:rPr>
        <w:t>Riesgo de que la estrategia elegida no produzca suficiente valor.</w:t>
      </w:r>
    </w:p>
    <w:p>
      <w:pPr>
        <w:pStyle w:val="ListBullet"/>
      </w:pPr>
      <w:r>
        <w:rPr>
          <w:rFonts w:ascii="Aptos" w:hAnsi="Aptos"/>
        </w:rPr>
        <w:t>Product Wedge incorrecto;</w:t>
      </w:r>
    </w:p>
    <w:p>
      <w:pPr>
        <w:pStyle w:val="ListBullet"/>
      </w:pPr>
      <w:r>
        <w:rPr>
          <w:rFonts w:ascii="Aptos" w:hAnsi="Aptos"/>
        </w:rPr>
        <w:t>mercado incorrecto;</w:t>
      </w:r>
    </w:p>
    <w:p>
      <w:pPr>
        <w:pStyle w:val="ListBullet"/>
      </w:pPr>
      <w:r>
        <w:rPr>
          <w:rFonts w:ascii="Aptos" w:hAnsi="Aptos"/>
        </w:rPr>
        <w:t>expansión prematura;</w:t>
      </w:r>
    </w:p>
    <w:p>
      <w:pPr>
        <w:pStyle w:val="ListBullet"/>
      </w:pPr>
      <w:r>
        <w:rPr>
          <w:rFonts w:ascii="Aptos" w:hAnsi="Aptos"/>
        </w:rPr>
        <w:t>exceso de líneas de negocio;</w:t>
      </w:r>
    </w:p>
    <w:p>
      <w:pPr>
        <w:pStyle w:val="ListBullet"/>
      </w:pPr>
      <w:r>
        <w:rPr>
          <w:rFonts w:ascii="Aptos" w:hAnsi="Aptos"/>
        </w:rPr>
        <w:t>pérdida de enfoque;</w:t>
      </w:r>
    </w:p>
    <w:p>
      <w:pPr>
        <w:pStyle w:val="ListBullet"/>
      </w:pPr>
      <w:r>
        <w:rPr>
          <w:rFonts w:ascii="Aptos" w:hAnsi="Aptos"/>
        </w:rPr>
        <w:t>visión desconectada del problema inicial.</w:t>
      </w:r>
    </w:p>
    <w:p>
      <w:pPr>
        <w:pStyle w:val="Heading3"/>
      </w:pPr>
      <w:r>
        <w:t>R02 — PRODUCT RISK</w:t>
      </w:r>
    </w:p>
    <w:p>
      <w:r>
        <w:rPr>
          <w:rFonts w:ascii="Aptos" w:hAnsi="Aptos"/>
          <w:i w:val="0"/>
        </w:rPr>
        <w:t>Riesgo de construir algo que los usuarios no necesitan.</w:t>
      </w:r>
    </w:p>
    <w:p>
      <w:pPr>
        <w:pStyle w:val="ListBullet"/>
      </w:pPr>
      <w:r>
        <w:rPr>
          <w:rFonts w:ascii="Aptos" w:hAnsi="Aptos"/>
        </w:rPr>
        <w:t>funcionalidades sin utilización;</w:t>
      </w:r>
    </w:p>
    <w:p>
      <w:pPr>
        <w:pStyle w:val="ListBullet"/>
      </w:pPr>
      <w:r>
        <w:rPr>
          <w:rFonts w:ascii="Aptos" w:hAnsi="Aptos"/>
        </w:rPr>
        <w:t>UX complicada;</w:t>
      </w:r>
    </w:p>
    <w:p>
      <w:pPr>
        <w:pStyle w:val="ListBullet"/>
      </w:pPr>
      <w:r>
        <w:rPr>
          <w:rFonts w:ascii="Aptos" w:hAnsi="Aptos"/>
        </w:rPr>
        <w:t>personal que evita registrar;</w:t>
      </w:r>
    </w:p>
    <w:p>
      <w:pPr>
        <w:pStyle w:val="ListBullet"/>
      </w:pPr>
      <w:r>
        <w:rPr>
          <w:rFonts w:ascii="Aptos" w:hAnsi="Aptos"/>
        </w:rPr>
        <w:t>exceso de pasos;</w:t>
      </w:r>
    </w:p>
    <w:p>
      <w:pPr>
        <w:pStyle w:val="ListBullet"/>
      </w:pPr>
      <w:r>
        <w:rPr>
          <w:rFonts w:ascii="Aptos" w:hAnsi="Aptos"/>
        </w:rPr>
        <w:t>Family Visibility sin valor percibido.</w:t>
      </w:r>
    </w:p>
    <w:p>
      <w:pPr>
        <w:pStyle w:val="Heading3"/>
      </w:pPr>
      <w:r>
        <w:t>R03 — CUSTOMER RISK</w:t>
      </w:r>
    </w:p>
    <w:p>
      <w:r>
        <w:rPr>
          <w:rFonts w:ascii="Aptos" w:hAnsi="Aptos"/>
          <w:i w:val="0"/>
        </w:rPr>
        <w:t>Riesgo relacionado con adquisición, adopción y retención.</w:t>
      </w:r>
    </w:p>
    <w:p>
      <w:pPr>
        <w:pStyle w:val="ListBullet"/>
      </w:pPr>
      <w:r>
        <w:rPr>
          <w:rFonts w:ascii="Aptos" w:hAnsi="Aptos"/>
        </w:rPr>
        <w:t>dificultad para acceder a residencias;</w:t>
      </w:r>
    </w:p>
    <w:p>
      <w:pPr>
        <w:pStyle w:val="ListBullet"/>
      </w:pPr>
      <w:r>
        <w:rPr>
          <w:rFonts w:ascii="Aptos" w:hAnsi="Aptos"/>
        </w:rPr>
        <w:t>ciclos comerciales largos;</w:t>
      </w:r>
    </w:p>
    <w:p>
      <w:pPr>
        <w:pStyle w:val="ListBullet"/>
      </w:pPr>
      <w:r>
        <w:rPr>
          <w:rFonts w:ascii="Aptos" w:hAnsi="Aptos"/>
        </w:rPr>
        <w:t>rechazo del personal;</w:t>
      </w:r>
    </w:p>
    <w:p>
      <w:pPr>
        <w:pStyle w:val="ListBullet"/>
      </w:pPr>
      <w:r>
        <w:rPr>
          <w:rFonts w:ascii="Aptos" w:hAnsi="Aptos"/>
        </w:rPr>
        <w:t>baja disposición a pagar;</w:t>
      </w:r>
    </w:p>
    <w:p>
      <w:pPr>
        <w:pStyle w:val="ListBullet"/>
      </w:pPr>
      <w:r>
        <w:rPr>
          <w:rFonts w:ascii="Aptos" w:hAnsi="Aptos"/>
        </w:rPr>
        <w:t>alto churn.</w:t>
      </w:r>
    </w:p>
    <w:p>
      <w:pPr>
        <w:pStyle w:val="Heading3"/>
      </w:pPr>
      <w:r>
        <w:t>R04 — MARKET RISK</w:t>
      </w:r>
    </w:p>
    <w:p>
      <w:r>
        <w:rPr>
          <w:rFonts w:ascii="Aptos" w:hAnsi="Aptos"/>
          <w:i w:val="0"/>
        </w:rPr>
        <w:t>Riesgo de que el mercado disponible sea menor o menos accesible de lo esperado.</w:t>
      </w:r>
    </w:p>
    <w:p>
      <w:pPr>
        <w:pStyle w:val="ListBullet"/>
      </w:pPr>
      <w:r>
        <w:rPr>
          <w:rFonts w:ascii="Aptos" w:hAnsi="Aptos"/>
        </w:rPr>
        <w:t>mercado fragmentado;</w:t>
      </w:r>
    </w:p>
    <w:p>
      <w:pPr>
        <w:pStyle w:val="ListBullet"/>
      </w:pPr>
      <w:r>
        <w:rPr>
          <w:rFonts w:ascii="Aptos" w:hAnsi="Aptos"/>
        </w:rPr>
        <w:t>bajo presupuesto tecnológico;</w:t>
      </w:r>
    </w:p>
    <w:p>
      <w:pPr>
        <w:pStyle w:val="ListBullet"/>
      </w:pPr>
      <w:r>
        <w:rPr>
          <w:rFonts w:ascii="Aptos" w:hAnsi="Aptos"/>
        </w:rPr>
        <w:t>instituciones pequeñas;</w:t>
      </w:r>
    </w:p>
    <w:p>
      <w:pPr>
        <w:pStyle w:val="ListBullet"/>
      </w:pPr>
      <w:r>
        <w:rPr>
          <w:rFonts w:ascii="Aptos" w:hAnsi="Aptos"/>
        </w:rPr>
        <w:t>baja digitalización.</w:t>
      </w:r>
    </w:p>
    <w:p>
      <w:pPr>
        <w:pStyle w:val="Heading3"/>
      </w:pPr>
      <w:r>
        <w:t>R05 — REVENUE RISK</w:t>
      </w:r>
    </w:p>
    <w:p>
      <w:r>
        <w:rPr>
          <w:rFonts w:ascii="Aptos" w:hAnsi="Aptos"/>
          <w:i w:val="0"/>
        </w:rPr>
        <w:t>Riesgo de no desarrollar un modelo económico sostenible.</w:t>
      </w:r>
    </w:p>
    <w:p>
      <w:pPr>
        <w:pStyle w:val="ListBullet"/>
      </w:pPr>
      <w:r>
        <w:rPr>
          <w:rFonts w:ascii="Aptos" w:hAnsi="Aptos"/>
        </w:rPr>
        <w:t>pricing incorrecto;</w:t>
      </w:r>
    </w:p>
    <w:p>
      <w:pPr>
        <w:pStyle w:val="ListBullet"/>
      </w:pPr>
      <w:r>
        <w:rPr>
          <w:rFonts w:ascii="Aptos" w:hAnsi="Aptos"/>
        </w:rPr>
        <w:t>CAC elevado;</w:t>
      </w:r>
    </w:p>
    <w:p>
      <w:pPr>
        <w:pStyle w:val="ListBullet"/>
      </w:pPr>
      <w:r>
        <w:rPr>
          <w:rFonts w:ascii="Aptos" w:hAnsi="Aptos"/>
        </w:rPr>
        <w:t>contratos pequeños;</w:t>
      </w:r>
    </w:p>
    <w:p>
      <w:pPr>
        <w:pStyle w:val="ListBullet"/>
      </w:pPr>
      <w:r>
        <w:rPr>
          <w:rFonts w:ascii="Aptos" w:hAnsi="Aptos"/>
        </w:rPr>
        <w:t>implementación demasiado costosa;</w:t>
      </w:r>
    </w:p>
    <w:p>
      <w:pPr>
        <w:pStyle w:val="ListBullet"/>
      </w:pPr>
      <w:r>
        <w:rPr>
          <w:rFonts w:ascii="Aptos" w:hAnsi="Aptos"/>
        </w:rPr>
        <w:t>bajo ARPU.</w:t>
      </w:r>
    </w:p>
    <w:p>
      <w:pPr>
        <w:pStyle w:val="Heading3"/>
      </w:pPr>
      <w:r>
        <w:t>R06 — FINANCIAL RISK</w:t>
      </w:r>
    </w:p>
    <w:p>
      <w:r>
        <w:rPr>
          <w:rFonts w:ascii="Aptos" w:hAnsi="Aptos"/>
          <w:i w:val="0"/>
        </w:rPr>
        <w:t>Riesgo de utilización ineficiente del capital.</w:t>
      </w:r>
    </w:p>
    <w:p>
      <w:pPr>
        <w:pStyle w:val="ListBullet"/>
      </w:pPr>
      <w:r>
        <w:rPr>
          <w:rFonts w:ascii="Aptos" w:hAnsi="Aptos"/>
        </w:rPr>
        <w:t>burn superior al esperado;</w:t>
      </w:r>
    </w:p>
    <w:p>
      <w:pPr>
        <w:pStyle w:val="ListBullet"/>
      </w:pPr>
      <w:r>
        <w:rPr>
          <w:rFonts w:ascii="Aptos" w:hAnsi="Aptos"/>
        </w:rPr>
        <w:t>runway insuficiente;</w:t>
      </w:r>
    </w:p>
    <w:p>
      <w:pPr>
        <w:pStyle w:val="ListBullet"/>
      </w:pPr>
      <w:r>
        <w:rPr>
          <w:rFonts w:ascii="Aptos" w:hAnsi="Aptos"/>
        </w:rPr>
        <w:t>contratación prematura;</w:t>
      </w:r>
    </w:p>
    <w:p>
      <w:pPr>
        <w:pStyle w:val="ListBullet"/>
      </w:pPr>
      <w:r>
        <w:rPr>
          <w:rFonts w:ascii="Aptos" w:hAnsi="Aptos"/>
        </w:rPr>
        <w:t>infraestructura sobredimensionada;</w:t>
      </w:r>
    </w:p>
    <w:p>
      <w:pPr>
        <w:pStyle w:val="ListBullet"/>
      </w:pPr>
      <w:r>
        <w:rPr>
          <w:rFonts w:ascii="Aptos" w:hAnsi="Aptos"/>
        </w:rPr>
        <w:t>marketing antes de Product-Market Fit.</w:t>
      </w:r>
    </w:p>
    <w:p>
      <w:pPr>
        <w:pStyle w:val="Heading3"/>
      </w:pPr>
      <w:r>
        <w:t>R07 — TECHNOLOGY RISK</w:t>
      </w:r>
    </w:p>
    <w:p>
      <w:r>
        <w:rPr>
          <w:rFonts w:ascii="Aptos" w:hAnsi="Aptos"/>
          <w:i w:val="0"/>
        </w:rPr>
        <w:t>Riesgo asociado a arquitectura y funcionamiento.</w:t>
      </w:r>
    </w:p>
    <w:p>
      <w:pPr>
        <w:pStyle w:val="ListBullet"/>
      </w:pPr>
      <w:r>
        <w:rPr>
          <w:rFonts w:ascii="Aptos" w:hAnsi="Aptos"/>
        </w:rPr>
        <w:t>fallas;</w:t>
      </w:r>
    </w:p>
    <w:p>
      <w:pPr>
        <w:pStyle w:val="ListBullet"/>
      </w:pPr>
      <w:r>
        <w:rPr>
          <w:rFonts w:ascii="Aptos" w:hAnsi="Aptos"/>
        </w:rPr>
        <w:t>downtime;</w:t>
      </w:r>
    </w:p>
    <w:p>
      <w:pPr>
        <w:pStyle w:val="ListBullet"/>
      </w:pPr>
      <w:r>
        <w:rPr>
          <w:rFonts w:ascii="Aptos" w:hAnsi="Aptos"/>
        </w:rPr>
        <w:t>pérdida de información;</w:t>
      </w:r>
    </w:p>
    <w:p>
      <w:pPr>
        <w:pStyle w:val="ListBullet"/>
      </w:pPr>
      <w:r>
        <w:rPr>
          <w:rFonts w:ascii="Aptos" w:hAnsi="Aptos"/>
        </w:rPr>
        <w:t>problemas de escalabilidad;</w:t>
      </w:r>
    </w:p>
    <w:p>
      <w:pPr>
        <w:pStyle w:val="ListBullet"/>
      </w:pPr>
      <w:r>
        <w:rPr>
          <w:rFonts w:ascii="Aptos" w:hAnsi="Aptos"/>
        </w:rPr>
        <w:t>integraciones defectuosas;</w:t>
      </w:r>
    </w:p>
    <w:p>
      <w:pPr>
        <w:pStyle w:val="ListBullet"/>
      </w:pPr>
      <w:r>
        <w:rPr>
          <w:rFonts w:ascii="Aptos" w:hAnsi="Aptos"/>
        </w:rPr>
        <w:t>deuda técnica.</w:t>
      </w:r>
    </w:p>
    <w:p>
      <w:pPr>
        <w:pStyle w:val="Heading3"/>
      </w:pPr>
      <w:r>
        <w:t>R08 — CYBERSECURITY RISK</w:t>
      </w:r>
    </w:p>
    <w:p>
      <w:r>
        <w:rPr>
          <w:rFonts w:ascii="Aptos" w:hAnsi="Aptos"/>
          <w:i w:val="0"/>
        </w:rPr>
        <w:t>Riesgo de acceso no autorizado o compromiso del sistema.</w:t>
      </w:r>
    </w:p>
    <w:p>
      <w:pPr>
        <w:pStyle w:val="ListBullet"/>
      </w:pPr>
      <w:r>
        <w:rPr>
          <w:rFonts w:ascii="Aptos" w:hAnsi="Aptos"/>
        </w:rPr>
        <w:t>robo de credenciales;</w:t>
      </w:r>
    </w:p>
    <w:p>
      <w:pPr>
        <w:pStyle w:val="ListBullet"/>
      </w:pPr>
      <w:r>
        <w:rPr>
          <w:rFonts w:ascii="Aptos" w:hAnsi="Aptos"/>
        </w:rPr>
        <w:t>fuga de información;</w:t>
      </w:r>
    </w:p>
    <w:p>
      <w:pPr>
        <w:pStyle w:val="ListBullet"/>
      </w:pPr>
      <w:r>
        <w:rPr>
          <w:rFonts w:ascii="Aptos" w:hAnsi="Aptos"/>
        </w:rPr>
        <w:t>configuración incorrecta;</w:t>
      </w:r>
    </w:p>
    <w:p>
      <w:pPr>
        <w:pStyle w:val="ListBullet"/>
      </w:pPr>
      <w:r>
        <w:rPr>
          <w:rFonts w:ascii="Aptos" w:hAnsi="Aptos"/>
        </w:rPr>
        <w:t>ataques;</w:t>
      </w:r>
    </w:p>
    <w:p>
      <w:pPr>
        <w:pStyle w:val="ListBullet"/>
      </w:pPr>
      <w:r>
        <w:rPr>
          <w:rFonts w:ascii="Aptos" w:hAnsi="Aptos"/>
        </w:rPr>
        <w:t>pérdida de dispositivos;</w:t>
      </w:r>
    </w:p>
    <w:p>
      <w:pPr>
        <w:pStyle w:val="ListBullet"/>
      </w:pPr>
      <w:r>
        <w:rPr>
          <w:rFonts w:ascii="Aptos" w:hAnsi="Aptos"/>
        </w:rPr>
        <w:t>privilegios excesivos.</w:t>
      </w:r>
    </w:p>
    <w:p>
      <w:pPr>
        <w:pStyle w:val="Heading3"/>
      </w:pPr>
      <w:r>
        <w:t>R09 — PRIVACY RISK</w:t>
      </w:r>
    </w:p>
    <w:p>
      <w:r>
        <w:rPr>
          <w:rFonts w:ascii="Aptos" w:hAnsi="Aptos"/>
          <w:i w:val="0"/>
        </w:rPr>
        <w:t>Riesgo relacionado con datos personales y sensibles.</w:t>
      </w:r>
    </w:p>
    <w:p>
      <w:pPr>
        <w:pStyle w:val="ListBullet"/>
      </w:pPr>
      <w:r>
        <w:rPr>
          <w:rFonts w:ascii="Aptos" w:hAnsi="Aptos"/>
        </w:rPr>
        <w:t>consentimiento insuficiente;</w:t>
      </w:r>
    </w:p>
    <w:p>
      <w:pPr>
        <w:pStyle w:val="ListBullet"/>
      </w:pPr>
      <w:r>
        <w:rPr>
          <w:rFonts w:ascii="Aptos" w:hAnsi="Aptos"/>
        </w:rPr>
        <w:t>acceso familiar incorrecto;</w:t>
      </w:r>
    </w:p>
    <w:p>
      <w:pPr>
        <w:pStyle w:val="ListBullet"/>
      </w:pPr>
      <w:r>
        <w:rPr>
          <w:rFonts w:ascii="Aptos" w:hAnsi="Aptos"/>
        </w:rPr>
        <w:t>tratamiento indebido;</w:t>
      </w:r>
    </w:p>
    <w:p>
      <w:pPr>
        <w:pStyle w:val="ListBullet"/>
      </w:pPr>
      <w:r>
        <w:rPr>
          <w:rFonts w:ascii="Aptos" w:hAnsi="Aptos"/>
        </w:rPr>
        <w:t>retención excesiva;</w:t>
      </w:r>
    </w:p>
    <w:p>
      <w:pPr>
        <w:pStyle w:val="ListBullet"/>
      </w:pPr>
      <w:r>
        <w:rPr>
          <w:rFonts w:ascii="Aptos" w:hAnsi="Aptos"/>
        </w:rPr>
        <w:t>exposición no autorizada.</w:t>
      </w:r>
    </w:p>
    <w:p>
      <w:pPr>
        <w:pStyle w:val="Heading3"/>
      </w:pPr>
      <w:r>
        <w:t>R10 — REGULATORY RISK</w:t>
      </w:r>
    </w:p>
    <w:p>
      <w:r>
        <w:rPr>
          <w:rFonts w:ascii="Aptos" w:hAnsi="Aptos"/>
          <w:i w:val="0"/>
        </w:rPr>
        <w:t>Riesgo derivado de legislación y obligaciones regulatorias.</w:t>
      </w:r>
    </w:p>
    <w:p>
      <w:pPr>
        <w:pStyle w:val="ListBullet"/>
      </w:pPr>
      <w:r>
        <w:rPr>
          <w:rFonts w:ascii="Aptos" w:hAnsi="Aptos"/>
        </w:rPr>
        <w:t>interpretación incorrecta;</w:t>
      </w:r>
    </w:p>
    <w:p>
      <w:pPr>
        <w:pStyle w:val="ListBullet"/>
      </w:pPr>
      <w:r>
        <w:rPr>
          <w:rFonts w:ascii="Aptos" w:hAnsi="Aptos"/>
        </w:rPr>
        <w:t>operar fuera del alcance autorizado;</w:t>
      </w:r>
    </w:p>
    <w:p>
      <w:pPr>
        <w:pStyle w:val="ListBullet"/>
      </w:pPr>
      <w:r>
        <w:rPr>
          <w:rFonts w:ascii="Aptos" w:hAnsi="Aptos"/>
        </w:rPr>
        <w:t>mensajes que parezcan diagnóstico;</w:t>
      </w:r>
    </w:p>
    <w:p>
      <w:pPr>
        <w:pStyle w:val="ListBullet"/>
      </w:pPr>
      <w:r>
        <w:rPr>
          <w:rFonts w:ascii="Aptos" w:hAnsi="Aptos"/>
        </w:rPr>
        <w:t>incumplimiento documental.</w:t>
      </w:r>
    </w:p>
    <w:p>
      <w:pPr>
        <w:pStyle w:val="Heading3"/>
      </w:pPr>
      <w:r>
        <w:t>R11 — OPERATIONAL RISK</w:t>
      </w:r>
    </w:p>
    <w:p>
      <w:r>
        <w:rPr>
          <w:rFonts w:ascii="Aptos" w:hAnsi="Aptos"/>
          <w:i w:val="0"/>
        </w:rPr>
        <w:t>Riesgos derivados de la operación diaria.</w:t>
      </w:r>
    </w:p>
    <w:p>
      <w:pPr>
        <w:pStyle w:val="ListBullet"/>
      </w:pPr>
      <w:r>
        <w:rPr>
          <w:rFonts w:ascii="Aptos" w:hAnsi="Aptos"/>
        </w:rPr>
        <w:t>registros omitidos;</w:t>
      </w:r>
    </w:p>
    <w:p>
      <w:pPr>
        <w:pStyle w:val="ListBullet"/>
      </w:pPr>
      <w:r>
        <w:rPr>
          <w:rFonts w:ascii="Aptos" w:hAnsi="Aptos"/>
        </w:rPr>
        <w:t>información incorrecta;</w:t>
      </w:r>
    </w:p>
    <w:p>
      <w:pPr>
        <w:pStyle w:val="ListBullet"/>
      </w:pPr>
      <w:r>
        <w:rPr>
          <w:rFonts w:ascii="Aptos" w:hAnsi="Aptos"/>
        </w:rPr>
        <w:t>handoffs deficientes;</w:t>
      </w:r>
    </w:p>
    <w:p>
      <w:pPr>
        <w:pStyle w:val="ListBullet"/>
      </w:pPr>
      <w:r>
        <w:rPr>
          <w:rFonts w:ascii="Aptos" w:hAnsi="Aptos"/>
        </w:rPr>
        <w:t>procedimientos no estandarizados;</w:t>
      </w:r>
    </w:p>
    <w:p>
      <w:pPr>
        <w:pStyle w:val="ListBullet"/>
      </w:pPr>
      <w:r>
        <w:rPr>
          <w:rFonts w:ascii="Aptos" w:hAnsi="Aptos"/>
        </w:rPr>
        <w:t>errores humanos;</w:t>
      </w:r>
    </w:p>
    <w:p>
      <w:pPr>
        <w:pStyle w:val="ListBullet"/>
      </w:pPr>
      <w:r>
        <w:rPr>
          <w:rFonts w:ascii="Aptos" w:hAnsi="Aptos"/>
        </w:rPr>
        <w:t>falta de soporte.</w:t>
      </w:r>
    </w:p>
    <w:p>
      <w:pPr>
        <w:pStyle w:val="Heading3"/>
      </w:pPr>
      <w:r>
        <w:t>R12 — CARE / SAFETY RISK</w:t>
      </w:r>
    </w:p>
    <w:p>
      <w:r>
        <w:rPr>
          <w:rFonts w:ascii="Aptos" w:hAnsi="Aptos"/>
          <w:i w:val="0"/>
        </w:rPr>
        <w:t>Riesgos relacionados con el contexto de cuidado. CareSignal no sustituye al cuidador ni determina decisiones clínicas.</w:t>
      </w:r>
    </w:p>
    <w:p>
      <w:pPr>
        <w:pStyle w:val="ListBullet"/>
      </w:pPr>
      <w:r>
        <w:rPr>
          <w:rFonts w:ascii="Aptos" w:hAnsi="Aptos"/>
        </w:rPr>
        <w:t>interpretación incorrecta de una señal;</w:t>
      </w:r>
    </w:p>
    <w:p>
      <w:pPr>
        <w:pStyle w:val="ListBullet"/>
      </w:pPr>
      <w:r>
        <w:rPr>
          <w:rFonts w:ascii="Aptos" w:hAnsi="Aptos"/>
        </w:rPr>
        <w:t>expectativa falsa de monitoreo continuo;</w:t>
      </w:r>
    </w:p>
    <w:p>
      <w:pPr>
        <w:pStyle w:val="ListBullet"/>
      </w:pPr>
      <w:r>
        <w:rPr>
          <w:rFonts w:ascii="Aptos" w:hAnsi="Aptos"/>
        </w:rPr>
        <w:t>información desactualizada;</w:t>
      </w:r>
    </w:p>
    <w:p>
      <w:pPr>
        <w:pStyle w:val="ListBullet"/>
      </w:pPr>
      <w:r>
        <w:rPr>
          <w:rFonts w:ascii="Aptos" w:hAnsi="Aptos"/>
        </w:rPr>
        <w:t>ausencia de registros;</w:t>
      </w:r>
    </w:p>
    <w:p>
      <w:pPr>
        <w:pStyle w:val="ListBullet"/>
      </w:pPr>
      <w:r>
        <w:rPr>
          <w:rFonts w:ascii="Aptos" w:hAnsi="Aptos"/>
        </w:rPr>
        <w:t>escalamiento tardío.</w:t>
      </w:r>
    </w:p>
    <w:p>
      <w:pPr>
        <w:pStyle w:val="Heading3"/>
      </w:pPr>
      <w:r>
        <w:t>R13 — REPUTATIONAL RISK</w:t>
      </w:r>
    </w:p>
    <w:p>
      <w:r>
        <w:rPr>
          <w:rFonts w:ascii="Aptos" w:hAnsi="Aptos"/>
          <w:i w:val="0"/>
        </w:rPr>
        <w:t>Debido a que CareSignal vende confianza, cualquier pérdida de confianza puede tener efectos desproporcionados.</w:t>
      </w:r>
    </w:p>
    <w:p>
      <w:pPr>
        <w:pStyle w:val="ListBullet"/>
      </w:pPr>
      <w:r>
        <w:rPr>
          <w:rFonts w:ascii="Aptos" w:hAnsi="Aptos"/>
        </w:rPr>
        <w:t>datos incorrectos;</w:t>
      </w:r>
    </w:p>
    <w:p>
      <w:pPr>
        <w:pStyle w:val="ListBullet"/>
      </w:pPr>
      <w:r>
        <w:rPr>
          <w:rFonts w:ascii="Aptos" w:hAnsi="Aptos"/>
        </w:rPr>
        <w:t>problemas con familias;</w:t>
      </w:r>
    </w:p>
    <w:p>
      <w:pPr>
        <w:pStyle w:val="ListBullet"/>
      </w:pPr>
      <w:r>
        <w:rPr>
          <w:rFonts w:ascii="Aptos" w:hAnsi="Aptos"/>
        </w:rPr>
        <w:t>incidente de privacidad;</w:t>
      </w:r>
    </w:p>
    <w:p>
      <w:pPr>
        <w:pStyle w:val="ListBullet"/>
      </w:pPr>
      <w:r>
        <w:rPr>
          <w:rFonts w:ascii="Aptos" w:hAnsi="Aptos"/>
        </w:rPr>
        <w:t>comunicación incorrecta;</w:t>
      </w:r>
    </w:p>
    <w:p>
      <w:pPr>
        <w:pStyle w:val="ListBullet"/>
      </w:pPr>
      <w:r>
        <w:rPr>
          <w:rFonts w:ascii="Aptos" w:hAnsi="Aptos"/>
        </w:rPr>
        <w:t>mala utilización de AI.</w:t>
      </w:r>
    </w:p>
    <w:p>
      <w:pPr>
        <w:pStyle w:val="Heading3"/>
      </w:pPr>
      <w:r>
        <w:t>R14 — PEOPLE RISK</w:t>
      </w:r>
    </w:p>
    <w:p>
      <w:r>
        <w:rPr>
          <w:rFonts w:ascii="Aptos" w:hAnsi="Aptos"/>
          <w:i w:val="0"/>
        </w:rPr>
        <w:t>Riesgos asociados a capacidad y continuidad del equipo.</w:t>
      </w:r>
    </w:p>
    <w:p>
      <w:pPr>
        <w:pStyle w:val="ListBullet"/>
      </w:pPr>
      <w:r>
        <w:rPr>
          <w:rFonts w:ascii="Aptos" w:hAnsi="Aptos"/>
        </w:rPr>
        <w:t>dependencia de una persona;</w:t>
      </w:r>
    </w:p>
    <w:p>
      <w:pPr>
        <w:pStyle w:val="ListBullet"/>
      </w:pPr>
      <w:r>
        <w:rPr>
          <w:rFonts w:ascii="Aptos" w:hAnsi="Aptos"/>
        </w:rPr>
        <w:t>founder burnout;</w:t>
      </w:r>
    </w:p>
    <w:p>
      <w:pPr>
        <w:pStyle w:val="ListBullet"/>
      </w:pPr>
      <w:r>
        <w:rPr>
          <w:rFonts w:ascii="Aptos" w:hAnsi="Aptos"/>
        </w:rPr>
        <w:t>contratación incorrecta;</w:t>
      </w:r>
    </w:p>
    <w:p>
      <w:pPr>
        <w:pStyle w:val="ListBullet"/>
      </w:pPr>
      <w:r>
        <w:rPr>
          <w:rFonts w:ascii="Aptos" w:hAnsi="Aptos"/>
        </w:rPr>
        <w:t>rotación;</w:t>
      </w:r>
    </w:p>
    <w:p>
      <w:pPr>
        <w:pStyle w:val="ListBullet"/>
      </w:pPr>
      <w:r>
        <w:rPr>
          <w:rFonts w:ascii="Aptos" w:hAnsi="Aptos"/>
        </w:rPr>
        <w:t>falta de experiencia especializada.</w:t>
      </w:r>
    </w:p>
    <w:p>
      <w:pPr>
        <w:pStyle w:val="Heading3"/>
      </w:pPr>
      <w:r>
        <w:t>R15 — PARTNER RISK</w:t>
      </w:r>
    </w:p>
    <w:p>
      <w:r>
        <w:rPr>
          <w:rFonts w:ascii="Aptos" w:hAnsi="Aptos"/>
          <w:i w:val="0"/>
        </w:rPr>
        <w:t>Riesgos derivados de terceros y dependencias externas.</w:t>
      </w:r>
    </w:p>
    <w:p>
      <w:pPr>
        <w:pStyle w:val="ListBullet"/>
      </w:pPr>
      <w:r>
        <w:rPr>
          <w:rFonts w:ascii="Aptos" w:hAnsi="Aptos"/>
        </w:rPr>
        <w:t>dependencia cloud;</w:t>
      </w:r>
    </w:p>
    <w:p>
      <w:pPr>
        <w:pStyle w:val="ListBullet"/>
      </w:pPr>
      <w:r>
        <w:rPr>
          <w:rFonts w:ascii="Aptos" w:hAnsi="Aptos"/>
        </w:rPr>
        <w:t>proveedor discontinuado;</w:t>
      </w:r>
    </w:p>
    <w:p>
      <w:pPr>
        <w:pStyle w:val="ListBullet"/>
      </w:pPr>
      <w:r>
        <w:rPr>
          <w:rFonts w:ascii="Aptos" w:hAnsi="Aptos"/>
        </w:rPr>
        <w:t>APIs;</w:t>
      </w:r>
    </w:p>
    <w:p>
      <w:pPr>
        <w:pStyle w:val="ListBullet"/>
      </w:pPr>
      <w:r>
        <w:rPr>
          <w:rFonts w:ascii="Aptos" w:hAnsi="Aptos"/>
        </w:rPr>
        <w:t>partners comerciales;</w:t>
      </w:r>
    </w:p>
    <w:p>
      <w:pPr>
        <w:pStyle w:val="ListBullet"/>
      </w:pPr>
      <w:r>
        <w:rPr>
          <w:rFonts w:ascii="Aptos" w:hAnsi="Aptos"/>
        </w:rPr>
        <w:t>integraciones.</w:t>
      </w:r>
    </w:p>
    <w:p>
      <w:pPr>
        <w:pStyle w:val="Heading3"/>
      </w:pPr>
      <w:r>
        <w:t>R16 — AI RISK</w:t>
      </w:r>
    </w:p>
    <w:p>
      <w:r>
        <w:rPr>
          <w:rFonts w:ascii="Aptos" w:hAnsi="Aptos"/>
          <w:i w:val="0"/>
        </w:rPr>
        <w:t>Cuando existan funcionalidades de AI.</w:t>
      </w:r>
    </w:p>
    <w:p>
      <w:pPr>
        <w:pStyle w:val="ListBullet"/>
      </w:pPr>
      <w:r>
        <w:rPr>
          <w:rFonts w:ascii="Aptos" w:hAnsi="Aptos"/>
        </w:rPr>
        <w:t>hallucination;</w:t>
      </w:r>
    </w:p>
    <w:p>
      <w:pPr>
        <w:pStyle w:val="ListBullet"/>
      </w:pPr>
      <w:r>
        <w:rPr>
          <w:rFonts w:ascii="Aptos" w:hAnsi="Aptos"/>
        </w:rPr>
        <w:t>recommendations incorrectas;</w:t>
      </w:r>
    </w:p>
    <w:p>
      <w:pPr>
        <w:pStyle w:val="ListBullet"/>
      </w:pPr>
      <w:r>
        <w:rPr>
          <w:rFonts w:ascii="Aptos" w:hAnsi="Aptos"/>
        </w:rPr>
        <w:t>automation bias;</w:t>
      </w:r>
    </w:p>
    <w:p>
      <w:pPr>
        <w:pStyle w:val="ListBullet"/>
      </w:pPr>
      <w:r>
        <w:rPr>
          <w:rFonts w:ascii="Aptos" w:hAnsi="Aptos"/>
        </w:rPr>
        <w:t>explicabilidad insuficiente;</w:t>
      </w:r>
    </w:p>
    <w:p>
      <w:pPr>
        <w:pStyle w:val="ListBullet"/>
      </w:pPr>
      <w:r>
        <w:rPr>
          <w:rFonts w:ascii="Aptos" w:hAnsi="Aptos"/>
        </w:rPr>
        <w:t>utilización no autorizada;</w:t>
      </w:r>
    </w:p>
    <w:p>
      <w:pPr>
        <w:pStyle w:val="ListBullet"/>
      </w:pPr>
      <w:r>
        <w:rPr>
          <w:rFonts w:ascii="Aptos" w:hAnsi="Aptos"/>
        </w:rPr>
        <w:t>data leakage.</w:t>
      </w:r>
    </w:p>
    <w:p>
      <w:pPr>
        <w:pStyle w:val="Heading3"/>
      </w:pPr>
      <w:r>
        <w:t>R17 — SCALING RISK</w:t>
      </w:r>
    </w:p>
    <w:p>
      <w:r>
        <w:rPr>
          <w:rFonts w:ascii="Aptos" w:hAnsi="Aptos"/>
          <w:i w:val="0"/>
        </w:rPr>
        <w:t>Riesgo de que aquello que funciona con cinco residencias no funcione con cincuenta o quinientas.</w:t>
      </w:r>
    </w:p>
    <w:p>
      <w:pPr>
        <w:pStyle w:val="Heading3"/>
      </w:pPr>
      <w:r>
        <w:t>R18 — FUNDRAISING RISK</w:t>
      </w:r>
    </w:p>
    <w:p>
      <w:r>
        <w:rPr>
          <w:rFonts w:ascii="Aptos" w:hAnsi="Aptos"/>
          <w:i w:val="0"/>
        </w:rPr>
        <w:t>Riesgos que pueden impedir o debilitar una siguiente ronda.</w:t>
      </w:r>
    </w:p>
    <w:p>
      <w:pPr>
        <w:pStyle w:val="ListBullet"/>
      </w:pPr>
      <w:r>
        <w:rPr>
          <w:rFonts w:ascii="Aptos" w:hAnsi="Aptos"/>
        </w:rPr>
        <w:t>comenzar ronda demasiado tarde;</w:t>
      </w:r>
    </w:p>
    <w:p>
      <w:pPr>
        <w:pStyle w:val="ListBullet"/>
      </w:pPr>
      <w:r>
        <w:rPr>
          <w:rFonts w:ascii="Aptos" w:hAnsi="Aptos"/>
        </w:rPr>
        <w:t>métricas insuficientes;</w:t>
      </w:r>
    </w:p>
    <w:p>
      <w:pPr>
        <w:pStyle w:val="ListBullet"/>
      </w:pPr>
      <w:r>
        <w:rPr>
          <w:rFonts w:ascii="Aptos" w:hAnsi="Aptos"/>
        </w:rPr>
        <w:t>data room incompleto;</w:t>
      </w:r>
    </w:p>
    <w:p>
      <w:pPr>
        <w:pStyle w:val="ListBullet"/>
      </w:pPr>
      <w:r>
        <w:rPr>
          <w:rFonts w:ascii="Aptos" w:hAnsi="Aptos"/>
        </w:rPr>
        <w:t>runway insuficiente para negociar;</w:t>
      </w:r>
    </w:p>
    <w:p>
      <w:pPr>
        <w:pStyle w:val="ListBullet"/>
      </w:pPr>
      <w:r>
        <w:rPr>
          <w:rFonts w:ascii="Aptos" w:hAnsi="Aptos"/>
        </w:rPr>
        <w:t>cap table problemático.</w:t>
      </w:r>
    </w:p>
    <w:p>
      <w:pPr>
        <w:pStyle w:val="Heading2"/>
      </w:pPr>
      <w:r>
        <w:t>29.3 RISK MATRIX</w:t>
      </w:r>
    </w:p>
    <w:p>
      <w:pPr>
        <w:pStyle w:val="Heading3"/>
      </w:pPr>
      <w:r>
        <w:t>Probability</w:t>
      </w:r>
    </w:p>
    <w:p>
      <w:pPr>
        <w:pStyle w:val="ListBullet"/>
      </w:pPr>
      <w:r>
        <w:rPr>
          <w:rFonts w:ascii="Aptos" w:hAnsi="Aptos"/>
        </w:rPr>
        <w:t>1 — Very Low</w:t>
      </w:r>
    </w:p>
    <w:p>
      <w:pPr>
        <w:pStyle w:val="ListBullet"/>
      </w:pPr>
      <w:r>
        <w:rPr>
          <w:rFonts w:ascii="Aptos" w:hAnsi="Aptos"/>
        </w:rPr>
        <w:t>2 — Low</w:t>
      </w:r>
    </w:p>
    <w:p>
      <w:pPr>
        <w:pStyle w:val="ListBullet"/>
      </w:pPr>
      <w:r>
        <w:rPr>
          <w:rFonts w:ascii="Aptos" w:hAnsi="Aptos"/>
        </w:rPr>
        <w:t>3 — Medium</w:t>
      </w:r>
    </w:p>
    <w:p>
      <w:pPr>
        <w:pStyle w:val="ListBullet"/>
      </w:pPr>
      <w:r>
        <w:rPr>
          <w:rFonts w:ascii="Aptos" w:hAnsi="Aptos"/>
        </w:rPr>
        <w:t>4 — High</w:t>
      </w:r>
    </w:p>
    <w:p>
      <w:pPr>
        <w:pStyle w:val="ListBullet"/>
      </w:pPr>
      <w:r>
        <w:rPr>
          <w:rFonts w:ascii="Aptos" w:hAnsi="Aptos"/>
        </w:rPr>
        <w:t>5 — Very High</w:t>
      </w:r>
    </w:p>
    <w:p>
      <w:pPr>
        <w:pStyle w:val="Heading3"/>
      </w:pPr>
      <w:r>
        <w:t>Impact</w:t>
      </w:r>
    </w:p>
    <w:p>
      <w:pPr>
        <w:pStyle w:val="ListBullet"/>
      </w:pPr>
      <w:r>
        <w:rPr>
          <w:rFonts w:ascii="Aptos" w:hAnsi="Aptos"/>
        </w:rPr>
        <w:t>1 — Minor</w:t>
      </w:r>
    </w:p>
    <w:p>
      <w:pPr>
        <w:pStyle w:val="ListBullet"/>
      </w:pPr>
      <w:r>
        <w:rPr>
          <w:rFonts w:ascii="Aptos" w:hAnsi="Aptos"/>
        </w:rPr>
        <w:t>2 — Moderate</w:t>
      </w:r>
    </w:p>
    <w:p>
      <w:pPr>
        <w:pStyle w:val="ListBullet"/>
      </w:pPr>
      <w:r>
        <w:rPr>
          <w:rFonts w:ascii="Aptos" w:hAnsi="Aptos"/>
        </w:rPr>
        <w:t>3 — Significant</w:t>
      </w:r>
    </w:p>
    <w:p>
      <w:pPr>
        <w:pStyle w:val="ListBullet"/>
      </w:pPr>
      <w:r>
        <w:rPr>
          <w:rFonts w:ascii="Aptos" w:hAnsi="Aptos"/>
        </w:rPr>
        <w:t>4 — Major</w:t>
      </w:r>
    </w:p>
    <w:p>
      <w:pPr>
        <w:pStyle w:val="ListBullet"/>
      </w:pPr>
      <w:r>
        <w:rPr>
          <w:rFonts w:ascii="Aptos" w:hAnsi="Aptos"/>
        </w:rPr>
        <w:t>5 — Critical</w:t>
      </w:r>
    </w:p>
    <w:p>
      <w:pPr>
        <w:pStyle w:val="Heading3"/>
      </w:pPr>
      <w:r>
        <w:t>Risk Score</w:t>
      </w:r>
    </w:p>
    <w:p>
      <w:r>
        <w:rPr>
          <w:rFonts w:ascii="Aptos" w:hAnsi="Aptos"/>
          <w:i w:val="0"/>
        </w:rPr>
        <w:t>Probability ×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0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Clasificación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1–4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LOW.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5–9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MODERATE.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10–16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HIGH.</w:t>
            </w:r>
          </w:p>
        </w:tc>
      </w:tr>
      <w:t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17–25</w:t>
            </w:r>
          </w:p>
        </w:tc>
        <w:tc>
          <w:tcPr>
            <w:tcW w:type="dxa" w:w="50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CRITICAL.</w:t>
            </w:r>
          </w:p>
        </w:tc>
      </w:tr>
    </w:tbl>
    <w:p/>
    <w:p>
      <w:pPr>
        <w:pStyle w:val="Heading2"/>
      </w:pPr>
      <w:r>
        <w:t>29.4 RISK RESPONSE</w:t>
      </w:r>
    </w:p>
    <w:p>
      <w:pPr>
        <w:pStyle w:val="Heading3"/>
      </w:pPr>
      <w:r>
        <w:t>AVOID</w:t>
      </w:r>
    </w:p>
    <w:p>
      <w:r>
        <w:rPr>
          <w:rFonts w:ascii="Aptos" w:hAnsi="Aptos"/>
          <w:i w:val="0"/>
        </w:rPr>
        <w:t>Eliminar la causa.</w:t>
      </w:r>
    </w:p>
    <w:p>
      <w:pPr>
        <w:pStyle w:val="Heading3"/>
      </w:pPr>
      <w:r>
        <w:t>MITIGATE</w:t>
      </w:r>
    </w:p>
    <w:p>
      <w:r>
        <w:rPr>
          <w:rFonts w:ascii="Aptos" w:hAnsi="Aptos"/>
          <w:i w:val="0"/>
        </w:rPr>
        <w:t>Reducir probabilidad o impacto.</w:t>
      </w:r>
    </w:p>
    <w:p>
      <w:pPr>
        <w:pStyle w:val="Heading3"/>
      </w:pPr>
      <w:r>
        <w:t>TRANSFER</w:t>
      </w:r>
    </w:p>
    <w:p>
      <w:r>
        <w:rPr>
          <w:rFonts w:ascii="Aptos" w:hAnsi="Aptos"/>
          <w:i w:val="0"/>
        </w:rPr>
        <w:t>Compartir riesgo mediante terceros, contratos o seguros cuando corresponda.</w:t>
      </w:r>
    </w:p>
    <w:p>
      <w:pPr>
        <w:pStyle w:val="Heading3"/>
      </w:pPr>
      <w:r>
        <w:t>ACCEPT</w:t>
      </w:r>
    </w:p>
    <w:p>
      <w:r>
        <w:rPr>
          <w:rFonts w:ascii="Aptos" w:hAnsi="Aptos"/>
          <w:i w:val="0"/>
        </w:rPr>
        <w:t>Aceptar conscientemente cuando el costo de mitigarlo sea superior a su exposición.</w:t>
      </w:r>
    </w:p>
    <w:p>
      <w:pPr>
        <w:pStyle w:val="Heading2"/>
      </w:pPr>
      <w:r>
        <w:t>29.5 RISK APPETITE</w:t>
      </w:r>
    </w:p>
    <w:p>
      <w:r>
        <w:rPr>
          <w:rFonts w:ascii="Aptos" w:hAnsi="Aptos"/>
          <w:i w:val="0"/>
        </w:rPr>
        <w:t>CareSignal no deberá tener el mismo apetito de riesgo en todas las áreas.</w:t>
      </w:r>
    </w:p>
    <w:p>
      <w:pPr>
        <w:pStyle w:val="Heading3"/>
      </w:pPr>
      <w:r>
        <w:t>HIGHER TOLERANCE</w:t>
      </w:r>
    </w:p>
    <w:p>
      <w:pPr>
        <w:pStyle w:val="ListBullet"/>
      </w:pPr>
      <w:r>
        <w:rPr>
          <w:rFonts w:ascii="Aptos" w:hAnsi="Aptos"/>
        </w:rPr>
        <w:t>experimentación de producto;</w:t>
      </w:r>
    </w:p>
    <w:p>
      <w:pPr>
        <w:pStyle w:val="ListBullet"/>
      </w:pPr>
      <w:r>
        <w:rPr>
          <w:rFonts w:ascii="Aptos" w:hAnsi="Aptos"/>
        </w:rPr>
        <w:t>pricing;</w:t>
      </w:r>
    </w:p>
    <w:p>
      <w:pPr>
        <w:pStyle w:val="ListBullet"/>
      </w:pPr>
      <w:r>
        <w:rPr>
          <w:rFonts w:ascii="Aptos" w:hAnsi="Aptos"/>
        </w:rPr>
        <w:t>interfaces;</w:t>
      </w:r>
    </w:p>
    <w:p>
      <w:pPr>
        <w:pStyle w:val="ListBullet"/>
      </w:pPr>
      <w:r>
        <w:rPr>
          <w:rFonts w:ascii="Aptos" w:hAnsi="Aptos"/>
        </w:rPr>
        <w:t>GTM;</w:t>
      </w:r>
    </w:p>
    <w:p>
      <w:pPr>
        <w:pStyle w:val="ListBullet"/>
      </w:pPr>
      <w:r>
        <w:rPr>
          <w:rFonts w:ascii="Aptos" w:hAnsi="Aptos"/>
        </w:rPr>
        <w:t>marketing;</w:t>
      </w:r>
    </w:p>
    <w:p>
      <w:pPr>
        <w:pStyle w:val="ListBullet"/>
      </w:pPr>
      <w:r>
        <w:rPr>
          <w:rFonts w:ascii="Aptos" w:hAnsi="Aptos"/>
        </w:rPr>
        <w:t>hipótesis comerciales.</w:t>
      </w:r>
    </w:p>
    <w:p>
      <w:pPr>
        <w:pStyle w:val="Heading3"/>
      </w:pPr>
      <w:r>
        <w:t>MODERATE TOLERANCE</w:t>
      </w:r>
    </w:p>
    <w:p>
      <w:pPr>
        <w:pStyle w:val="ListBullet"/>
      </w:pPr>
      <w:r>
        <w:rPr>
          <w:rFonts w:ascii="Aptos" w:hAnsi="Aptos"/>
        </w:rPr>
        <w:t>arquitectura;</w:t>
      </w:r>
    </w:p>
    <w:p>
      <w:pPr>
        <w:pStyle w:val="ListBullet"/>
      </w:pPr>
      <w:r>
        <w:rPr>
          <w:rFonts w:ascii="Aptos" w:hAnsi="Aptos"/>
        </w:rPr>
        <w:t>proveedores;</w:t>
      </w:r>
    </w:p>
    <w:p>
      <w:pPr>
        <w:pStyle w:val="ListBullet"/>
      </w:pPr>
      <w:r>
        <w:rPr>
          <w:rFonts w:ascii="Aptos" w:hAnsi="Aptos"/>
        </w:rPr>
        <w:t>integraciones;</w:t>
      </w:r>
    </w:p>
    <w:p>
      <w:pPr>
        <w:pStyle w:val="ListBullet"/>
      </w:pPr>
      <w:r>
        <w:rPr>
          <w:rFonts w:ascii="Aptos" w:hAnsi="Aptos"/>
        </w:rPr>
        <w:t>procesos internos.</w:t>
      </w:r>
    </w:p>
    <w:p>
      <w:pPr>
        <w:pStyle w:val="Heading3"/>
      </w:pPr>
      <w:r>
        <w:t>VERY LOW TOLERANCE</w:t>
      </w:r>
    </w:p>
    <w:p>
      <w:pPr>
        <w:pStyle w:val="ListBullet"/>
      </w:pPr>
      <w:r>
        <w:rPr>
          <w:rFonts w:ascii="Aptos" w:hAnsi="Aptos"/>
        </w:rPr>
        <w:t>privacidad;</w:t>
      </w:r>
    </w:p>
    <w:p>
      <w:pPr>
        <w:pStyle w:val="ListBullet"/>
      </w:pPr>
      <w:r>
        <w:rPr>
          <w:rFonts w:ascii="Aptos" w:hAnsi="Aptos"/>
        </w:rPr>
        <w:t>consentimiento;</w:t>
      </w:r>
    </w:p>
    <w:p>
      <w:pPr>
        <w:pStyle w:val="ListBullet"/>
      </w:pPr>
      <w:r>
        <w:rPr>
          <w:rFonts w:ascii="Aptos" w:hAnsi="Aptos"/>
        </w:rPr>
        <w:t>seguridad;</w:t>
      </w:r>
    </w:p>
    <w:p>
      <w:pPr>
        <w:pStyle w:val="ListBullet"/>
      </w:pPr>
      <w:r>
        <w:rPr>
          <w:rFonts w:ascii="Aptos" w:hAnsi="Aptos"/>
        </w:rPr>
        <w:t>integridad de información;</w:t>
      </w:r>
    </w:p>
    <w:p>
      <w:pPr>
        <w:pStyle w:val="ListBullet"/>
      </w:pPr>
      <w:r>
        <w:rPr>
          <w:rFonts w:ascii="Aptos" w:hAnsi="Aptos"/>
        </w:rPr>
        <w:t>derechos del adulto mayor;</w:t>
      </w:r>
    </w:p>
    <w:p>
      <w:pPr>
        <w:pStyle w:val="ListBullet"/>
      </w:pPr>
      <w:r>
        <w:rPr>
          <w:rFonts w:ascii="Aptos" w:hAnsi="Aptos"/>
        </w:rPr>
        <w:t>representación incorrecta de información;</w:t>
      </w:r>
    </w:p>
    <w:p>
      <w:pPr>
        <w:pStyle w:val="ListBullet"/>
      </w:pPr>
      <w:r>
        <w:rPr>
          <w:rFonts w:ascii="Aptos" w:hAnsi="Aptos"/>
        </w:rPr>
        <w:t>cumplimiento.</w:t>
      </w:r>
    </w:p>
    <w:p>
      <w:pPr>
        <w:pStyle w:val="Heading2"/>
      </w:pPr>
      <w:r>
        <w:t>29.6 PRE-SEED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b w:val="0"/>
                <w:color w:val="1F1F1F"/>
                <w:sz w:val="18"/>
              </w:rPr>
              <w:t>CARESIGNAL_RISK_REGISTER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Risk_ID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Category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Description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Cause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Event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Consequence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Probability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Impact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Risk_Score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Priority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Controls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Mitigation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Contingency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Owner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Deadline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Status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Evidence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Last_Review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Next_Review</w:t>
            </w:r>
          </w:p>
        </w:tc>
      </w:tr>
    </w:tbl>
    <w:p/>
    <w:p>
      <w:pPr>
        <w:pStyle w:val="Heading2"/>
      </w:pPr>
      <w:r>
        <w:t>29.7 INVESTOR RISK VIEW</w:t>
      </w:r>
    </w:p>
    <w:p>
      <w:r>
        <w:rPr>
          <w:rFonts w:ascii="Aptos" w:hAnsi="Aptos"/>
          <w:i w:val="0"/>
        </w:rPr>
        <w:t>Para cada riesgo material deberá responderse: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WHAT COULD KILL THE COMPANY?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WHAT COULD DELAY THE NEXT ROUND?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WHAT COULD BREAK TRUST?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WHAT COULD CREATE LEGAL EXPOSURE?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WHAT COULD DESTROY UNIT ECONOMICS?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WHAT COULD PREVENT SCALE?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WHAT SIGNAL WOULD WARN US EARLY?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WHO OWNS THE RESPONSE?</w:t>
      </w:r>
    </w:p>
    <w:p>
      <w:pPr>
        <w:pStyle w:val="Heading2"/>
      </w:pPr>
      <w:r>
        <w:t>29.8 RISK GATE</w:t>
      </w:r>
    </w:p>
    <w:p>
      <w:pPr>
        <w:pStyle w:val="Heading3"/>
      </w:pPr>
      <w:r>
        <w:t>GATE 27 — ENTERPRISE RISK MANAGEMENT</w:t>
      </w:r>
    </w:p>
    <w:p>
      <w:pPr>
        <w:pStyle w:val="Heading3"/>
      </w:pPr>
      <w:r>
        <w:t>Pregunta</w:t>
      </w:r>
    </w:p>
    <w:p>
      <w:r>
        <w:rPr>
          <w:rFonts w:ascii="Aptos" w:hAnsi="Aptos"/>
          <w:i w:val="0"/>
        </w:rPr>
        <w:t>¿CareSignal comprende, cuantifica y gobierna sus principales riesgos?</w:t>
      </w:r>
    </w:p>
    <w:p>
      <w:pPr>
        <w:pStyle w:val="Heading3"/>
      </w:pPr>
      <w:r>
        <w:t>Evidencia</w:t>
      </w:r>
    </w:p>
    <w:p>
      <w:pPr>
        <w:pStyle w:val="ListBullet"/>
      </w:pPr>
      <w:r>
        <w:rPr>
          <w:rFonts w:ascii="Aptos" w:hAnsi="Aptos"/>
        </w:rPr>
        <w:t>Risk Register;</w:t>
      </w:r>
    </w:p>
    <w:p>
      <w:pPr>
        <w:pStyle w:val="ListBullet"/>
      </w:pPr>
      <w:r>
        <w:rPr>
          <w:rFonts w:ascii="Aptos" w:hAnsi="Aptos"/>
        </w:rPr>
        <w:t>Risk Matrix;</w:t>
      </w:r>
    </w:p>
    <w:p>
      <w:pPr>
        <w:pStyle w:val="ListBullet"/>
      </w:pPr>
      <w:r>
        <w:rPr>
          <w:rFonts w:ascii="Aptos" w:hAnsi="Aptos"/>
        </w:rPr>
        <w:t>owners;</w:t>
      </w:r>
    </w:p>
    <w:p>
      <w:pPr>
        <w:pStyle w:val="ListBullet"/>
      </w:pPr>
      <w:r>
        <w:rPr>
          <w:rFonts w:ascii="Aptos" w:hAnsi="Aptos"/>
        </w:rPr>
        <w:t>mitigations;</w:t>
      </w:r>
    </w:p>
    <w:p>
      <w:pPr>
        <w:pStyle w:val="ListBullet"/>
      </w:pPr>
      <w:r>
        <w:rPr>
          <w:rFonts w:ascii="Aptos" w:hAnsi="Aptos"/>
        </w:rPr>
        <w:t>contingencies;</w:t>
      </w:r>
    </w:p>
    <w:p>
      <w:pPr>
        <w:pStyle w:val="ListBullet"/>
      </w:pPr>
      <w:r>
        <w:rPr>
          <w:rFonts w:ascii="Aptos" w:hAnsi="Aptos"/>
        </w:rPr>
        <w:t>reviews;</w:t>
      </w:r>
    </w:p>
    <w:p>
      <w:pPr>
        <w:pStyle w:val="ListBullet"/>
      </w:pPr>
      <w:r>
        <w:rPr>
          <w:rFonts w:ascii="Aptos" w:hAnsi="Aptos"/>
        </w:rPr>
        <w:t>escalation criteria.</w:t>
      </w:r>
    </w:p>
    <w:p>
      <w:pPr>
        <w:pStyle w:val="Heading3"/>
      </w:pPr>
      <w:r>
        <w:t>Estado</w:t>
      </w:r>
    </w:p>
    <w:p>
      <w:r>
        <w:rPr>
          <w:rFonts w:ascii="Aptos" w:hAnsi="Aptos"/>
          <w:i w:val="0"/>
        </w:rPr>
        <w:t>PASS / PARTIAL / MISSING.</w:t>
      </w:r>
    </w:p>
    <w:p>
      <w:pPr>
        <w:pStyle w:val="Heading1"/>
      </w:pPr>
      <w:r>
        <w:t>30. RISK OPERATIONS &amp; MILESTONES</w:t>
      </w:r>
    </w:p>
    <w:p>
      <w:pPr>
        <w:pStyle w:val="Heading2"/>
      </w:pPr>
      <w:r>
        <w:t>PRINCIPIO</w:t>
      </w:r>
    </w:p>
    <w:p>
      <w:r>
        <w:rPr>
          <w:rFonts w:ascii="Aptos" w:hAnsi="Aptos"/>
          <w:i w:val="0"/>
        </w:rPr>
        <w:t>Risk Management identifica y gobierna la exposición.</w:t>
      </w:r>
    </w:p>
    <w:p>
      <w:r>
        <w:rPr>
          <w:rFonts w:ascii="Aptos" w:hAnsi="Aptos"/>
          <w:i w:val="0"/>
        </w:rPr>
        <w:t>Risk Operations convierte esa estrategia en controles cotidianos.</w:t>
      </w:r>
    </w:p>
    <w:p>
      <w:r>
        <w:rPr>
          <w:rFonts w:ascii="Aptos" w:hAnsi="Aptos"/>
          <w:i w:val="0"/>
        </w:rPr>
        <w:t>CareSignal deberá operar bajo: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PLAN → EXECUTE → MEASURE → CONTROL → LEARN → CORRECT.</w:t>
      </w:r>
    </w:p>
    <w:p>
      <w:r>
        <w:rPr>
          <w:rFonts w:ascii="Aptos" w:hAnsi="Aptos"/>
          <w:i w:val="0"/>
        </w:rPr>
        <w:t>No basta con conocer los riesgos.</w:t>
      </w:r>
    </w:p>
    <w:p>
      <w:r>
        <w:rPr>
          <w:rFonts w:ascii="Aptos" w:hAnsi="Aptos"/>
          <w:i w:val="0"/>
        </w:rPr>
        <w:t>Debemos detectar cuándo están comenzando a materializarse.</w:t>
      </w:r>
    </w:p>
    <w:p>
      <w:pPr>
        <w:pStyle w:val="Heading2"/>
      </w:pPr>
      <w:r>
        <w:t>30.1 RISK OPERATIONS</w:t>
      </w:r>
    </w:p>
    <w:p>
      <w:r>
        <w:rPr>
          <w:rFonts w:ascii="Aptos" w:hAnsi="Aptos"/>
          <w:i w:val="0"/>
        </w:rPr>
        <w:t>Cada proceso crítico deberá tener:</w:t>
      </w:r>
    </w:p>
    <w:p>
      <w:pPr>
        <w:pStyle w:val="Heading3"/>
      </w:pPr>
      <w:r>
        <w:t>OWNER</w:t>
      </w:r>
    </w:p>
    <w:p>
      <w:r>
        <w:rPr>
          <w:rFonts w:ascii="Aptos" w:hAnsi="Aptos"/>
          <w:i w:val="0"/>
        </w:rPr>
        <w:t>Quién responde.</w:t>
      </w:r>
    </w:p>
    <w:p>
      <w:pPr>
        <w:pStyle w:val="Heading3"/>
      </w:pPr>
      <w:r>
        <w:t>PROCEDURE</w:t>
      </w:r>
    </w:p>
    <w:p>
      <w:r>
        <w:rPr>
          <w:rFonts w:ascii="Aptos" w:hAnsi="Aptos"/>
          <w:i w:val="0"/>
        </w:rPr>
        <w:t>Cómo se realiza.</w:t>
      </w:r>
    </w:p>
    <w:p>
      <w:pPr>
        <w:pStyle w:val="Heading3"/>
      </w:pPr>
      <w:r>
        <w:t>CONTROL</w:t>
      </w:r>
    </w:p>
    <w:p>
      <w:r>
        <w:rPr>
          <w:rFonts w:ascii="Aptos" w:hAnsi="Aptos"/>
          <w:i w:val="0"/>
        </w:rPr>
        <w:t>Qué evita errores.</w:t>
      </w:r>
    </w:p>
    <w:p>
      <w:pPr>
        <w:pStyle w:val="Heading3"/>
      </w:pPr>
      <w:r>
        <w:t>KPI</w:t>
      </w:r>
    </w:p>
    <w:p>
      <w:r>
        <w:rPr>
          <w:rFonts w:ascii="Aptos" w:hAnsi="Aptos"/>
          <w:i w:val="0"/>
        </w:rPr>
        <w:t>Qué mide desempeño.</w:t>
      </w:r>
    </w:p>
    <w:p>
      <w:pPr>
        <w:pStyle w:val="Heading3"/>
      </w:pPr>
      <w:r>
        <w:t>KRI</w:t>
      </w:r>
    </w:p>
    <w:p>
      <w:r>
        <w:rPr>
          <w:rFonts w:ascii="Aptos" w:hAnsi="Aptos"/>
          <w:i w:val="0"/>
        </w:rPr>
        <w:t>Qué anticipa riesgo.</w:t>
      </w:r>
    </w:p>
    <w:p>
      <w:pPr>
        <w:pStyle w:val="Heading3"/>
      </w:pPr>
      <w:r>
        <w:t>THRESHOLD</w:t>
      </w:r>
    </w:p>
    <w:p>
      <w:r>
        <w:rPr>
          <w:rFonts w:ascii="Aptos" w:hAnsi="Aptos"/>
          <w:i w:val="0"/>
        </w:rPr>
        <w:t>Cuándo intervenir.</w:t>
      </w:r>
    </w:p>
    <w:p>
      <w:pPr>
        <w:pStyle w:val="Heading3"/>
      </w:pPr>
      <w:r>
        <w:t>ESCALATION</w:t>
      </w:r>
    </w:p>
    <w:p>
      <w:r>
        <w:rPr>
          <w:rFonts w:ascii="Aptos" w:hAnsi="Aptos"/>
          <w:i w:val="0"/>
        </w:rPr>
        <w:t>Quién debe actuar.</w:t>
      </w:r>
    </w:p>
    <w:p>
      <w:pPr>
        <w:pStyle w:val="Heading3"/>
      </w:pPr>
      <w:r>
        <w:t>RESPONSE</w:t>
      </w:r>
    </w:p>
    <w:p>
      <w:r>
        <w:rPr>
          <w:rFonts w:ascii="Aptos" w:hAnsi="Aptos"/>
          <w:i w:val="0"/>
        </w:rPr>
        <w:t>Qué hacer.</w:t>
      </w:r>
    </w:p>
    <w:p>
      <w:pPr>
        <w:pStyle w:val="Heading3"/>
      </w:pPr>
      <w:r>
        <w:t>EVIDENCE</w:t>
      </w:r>
    </w:p>
    <w:p>
      <w:r>
        <w:rPr>
          <w:rFonts w:ascii="Aptos" w:hAnsi="Aptos"/>
          <w:i w:val="0"/>
        </w:rPr>
        <w:t>Qué demuestra que ocurrió.</w:t>
      </w:r>
    </w:p>
    <w:p>
      <w:pPr>
        <w:pStyle w:val="Heading2"/>
      </w:pPr>
      <w:r>
        <w:t>30.2 KPI VS KRI</w:t>
      </w:r>
    </w:p>
    <w:p>
      <w:pPr>
        <w:pStyle w:val="Heading3"/>
      </w:pPr>
      <w:r>
        <w:t>KPI — Key Performance Indicator</w:t>
      </w:r>
    </w:p>
    <w:p>
      <w:r>
        <w:rPr>
          <w:rFonts w:ascii="Aptos" w:hAnsi="Aptos"/>
          <w:i w:val="0"/>
        </w:rPr>
        <w:t>¿Qué tan bien estamos funcionando?</w:t>
      </w:r>
    </w:p>
    <w:p>
      <w:r>
        <w:rPr>
          <w:rFonts w:ascii="Aptos" w:hAnsi="Aptos"/>
          <w:i w:val="0"/>
        </w:rPr>
        <w:t>Ejemplo: 95% de rondas registradas.</w:t>
      </w:r>
    </w:p>
    <w:p>
      <w:pPr>
        <w:pStyle w:val="Heading3"/>
      </w:pPr>
      <w:r>
        <w:t>KRI — Key Risk Indicator</w:t>
      </w:r>
    </w:p>
    <w:p>
      <w:r>
        <w:rPr>
          <w:rFonts w:ascii="Aptos" w:hAnsi="Aptos"/>
          <w:i w:val="0"/>
        </w:rPr>
        <w:t>¿Qué tan cerca estamos de un problema?</w:t>
      </w:r>
    </w:p>
    <w:p>
      <w:r>
        <w:rPr>
          <w:rFonts w:ascii="Aptos" w:hAnsi="Aptos"/>
          <w:i w:val="0"/>
        </w:rPr>
        <w:t>Ejemplo: 5% de rondas sin completar.</w:t>
      </w:r>
    </w:p>
    <w:p>
      <w:r>
        <w:rPr>
          <w:rFonts w:ascii="Aptos" w:hAnsi="Aptos"/>
          <w:i w:val="0"/>
        </w:rPr>
        <w:t>Esta diferencia deberá incorporarse al sistema operativo.</w:t>
      </w:r>
    </w:p>
    <w:p>
      <w:pPr>
        <w:pStyle w:val="Heading2"/>
      </w:pPr>
      <w:r>
        <w:t>30.3 RISK OPERATIONS — RESIDENCE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16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Proceso</w:t>
            </w:r>
          </w:p>
        </w:tc>
        <w:tc>
          <w:tcPr>
            <w:tcW w:type="dxa" w:w="360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60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KRI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Rondas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% completadas.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% vencidas.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Registros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Care Events/residente/día.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residentes sin registros.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Staff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usuarios activos.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usuarios sin actividad.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Documentation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% registros completos.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% registros incompletos.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System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uptime.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errores críticos.</w:t>
            </w:r>
          </w:p>
        </w:tc>
      </w:tr>
      <w:t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Family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engagement.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caída significativa de utilización.</w:t>
            </w:r>
          </w:p>
        </w:tc>
      </w:tr>
    </w:tbl>
    <w:p/>
    <w:p>
      <w:pPr>
        <w:pStyle w:val="Heading2"/>
      </w:pPr>
      <w:r>
        <w:t>30.4 RISK OPERATIONS — DATA</w:t>
      </w:r>
    </w:p>
    <w:p>
      <w:r>
        <w:rPr>
          <w:rFonts w:ascii="Aptos" w:hAnsi="Aptos"/>
          <w:i w:val="0"/>
        </w:rPr>
        <w:t>Controlar:</w:t>
      </w:r>
    </w:p>
    <w:p>
      <w:pPr>
        <w:pStyle w:val="ListBullet"/>
      </w:pPr>
      <w:r>
        <w:rPr>
          <w:rFonts w:ascii="Aptos" w:hAnsi="Aptos"/>
        </w:rPr>
        <w:t>completeness;</w:t>
      </w:r>
    </w:p>
    <w:p>
      <w:pPr>
        <w:pStyle w:val="ListBullet"/>
      </w:pPr>
      <w:r>
        <w:rPr>
          <w:rFonts w:ascii="Aptos" w:hAnsi="Aptos"/>
        </w:rPr>
        <w:t>accuracy;</w:t>
      </w:r>
    </w:p>
    <w:p>
      <w:pPr>
        <w:pStyle w:val="ListBullet"/>
      </w:pPr>
      <w:r>
        <w:rPr>
          <w:rFonts w:ascii="Aptos" w:hAnsi="Aptos"/>
        </w:rPr>
        <w:t>timeliness;</w:t>
      </w:r>
    </w:p>
    <w:p>
      <w:pPr>
        <w:pStyle w:val="ListBullet"/>
      </w:pPr>
      <w:r>
        <w:rPr>
          <w:rFonts w:ascii="Aptos" w:hAnsi="Aptos"/>
        </w:rPr>
        <w:t>duplication;</w:t>
      </w:r>
    </w:p>
    <w:p>
      <w:pPr>
        <w:pStyle w:val="ListBullet"/>
      </w:pPr>
      <w:r>
        <w:rPr>
          <w:rFonts w:ascii="Aptos" w:hAnsi="Aptos"/>
        </w:rPr>
        <w:t>consistency;</w:t>
      </w:r>
    </w:p>
    <w:p>
      <w:pPr>
        <w:pStyle w:val="ListBullet"/>
      </w:pPr>
      <w:r>
        <w:rPr>
          <w:rFonts w:ascii="Aptos" w:hAnsi="Aptos"/>
        </w:rPr>
        <w:t>lineage;</w:t>
      </w:r>
    </w:p>
    <w:p>
      <w:pPr>
        <w:pStyle w:val="ListBullet"/>
      </w:pPr>
      <w:r>
        <w:rPr>
          <w:rFonts w:ascii="Aptos" w:hAnsi="Aptos"/>
        </w:rPr>
        <w:t>access;</w:t>
      </w:r>
    </w:p>
    <w:p>
      <w:pPr>
        <w:pStyle w:val="ListBullet"/>
      </w:pPr>
      <w:r>
        <w:rPr>
          <w:rFonts w:ascii="Aptos" w:hAnsi="Aptos"/>
        </w:rPr>
        <w:t>retention.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Crear: DATA QUALITY SCORE.</w:t>
      </w:r>
    </w:p>
    <w:p>
      <w:pPr>
        <w:pStyle w:val="Heading2"/>
      </w:pPr>
      <w:r>
        <w:t>30.5 RISK OPERATIONS — PRIVACY</w:t>
      </w:r>
    </w:p>
    <w:p>
      <w:r>
        <w:rPr>
          <w:rFonts w:ascii="Aptos" w:hAnsi="Aptos"/>
          <w:i w:val="0"/>
        </w:rPr>
        <w:t>Monitorear:</w:t>
      </w:r>
    </w:p>
    <w:p>
      <w:pPr>
        <w:pStyle w:val="ListBullet"/>
      </w:pPr>
      <w:r>
        <w:rPr>
          <w:rFonts w:ascii="Aptos" w:hAnsi="Aptos"/>
        </w:rPr>
        <w:t>consent coverage;</w:t>
      </w:r>
    </w:p>
    <w:p>
      <w:pPr>
        <w:pStyle w:val="ListBullet"/>
      </w:pPr>
      <w:r>
        <w:rPr>
          <w:rFonts w:ascii="Aptos" w:hAnsi="Aptos"/>
        </w:rPr>
        <w:t>unauthorized access attempts;</w:t>
      </w:r>
    </w:p>
    <w:p>
      <w:pPr>
        <w:pStyle w:val="ListBullet"/>
      </w:pPr>
      <w:r>
        <w:rPr>
          <w:rFonts w:ascii="Aptos" w:hAnsi="Aptos"/>
        </w:rPr>
        <w:t>permission changes;</w:t>
      </w:r>
    </w:p>
    <w:p>
      <w:pPr>
        <w:pStyle w:val="ListBullet"/>
      </w:pPr>
      <w:r>
        <w:rPr>
          <w:rFonts w:ascii="Aptos" w:hAnsi="Aptos"/>
        </w:rPr>
        <w:t>deletion requests;</w:t>
      </w:r>
    </w:p>
    <w:p>
      <w:pPr>
        <w:pStyle w:val="ListBullet"/>
      </w:pPr>
      <w:r>
        <w:rPr>
          <w:rFonts w:ascii="Aptos" w:hAnsi="Aptos"/>
        </w:rPr>
        <w:t>access anomalies;</w:t>
      </w:r>
    </w:p>
    <w:p>
      <w:pPr>
        <w:pStyle w:val="ListBullet"/>
      </w:pPr>
      <w:r>
        <w:rPr>
          <w:rFonts w:ascii="Aptos" w:hAnsi="Aptos"/>
        </w:rPr>
        <w:t>retention exceptions.</w:t>
      </w:r>
    </w:p>
    <w:p>
      <w:pPr>
        <w:pStyle w:val="Heading2"/>
      </w:pPr>
      <w:r>
        <w:t>30.6 RISK OPERATIONS — SECURITY</w:t>
      </w:r>
    </w:p>
    <w:p>
      <w:r>
        <w:rPr>
          <w:rFonts w:ascii="Aptos" w:hAnsi="Aptos"/>
          <w:i w:val="0"/>
        </w:rPr>
        <w:t>Monitorear:</w:t>
      </w:r>
    </w:p>
    <w:p>
      <w:pPr>
        <w:pStyle w:val="ListBullet"/>
      </w:pPr>
      <w:r>
        <w:rPr>
          <w:rFonts w:ascii="Aptos" w:hAnsi="Aptos"/>
        </w:rPr>
        <w:t>authentication failures;</w:t>
      </w:r>
    </w:p>
    <w:p>
      <w:pPr>
        <w:pStyle w:val="ListBullet"/>
      </w:pPr>
      <w:r>
        <w:rPr>
          <w:rFonts w:ascii="Aptos" w:hAnsi="Aptos"/>
        </w:rPr>
        <w:t>unusual logins;</w:t>
      </w:r>
    </w:p>
    <w:p>
      <w:pPr>
        <w:pStyle w:val="ListBullet"/>
      </w:pPr>
      <w:r>
        <w:rPr>
          <w:rFonts w:ascii="Aptos" w:hAnsi="Aptos"/>
        </w:rPr>
        <w:t>privilege changes;</w:t>
      </w:r>
    </w:p>
    <w:p>
      <w:pPr>
        <w:pStyle w:val="ListBullet"/>
      </w:pPr>
      <w:r>
        <w:rPr>
          <w:rFonts w:ascii="Aptos" w:hAnsi="Aptos"/>
        </w:rPr>
        <w:t>backup status;</w:t>
      </w:r>
    </w:p>
    <w:p>
      <w:pPr>
        <w:pStyle w:val="ListBullet"/>
      </w:pPr>
      <w:r>
        <w:rPr>
          <w:rFonts w:ascii="Aptos" w:hAnsi="Aptos"/>
        </w:rPr>
        <w:t>vulnerability status;</w:t>
      </w:r>
    </w:p>
    <w:p>
      <w:pPr>
        <w:pStyle w:val="ListBullet"/>
      </w:pPr>
      <w:r>
        <w:rPr>
          <w:rFonts w:ascii="Aptos" w:hAnsi="Aptos"/>
        </w:rPr>
        <w:t>critical incidents;</w:t>
      </w:r>
    </w:p>
    <w:p>
      <w:pPr>
        <w:pStyle w:val="ListBullet"/>
      </w:pPr>
      <w:r>
        <w:rPr>
          <w:rFonts w:ascii="Aptos" w:hAnsi="Aptos"/>
        </w:rPr>
        <w:t>recovery tests.</w:t>
      </w:r>
    </w:p>
    <w:p>
      <w:pPr>
        <w:pStyle w:val="Heading2"/>
      </w:pPr>
      <w:r>
        <w:t>30.7 RISK OPERATIONS — COMMERCIAL</w:t>
      </w:r>
    </w:p>
    <w:p>
      <w:pPr>
        <w:pStyle w:val="Heading3"/>
      </w:pPr>
      <w:r>
        <w:t>KPI</w:t>
      </w:r>
    </w:p>
    <w:p>
      <w:pPr>
        <w:pStyle w:val="ListBullet"/>
      </w:pPr>
      <w:r>
        <w:rPr>
          <w:rFonts w:ascii="Aptos" w:hAnsi="Aptos"/>
        </w:rPr>
        <w:t>leads;</w:t>
      </w:r>
    </w:p>
    <w:p>
      <w:pPr>
        <w:pStyle w:val="ListBullet"/>
      </w:pPr>
      <w:r>
        <w:rPr>
          <w:rFonts w:ascii="Aptos" w:hAnsi="Aptos"/>
        </w:rPr>
        <w:t>demos;</w:t>
      </w:r>
    </w:p>
    <w:p>
      <w:pPr>
        <w:pStyle w:val="ListBullet"/>
      </w:pPr>
      <w:r>
        <w:rPr>
          <w:rFonts w:ascii="Aptos" w:hAnsi="Aptos"/>
        </w:rPr>
        <w:t>pilots;</w:t>
      </w:r>
    </w:p>
    <w:p>
      <w:pPr>
        <w:pStyle w:val="ListBullet"/>
      </w:pPr>
      <w:r>
        <w:rPr>
          <w:rFonts w:ascii="Aptos" w:hAnsi="Aptos"/>
        </w:rPr>
        <w:t>conversion;</w:t>
      </w:r>
    </w:p>
    <w:p>
      <w:pPr>
        <w:pStyle w:val="ListBullet"/>
      </w:pPr>
      <w:r>
        <w:rPr>
          <w:rFonts w:ascii="Aptos" w:hAnsi="Aptos"/>
        </w:rPr>
        <w:t>MRR.</w:t>
      </w:r>
    </w:p>
    <w:p>
      <w:pPr>
        <w:pStyle w:val="Heading3"/>
      </w:pPr>
      <w:r>
        <w:t>KRI</w:t>
      </w:r>
    </w:p>
    <w:p>
      <w:pPr>
        <w:pStyle w:val="ListBullet"/>
      </w:pPr>
      <w:r>
        <w:rPr>
          <w:rFonts w:ascii="Aptos" w:hAnsi="Aptos"/>
        </w:rPr>
        <w:t>sales cycle increasing;</w:t>
      </w:r>
    </w:p>
    <w:p>
      <w:pPr>
        <w:pStyle w:val="ListBullet"/>
      </w:pPr>
      <w:r>
        <w:rPr>
          <w:rFonts w:ascii="Aptos" w:hAnsi="Aptos"/>
        </w:rPr>
        <w:t>failed pilots;</w:t>
      </w:r>
    </w:p>
    <w:p>
      <w:pPr>
        <w:pStyle w:val="ListBullet"/>
      </w:pPr>
      <w:r>
        <w:rPr>
          <w:rFonts w:ascii="Aptos" w:hAnsi="Aptos"/>
        </w:rPr>
        <w:t>churn;</w:t>
      </w:r>
    </w:p>
    <w:p>
      <w:pPr>
        <w:pStyle w:val="ListBullet"/>
      </w:pPr>
      <w:r>
        <w:rPr>
          <w:rFonts w:ascii="Aptos" w:hAnsi="Aptos"/>
        </w:rPr>
        <w:t>CAC increasing;</w:t>
      </w:r>
    </w:p>
    <w:p>
      <w:pPr>
        <w:pStyle w:val="ListBullet"/>
      </w:pPr>
      <w:r>
        <w:rPr>
          <w:rFonts w:ascii="Aptos" w:hAnsi="Aptos"/>
        </w:rPr>
        <w:t>discounts increasing;</w:t>
      </w:r>
    </w:p>
    <w:p>
      <w:pPr>
        <w:pStyle w:val="ListBullet"/>
      </w:pPr>
      <w:r>
        <w:rPr>
          <w:rFonts w:ascii="Aptos" w:hAnsi="Aptos"/>
        </w:rPr>
        <w:t>declining willingness to pay.</w:t>
      </w:r>
    </w:p>
    <w:p>
      <w:pPr>
        <w:pStyle w:val="Heading2"/>
      </w:pPr>
      <w:r>
        <w:t>30.8 RISK OPERATIONS — FINANCIAL</w:t>
      </w:r>
    </w:p>
    <w:p>
      <w:pPr>
        <w:pStyle w:val="Heading3"/>
      </w:pPr>
      <w:r>
        <w:t>KPI</w:t>
      </w:r>
    </w:p>
    <w:p>
      <w:pPr>
        <w:pStyle w:val="ListBullet"/>
      </w:pPr>
      <w:r>
        <w:rPr>
          <w:rFonts w:ascii="Aptos" w:hAnsi="Aptos"/>
        </w:rPr>
        <w:t>revenue;</w:t>
      </w:r>
    </w:p>
    <w:p>
      <w:pPr>
        <w:pStyle w:val="ListBullet"/>
      </w:pPr>
      <w:r>
        <w:rPr>
          <w:rFonts w:ascii="Aptos" w:hAnsi="Aptos"/>
        </w:rPr>
        <w:t>MRR;</w:t>
      </w:r>
    </w:p>
    <w:p>
      <w:pPr>
        <w:pStyle w:val="ListBullet"/>
      </w:pPr>
      <w:r>
        <w:rPr>
          <w:rFonts w:ascii="Aptos" w:hAnsi="Aptos"/>
        </w:rPr>
        <w:t>gross margin;</w:t>
      </w:r>
    </w:p>
    <w:p>
      <w:pPr>
        <w:pStyle w:val="ListBullet"/>
      </w:pPr>
      <w:r>
        <w:rPr>
          <w:rFonts w:ascii="Aptos" w:hAnsi="Aptos"/>
        </w:rPr>
        <w:t>runway.</w:t>
      </w:r>
    </w:p>
    <w:p>
      <w:pPr>
        <w:pStyle w:val="Heading3"/>
      </w:pPr>
      <w:r>
        <w:t>KRI</w:t>
      </w:r>
    </w:p>
    <w:p>
      <w:pPr>
        <w:pStyle w:val="ListBullet"/>
      </w:pPr>
      <w:r>
        <w:rPr>
          <w:rFonts w:ascii="Aptos" w:hAnsi="Aptos"/>
        </w:rPr>
        <w:t>monthly burn;</w:t>
      </w:r>
    </w:p>
    <w:p>
      <w:pPr>
        <w:pStyle w:val="ListBullet"/>
      </w:pPr>
      <w:r>
        <w:rPr>
          <w:rFonts w:ascii="Aptos" w:hAnsi="Aptos"/>
        </w:rPr>
        <w:t>burn multiple;</w:t>
      </w:r>
    </w:p>
    <w:p>
      <w:pPr>
        <w:pStyle w:val="ListBullet"/>
      </w:pPr>
      <w:r>
        <w:rPr>
          <w:rFonts w:ascii="Aptos" w:hAnsi="Aptos"/>
        </w:rPr>
        <w:t>runway declining;</w:t>
      </w:r>
    </w:p>
    <w:p>
      <w:pPr>
        <w:pStyle w:val="ListBullet"/>
      </w:pPr>
      <w:r>
        <w:rPr>
          <w:rFonts w:ascii="Aptos" w:hAnsi="Aptos"/>
        </w:rPr>
        <w:t>expenses above plan;</w:t>
      </w:r>
    </w:p>
    <w:p>
      <w:pPr>
        <w:pStyle w:val="ListBullet"/>
      </w:pPr>
      <w:r>
        <w:rPr>
          <w:rFonts w:ascii="Aptos" w:hAnsi="Aptos"/>
        </w:rPr>
        <w:t>revenue below milestone.</w:t>
      </w:r>
    </w:p>
    <w:p>
      <w:pPr>
        <w:pStyle w:val="Heading2"/>
      </w:pPr>
      <w:r>
        <w:t>30.9 RISK OPERATIONS — FUNDRAISING</w:t>
      </w:r>
    </w:p>
    <w:p>
      <w:pPr>
        <w:pStyle w:val="Heading3"/>
      </w:pPr>
      <w:r>
        <w:t>KRI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Runway remaining.</w:t>
      </w:r>
    </w:p>
    <w:p>
      <w:r>
        <w:rPr>
          <w:rFonts w:ascii="Aptos" w:hAnsi="Aptos"/>
          <w:i w:val="0"/>
        </w:rPr>
        <w:t>CareSignal deberá evitar comenzar fundraising cuando ya exista presión crítica de caja.</w:t>
      </w:r>
    </w:p>
    <w:p>
      <w:r>
        <w:rPr>
          <w:rFonts w:ascii="Aptos" w:hAnsi="Aptos"/>
          <w:i w:val="0"/>
        </w:rPr>
        <w:t>El Board/Founder Review deberá vigilar permanentemente:</w:t>
      </w:r>
    </w:p>
    <w:p>
      <w:pPr>
        <w:pStyle w:val="ListBullet"/>
      </w:pPr>
      <w:r>
        <w:rPr>
          <w:rFonts w:ascii="Aptos" w:hAnsi="Aptos"/>
        </w:rPr>
        <w:t>cash;</w:t>
      </w:r>
    </w:p>
    <w:p>
      <w:pPr>
        <w:pStyle w:val="ListBullet"/>
      </w:pPr>
      <w:r>
        <w:rPr>
          <w:rFonts w:ascii="Aptos" w:hAnsi="Aptos"/>
        </w:rPr>
        <w:t>burn;</w:t>
      </w:r>
    </w:p>
    <w:p>
      <w:pPr>
        <w:pStyle w:val="ListBullet"/>
      </w:pPr>
      <w:r>
        <w:rPr>
          <w:rFonts w:ascii="Aptos" w:hAnsi="Aptos"/>
        </w:rPr>
        <w:t>runway;</w:t>
      </w:r>
    </w:p>
    <w:p>
      <w:pPr>
        <w:pStyle w:val="ListBullet"/>
      </w:pPr>
      <w:r>
        <w:rPr>
          <w:rFonts w:ascii="Aptos" w:hAnsi="Aptos"/>
        </w:rPr>
        <w:t>milestones;</w:t>
      </w:r>
    </w:p>
    <w:p>
      <w:pPr>
        <w:pStyle w:val="ListBullet"/>
      </w:pPr>
      <w:r>
        <w:rPr>
          <w:rFonts w:ascii="Aptos" w:hAnsi="Aptos"/>
        </w:rPr>
        <w:t>investor readiness.</w:t>
      </w:r>
    </w:p>
    <w:p>
      <w:pPr>
        <w:pStyle w:val="Heading2"/>
      </w:pPr>
      <w:r>
        <w:t>30.10 MILESTONE ARCHITECTURE</w:t>
      </w:r>
    </w:p>
    <w:p>
      <w:r>
        <w:rPr>
          <w:rFonts w:ascii="Aptos" w:hAnsi="Aptos"/>
          <w:i w:val="0"/>
        </w:rPr>
        <w:t>CareSignal no deberá gestionar sus 18 meses únicamente mediante fechas.</w:t>
      </w:r>
    </w:p>
    <w:p>
      <w:r>
        <w:rPr>
          <w:rFonts w:ascii="Aptos" w:hAnsi="Aptos"/>
          <w:i w:val="0"/>
        </w:rPr>
        <w:t>Los milestones deberán representar: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DE-RISKING EVENTS.</w:t>
      </w:r>
    </w:p>
    <w:p>
      <w:r>
        <w:rPr>
          <w:rFonts w:ascii="Aptos" w:hAnsi="Aptos"/>
          <w:i w:val="0"/>
        </w:rPr>
        <w:t>Cada milestone deberá convertir una incertidumbre en evidencia.</w:t>
      </w:r>
    </w:p>
    <w:p>
      <w:pPr>
        <w:pStyle w:val="Heading2"/>
      </w:pPr>
      <w:r>
        <w:t>30.11 MILESTONE TEMPLATE</w:t>
      </w:r>
    </w:p>
    <w:p>
      <w:pPr>
        <w:pStyle w:val="Heading3"/>
      </w:pPr>
      <w:r>
        <w:t>MILESTONE ID</w:t>
      </w:r>
    </w:p>
    <w:p>
      <w:r>
        <w:rPr>
          <w:rFonts w:ascii="Aptos" w:hAnsi="Aptos"/>
          <w:i w:val="0"/>
        </w:rPr>
        <w:t>M01, M02...</w:t>
      </w:r>
    </w:p>
    <w:p>
      <w:pPr>
        <w:pStyle w:val="Heading3"/>
      </w:pPr>
      <w:r>
        <w:t>HYPOTHESIS</w:t>
      </w:r>
    </w:p>
    <w:p>
      <w:r>
        <w:rPr>
          <w:rFonts w:ascii="Aptos" w:hAnsi="Aptos"/>
          <w:i w:val="0"/>
        </w:rPr>
        <w:t>Qué queremos comprobar.</w:t>
      </w:r>
    </w:p>
    <w:p>
      <w:pPr>
        <w:pStyle w:val="Heading3"/>
      </w:pPr>
      <w:r>
        <w:t>EXPECTED RESULT</w:t>
      </w:r>
    </w:p>
    <w:p>
      <w:r>
        <w:rPr>
          <w:rFonts w:ascii="Aptos" w:hAnsi="Aptos"/>
          <w:i w:val="0"/>
        </w:rPr>
        <w:t>Resultado esperado.</w:t>
      </w:r>
    </w:p>
    <w:p>
      <w:pPr>
        <w:pStyle w:val="Heading3"/>
      </w:pPr>
      <w:r>
        <w:t>METRIC</w:t>
      </w:r>
    </w:p>
    <w:p>
      <w:r>
        <w:rPr>
          <w:rFonts w:ascii="Aptos" w:hAnsi="Aptos"/>
          <w:i w:val="0"/>
        </w:rPr>
        <w:t>Cómo se mide.</w:t>
      </w:r>
    </w:p>
    <w:p>
      <w:pPr>
        <w:pStyle w:val="Heading3"/>
      </w:pPr>
      <w:r>
        <w:t>TARGET</w:t>
      </w:r>
    </w:p>
    <w:p>
      <w:r>
        <w:rPr>
          <w:rFonts w:ascii="Aptos" w:hAnsi="Aptos"/>
          <w:i w:val="0"/>
        </w:rPr>
        <w:t>Objetivo.</w:t>
      </w:r>
    </w:p>
    <w:p>
      <w:pPr>
        <w:pStyle w:val="Heading3"/>
      </w:pPr>
      <w:r>
        <w:t>DEADLINE</w:t>
      </w:r>
    </w:p>
    <w:p>
      <w:r>
        <w:rPr>
          <w:rFonts w:ascii="Aptos" w:hAnsi="Aptos"/>
          <w:i w:val="0"/>
        </w:rPr>
        <w:t>Fecha.</w:t>
      </w:r>
    </w:p>
    <w:p>
      <w:pPr>
        <w:pStyle w:val="Heading3"/>
      </w:pPr>
      <w:r>
        <w:t>OWNER</w:t>
      </w:r>
    </w:p>
    <w:p>
      <w:r>
        <w:rPr>
          <w:rFonts w:ascii="Aptos" w:hAnsi="Aptos"/>
          <w:i w:val="0"/>
        </w:rPr>
        <w:t>Responsable.</w:t>
      </w:r>
    </w:p>
    <w:p>
      <w:pPr>
        <w:pStyle w:val="Heading3"/>
      </w:pPr>
      <w:r>
        <w:t>REQUIRED CAPITAL</w:t>
      </w:r>
    </w:p>
    <w:p>
      <w:r>
        <w:rPr>
          <w:rFonts w:ascii="Aptos" w:hAnsi="Aptos"/>
          <w:i w:val="0"/>
        </w:rPr>
        <w:t>Recursos.</w:t>
      </w:r>
    </w:p>
    <w:p>
      <w:pPr>
        <w:pStyle w:val="Heading3"/>
      </w:pPr>
      <w:r>
        <w:t>DEPENDENCIES</w:t>
      </w:r>
    </w:p>
    <w:p>
      <w:r>
        <w:rPr>
          <w:rFonts w:ascii="Aptos" w:hAnsi="Aptos"/>
          <w:i w:val="0"/>
        </w:rPr>
        <w:t>Dependencias.</w:t>
      </w:r>
    </w:p>
    <w:p>
      <w:pPr>
        <w:pStyle w:val="Heading3"/>
      </w:pPr>
      <w:r>
        <w:t>RISKS</w:t>
      </w:r>
    </w:p>
    <w:p>
      <w:r>
        <w:rPr>
          <w:rFonts w:ascii="Aptos" w:hAnsi="Aptos"/>
          <w:i w:val="0"/>
        </w:rPr>
        <w:t>Riesgos.</w:t>
      </w:r>
    </w:p>
    <w:p>
      <w:pPr>
        <w:pStyle w:val="Heading3"/>
      </w:pPr>
      <w:r>
        <w:t>ACCEPTANCE CRITERIA</w:t>
      </w:r>
    </w:p>
    <w:p>
      <w:r>
        <w:rPr>
          <w:rFonts w:ascii="Aptos" w:hAnsi="Aptos"/>
          <w:i w:val="0"/>
        </w:rPr>
        <w:t>Qué significa completado.</w:t>
      </w:r>
    </w:p>
    <w:p>
      <w:pPr>
        <w:pStyle w:val="Heading3"/>
      </w:pPr>
      <w:r>
        <w:t>EVIDENCE</w:t>
      </w:r>
    </w:p>
    <w:p>
      <w:r>
        <w:rPr>
          <w:rFonts w:ascii="Aptos" w:hAnsi="Aptos"/>
          <w:i w:val="0"/>
        </w:rPr>
        <w:t>Documento/dato.</w:t>
      </w:r>
    </w:p>
    <w:p>
      <w:pPr>
        <w:pStyle w:val="Heading3"/>
      </w:pPr>
      <w:r>
        <w:t>STATUS</w:t>
      </w:r>
    </w:p>
    <w:p>
      <w:r>
        <w:rPr>
          <w:rFonts w:ascii="Aptos" w:hAnsi="Aptos"/>
          <w:i w:val="0"/>
        </w:rPr>
        <w:t>NOT STARTED / ACTIVE / AT RISK / COMPLETED / FAILED.</w:t>
      </w:r>
    </w:p>
    <w:p>
      <w:pPr>
        <w:pStyle w:val="Heading2"/>
      </w:pPr>
      <w:r>
        <w:t>30.12 EXPECTED PRE-SEED MILESTONES</w:t>
      </w:r>
    </w:p>
    <w:p>
      <w:pPr>
        <w:pStyle w:val="Heading3"/>
      </w:pPr>
      <w:r>
        <w:t>MILESTONE 0 — FOUNDATION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Definir con precisión el problema y gobernanza inicial.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thesis;</w:t>
      </w:r>
    </w:p>
    <w:p>
      <w:pPr>
        <w:pStyle w:val="ListBullet"/>
      </w:pPr>
      <w:r>
        <w:rPr>
          <w:rFonts w:ascii="Aptos" w:hAnsi="Aptos"/>
        </w:rPr>
        <w:t>ICP;</w:t>
      </w:r>
    </w:p>
    <w:p>
      <w:pPr>
        <w:pStyle w:val="ListBullet"/>
      </w:pPr>
      <w:r>
        <w:rPr>
          <w:rFonts w:ascii="Aptos" w:hAnsi="Aptos"/>
        </w:rPr>
        <w:t>wedge;</w:t>
      </w:r>
    </w:p>
    <w:p>
      <w:pPr>
        <w:pStyle w:val="ListBullet"/>
      </w:pPr>
      <w:r>
        <w:rPr>
          <w:rFonts w:ascii="Aptos" w:hAnsi="Aptos"/>
        </w:rPr>
        <w:t>risk framework;</w:t>
      </w:r>
    </w:p>
    <w:p>
      <w:pPr>
        <w:pStyle w:val="ListBullet"/>
      </w:pPr>
      <w:r>
        <w:rPr>
          <w:rFonts w:ascii="Aptos" w:hAnsi="Aptos"/>
        </w:rPr>
        <w:t>privacy baseline;</w:t>
      </w:r>
    </w:p>
    <w:p>
      <w:pPr>
        <w:pStyle w:val="ListBullet"/>
      </w:pPr>
      <w:r>
        <w:rPr>
          <w:rFonts w:ascii="Aptos" w:hAnsi="Aptos"/>
        </w:rPr>
        <w:t>roadmap.</w:t>
      </w:r>
    </w:p>
    <w:p>
      <w:pPr>
        <w:pStyle w:val="Heading3"/>
      </w:pPr>
      <w:r>
        <w:t>Resultado</w:t>
      </w:r>
    </w:p>
    <w:p>
      <w:r>
        <w:rPr>
          <w:rFonts w:ascii="Aptos" w:hAnsi="Aptos"/>
          <w:i w:val="0"/>
        </w:rPr>
        <w:t>CareSignal sabe exactamente qué está intentando demostrar.</w:t>
      </w:r>
    </w:p>
    <w:p>
      <w:pPr>
        <w:pStyle w:val="Heading3"/>
      </w:pPr>
      <w:r>
        <w:t>MILESTONE 1 — PROBLEM VALIDATION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Comprobar que el problema existe.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30–50 entrevistas con residencias.</w:t>
      </w:r>
    </w:p>
    <w:p>
      <w:pPr>
        <w:pStyle w:val="ListBullet"/>
      </w:pPr>
      <w:r>
        <w:rPr>
          <w:rFonts w:ascii="Aptos" w:hAnsi="Aptos"/>
        </w:rPr>
        <w:t>30–50 entrevistas con familias.</w:t>
      </w:r>
    </w:p>
    <w:p>
      <w:pPr>
        <w:pStyle w:val="ListBullet"/>
      </w:pPr>
      <w:r>
        <w:rPr>
          <w:rFonts w:ascii="Aptos" w:hAnsi="Aptos"/>
        </w:rPr>
        <w:t>20+ usuarios operativos.</w:t>
      </w:r>
    </w:p>
    <w:p>
      <w:pPr>
        <w:pStyle w:val="Heading3"/>
      </w:pPr>
      <w:r>
        <w:t>Resultado</w:t>
      </w:r>
    </w:p>
    <w:p>
      <w:r>
        <w:rPr>
          <w:rFonts w:ascii="Aptos" w:hAnsi="Aptos"/>
          <w:i w:val="0"/>
        </w:rPr>
        <w:t>Pain points repetidos. Workflow actual documentado. Costos/fricciones identificados.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Problem Risk.</w:t>
      </w:r>
    </w:p>
    <w:p>
      <w:pPr>
        <w:pStyle w:val="Heading3"/>
      </w:pPr>
      <w:r>
        <w:t>MILESTONE 2 — SOLUTION VALIDATION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Comprobar que la solución propuesta responde al problema.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Prototype testing.</w:t>
      </w:r>
    </w:p>
    <w:p>
      <w:pPr>
        <w:pStyle w:val="ListBullet"/>
      </w:pPr>
      <w:r>
        <w:rPr>
          <w:rFonts w:ascii="Aptos" w:hAnsi="Aptos"/>
        </w:rPr>
        <w:t>Workflow validation.</w:t>
      </w:r>
    </w:p>
    <w:p>
      <w:pPr>
        <w:pStyle w:val="ListBullet"/>
      </w:pPr>
      <w:r>
        <w:rPr>
          <w:rFonts w:ascii="Aptos" w:hAnsi="Aptos"/>
        </w:rPr>
        <w:t>User feedback.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Product Risk.</w:t>
      </w:r>
    </w:p>
    <w:p>
      <w:pPr>
        <w:pStyle w:val="Heading3"/>
      </w:pPr>
      <w:r>
        <w:t>MILESTONE 3 — PILOT COMMITMENTS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Conseguir organizaciones dispuestas a probar CareSignal.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5–10 organizaciones interesadas.</w:t>
      </w:r>
    </w:p>
    <w:p>
      <w:pPr>
        <w:pStyle w:val="ListBullet"/>
      </w:pPr>
      <w:r>
        <w:rPr>
          <w:rFonts w:ascii="Aptos" w:hAnsi="Aptos"/>
        </w:rPr>
        <w:t>3–5 LOIs.</w:t>
      </w:r>
    </w:p>
    <w:p>
      <w:pPr>
        <w:pStyle w:val="ListBullet"/>
      </w:pPr>
      <w:r>
        <w:rPr>
          <w:rFonts w:ascii="Aptos" w:hAnsi="Aptos"/>
        </w:rPr>
        <w:t>1–3 pilotos confirmados.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Customer Risk.</w:t>
      </w:r>
    </w:p>
    <w:p>
      <w:pPr>
        <w:pStyle w:val="Heading3"/>
      </w:pPr>
      <w:r>
        <w:t>MILESTONE 4 — MVP READY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MVP operativo.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residente → ronda → actividad → Care Event → historial → supervisión → Family Signal.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Technology + Product Risk.</w:t>
      </w:r>
    </w:p>
    <w:p>
      <w:pPr>
        <w:pStyle w:val="Heading3"/>
      </w:pPr>
      <w:r>
        <w:t>MILESTONE 5 — FIRST REAL-WORLD PILOT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Utilización en una residencia real.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adoption;</w:t>
      </w:r>
    </w:p>
    <w:p>
      <w:pPr>
        <w:pStyle w:val="ListBullet"/>
      </w:pPr>
      <w:r>
        <w:rPr>
          <w:rFonts w:ascii="Aptos" w:hAnsi="Aptos"/>
        </w:rPr>
        <w:t>Care Events;</w:t>
      </w:r>
    </w:p>
    <w:p>
      <w:pPr>
        <w:pStyle w:val="ListBullet"/>
      </w:pPr>
      <w:r>
        <w:rPr>
          <w:rFonts w:ascii="Aptos" w:hAnsi="Aptos"/>
        </w:rPr>
        <w:t>documentation;</w:t>
      </w:r>
    </w:p>
    <w:p>
      <w:pPr>
        <w:pStyle w:val="ListBullet"/>
      </w:pPr>
      <w:r>
        <w:rPr>
          <w:rFonts w:ascii="Aptos" w:hAnsi="Aptos"/>
        </w:rPr>
        <w:t>time;</w:t>
      </w:r>
    </w:p>
    <w:p>
      <w:pPr>
        <w:pStyle w:val="ListBullet"/>
      </w:pPr>
      <w:r>
        <w:rPr>
          <w:rFonts w:ascii="Aptos" w:hAnsi="Aptos"/>
        </w:rPr>
        <w:t>errors;</w:t>
      </w:r>
    </w:p>
    <w:p>
      <w:pPr>
        <w:pStyle w:val="ListBullet"/>
      </w:pPr>
      <w:r>
        <w:rPr>
          <w:rFonts w:ascii="Aptos" w:hAnsi="Aptos"/>
        </w:rPr>
        <w:t>feedback.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Operational Risk.</w:t>
      </w:r>
    </w:p>
    <w:p>
      <w:pPr>
        <w:pStyle w:val="Heading3"/>
      </w:pPr>
      <w:r>
        <w:t>MILESTONE 6 — FAMILY TRUST VALIDATION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Demostrar valor B2C.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Family engagement.</w:t>
      </w:r>
    </w:p>
    <w:p>
      <w:pPr>
        <w:pStyle w:val="ListBullet"/>
      </w:pPr>
      <w:r>
        <w:rPr>
          <w:rFonts w:ascii="Aptos" w:hAnsi="Aptos"/>
        </w:rPr>
        <w:t>Peace-of-Mind Score.</w:t>
      </w:r>
    </w:p>
    <w:p>
      <w:pPr>
        <w:pStyle w:val="ListBullet"/>
      </w:pPr>
      <w:r>
        <w:rPr>
          <w:rFonts w:ascii="Aptos" w:hAnsi="Aptos"/>
        </w:rPr>
        <w:t>Perceived transparency.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Family Value Risk.</w:t>
      </w:r>
    </w:p>
    <w:p>
      <w:pPr>
        <w:pStyle w:val="Heading3"/>
      </w:pPr>
      <w:r>
        <w:t>MILESTONE 7 — WILLINGNESS TO PAY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Validar economía inicial.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paid pilot</w:t>
      </w:r>
    </w:p>
    <w:p>
      <w:pPr>
        <w:pStyle w:val="ListBullet"/>
      </w:pPr>
      <w:r>
        <w:rPr>
          <w:rFonts w:ascii="Aptos" w:hAnsi="Aptos"/>
        </w:rPr>
        <w:t>o pricing acceptance</w:t>
      </w:r>
    </w:p>
    <w:p>
      <w:pPr>
        <w:pStyle w:val="ListBullet"/>
      </w:pPr>
      <w:r>
        <w:rPr>
          <w:rFonts w:ascii="Aptos" w:hAnsi="Aptos"/>
        </w:rPr>
        <w:t>o commercial commitment.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Revenue Risk.</w:t>
      </w:r>
    </w:p>
    <w:p>
      <w:pPr>
        <w:pStyle w:val="Heading3"/>
      </w:pPr>
      <w:r>
        <w:t>MILESTONE 8 — REPEATABILITY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Implementar CareSignal en varias organizaciones.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implementation time;</w:t>
      </w:r>
    </w:p>
    <w:p>
      <w:pPr>
        <w:pStyle w:val="ListBullet"/>
      </w:pPr>
      <w:r>
        <w:rPr>
          <w:rFonts w:ascii="Aptos" w:hAnsi="Aptos"/>
        </w:rPr>
        <w:t>training;</w:t>
      </w:r>
    </w:p>
    <w:p>
      <w:pPr>
        <w:pStyle w:val="ListBullet"/>
      </w:pPr>
      <w:r>
        <w:rPr>
          <w:rFonts w:ascii="Aptos" w:hAnsi="Aptos"/>
        </w:rPr>
        <w:t>adoption;</w:t>
      </w:r>
    </w:p>
    <w:p>
      <w:pPr>
        <w:pStyle w:val="ListBullet"/>
      </w:pPr>
      <w:r>
        <w:rPr>
          <w:rFonts w:ascii="Aptos" w:hAnsi="Aptos"/>
        </w:rPr>
        <w:t>support burden;</w:t>
      </w:r>
    </w:p>
    <w:p>
      <w:pPr>
        <w:pStyle w:val="ListBullet"/>
      </w:pPr>
      <w:r>
        <w:rPr>
          <w:rFonts w:ascii="Aptos" w:hAnsi="Aptos"/>
        </w:rPr>
        <w:t>cost.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Scaling Risk.</w:t>
      </w:r>
    </w:p>
    <w:p>
      <w:pPr>
        <w:pStyle w:val="Heading3"/>
      </w:pPr>
      <w:r>
        <w:t>MILESTONE 9 — INITIAL RETENTION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Demostrar que las organizaciones continúan utilizando CareSignal.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cohort retention;</w:t>
      </w:r>
    </w:p>
    <w:p>
      <w:pPr>
        <w:pStyle w:val="ListBullet"/>
      </w:pPr>
      <w:r>
        <w:rPr>
          <w:rFonts w:ascii="Aptos" w:hAnsi="Aptos"/>
        </w:rPr>
        <w:t>user activity;</w:t>
      </w:r>
    </w:p>
    <w:p>
      <w:pPr>
        <w:pStyle w:val="ListBullet"/>
      </w:pPr>
      <w:r>
        <w:rPr>
          <w:rFonts w:ascii="Aptos" w:hAnsi="Aptos"/>
        </w:rPr>
        <w:t>organization retention;</w:t>
      </w:r>
    </w:p>
    <w:p>
      <w:pPr>
        <w:pStyle w:val="ListBullet"/>
      </w:pPr>
      <w:r>
        <w:rPr>
          <w:rFonts w:ascii="Aptos" w:hAnsi="Aptos"/>
        </w:rPr>
        <w:t>Family engagement.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Product-Market Risk.</w:t>
      </w:r>
    </w:p>
    <w:p>
      <w:pPr>
        <w:pStyle w:val="Heading3"/>
      </w:pPr>
      <w:r>
        <w:t>MILESTONE 10 — DATA VALUE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Demostrar que Care Events acumulados generan valor incremental.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Longitudinal History → better visibility → better coordination → better intelligence.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Data Moat Risk.</w:t>
      </w:r>
    </w:p>
    <w:p>
      <w:pPr>
        <w:pStyle w:val="Heading3"/>
      </w:pPr>
      <w:r>
        <w:t>MILESTONE 11 — GTM SIGNAL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Detectar un mecanismo repetible de adquisición.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lead → meeting → demo → pilot → customer.</w:t>
      </w:r>
    </w:p>
    <w:p>
      <w:pPr>
        <w:pStyle w:val="Heading3"/>
      </w:pPr>
      <w:r>
        <w:t>De-risking</w:t>
      </w:r>
    </w:p>
    <w:p>
      <w:r>
        <w:rPr>
          <w:rFonts w:ascii="Aptos" w:hAnsi="Aptos"/>
          <w:i w:val="0"/>
        </w:rPr>
        <w:t>Distribution Risk.</w:t>
      </w:r>
    </w:p>
    <w:p>
      <w:pPr>
        <w:pStyle w:val="Heading3"/>
      </w:pPr>
      <w:r>
        <w:t>MILESTONE 12 — PRE-SEED TO SEED BRIDGE</w:t>
      </w:r>
    </w:p>
    <w:p>
      <w:pPr>
        <w:pStyle w:val="Heading3"/>
      </w:pPr>
      <w:r>
        <w:t>Objetivo</w:t>
      </w:r>
    </w:p>
    <w:p>
      <w:r>
        <w:rPr>
          <w:rFonts w:ascii="Aptos" w:hAnsi="Aptos"/>
          <w:i w:val="0"/>
        </w:rPr>
        <w:t>Llegar a la siguiente ronda con evidencia integral.</w:t>
      </w:r>
    </w:p>
    <w:p>
      <w:pPr>
        <w:pStyle w:val="Heading3"/>
      </w:pPr>
      <w:r>
        <w:t>Evidencia / Targets / Medición</w:t>
      </w:r>
    </w:p>
    <w:p>
      <w:pPr>
        <w:pStyle w:val="ListBullet"/>
      </w:pPr>
      <w:r>
        <w:rPr>
          <w:rFonts w:ascii="Aptos" w:hAnsi="Aptos"/>
        </w:rPr>
        <w:t>PROBLEM — Validated.</w:t>
      </w:r>
    </w:p>
    <w:p>
      <w:pPr>
        <w:pStyle w:val="ListBullet"/>
      </w:pPr>
      <w:r>
        <w:rPr>
          <w:rFonts w:ascii="Aptos" w:hAnsi="Aptos"/>
        </w:rPr>
        <w:t>PRODUCT — Used.</w:t>
      </w:r>
    </w:p>
    <w:p>
      <w:pPr>
        <w:pStyle w:val="ListBullet"/>
      </w:pPr>
      <w:r>
        <w:rPr>
          <w:rFonts w:ascii="Aptos" w:hAnsi="Aptos"/>
        </w:rPr>
        <w:t>CUSTOMER — Identified.</w:t>
      </w:r>
    </w:p>
    <w:p>
      <w:pPr>
        <w:pStyle w:val="ListBullet"/>
      </w:pPr>
      <w:r>
        <w:rPr>
          <w:rFonts w:ascii="Aptos" w:hAnsi="Aptos"/>
        </w:rPr>
        <w:t>PAYMENT — Evidence.</w:t>
      </w:r>
    </w:p>
    <w:p>
      <w:pPr>
        <w:pStyle w:val="ListBullet"/>
      </w:pPr>
      <w:r>
        <w:rPr>
          <w:rFonts w:ascii="Aptos" w:hAnsi="Aptos"/>
        </w:rPr>
        <w:t>PILOTS — Executed.</w:t>
      </w:r>
    </w:p>
    <w:p>
      <w:pPr>
        <w:pStyle w:val="ListBullet"/>
      </w:pPr>
      <w:r>
        <w:rPr>
          <w:rFonts w:ascii="Aptos" w:hAnsi="Aptos"/>
        </w:rPr>
        <w:t>RETENTION — Initial evidence.</w:t>
      </w:r>
    </w:p>
    <w:p>
      <w:pPr>
        <w:pStyle w:val="ListBullet"/>
      </w:pPr>
      <w:r>
        <w:rPr>
          <w:rFonts w:ascii="Aptos" w:hAnsi="Aptos"/>
        </w:rPr>
        <w:t>OPERATIONS — Repeatable.</w:t>
      </w:r>
    </w:p>
    <w:p>
      <w:pPr>
        <w:pStyle w:val="ListBullet"/>
      </w:pPr>
      <w:r>
        <w:rPr>
          <w:rFonts w:ascii="Aptos" w:hAnsi="Aptos"/>
        </w:rPr>
        <w:t>DATA — Growing.</w:t>
      </w:r>
    </w:p>
    <w:p>
      <w:pPr>
        <w:pStyle w:val="ListBullet"/>
      </w:pPr>
      <w:r>
        <w:rPr>
          <w:rFonts w:ascii="Aptos" w:hAnsi="Aptos"/>
        </w:rPr>
        <w:t>PRIVACY — Controlled.</w:t>
      </w:r>
    </w:p>
    <w:p>
      <w:pPr>
        <w:pStyle w:val="ListBullet"/>
      </w:pPr>
      <w:r>
        <w:rPr>
          <w:rFonts w:ascii="Aptos" w:hAnsi="Aptos"/>
        </w:rPr>
        <w:t>SECURITY — Baseline established.</w:t>
      </w:r>
    </w:p>
    <w:p>
      <w:pPr>
        <w:pStyle w:val="ListBullet"/>
      </w:pPr>
      <w:r>
        <w:rPr>
          <w:rFonts w:ascii="Aptos" w:hAnsi="Aptos"/>
        </w:rPr>
        <w:t>ECONOMICS — Initial visibility.</w:t>
      </w:r>
    </w:p>
    <w:p>
      <w:pPr>
        <w:pStyle w:val="ListBullet"/>
      </w:pPr>
      <w:r>
        <w:rPr>
          <w:rFonts w:ascii="Aptos" w:hAnsi="Aptos"/>
        </w:rPr>
        <w:t>GTM — Initial repeatability.</w:t>
      </w:r>
    </w:p>
    <w:p>
      <w:pPr>
        <w:pStyle w:val="ListBullet"/>
      </w:pPr>
      <w:r>
        <w:rPr>
          <w:rFonts w:ascii="Aptos" w:hAnsi="Aptos"/>
        </w:rPr>
        <w:t>VISION — Credible expansion.</w:t>
      </w:r>
    </w:p>
    <w:p>
      <w:pPr>
        <w:pStyle w:val="Heading2"/>
      </w:pPr>
      <w:r>
        <w:t>30.13 MILESTONE-RISK LINK</w:t>
      </w:r>
    </w:p>
    <w:p>
      <w:r>
        <w:rPr>
          <w:rFonts w:ascii="Aptos" w:hAnsi="Aptos"/>
          <w:i w:val="0"/>
        </w:rPr>
        <w:t>Cada milestone deberá estar ligado explícitamente a un riesgo.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60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460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Riesgo eliminado/reducido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Customer interviews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Problem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Prototype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Product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LOIs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Demand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MVP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Technology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Pilot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Operational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Paid pilot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Revenue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Retention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PMF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Second/third implementation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Scaling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Care Events history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Data Risk</w:t>
            </w:r>
          </w:p>
        </w:tc>
      </w:tr>
      <w:tr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Repeatable sales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GTM Risk</w:t>
            </w:r>
          </w:p>
        </w:tc>
      </w:tr>
    </w:tbl>
    <w:p/>
    <w:p>
      <w:r>
        <w:rPr>
          <w:rFonts w:ascii="Aptos" w:hAnsi="Aptos"/>
          <w:i w:val="0"/>
        </w:rPr>
        <w:t>La compañía deberá avanzar mediante: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CAPITAL → MILESTONE → EVIDENCE → RISK REDUCTION → VALUE CREATION.</w:t>
      </w:r>
    </w:p>
    <w:p>
      <w:pPr>
        <w:pStyle w:val="Heading2"/>
      </w:pPr>
      <w:r>
        <w:t>30.14 EXPECTED 18-MONTH LOGIC</w:t>
      </w:r>
    </w:p>
    <w:p>
      <w:pPr>
        <w:pStyle w:val="Heading3"/>
      </w:pPr>
      <w:r>
        <w:t>MONTHS 0–3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DISCOVER.</w:t>
      </w:r>
    </w:p>
    <w:p>
      <w:pPr>
        <w:pStyle w:val="ListBullet"/>
      </w:pPr>
      <w:r>
        <w:rPr>
          <w:rFonts w:ascii="Aptos" w:hAnsi="Aptos"/>
        </w:rPr>
        <w:t>Problem.</w:t>
      </w:r>
    </w:p>
    <w:p>
      <w:pPr>
        <w:pStyle w:val="ListBullet"/>
      </w:pPr>
      <w:r>
        <w:rPr>
          <w:rFonts w:ascii="Aptos" w:hAnsi="Aptos"/>
        </w:rPr>
        <w:t>ICP.</w:t>
      </w:r>
    </w:p>
    <w:p>
      <w:pPr>
        <w:pStyle w:val="ListBullet"/>
      </w:pPr>
      <w:r>
        <w:rPr>
          <w:rFonts w:ascii="Aptos" w:hAnsi="Aptos"/>
        </w:rPr>
        <w:t>Workflow.</w:t>
      </w:r>
    </w:p>
    <w:p>
      <w:pPr>
        <w:pStyle w:val="ListBullet"/>
      </w:pPr>
      <w:r>
        <w:rPr>
          <w:rFonts w:ascii="Aptos" w:hAnsi="Aptos"/>
        </w:rPr>
        <w:t>Privacy.</w:t>
      </w:r>
    </w:p>
    <w:p>
      <w:pPr>
        <w:pStyle w:val="ListBullet"/>
      </w:pPr>
      <w:r>
        <w:rPr>
          <w:rFonts w:ascii="Aptos" w:hAnsi="Aptos"/>
        </w:rPr>
        <w:t>Risk.</w:t>
      </w:r>
    </w:p>
    <w:p>
      <w:pPr>
        <w:pStyle w:val="ListBullet"/>
      </w:pPr>
      <w:r>
        <w:rPr>
          <w:rFonts w:ascii="Aptos" w:hAnsi="Aptos"/>
        </w:rPr>
        <w:t>Prototype.</w:t>
      </w:r>
    </w:p>
    <w:p>
      <w:pPr>
        <w:pStyle w:val="Heading3"/>
      </w:pPr>
      <w:r>
        <w:t>MONTHS 3–6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VALIDATE.</w:t>
      </w:r>
    </w:p>
    <w:p>
      <w:pPr>
        <w:pStyle w:val="ListBullet"/>
      </w:pPr>
      <w:r>
        <w:rPr>
          <w:rFonts w:ascii="Aptos" w:hAnsi="Aptos"/>
        </w:rPr>
        <w:t>Solution.</w:t>
      </w:r>
    </w:p>
    <w:p>
      <w:pPr>
        <w:pStyle w:val="ListBullet"/>
      </w:pPr>
      <w:r>
        <w:rPr>
          <w:rFonts w:ascii="Aptos" w:hAnsi="Aptos"/>
        </w:rPr>
        <w:t>LOIs.</w:t>
      </w:r>
    </w:p>
    <w:p>
      <w:pPr>
        <w:pStyle w:val="ListBullet"/>
      </w:pPr>
      <w:r>
        <w:rPr>
          <w:rFonts w:ascii="Aptos" w:hAnsi="Aptos"/>
        </w:rPr>
        <w:t>Pilot design.</w:t>
      </w:r>
    </w:p>
    <w:p>
      <w:pPr>
        <w:pStyle w:val="ListBullet"/>
      </w:pPr>
      <w:r>
        <w:rPr>
          <w:rFonts w:ascii="Aptos" w:hAnsi="Aptos"/>
        </w:rPr>
        <w:t>MVP.</w:t>
      </w:r>
    </w:p>
    <w:p>
      <w:pPr>
        <w:pStyle w:val="Heading3"/>
      </w:pPr>
      <w:r>
        <w:t>MONTHS 6–9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PILOT.</w:t>
      </w:r>
    </w:p>
    <w:p>
      <w:pPr>
        <w:pStyle w:val="ListBullet"/>
      </w:pPr>
      <w:r>
        <w:rPr>
          <w:rFonts w:ascii="Aptos" w:hAnsi="Aptos"/>
        </w:rPr>
        <w:t>Real users.</w:t>
      </w:r>
    </w:p>
    <w:p>
      <w:pPr>
        <w:pStyle w:val="ListBullet"/>
      </w:pPr>
      <w:r>
        <w:rPr>
          <w:rFonts w:ascii="Aptos" w:hAnsi="Aptos"/>
        </w:rPr>
        <w:t>Care Events.</w:t>
      </w:r>
    </w:p>
    <w:p>
      <w:pPr>
        <w:pStyle w:val="ListBullet"/>
      </w:pPr>
      <w:r>
        <w:rPr>
          <w:rFonts w:ascii="Aptos" w:hAnsi="Aptos"/>
        </w:rPr>
        <w:t>Operational metrics.</w:t>
      </w:r>
    </w:p>
    <w:p>
      <w:pPr>
        <w:pStyle w:val="ListBullet"/>
      </w:pPr>
      <w:r>
        <w:rPr>
          <w:rFonts w:ascii="Aptos" w:hAnsi="Aptos"/>
        </w:rPr>
        <w:t>Family signals.</w:t>
      </w:r>
    </w:p>
    <w:p>
      <w:pPr>
        <w:pStyle w:val="Heading3"/>
      </w:pPr>
      <w:r>
        <w:t>MONTHS 9–12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MONETIZE.</w:t>
      </w:r>
    </w:p>
    <w:p>
      <w:pPr>
        <w:pStyle w:val="ListBullet"/>
      </w:pPr>
      <w:r>
        <w:rPr>
          <w:rFonts w:ascii="Aptos" w:hAnsi="Aptos"/>
        </w:rPr>
        <w:t>Pricing.</w:t>
      </w:r>
    </w:p>
    <w:p>
      <w:pPr>
        <w:pStyle w:val="ListBullet"/>
      </w:pPr>
      <w:r>
        <w:rPr>
          <w:rFonts w:ascii="Aptos" w:hAnsi="Aptos"/>
        </w:rPr>
        <w:t>Paid pilots.</w:t>
      </w:r>
    </w:p>
    <w:p>
      <w:pPr>
        <w:pStyle w:val="ListBullet"/>
      </w:pPr>
      <w:r>
        <w:rPr>
          <w:rFonts w:ascii="Aptos" w:hAnsi="Aptos"/>
        </w:rPr>
        <w:t>Retention.</w:t>
      </w:r>
    </w:p>
    <w:p>
      <w:pPr>
        <w:pStyle w:val="ListBullet"/>
      </w:pPr>
      <w:r>
        <w:rPr>
          <w:rFonts w:ascii="Aptos" w:hAnsi="Aptos"/>
        </w:rPr>
        <w:t>ROI.</w:t>
      </w:r>
    </w:p>
    <w:p>
      <w:pPr>
        <w:pStyle w:val="Heading3"/>
      </w:pPr>
      <w:r>
        <w:t>MONTHS 12–15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REPEAT.</w:t>
      </w:r>
    </w:p>
    <w:p>
      <w:pPr>
        <w:pStyle w:val="ListBullet"/>
      </w:pPr>
      <w:r>
        <w:rPr>
          <w:rFonts w:ascii="Aptos" w:hAnsi="Aptos"/>
        </w:rPr>
        <w:t>Multiple residences.</w:t>
      </w:r>
    </w:p>
    <w:p>
      <w:pPr>
        <w:pStyle w:val="ListBullet"/>
      </w:pPr>
      <w:r>
        <w:rPr>
          <w:rFonts w:ascii="Aptos" w:hAnsi="Aptos"/>
        </w:rPr>
        <w:t>Implementation playbook.</w:t>
      </w:r>
    </w:p>
    <w:p>
      <w:pPr>
        <w:pStyle w:val="ListBullet"/>
      </w:pPr>
      <w:r>
        <w:rPr>
          <w:rFonts w:ascii="Aptos" w:hAnsi="Aptos"/>
        </w:rPr>
        <w:t>GTM.</w:t>
      </w:r>
    </w:p>
    <w:p>
      <w:pPr>
        <w:pStyle w:val="ListBullet"/>
      </w:pPr>
      <w:r>
        <w:rPr>
          <w:rFonts w:ascii="Aptos" w:hAnsi="Aptos"/>
        </w:rPr>
        <w:t>Operational standardization.</w:t>
      </w:r>
    </w:p>
    <w:p>
      <w:pPr>
        <w:pStyle w:val="Heading3"/>
      </w:pPr>
      <w:r>
        <w:t>MONTHS 15–18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PROVE SCALE POTENTIAL.</w:t>
      </w:r>
    </w:p>
    <w:p>
      <w:pPr>
        <w:pStyle w:val="ListBullet"/>
      </w:pPr>
      <w:r>
        <w:rPr>
          <w:rFonts w:ascii="Aptos" w:hAnsi="Aptos"/>
        </w:rPr>
        <w:t>Retention.</w:t>
      </w:r>
    </w:p>
    <w:p>
      <w:pPr>
        <w:pStyle w:val="ListBullet"/>
      </w:pPr>
      <w:r>
        <w:rPr>
          <w:rFonts w:ascii="Aptos" w:hAnsi="Aptos"/>
        </w:rPr>
        <w:t>Revenue.</w:t>
      </w:r>
    </w:p>
    <w:p>
      <w:pPr>
        <w:pStyle w:val="ListBullet"/>
      </w:pPr>
      <w:r>
        <w:rPr>
          <w:rFonts w:ascii="Aptos" w:hAnsi="Aptos"/>
        </w:rPr>
        <w:t>Data value.</w:t>
      </w:r>
    </w:p>
    <w:p>
      <w:pPr>
        <w:pStyle w:val="ListBullet"/>
      </w:pPr>
      <w:r>
        <w:rPr>
          <w:rFonts w:ascii="Aptos" w:hAnsi="Aptos"/>
        </w:rPr>
        <w:t>Economics.</w:t>
      </w:r>
    </w:p>
    <w:p>
      <w:pPr>
        <w:pStyle w:val="ListBullet"/>
      </w:pPr>
      <w:r>
        <w:rPr>
          <w:rFonts w:ascii="Aptos" w:hAnsi="Aptos"/>
        </w:rPr>
        <w:t>Seed readiness.</w:t>
      </w:r>
    </w:p>
    <w:p>
      <w:pPr>
        <w:pStyle w:val="Heading2"/>
      </w:pPr>
      <w:r>
        <w:t>30.15 RED / YELLOW / GREEN OPERATING SYSTEM</w:t>
      </w:r>
    </w:p>
    <w:p>
      <w:pPr>
        <w:pStyle w:val="Heading3"/>
      </w:pPr>
      <w:r>
        <w:t>GREEN</w:t>
      </w:r>
    </w:p>
    <w:p>
      <w:r>
        <w:rPr>
          <w:rFonts w:ascii="Aptos" w:hAnsi="Aptos"/>
          <w:i w:val="0"/>
        </w:rPr>
        <w:t>On target.</w:t>
      </w:r>
    </w:p>
    <w:p>
      <w:pPr>
        <w:pStyle w:val="Heading3"/>
      </w:pPr>
      <w:r>
        <w:t>YELLOW</w:t>
      </w:r>
    </w:p>
    <w:p>
      <w:r>
        <w:rPr>
          <w:rFonts w:ascii="Aptos" w:hAnsi="Aptos"/>
          <w:i w:val="0"/>
        </w:rPr>
        <w:t>Risk emerging. Mitigation required.</w:t>
      </w:r>
    </w:p>
    <w:p>
      <w:pPr>
        <w:pStyle w:val="Heading3"/>
      </w:pPr>
      <w:r>
        <w:t>RED</w:t>
      </w:r>
    </w:p>
    <w:p>
      <w:r>
        <w:rPr>
          <w:rFonts w:ascii="Aptos" w:hAnsi="Aptos"/>
          <w:i w:val="0"/>
        </w:rPr>
        <w:t>Milestone threatened or failed. Executive intervention required.</w:t>
      </w:r>
    </w:p>
    <w:p>
      <w:pPr>
        <w:pStyle w:val="Heading2"/>
      </w:pPr>
      <w:r>
        <w:t>30.16 MONTHLY OPERATING REVIEW</w:t>
      </w:r>
    </w:p>
    <w:p>
      <w:pPr>
        <w:pStyle w:val="Heading3"/>
      </w:pPr>
      <w:r>
        <w:t>1. MILESTONES</w:t>
      </w:r>
    </w:p>
    <w:p>
      <w:r>
        <w:rPr>
          <w:rFonts w:ascii="Aptos" w:hAnsi="Aptos"/>
          <w:i w:val="0"/>
        </w:rPr>
        <w:t>¿Qué completamos?</w:t>
      </w:r>
    </w:p>
    <w:p>
      <w:pPr>
        <w:pStyle w:val="Heading3"/>
      </w:pPr>
      <w:r>
        <w:t>2. METRICS</w:t>
      </w:r>
    </w:p>
    <w:p>
      <w:r>
        <w:rPr>
          <w:rFonts w:ascii="Aptos" w:hAnsi="Aptos"/>
          <w:i w:val="0"/>
        </w:rPr>
        <w:t>¿Qué dicen los datos?</w:t>
      </w:r>
    </w:p>
    <w:p>
      <w:pPr>
        <w:pStyle w:val="Heading3"/>
      </w:pPr>
      <w:r>
        <w:t>3. RISKS</w:t>
      </w:r>
    </w:p>
    <w:p>
      <w:r>
        <w:rPr>
          <w:rFonts w:ascii="Aptos" w:hAnsi="Aptos"/>
          <w:i w:val="0"/>
        </w:rPr>
        <w:t>¿Qué cambió?</w:t>
      </w:r>
    </w:p>
    <w:p>
      <w:pPr>
        <w:pStyle w:val="Heading3"/>
      </w:pPr>
      <w:r>
        <w:t>4. KRIs</w:t>
      </w:r>
    </w:p>
    <w:p>
      <w:r>
        <w:rPr>
          <w:rFonts w:ascii="Aptos" w:hAnsi="Aptos"/>
          <w:i w:val="0"/>
        </w:rPr>
        <w:t>¿Qué señales tempranas existen?</w:t>
      </w:r>
    </w:p>
    <w:p>
      <w:pPr>
        <w:pStyle w:val="Heading3"/>
      </w:pPr>
      <w:r>
        <w:t>5. BURN</w:t>
      </w:r>
    </w:p>
    <w:p>
      <w:r>
        <w:rPr>
          <w:rFonts w:ascii="Aptos" w:hAnsi="Aptos"/>
          <w:i w:val="0"/>
        </w:rPr>
        <w:t>¿Cuánto capital consumimos?</w:t>
      </w:r>
    </w:p>
    <w:p>
      <w:pPr>
        <w:pStyle w:val="Heading3"/>
      </w:pPr>
      <w:r>
        <w:t>6. RUNWAY</w:t>
      </w:r>
    </w:p>
    <w:p>
      <w:r>
        <w:rPr>
          <w:rFonts w:ascii="Aptos" w:hAnsi="Aptos"/>
          <w:i w:val="0"/>
        </w:rPr>
        <w:t>¿Cuánto tiempo tenemos?</w:t>
      </w:r>
    </w:p>
    <w:p>
      <w:pPr>
        <w:pStyle w:val="Heading3"/>
      </w:pPr>
      <w:r>
        <w:t>7. LEARNING</w:t>
      </w:r>
    </w:p>
    <w:p>
      <w:r>
        <w:rPr>
          <w:rFonts w:ascii="Aptos" w:hAnsi="Aptos"/>
          <w:i w:val="0"/>
        </w:rPr>
        <w:t>¿Qué hipótesis fue confirmada o rechazada?</w:t>
      </w:r>
    </w:p>
    <w:p>
      <w:pPr>
        <w:pStyle w:val="Heading3"/>
      </w:pPr>
      <w:r>
        <w:t>8. DECISIONS</w:t>
      </w:r>
    </w:p>
    <w:p>
      <w:r>
        <w:rPr>
          <w:rFonts w:ascii="Aptos" w:hAnsi="Aptos"/>
          <w:i w:val="0"/>
        </w:rPr>
        <w:t>¿Qué dejamos de hacer?</w:t>
      </w:r>
    </w:p>
    <w:p>
      <w:pPr>
        <w:pStyle w:val="Heading3"/>
      </w:pPr>
      <w:r>
        <w:t>9. NEXT MILESTONE</w:t>
      </w:r>
    </w:p>
    <w:p>
      <w:r>
        <w:rPr>
          <w:rFonts w:ascii="Aptos" w:hAnsi="Aptos"/>
          <w:i w:val="0"/>
        </w:rPr>
        <w:t>¿Qué riesgo eliminaremos ahora?</w:t>
      </w:r>
    </w:p>
    <w:p>
      <w:pPr>
        <w:pStyle w:val="Heading2"/>
      </w:pPr>
      <w:r>
        <w:t>30.17 OPERATING REVIEW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</w:trPr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15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15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115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58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44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Corrective Action</w:t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M01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M02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M03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M04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M05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M06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M07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M08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M09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M10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M11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  <w:t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  <w:t>M12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  <w:vAlign w:val="top"/>
          </w:tcPr>
          <w:p>
            <w:r>
              <w:rPr>
                <w:rFonts w:ascii="Aptos" w:hAnsi="Aptos"/>
                <w:b w:val="0"/>
                <w:color w:val="1F1F1F"/>
                <w:sz w:val="18"/>
              </w:rPr>
            </w:r>
          </w:p>
        </w:tc>
      </w:tr>
    </w:tbl>
    <w:p/>
    <w:p>
      <w:pPr>
        <w:pStyle w:val="Heading2"/>
      </w:pPr>
      <w:r>
        <w:t>30.18 GATE 28 — RISK OPERATIONS &amp; MILESTONE CONTROL</w:t>
      </w:r>
    </w:p>
    <w:p>
      <w:pPr>
        <w:pStyle w:val="Heading3"/>
      </w:pPr>
      <w:r>
        <w:t>Pregunta</w:t>
      </w:r>
    </w:p>
    <w:p>
      <w:r>
        <w:rPr>
          <w:rFonts w:ascii="Aptos" w:hAnsi="Aptos"/>
          <w:i w:val="0"/>
        </w:rPr>
        <w:t>¿CareSignal puede operar, medir, detectar desviaciones y ejecutar sus milestones de manera controlada?</w:t>
      </w:r>
    </w:p>
    <w:p>
      <w:pPr>
        <w:pStyle w:val="Heading3"/>
      </w:pPr>
      <w:r>
        <w:t>Evidencia requerida</w:t>
      </w:r>
    </w:p>
    <w:p>
      <w:pPr>
        <w:pStyle w:val="ListBullet"/>
      </w:pPr>
      <w:r>
        <w:rPr>
          <w:rFonts w:ascii="Aptos" w:hAnsi="Aptos"/>
        </w:rPr>
        <w:t>operating cadence;</w:t>
      </w:r>
    </w:p>
    <w:p>
      <w:pPr>
        <w:pStyle w:val="ListBullet"/>
      </w:pPr>
      <w:r>
        <w:rPr>
          <w:rFonts w:ascii="Aptos" w:hAnsi="Aptos"/>
        </w:rPr>
        <w:t>milestone tracker;</w:t>
      </w:r>
    </w:p>
    <w:p>
      <w:pPr>
        <w:pStyle w:val="ListBullet"/>
      </w:pPr>
      <w:r>
        <w:rPr>
          <w:rFonts w:ascii="Aptos" w:hAnsi="Aptos"/>
        </w:rPr>
        <w:t>KPI;</w:t>
      </w:r>
    </w:p>
    <w:p>
      <w:pPr>
        <w:pStyle w:val="ListBullet"/>
      </w:pPr>
      <w:r>
        <w:rPr>
          <w:rFonts w:ascii="Aptos" w:hAnsi="Aptos"/>
        </w:rPr>
        <w:t>KRI;</w:t>
      </w:r>
    </w:p>
    <w:p>
      <w:pPr>
        <w:pStyle w:val="ListBullet"/>
      </w:pPr>
      <w:r>
        <w:rPr>
          <w:rFonts w:ascii="Aptos" w:hAnsi="Aptos"/>
        </w:rPr>
        <w:t>owners;</w:t>
      </w:r>
    </w:p>
    <w:p>
      <w:pPr>
        <w:pStyle w:val="ListBullet"/>
      </w:pPr>
      <w:r>
        <w:rPr>
          <w:rFonts w:ascii="Aptos" w:hAnsi="Aptos"/>
        </w:rPr>
        <w:t>risk thresholds;</w:t>
      </w:r>
    </w:p>
    <w:p>
      <w:pPr>
        <w:pStyle w:val="ListBullet"/>
      </w:pPr>
      <w:r>
        <w:rPr>
          <w:rFonts w:ascii="Aptos" w:hAnsi="Aptos"/>
        </w:rPr>
        <w:t>escalation;</w:t>
      </w:r>
    </w:p>
    <w:p>
      <w:pPr>
        <w:pStyle w:val="ListBullet"/>
      </w:pPr>
      <w:r>
        <w:rPr>
          <w:rFonts w:ascii="Aptos" w:hAnsi="Aptos"/>
        </w:rPr>
        <w:t>corrective actions;</w:t>
      </w:r>
    </w:p>
    <w:p>
      <w:pPr>
        <w:pStyle w:val="ListBullet"/>
      </w:pPr>
      <w:r>
        <w:rPr>
          <w:rFonts w:ascii="Aptos" w:hAnsi="Aptos"/>
        </w:rPr>
        <w:t>runway tracking;</w:t>
      </w:r>
    </w:p>
    <w:p>
      <w:pPr>
        <w:pStyle w:val="ListBullet"/>
      </w:pPr>
      <w:r>
        <w:rPr>
          <w:rFonts w:ascii="Aptos" w:hAnsi="Aptos"/>
        </w:rPr>
        <w:t>milestone evidence.</w:t>
      </w:r>
    </w:p>
    <w:p>
      <w:pPr>
        <w:pStyle w:val="Heading3"/>
      </w:pPr>
      <w:r>
        <w:t>Estado</w:t>
      </w:r>
    </w:p>
    <w:p>
      <w:r>
        <w:rPr>
          <w:rFonts w:ascii="Aptos" w:hAnsi="Aptos"/>
          <w:i w:val="0"/>
        </w:rPr>
        <w:t>PASS / PARTIAL / MISSING.</w:t>
      </w:r>
    </w:p>
    <w:p>
      <w:pPr>
        <w:pStyle w:val="Heading2"/>
      </w:pPr>
      <w:r>
        <w:t>30.19 NUEVO MASTER GOVERNANCE MODEL</w:t>
      </w:r>
    </w:p>
    <w:p>
      <w:r>
        <w:rPr>
          <w:rFonts w:ascii="Aptos" w:hAnsi="Aptos"/>
          <w:i w:val="0"/>
        </w:rPr>
        <w:t>CareSignal queda gobernado mediante cuatro capas:</w:t>
      </w:r>
    </w:p>
    <w:p>
      <w:pPr>
        <w:pStyle w:val="Heading3"/>
      </w:pPr>
      <w:r>
        <w:t>STRATEGY</w:t>
      </w:r>
    </w:p>
    <w:p>
      <w:r>
        <w:rPr>
          <w:rFonts w:ascii="Aptos" w:hAnsi="Aptos"/>
          <w:i w:val="0"/>
        </w:rPr>
        <w:t>¿Dónde queremos llegar?</w:t>
      </w:r>
    </w:p>
    <w:p>
      <w:pPr>
        <w:pStyle w:val="Heading3"/>
      </w:pPr>
      <w:r>
        <w:t>MILESTONES</w:t>
      </w:r>
    </w:p>
    <w:p>
      <w:r>
        <w:rPr>
          <w:rFonts w:ascii="Aptos" w:hAnsi="Aptos"/>
          <w:i w:val="0"/>
        </w:rPr>
        <w:t>¿Qué debemos demostrar para llegar?</w:t>
      </w:r>
    </w:p>
    <w:p>
      <w:pPr>
        <w:pStyle w:val="Heading3"/>
      </w:pPr>
      <w:r>
        <w:t>OPERATIONS</w:t>
      </w:r>
    </w:p>
    <w:p>
      <w:r>
        <w:rPr>
          <w:rFonts w:ascii="Aptos" w:hAnsi="Aptos"/>
          <w:i w:val="0"/>
        </w:rPr>
        <w:t>¿Qué debemos ejecutar diariamente?</w:t>
      </w:r>
    </w:p>
    <w:p>
      <w:pPr>
        <w:pStyle w:val="Heading3"/>
      </w:pPr>
      <w:r>
        <w:t>RISK MANAGEMENT</w:t>
      </w:r>
    </w:p>
    <w:p>
      <w:r>
        <w:rPr>
          <w:rFonts w:ascii="Aptos" w:hAnsi="Aptos"/>
          <w:i w:val="0"/>
        </w:rPr>
        <w:t>¿Qué puede impedirlo y cómo lo controlamos?</w:t>
      </w:r>
    </w:p>
    <w:p>
      <w:r>
        <w:rPr>
          <w:rFonts w:ascii="Aptos" w:hAnsi="Aptos"/>
          <w:i w:val="0"/>
        </w:rPr>
        <w:t>Estas cuatro capas deberán mantenerse conectadas.</w:t>
      </w:r>
    </w:p>
    <w:p>
      <w:pPr>
        <w:pStyle w:val="Heading2"/>
      </w:pPr>
      <w:r>
        <w:t>30.20 CARESIGNAL CONTROL 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b w:val="0"/>
                <w:color w:val="1F1F1F"/>
                <w:sz w:val="18"/>
              </w:rPr>
              <w:t>VISION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STRATEGY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MILESTONE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EXECUTION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KPI / KRI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RISK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CONTROL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EVIDENCE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LEARNING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DECISION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NEXT MILESTONE.</w:t>
            </w:r>
          </w:p>
        </w:tc>
      </w:tr>
    </w:tbl>
    <w:p/>
    <w:p>
      <w:pPr>
        <w:pStyle w:val="Heading2"/>
      </w:pPr>
      <w:r>
        <w:t>30.21 CAPITAL DISCIPLINE</w:t>
      </w:r>
    </w:p>
    <w:p>
      <w:r>
        <w:rPr>
          <w:rFonts w:ascii="Aptos" w:hAnsi="Aptos"/>
          <w:i w:val="0"/>
        </w:rPr>
        <w:t>La utilización de capital deberá evaluarse contra milestones.</w:t>
      </w:r>
    </w:p>
    <w:p>
      <w:r>
        <w:rPr>
          <w:rFonts w:ascii="Aptos" w:hAnsi="Aptos"/>
          <w:i w:val="0"/>
        </w:rPr>
        <w:t>Toda inversión significativa deberá responder: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¿Qué milestone permite alcanzar?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¿Qué riesgo reduce?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¿Qué evidencia producirá?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¿Qué sucede si no gastamos ese capital?</w:t>
      </w:r>
    </w:p>
    <w:p>
      <w:r>
        <w:rPr>
          <w:rFonts w:ascii="Aptos" w:hAnsi="Aptos"/>
          <w:i w:val="0"/>
        </w:rPr>
        <w:t>Si el gasto no acelera aprendizaje, revenue, validación, seguridad o reducción de riesgo: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QUESTION THE EXPENSE.</w:t>
      </w:r>
    </w:p>
    <w:p>
      <w:pPr>
        <w:pStyle w:val="Heading2"/>
      </w:pPr>
      <w:r>
        <w:t>30.22 ANTI-WEWORK PRINCIPLE</w:t>
      </w:r>
    </w:p>
    <w:p>
      <w:r>
        <w:rPr>
          <w:rFonts w:ascii="Aptos" w:hAnsi="Aptos"/>
          <w:i w:val="0"/>
        </w:rPr>
        <w:t>CareSignal no deberá utilizar capital para simular crecimiento.</w:t>
      </w:r>
    </w:p>
    <w:p>
      <w:r>
        <w:rPr>
          <w:rFonts w:ascii="Aptos" w:hAnsi="Aptos"/>
          <w:i w:val="0"/>
        </w:rPr>
        <w:t>No confundiremos: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headcount  ≠  progreso;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usuarios registrados  ≠  adopción;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pilotos gratuitos  ≠  demanda;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GMV  ≠  margen;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expansión geográfica  ≠  Product-Market Fit;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capital levantado  ≠  éxito empresarial.</w:t>
      </w:r>
    </w:p>
    <w:p>
      <w:r>
        <w:rPr>
          <w:rFonts w:ascii="Aptos" w:hAnsi="Aptos"/>
          <w:i w:val="0"/>
        </w:rPr>
        <w:t>El capital deberá financiar: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EVIDENCE.</w:t>
      </w:r>
    </w:p>
    <w:p>
      <w:pPr>
        <w:pStyle w:val="Heading2"/>
      </w:pPr>
      <w:r>
        <w:t>30.23 UBER / AIRBNB PRINCIPLE</w:t>
      </w:r>
    </w:p>
    <w:p>
      <w:r>
        <w:rPr>
          <w:rFonts w:ascii="Aptos" w:hAnsi="Aptos"/>
          <w:i w:val="0"/>
        </w:rPr>
        <w:t>CareSignal podrá buscar expansión agresiva únicamente cuando exista evidencia de que:</w:t>
      </w:r>
    </w:p>
    <w:p>
      <w:pPr>
        <w:pStyle w:val="ListBullet"/>
      </w:pPr>
      <w:r>
        <w:rPr>
          <w:rFonts w:ascii="Aptos" w:hAnsi="Aptos"/>
        </w:rPr>
        <w:t>el producto genera valor;</w:t>
      </w:r>
    </w:p>
    <w:p>
      <w:pPr>
        <w:pStyle w:val="ListBullet"/>
      </w:pPr>
      <w:r>
        <w:rPr>
          <w:rFonts w:ascii="Aptos" w:hAnsi="Aptos"/>
        </w:rPr>
        <w:t>existe demanda;</w:t>
      </w:r>
    </w:p>
    <w:p>
      <w:pPr>
        <w:pStyle w:val="ListBullet"/>
      </w:pPr>
      <w:r>
        <w:rPr>
          <w:rFonts w:ascii="Aptos" w:hAnsi="Aptos"/>
        </w:rPr>
        <w:t>existe retención;</w:t>
      </w:r>
    </w:p>
    <w:p>
      <w:pPr>
        <w:pStyle w:val="ListBullet"/>
      </w:pPr>
      <w:r>
        <w:rPr>
          <w:rFonts w:ascii="Aptos" w:hAnsi="Aptos"/>
        </w:rPr>
        <w:t>implementation es repetible;</w:t>
      </w:r>
    </w:p>
    <w:p>
      <w:pPr>
        <w:pStyle w:val="ListBullet"/>
      </w:pPr>
      <w:r>
        <w:rPr>
          <w:rFonts w:ascii="Aptos" w:hAnsi="Aptos"/>
        </w:rPr>
        <w:t>unit economics tienen una ruta razonable;</w:t>
      </w:r>
    </w:p>
    <w:p>
      <w:pPr>
        <w:pStyle w:val="ListBullet"/>
      </w:pPr>
      <w:r>
        <w:rPr>
          <w:rFonts w:ascii="Aptos" w:hAnsi="Aptos"/>
        </w:rPr>
        <w:t>las operaciones pueden escalar;</w:t>
      </w:r>
    </w:p>
    <w:p>
      <w:pPr>
        <w:pStyle w:val="ListBullet"/>
      </w:pPr>
      <w:r>
        <w:rPr>
          <w:rFonts w:ascii="Aptos" w:hAnsi="Aptos"/>
        </w:rPr>
        <w:t>los controles acompañan el crecimiento.</w:t>
      </w:r>
    </w:p>
    <w:p>
      <w:r>
        <w:rPr>
          <w:rFonts w:ascii="Aptos" w:hAnsi="Aptos"/>
          <w:i w:val="0"/>
        </w:rPr>
        <w:t>Primero: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PROVE.</w:t>
      </w:r>
    </w:p>
    <w:p>
      <w:r>
        <w:rPr>
          <w:rFonts w:ascii="Aptos" w:hAnsi="Aptos"/>
          <w:i w:val="0"/>
        </w:rPr>
        <w:t>Después: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REPEAT.</w:t>
      </w:r>
    </w:p>
    <w:p>
      <w:r>
        <w:rPr>
          <w:rFonts w:ascii="Aptos" w:hAnsi="Aptos"/>
          <w:i w:val="0"/>
        </w:rPr>
        <w:t>Finalmente: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ACCELERATE.</w:t>
      </w:r>
    </w:p>
    <w:p>
      <w:pPr>
        <w:pStyle w:val="Heading2"/>
      </w:pPr>
      <w:r>
        <w:t>30.24 FINAL PRE-SEED GOVERNANCE MODEL</w:t>
      </w:r>
    </w:p>
    <w:p>
      <w:r>
        <w:rPr>
          <w:rFonts w:ascii="Aptos" w:hAnsi="Aptos"/>
          <w:i w:val="0"/>
        </w:rPr>
        <w:t>La lógica completa de CareSignal será: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5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nsolas" w:hAnsi="Consolas"/>
                <w:b w:val="0"/>
                <w:color w:val="1F1F1F"/>
                <w:sz w:val="18"/>
              </w:rPr>
              <w:t>VISION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Care infrastructure.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WEDGE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Digital Care Rounds + Family Visibility.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PRODUCT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Operational + Trust Layer.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PILOT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Real-world validation.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METRICS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Operational + Family.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REVENUE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Willingness to pay.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DATA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Longitudinal Care History.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RISK MANAGEMENT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Protect value.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RISK OPERATIONS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Control execution.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MILESTONES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Demonstrate progress.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CAPITAL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Accelerate de-risking.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↓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PLATFORM</w:t>
              <w:br/>
            </w:r>
            <w:r>
              <w:rPr>
                <w:rFonts w:ascii="Consolas" w:hAnsi="Consolas"/>
                <w:b w:val="0"/>
                <w:color w:val="1F1F1F"/>
                <w:sz w:val="18"/>
              </w:rPr>
              <w:t>Expand with evidence.</w:t>
            </w:r>
          </w:p>
        </w:tc>
      </w:tr>
    </w:tbl>
    <w:p/>
    <w:p>
      <w:pPr>
        <w:pStyle w:val="Heading2"/>
      </w:pPr>
      <w:r>
        <w:t>30.25 CARESIGNAL PRE-SEED EQUATION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VISION + FOCUS + EXECUTION + EVIDENCE + RISK CONTROL + CAPITAL DISCIPLINE = INVESTABILITY.</w:t>
      </w:r>
    </w:p>
    <w:p>
      <w:pPr>
        <w:pStyle w:val="Heading2"/>
      </w:pPr>
      <w:r>
        <w:t>30.26 FINAL OPERATING PRINCIPLE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We create peace of mind.</w:t>
      </w:r>
    </w:p>
    <w:p>
      <w:r>
        <w:rPr>
          <w:rFonts w:ascii="Aptos" w:hAnsi="Aptos"/>
          <w:i w:val="0"/>
        </w:rPr>
        <w:t>Para crear tranquilidad para las familias primero debemos construir una organización confiable.</w:t>
      </w:r>
    </w:p>
    <w:p>
      <w:r>
        <w:rPr>
          <w:rFonts w:ascii="Aptos" w:hAnsi="Aptos"/>
          <w:i w:val="0"/>
        </w:rPr>
        <w:t>La confianza externa comienza con control interno.</w:t>
      </w:r>
    </w:p>
    <w:p>
      <w:r>
        <w:rPr>
          <w:rFonts w:ascii="Aptos" w:hAnsi="Aptos"/>
          <w:i w:val="0"/>
        </w:rPr>
        <w:t>Por ello CareSignal deberá crecer bajo: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TRUST BY DESIGN.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PRIVACY BY DESIGN.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SECURITY BY DESIGN.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RISK BY DESIGN.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OPERATIONS BY DESIGN.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EVIDENCE BEFORE SCALE.</w:t>
      </w:r>
    </w:p>
    <w:p>
      <w:pPr>
        <w:pStyle w:val="Heading1"/>
      </w:pPr>
      <w:r>
        <w:t>CARESIGNAL — 30 POINT MASTER STRUCTURE</w:t>
      </w:r>
    </w:p>
    <w:p>
      <w:r>
        <w:rPr>
          <w:rFonts w:ascii="Aptos" w:hAnsi="Aptos"/>
          <w:i w:val="0"/>
        </w:rPr>
        <w:t>Los puntos 1–28 permanecen sin modificación.</w:t>
      </w:r>
    </w:p>
    <w:p>
      <w:r>
        <w:rPr>
          <w:rFonts w:ascii="Aptos" w:hAnsi="Aptos"/>
          <w:i w:val="0"/>
        </w:rPr>
        <w:t>Se incorporan:</w:t>
      </w:r>
    </w:p>
    <w:p>
      <w:pPr>
        <w:pStyle w:val="Heading2"/>
      </w:pPr>
      <w:r>
        <w:t>29 — ENTERPRISE RISK MANAGEMENT</w:t>
      </w:r>
    </w:p>
    <w:p>
      <w:r>
        <w:rPr>
          <w:rFonts w:ascii="Aptos" w:hAnsi="Aptos"/>
          <w:i w:val="0"/>
        </w:rPr>
        <w:t>Identificar, evaluar, mitigar, monitorear y gobernar los riesgos que pueden impedir la misión de CareSignal.</w:t>
      </w:r>
    </w:p>
    <w:p>
      <w:pPr>
        <w:pStyle w:val="Heading2"/>
      </w:pPr>
      <w:r>
        <w:t>30 — RISK OPERATIONS &amp; MILESTONES</w:t>
      </w:r>
    </w:p>
    <w:p>
      <w:r>
        <w:rPr>
          <w:rFonts w:ascii="Aptos" w:hAnsi="Aptos"/>
          <w:i w:val="0"/>
        </w:rPr>
        <w:t>Convertir riesgos, estrategia y capital en controles operativos, métricas, milestones y evidencia verificable.</w:t>
      </w:r>
    </w:p>
    <w:p>
      <w:r>
        <w:rPr>
          <w:rFonts w:ascii="Aptos" w:hAnsi="Aptos"/>
          <w:i w:val="0"/>
        </w:rPr>
        <w:t>El modelo completo queda: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VISION BIG.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START NARROW.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MANAGE RISK.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OPERATE WITH DISCIPLINE.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PROVE VALUE.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REACH MILESTONES.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BUILD TRUST.</w:t>
      </w:r>
    </w:p>
    <w:p>
      <w:pPr>
        <w:pStyle w:val="Callout"/>
        <w:jc w:val="center"/>
        <w:shd w:fill="D9EAF7"/>
      </w:pPr>
      <w:r>
        <w:rPr>
          <w:rFonts w:ascii="Aptos" w:hAnsi="Aptos"/>
          <w:b/>
          <w:color w:val="17365D"/>
          <w:sz w:val="22"/>
        </w:rPr>
        <w:t>EXPAND WITH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Confidential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666666"/>
        <w:sz w:val="16"/>
      </w:rPr>
      <w:t>CareSignal  |  Pre-Seed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/>
      <w:i/>
      <w:iCs/>
      <w:color w:val="1F4E7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88" w:right="288"/>
    </w:pPr>
    <w:rPr>
      <w:rFonts w:ascii="Aptos" w:hAnsi="Aptos"/>
      <w:b/>
      <w:color w:val="17365D"/>
      <w:sz w:val="22"/>
    </w:rPr>
  </w:style>
  <w:style w:type="paragraph" w:customStyle="1" w:styleId="Small">
    <w:name w:val="Small"/>
    <w:pPr>
      <w:spacing w:after="60"/>
    </w:pPr>
    <w:rPr>
      <w:rFonts w:ascii="Aptos" w:hAnsi="Aptos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