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color w:val="1F4E79"/>
          <w:sz w:val="36"/>
        </w:rPr>
        <w:t>CARESIGNAL</w:t>
      </w:r>
    </w:p>
    <w:p>
      <w:pPr>
        <w:jc w:val="center"/>
      </w:pPr>
      <w:r>
        <w:rPr>
          <w:rFonts w:ascii="Aptos Display" w:hAnsi="Aptos Display"/>
          <w:b/>
          <w:color w:val="17365D"/>
          <w:sz w:val="50"/>
        </w:rPr>
        <w:t>PRE-SEED INVESTMENT READINESS &amp; FOCUS CONTRACT</w:t>
      </w:r>
    </w:p>
    <w:p>
      <w:pPr>
        <w:jc w:val="center"/>
      </w:pPr>
      <w:r>
        <w:rPr>
          <w:rFonts w:ascii="Aptos" w:hAnsi="Aptos"/>
          <w:b w:val="0"/>
          <w:color w:val="1F4E79"/>
          <w:sz w:val="26"/>
        </w:rPr>
        <w:t>Master Governance Document — v1.0</w:t>
      </w:r>
    </w:p>
    <w:p>
      <w:pPr>
        <w:spacing w:before="500"/>
        <w:jc w:val="center"/>
      </w:pPr>
      <w:r>
        <w:rPr>
          <w:rFonts w:ascii="Aptos" w:hAnsi="Aptos"/>
          <w:b w:val="0"/>
          <w:color w:val="666666"/>
          <w:sz w:val="20"/>
        </w:rPr>
        <w:t>Fecha base: Septiembre 2026  |  Etapa: Pre-Seed / Validación  |  Horizonte principal: 18 meses</w:t>
      </w:r>
    </w:p>
    <w:p>
      <w:pPr>
        <w:spacing w:before="960"/>
        <w:jc w:val="center"/>
      </w:pPr>
      <w:r>
        <w:rPr>
          <w:rFonts w:ascii="Aptos" w:hAnsi="Aptos"/>
          <w:b/>
          <w:color w:val="666666"/>
          <w:sz w:val="20"/>
        </w:rPr>
        <w:t>TRUST BY DESIGN  •  EVIDENCE BEFORE SCALE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rPr>
          <w:rFonts w:ascii="Aptos" w:hAnsi="Aptos"/>
          <w:i w:val="0"/>
        </w:rPr>
        <w:t>Este documento establece el marco oficial para desarrollar, evaluar y priorizar CareSignal durante su etapa Pre-Seed.</w:t>
      </w:r>
    </w:p>
    <w:p>
      <w:r>
        <w:rPr>
          <w:rFonts w:ascii="Aptos" w:hAnsi="Aptos"/>
          <w:i w:val="0"/>
        </w:rPr>
        <w:t>Su objetivo es evitar:</w:t>
      </w:r>
    </w:p>
    <w:p>
      <w:pPr>
        <w:pStyle w:val="ListBullet"/>
      </w:pPr>
      <w:r>
        <w:rPr>
          <w:rFonts w:ascii="Aptos" w:hAnsi="Aptos"/>
        </w:rPr>
        <w:t>pérdida de enfoque;</w:t>
      </w:r>
    </w:p>
    <w:p>
      <w:pPr>
        <w:pStyle w:val="ListBullet"/>
      </w:pPr>
      <w:r>
        <w:rPr>
          <w:rFonts w:ascii="Aptos" w:hAnsi="Aptos"/>
        </w:rPr>
        <w:t>desarrollo prematuro;</w:t>
      </w:r>
    </w:p>
    <w:p>
      <w:pPr>
        <w:pStyle w:val="ListBullet"/>
      </w:pPr>
      <w:r>
        <w:rPr>
          <w:rFonts w:ascii="Aptos" w:hAnsi="Aptos"/>
        </w:rPr>
        <w:t>expansión innecesaria;</w:t>
      </w:r>
    </w:p>
    <w:p>
      <w:pPr>
        <w:pStyle w:val="ListBullet"/>
      </w:pPr>
      <w:r>
        <w:rPr>
          <w:rFonts w:ascii="Aptos" w:hAnsi="Aptos"/>
        </w:rPr>
        <w:t>sobrearquitectura;</w:t>
      </w:r>
    </w:p>
    <w:p>
      <w:pPr>
        <w:pStyle w:val="ListBullet"/>
      </w:pPr>
      <w:r>
        <w:rPr>
          <w:rFonts w:ascii="Aptos" w:hAnsi="Aptos"/>
        </w:rPr>
        <w:t>construcción de funcionalidades sin validación;</w:t>
      </w:r>
    </w:p>
    <w:p>
      <w:pPr>
        <w:pStyle w:val="ListBullet"/>
      </w:pPr>
      <w:r>
        <w:rPr>
          <w:rFonts w:ascii="Aptos" w:hAnsi="Aptos"/>
        </w:rPr>
        <w:t>investigación desconectada del producto;</w:t>
      </w:r>
    </w:p>
    <w:p>
      <w:pPr>
        <w:pStyle w:val="ListBullet"/>
      </w:pPr>
      <w:r>
        <w:rPr>
          <w:rFonts w:ascii="Aptos" w:hAnsi="Aptos"/>
        </w:rPr>
        <w:t>crecimiento de costos antes de Product-Market Fit;</w:t>
      </w:r>
    </w:p>
    <w:p>
      <w:pPr>
        <w:pStyle w:val="ListBullet"/>
      </w:pPr>
      <w:r>
        <w:rPr>
          <w:rFonts w:ascii="Aptos" w:hAnsi="Aptos"/>
        </w:rPr>
        <w:t>confusión entre visión futura y producto inicial.</w:t>
      </w:r>
    </w:p>
    <w:p>
      <w:r>
        <w:rPr>
          <w:rFonts w:ascii="Aptos" w:hAnsi="Aptos"/>
          <w:i w:val="0"/>
        </w:rPr>
        <w:t>Todo documento, investigación, funcionalidad, alianza, inversión o nueva línea de negocio deberá poder justificarse contra este contrato.</w:t>
      </w:r>
    </w:p>
    <w:p>
      <w:pPr>
        <w:pStyle w:val="Heading1"/>
      </w:pPr>
      <w:r>
        <w:t>2. NORTH STAR DE CARESIGNAL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CareSignal crea tranquilidad para las familias de adultos mayores mediante infraestructura digital confiable para el cuidado.</w:t>
      </w:r>
    </w:p>
    <w:p>
      <w:r>
        <w:rPr>
          <w:rFonts w:ascii="Aptos" w:hAnsi="Aptos"/>
          <w:i w:val="0"/>
        </w:rPr>
        <w:t>La tecnología no constituye por sí misma nuestra propuesta de valor.</w:t>
      </w:r>
    </w:p>
    <w:p>
      <w:r>
        <w:rPr>
          <w:rFonts w:ascii="Aptos" w:hAnsi="Aptos"/>
          <w:i w:val="0"/>
        </w:rPr>
        <w:t>Nuestro producto debe reducir: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incertidumbre</w:t>
      </w:r>
    </w:p>
    <w:p>
      <w:r>
        <w:rPr>
          <w:rFonts w:ascii="Aptos" w:hAnsi="Aptos"/>
          <w:i w:val="0"/>
        </w:rPr>
        <w:t>y aumentar: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visibilidad + continuidad + confianza + coordinación.</w:t>
      </w:r>
    </w:p>
    <w:p>
      <w:pPr>
        <w:pStyle w:val="Heading1"/>
      </w:pPr>
      <w:r>
        <w:t>3. TESIS CENTRAL</w:t>
      </w:r>
    </w:p>
    <w:p>
      <w:r>
        <w:rPr>
          <w:rFonts w:ascii="Aptos" w:hAnsi="Aptos"/>
          <w:i w:val="0"/>
        </w:rPr>
        <w:t>CareSignal construye infraestructura digital de confianza para el cuidado de adultos mayores.</w:t>
      </w:r>
    </w:p>
    <w:p>
      <w:r>
        <w:rPr>
          <w:rFonts w:ascii="Aptos" w:hAnsi="Aptos"/>
          <w:i w:val="0"/>
        </w:rPr>
        <w:t>Comenzamos digitalizando y haciendo trazables las rondas, actividades y eventos de cuidado dentro de residencias privadas.</w:t>
      </w:r>
    </w:p>
    <w:p>
      <w:r>
        <w:rPr>
          <w:rFonts w:ascii="Aptos" w:hAnsi="Aptos"/>
          <w:i w:val="0"/>
        </w:rPr>
        <w:t>Esto permite transformar operaciones fragmentadas en un historial continuo y verificable.</w:t>
      </w:r>
    </w:p>
    <w:p>
      <w:r>
        <w:rPr>
          <w:rFonts w:ascii="Aptos" w:hAnsi="Aptos"/>
          <w:i w:val="0"/>
        </w:rPr>
        <w:t>Sobre la misma infraestructura, CareSignal brinda a las familias visibilidad simple, voluntaria y oportuna sobre el cuidado de sus seres queridos.</w:t>
      </w:r>
    </w:p>
    <w:p>
      <w:r>
        <w:rPr>
          <w:rFonts w:ascii="Aptos" w:hAnsi="Aptos"/>
          <w:i w:val="0"/>
        </w:rPr>
        <w:t>La plataforma busca reducir incertidumbre sin convertir el cuidado en vigilancia.</w:t>
      </w:r>
    </w:p>
    <w:p>
      <w:r>
        <w:rPr>
          <w:rFonts w:ascii="Aptos" w:hAnsi="Aptos"/>
          <w:i w:val="0"/>
        </w:rPr>
        <w:t>Conforme la red crezca, CareSignal podrá conectar:</w:t>
      </w:r>
    </w:p>
    <w:p>
      <w:pPr>
        <w:pStyle w:val="ListBullet"/>
      </w:pPr>
      <w:r>
        <w:rPr>
          <w:rFonts w:ascii="Aptos" w:hAnsi="Aptos"/>
        </w:rPr>
        <w:t>personas adultas mayores;</w:t>
      </w:r>
    </w:p>
    <w:p>
      <w:pPr>
        <w:pStyle w:val="ListBullet"/>
      </w:pPr>
      <w:r>
        <w:rPr>
          <w:rFonts w:ascii="Aptos" w:hAnsi="Aptos"/>
        </w:rPr>
        <w:t>familias;</w:t>
      </w:r>
    </w:p>
    <w:p>
      <w:pPr>
        <w:pStyle w:val="ListBullet"/>
      </w:pPr>
      <w:r>
        <w:rPr>
          <w:rFonts w:ascii="Aptos" w:hAnsi="Aptos"/>
        </w:rPr>
        <w:t>cuidadores;</w:t>
      </w:r>
    </w:p>
    <w:p>
      <w:pPr>
        <w:pStyle w:val="ListBullet"/>
      </w:pPr>
      <w:r>
        <w:rPr>
          <w:rFonts w:ascii="Aptos" w:hAnsi="Aptos"/>
        </w:rPr>
        <w:t>residencias;</w:t>
      </w:r>
    </w:p>
    <w:p>
      <w:pPr>
        <w:pStyle w:val="ListBullet"/>
      </w:pPr>
      <w:r>
        <w:rPr>
          <w:rFonts w:ascii="Aptos" w:hAnsi="Aptos"/>
        </w:rPr>
        <w:t>proveedores;</w:t>
      </w:r>
    </w:p>
    <w:p>
      <w:pPr>
        <w:pStyle w:val="ListBullet"/>
      </w:pPr>
      <w:r>
        <w:rPr>
          <w:rFonts w:ascii="Aptos" w:hAnsi="Aptos"/>
        </w:rPr>
        <w:t>instituciones;</w:t>
      </w:r>
    </w:p>
    <w:p>
      <w:pPr>
        <w:pStyle w:val="ListBullet"/>
      </w:pPr>
      <w:r>
        <w:rPr>
          <w:rFonts w:ascii="Aptos" w:hAnsi="Aptos"/>
        </w:rPr>
        <w:t>servicios;</w:t>
      </w:r>
    </w:p>
    <w:p>
      <w:pPr>
        <w:pStyle w:val="ListBullet"/>
      </w:pPr>
      <w:r>
        <w:rPr>
          <w:rFonts w:ascii="Aptos" w:hAnsi="Aptos"/>
        </w:rPr>
        <w:t>aseguradoras;</w:t>
      </w:r>
    </w:p>
    <w:p>
      <w:pPr>
        <w:pStyle w:val="ListBullet"/>
      </w:pPr>
      <w:r>
        <w:rPr>
          <w:rFonts w:ascii="Aptos" w:hAnsi="Aptos"/>
        </w:rPr>
        <w:t>sistemas de salud;</w:t>
      </w:r>
    </w:p>
    <w:p>
      <w:pPr>
        <w:pStyle w:val="ListBullet"/>
      </w:pPr>
      <w:r>
        <w:rPr>
          <w:rFonts w:ascii="Aptos" w:hAnsi="Aptos"/>
        </w:rPr>
        <w:t>infraestructura de vivienda y cuidado.</w:t>
      </w:r>
    </w:p>
    <w:p>
      <w:r>
        <w:rPr>
          <w:rFonts w:ascii="Aptos" w:hAnsi="Aptos"/>
          <w:i w:val="0"/>
        </w:rPr>
        <w:t>La visión de largo plazo es convertir CareSignal en una infraestructura de coordinación del ecosistema de cuidado.</w:t>
      </w:r>
    </w:p>
    <w:p>
      <w:pPr>
        <w:pStyle w:val="Heading1"/>
      </w:pPr>
      <w:r>
        <w:t>4. PROMESA PRINCIPAL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Somos creadores de tranquilidad.</w:t>
      </w:r>
    </w:p>
    <w:p>
      <w:r>
        <w:rPr>
          <w:rFonts w:ascii="Aptos" w:hAnsi="Aptos"/>
          <w:i w:val="0"/>
        </w:rPr>
        <w:t>La plataforma, los datos, los registros, las señales, el ecosistema y eventualmente los agentes de inteligencia artificial son mecanismos para producir esa tranquilidad.</w:t>
      </w:r>
    </w:p>
    <w:p>
      <w:r>
        <w:rPr>
          <w:rFonts w:ascii="Aptos" w:hAnsi="Aptos"/>
          <w:i w:val="0"/>
        </w:rPr>
        <w:t>CareSignal deberá responder siempre: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¿Cómo reduce esta solución la incertidumbre de una familia respecto al cuidado de alguien que ama?</w:t>
      </w:r>
    </w:p>
    <w:p>
      <w:pPr>
        <w:pStyle w:val="Heading1"/>
      </w:pPr>
      <w:r>
        <w:t>5. PRODUCT WEDGE</w:t>
      </w:r>
    </w:p>
    <w:p>
      <w:r>
        <w:rPr>
          <w:rFonts w:ascii="Aptos" w:hAnsi="Aptos"/>
          <w:i w:val="0"/>
        </w:rPr>
        <w:t>Durante Pre-Seed el punto de entrada prioritario será: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Digital Care Rounds + Family Visibility</w:t>
      </w:r>
    </w:p>
    <w:p>
      <w:r>
        <w:rPr>
          <w:rFonts w:ascii="Aptos" w:hAnsi="Aptos"/>
          <w:i w:val="0"/>
        </w:rPr>
        <w:t>La primera solución deberá resolver principalmente:</w:t>
      </w:r>
    </w:p>
    <w:p>
      <w:pPr>
        <w:pStyle w:val="Heading2"/>
      </w:pPr>
      <w:r>
        <w:t>Residencia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Ronda → actividad → responsable → persona adulta mayor → fecha/hora → evento → evidencia → historial → supervisión.</w:t>
      </w:r>
    </w:p>
    <w:p>
      <w:pPr>
        <w:pStyle w:val="Heading2"/>
      </w:pPr>
      <w:r>
        <w:t>Familia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Evento de cuidado → transformación en señal comprensible → visibilidad → continuidad → tranquilidad.</w:t>
      </w:r>
    </w:p>
    <w:p>
      <w:pPr>
        <w:pStyle w:val="Heading1"/>
      </w:pPr>
      <w:r>
        <w:t>6. MODELO INICIAL</w:t>
      </w:r>
    </w:p>
    <w:p>
      <w:pPr>
        <w:pStyle w:val="Heading2"/>
      </w:pPr>
      <w:r>
        <w:t>B2B = Motor económico inicial</w:t>
      </w:r>
    </w:p>
    <w:p>
      <w:r>
        <w:rPr>
          <w:rFonts w:ascii="Aptos" w:hAnsi="Aptos"/>
          <w:i w:val="0"/>
        </w:rPr>
        <w:t>La residencia utiliza CareSignal para mejorar:</w:t>
      </w:r>
    </w:p>
    <w:p>
      <w:pPr>
        <w:pStyle w:val="ListBullet"/>
      </w:pPr>
      <w:r>
        <w:rPr>
          <w:rFonts w:ascii="Aptos" w:hAnsi="Aptos"/>
        </w:rPr>
        <w:t>registros;</w:t>
      </w:r>
    </w:p>
    <w:p>
      <w:pPr>
        <w:pStyle w:val="ListBullet"/>
      </w:pPr>
      <w:r>
        <w:rPr>
          <w:rFonts w:ascii="Aptos" w:hAnsi="Aptos"/>
        </w:rPr>
        <w:t>rondas;</w:t>
      </w:r>
    </w:p>
    <w:p>
      <w:pPr>
        <w:pStyle w:val="ListBullet"/>
      </w:pPr>
      <w:r>
        <w:rPr>
          <w:rFonts w:ascii="Aptos" w:hAnsi="Aptos"/>
        </w:rPr>
        <w:t>trazabilidad;</w:t>
      </w:r>
    </w:p>
    <w:p>
      <w:pPr>
        <w:pStyle w:val="ListBullet"/>
      </w:pPr>
      <w:r>
        <w:rPr>
          <w:rFonts w:ascii="Aptos" w:hAnsi="Aptos"/>
        </w:rPr>
        <w:t>continuidad;</w:t>
      </w:r>
    </w:p>
    <w:p>
      <w:pPr>
        <w:pStyle w:val="ListBullet"/>
      </w:pPr>
      <w:r>
        <w:rPr>
          <w:rFonts w:ascii="Aptos" w:hAnsi="Aptos"/>
        </w:rPr>
        <w:t>supervisión;</w:t>
      </w:r>
    </w:p>
    <w:p>
      <w:pPr>
        <w:pStyle w:val="ListBullet"/>
      </w:pPr>
      <w:r>
        <w:rPr>
          <w:rFonts w:ascii="Aptos" w:hAnsi="Aptos"/>
        </w:rPr>
        <w:t>administración;</w:t>
      </w:r>
    </w:p>
    <w:p>
      <w:pPr>
        <w:pStyle w:val="ListBullet"/>
      </w:pPr>
      <w:r>
        <w:rPr>
          <w:rFonts w:ascii="Aptos" w:hAnsi="Aptos"/>
        </w:rPr>
        <w:t>documentación;</w:t>
      </w:r>
    </w:p>
    <w:p>
      <w:pPr>
        <w:pStyle w:val="ListBullet"/>
      </w:pPr>
      <w:r>
        <w:rPr>
          <w:rFonts w:ascii="Aptos" w:hAnsi="Aptos"/>
        </w:rPr>
        <w:t>preparación para auditorías.</w:t>
      </w:r>
    </w:p>
    <w:p>
      <w:pPr>
        <w:pStyle w:val="Heading2"/>
      </w:pPr>
      <w:r>
        <w:t>B2C = Capa de confianza</w:t>
      </w:r>
    </w:p>
    <w:p>
      <w:r>
        <w:rPr>
          <w:rFonts w:ascii="Aptos" w:hAnsi="Aptos"/>
          <w:i w:val="0"/>
        </w:rPr>
        <w:t>La familia obtiene:</w:t>
      </w:r>
    </w:p>
    <w:p>
      <w:pPr>
        <w:pStyle w:val="ListBullet"/>
      </w:pPr>
      <w:r>
        <w:rPr>
          <w:rFonts w:ascii="Aptos" w:hAnsi="Aptos"/>
        </w:rPr>
        <w:t>señales;</w:t>
      </w:r>
    </w:p>
    <w:p>
      <w:pPr>
        <w:pStyle w:val="ListBullet"/>
      </w:pPr>
      <w:r>
        <w:rPr>
          <w:rFonts w:ascii="Aptos" w:hAnsi="Aptos"/>
        </w:rPr>
        <w:t>visibilidad;</w:t>
      </w:r>
    </w:p>
    <w:p>
      <w:pPr>
        <w:pStyle w:val="ListBullet"/>
      </w:pPr>
      <w:r>
        <w:rPr>
          <w:rFonts w:ascii="Aptos" w:hAnsi="Aptos"/>
        </w:rPr>
        <w:t>seguimiento;</w:t>
      </w:r>
    </w:p>
    <w:p>
      <w:pPr>
        <w:pStyle w:val="ListBullet"/>
      </w:pPr>
      <w:r>
        <w:rPr>
          <w:rFonts w:ascii="Aptos" w:hAnsi="Aptos"/>
        </w:rPr>
        <w:t>continuidad;</w:t>
      </w:r>
    </w:p>
    <w:p>
      <w:pPr>
        <w:pStyle w:val="ListBullet"/>
      </w:pPr>
      <w:r>
        <w:rPr>
          <w:rFonts w:ascii="Aptos" w:hAnsi="Aptos"/>
        </w:rPr>
        <w:t>transparencia;</w:t>
      </w:r>
    </w:p>
    <w:p>
      <w:pPr>
        <w:pStyle w:val="ListBullet"/>
      </w:pPr>
      <w:r>
        <w:rPr>
          <w:rFonts w:ascii="Aptos" w:hAnsi="Aptos"/>
        </w:rPr>
        <w:t>tranquilidad.</w:t>
      </w:r>
    </w:p>
    <w:p>
      <w:r>
        <w:rPr>
          <w:rFonts w:ascii="Aptos" w:hAnsi="Aptos"/>
          <w:i w:val="0"/>
        </w:rPr>
        <w:t>El adulto mayor permanece en el centro del sistema.</w:t>
      </w:r>
    </w:p>
    <w:p>
      <w:pPr>
        <w:pStyle w:val="Heading1"/>
      </w:pPr>
      <w:r>
        <w:t>7. LO QUE CARESIGNAL NO ES</w:t>
      </w:r>
    </w:p>
    <w:p>
      <w:r>
        <w:rPr>
          <w:rFonts w:ascii="Aptos" w:hAnsi="Aptos"/>
          <w:i w:val="0"/>
        </w:rPr>
        <w:t>Durante la etapa Pre-Seed CareSignal no deberá presentarse como:</w:t>
      </w:r>
    </w:p>
    <w:p>
      <w:pPr>
        <w:pStyle w:val="ListBullet"/>
      </w:pPr>
      <w:r>
        <w:rPr>
          <w:rFonts w:ascii="Aptos" w:hAnsi="Aptos"/>
        </w:rPr>
        <w:t>sistema de diagnóstico médico;</w:t>
      </w:r>
    </w:p>
    <w:p>
      <w:pPr>
        <w:pStyle w:val="ListBullet"/>
      </w:pPr>
      <w:r>
        <w:rPr>
          <w:rFonts w:ascii="Aptos" w:hAnsi="Aptos"/>
        </w:rPr>
        <w:t>sustituto del personal de cuidado;</w:t>
      </w:r>
    </w:p>
    <w:p>
      <w:pPr>
        <w:pStyle w:val="ListBullet"/>
      </w:pPr>
      <w:r>
        <w:rPr>
          <w:rFonts w:ascii="Aptos" w:hAnsi="Aptos"/>
        </w:rPr>
        <w:t>sistema automatizado de decisiones clínicas;</w:t>
      </w:r>
    </w:p>
    <w:p>
      <w:pPr>
        <w:pStyle w:val="ListBullet"/>
      </w:pPr>
      <w:r>
        <w:rPr>
          <w:rFonts w:ascii="Aptos" w:hAnsi="Aptos"/>
        </w:rPr>
        <w:t>plataforma de vigilancia;</w:t>
      </w:r>
    </w:p>
    <w:p>
      <w:pPr>
        <w:pStyle w:val="ListBullet"/>
      </w:pPr>
      <w:r>
        <w:rPr>
          <w:rFonts w:ascii="Aptos" w:hAnsi="Aptos"/>
        </w:rPr>
        <w:t>aseguradora;</w:t>
      </w:r>
    </w:p>
    <w:p>
      <w:pPr>
        <w:pStyle w:val="ListBullet"/>
      </w:pPr>
      <w:r>
        <w:rPr>
          <w:rFonts w:ascii="Aptos" w:hAnsi="Aptos"/>
        </w:rPr>
        <w:t>hospital;</w:t>
      </w:r>
    </w:p>
    <w:p>
      <w:pPr>
        <w:pStyle w:val="ListBullet"/>
      </w:pPr>
      <w:r>
        <w:rPr>
          <w:rFonts w:ascii="Aptos" w:hAnsi="Aptos"/>
        </w:rPr>
        <w:t>residencia;</w:t>
      </w:r>
    </w:p>
    <w:p>
      <w:pPr>
        <w:pStyle w:val="ListBullet"/>
      </w:pPr>
      <w:r>
        <w:rPr>
          <w:rFonts w:ascii="Aptos" w:hAnsi="Aptos"/>
        </w:rPr>
        <w:t>proveedor médico;</w:t>
      </w:r>
    </w:p>
    <w:p>
      <w:pPr>
        <w:pStyle w:val="ListBullet"/>
      </w:pPr>
      <w:r>
        <w:rPr>
          <w:rFonts w:ascii="Aptos" w:hAnsi="Aptos"/>
        </w:rPr>
        <w:t>marketplace general de servicios;</w:t>
      </w:r>
    </w:p>
    <w:p>
      <w:pPr>
        <w:pStyle w:val="ListBullet"/>
      </w:pPr>
      <w:r>
        <w:rPr>
          <w:rFonts w:ascii="Aptos" w:hAnsi="Aptos"/>
        </w:rPr>
        <w:t>compañía inmobiliaria;</w:t>
      </w:r>
    </w:p>
    <w:p>
      <w:pPr>
        <w:pStyle w:val="ListBullet"/>
      </w:pPr>
      <w:r>
        <w:rPr>
          <w:rFonts w:ascii="Aptos" w:hAnsi="Aptos"/>
        </w:rPr>
        <w:t>empresa de staffing;</w:t>
      </w:r>
    </w:p>
    <w:p>
      <w:pPr>
        <w:pStyle w:val="ListBullet"/>
      </w:pPr>
      <w:r>
        <w:rPr>
          <w:rFonts w:ascii="Aptos" w:hAnsi="Aptos"/>
        </w:rPr>
        <w:t>solución que garantice la salud de una persona.</w:t>
      </w:r>
    </w:p>
    <w:p>
      <w:r>
        <w:rPr>
          <w:rFonts w:ascii="Aptos" w:hAnsi="Aptos"/>
          <w:i w:val="0"/>
        </w:rPr>
        <w:t>CareSignal inicialmente deberá posicionarse alrededor de: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documentation + coordination + visibility + continuity + trust.</w:t>
      </w:r>
    </w:p>
    <w:p>
      <w:pPr>
        <w:pStyle w:val="Heading1"/>
      </w:pPr>
      <w:r>
        <w:t>8. VISIÓN DE PLATAFORMA</w:t>
      </w:r>
    </w:p>
    <w:p>
      <w:r>
        <w:rPr>
          <w:rFonts w:ascii="Aptos" w:hAnsi="Aptos"/>
          <w:i w:val="0"/>
        </w:rPr>
        <w:t>La arquitectura futura podrá evolucionar hacia: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b w:val="0"/>
                <w:color w:val="1F1F1F"/>
                <w:sz w:val="18"/>
              </w:rPr>
              <w:t>PERSON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CARE IDENTITY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CONSENT ENGINE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CARE GRAPH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CARE EVENT LAYER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LONGITUDINAL HISTORY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ECOSYSTEM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AI / AGENTS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SIGNALS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ACTION</w:t>
            </w:r>
          </w:p>
        </w:tc>
      </w:tr>
    </w:tbl>
    <w:p/>
    <w:p>
      <w:r>
        <w:rPr>
          <w:rFonts w:ascii="Aptos" w:hAnsi="Aptos"/>
          <w:i w:val="0"/>
        </w:rPr>
        <w:t>Esta arquitectura representa la visión de largo plazo.</w:t>
      </w:r>
    </w:p>
    <w:p>
      <w:r>
        <w:rPr>
          <w:rFonts w:ascii="Aptos" w:hAnsi="Aptos"/>
          <w:i w:val="0"/>
        </w:rPr>
        <w:t>No representa necesariamente lo que debe construirse durante el MVP.</w:t>
      </w:r>
    </w:p>
    <w:p>
      <w:pPr>
        <w:pStyle w:val="Heading1"/>
      </w:pPr>
      <w:r>
        <w:t>9. REGLA DE ORO PRE-SEED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VISIÓN GRANDE — MVP PEQUEÑO.</w:t>
      </w:r>
    </w:p>
    <w:p>
      <w:r>
        <w:rPr>
          <w:rFonts w:ascii="Aptos" w:hAnsi="Aptos"/>
          <w:i w:val="0"/>
        </w:rPr>
        <w:t>La visión podrá abarcar décadas.</w:t>
      </w:r>
    </w:p>
    <w:p>
      <w:r>
        <w:rPr>
          <w:rFonts w:ascii="Aptos" w:hAnsi="Aptos"/>
          <w:i w:val="0"/>
        </w:rPr>
        <w:t>El producto inicial deberá resolver un problema específico excepcionalmente bien.</w:t>
      </w:r>
    </w:p>
    <w:p>
      <w:r>
        <w:rPr>
          <w:rFonts w:ascii="Aptos" w:hAnsi="Aptos"/>
          <w:i w:val="0"/>
        </w:rPr>
        <w:t>No construiremos infraestructura de cinco años para resolver un experimento de seis meses.</w:t>
      </w:r>
    </w:p>
    <w:p>
      <w:pPr>
        <w:pStyle w:val="Heading1"/>
      </w:pPr>
      <w:r>
        <w:t>10. HIPÓTESIS FUNDAMENTAL</w:t>
      </w:r>
    </w:p>
    <w:p>
      <w:r>
        <w:rPr>
          <w:rFonts w:ascii="Aptos" w:hAnsi="Aptos"/>
          <w:i w:val="0"/>
        </w:rPr>
        <w:t>La ronda Pre-Seed deberá permitir demostrar:</w:t>
      </w:r>
    </w:p>
    <w:p>
      <w:pPr>
        <w:pStyle w:val="ListNumber"/>
      </w:pPr>
      <w:r>
        <w:rPr>
          <w:rFonts w:ascii="Aptos" w:hAnsi="Aptos"/>
        </w:rPr>
        <w:t>que existe un problema real;</w:t>
      </w:r>
    </w:p>
    <w:p>
      <w:pPr>
        <w:pStyle w:val="ListNumber"/>
      </w:pPr>
      <w:r>
        <w:rPr>
          <w:rFonts w:ascii="Aptos" w:hAnsi="Aptos"/>
        </w:rPr>
        <w:t>que el problema ocurre con suficiente frecuencia;</w:t>
      </w:r>
    </w:p>
    <w:p>
      <w:pPr>
        <w:pStyle w:val="ListNumber"/>
      </w:pPr>
      <w:r>
        <w:rPr>
          <w:rFonts w:ascii="Aptos" w:hAnsi="Aptos"/>
        </w:rPr>
        <w:t>que actualmente produce costos o fricción;</w:t>
      </w:r>
    </w:p>
    <w:p>
      <w:pPr>
        <w:pStyle w:val="ListNumber"/>
      </w:pPr>
      <w:r>
        <w:rPr>
          <w:rFonts w:ascii="Aptos" w:hAnsi="Aptos"/>
        </w:rPr>
        <w:t>que CareSignal puede reducir esa fricción;</w:t>
      </w:r>
    </w:p>
    <w:p>
      <w:pPr>
        <w:pStyle w:val="ListNumber"/>
      </w:pPr>
      <w:r>
        <w:rPr>
          <w:rFonts w:ascii="Aptos" w:hAnsi="Aptos"/>
        </w:rPr>
        <w:t>que personal de una residencia puede utilizar CareSignal;</w:t>
      </w:r>
    </w:p>
    <w:p>
      <w:pPr>
        <w:pStyle w:val="ListNumber"/>
      </w:pPr>
      <w:r>
        <w:rPr>
          <w:rFonts w:ascii="Aptos" w:hAnsi="Aptos"/>
        </w:rPr>
        <w:t>que las familias valoran la visibilidad generada;</w:t>
      </w:r>
    </w:p>
    <w:p>
      <w:pPr>
        <w:pStyle w:val="ListNumber"/>
      </w:pPr>
      <w:r>
        <w:rPr>
          <w:rFonts w:ascii="Aptos" w:hAnsi="Aptos"/>
        </w:rPr>
        <w:t>que existe disposición a pagar;</w:t>
      </w:r>
    </w:p>
    <w:p>
      <w:pPr>
        <w:pStyle w:val="ListNumber"/>
      </w:pPr>
      <w:r>
        <w:rPr>
          <w:rFonts w:ascii="Aptos" w:hAnsi="Aptos"/>
        </w:rPr>
        <w:t>que podemos implementar CareSignal de forma repetible;</w:t>
      </w:r>
    </w:p>
    <w:p>
      <w:pPr>
        <w:pStyle w:val="ListNumber"/>
      </w:pPr>
      <w:r>
        <w:rPr>
          <w:rFonts w:ascii="Aptos" w:hAnsi="Aptos"/>
        </w:rPr>
        <w:t>que la información longitudinal genera valor adicional;</w:t>
      </w:r>
    </w:p>
    <w:p>
      <w:pPr>
        <w:pStyle w:val="ListNumber"/>
      </w:pPr>
      <w:r>
        <w:rPr>
          <w:rFonts w:ascii="Aptos" w:hAnsi="Aptos"/>
        </w:rPr>
        <w:t>que existe una ruta razonable para convertir el producto en plataforma.</w:t>
      </w:r>
    </w:p>
    <w:p>
      <w:pPr>
        <w:pStyle w:val="Heading1"/>
      </w:pPr>
      <w:r>
        <w:t>11. PRE-SEED DUE DILIGENCE MASTER</w:t>
      </w:r>
    </w:p>
    <w:p>
      <w:r>
        <w:rPr>
          <w:rFonts w:ascii="Aptos" w:hAnsi="Aptos"/>
          <w:i w:val="0"/>
        </w:rPr>
        <w:t>Cada categoría deberá calificarse:</w:t>
      </w:r>
    </w:p>
    <w:p>
      <w:pPr>
        <w:pStyle w:val="Heading2"/>
      </w:pPr>
      <w:r>
        <w:t>PASS</w:t>
      </w:r>
    </w:p>
    <w:p>
      <w:r>
        <w:rPr>
          <w:rFonts w:ascii="Aptos" w:hAnsi="Aptos"/>
          <w:i w:val="0"/>
        </w:rPr>
        <w:t>Existe evidencia suficiente.</w:t>
      </w:r>
    </w:p>
    <w:p>
      <w:pPr>
        <w:pStyle w:val="Heading2"/>
      </w:pPr>
      <w:r>
        <w:t>PARTIAL</w:t>
      </w:r>
    </w:p>
    <w:p>
      <w:r>
        <w:rPr>
          <w:rFonts w:ascii="Aptos" w:hAnsi="Aptos"/>
          <w:i w:val="0"/>
        </w:rPr>
        <w:t>Existe trabajo desarrollado, pero falta validación o documentación.</w:t>
      </w:r>
    </w:p>
    <w:p>
      <w:pPr>
        <w:pStyle w:val="Heading2"/>
      </w:pPr>
      <w:r>
        <w:t>MISSING</w:t>
      </w:r>
    </w:p>
    <w:p>
      <w:r>
        <w:rPr>
          <w:rFonts w:ascii="Aptos" w:hAnsi="Aptos"/>
          <w:i w:val="0"/>
        </w:rPr>
        <w:t>No existe evidencia suficiente.</w:t>
      </w:r>
    </w:p>
    <w:p>
      <w:pPr>
        <w:pStyle w:val="Heading2"/>
      </w:pPr>
      <w:r>
        <w:t>NOT REQUIRED YET</w:t>
      </w:r>
    </w:p>
    <w:p>
      <w:r>
        <w:rPr>
          <w:rFonts w:ascii="Aptos" w:hAnsi="Aptos"/>
          <w:i w:val="0"/>
        </w:rPr>
        <w:t>Pertenece a una etapa posterior.</w:t>
      </w:r>
    </w:p>
    <w:p>
      <w:pPr>
        <w:pStyle w:val="Heading1"/>
      </w:pPr>
      <w:r>
        <w:t>GATE 01 — FOUNDER / TEAM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¿Por qué este equipo tiene una ventaja para resolver este problema?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biografías;</w:t>
      </w:r>
    </w:p>
    <w:p>
      <w:pPr>
        <w:pStyle w:val="ListBullet"/>
      </w:pPr>
      <w:r>
        <w:rPr>
          <w:rFonts w:ascii="Aptos" w:hAnsi="Aptos"/>
        </w:rPr>
        <w:t>experiencia relevante;</w:t>
      </w:r>
    </w:p>
    <w:p>
      <w:pPr>
        <w:pStyle w:val="ListBullet"/>
      </w:pPr>
      <w:r>
        <w:rPr>
          <w:rFonts w:ascii="Aptos" w:hAnsi="Aptos"/>
        </w:rPr>
        <w:t>roles;</w:t>
      </w:r>
    </w:p>
    <w:p>
      <w:pPr>
        <w:pStyle w:val="ListBullet"/>
      </w:pPr>
      <w:r>
        <w:rPr>
          <w:rFonts w:ascii="Aptos" w:hAnsi="Aptos"/>
        </w:rPr>
        <w:t>dedicación;</w:t>
      </w:r>
    </w:p>
    <w:p>
      <w:pPr>
        <w:pStyle w:val="ListBullet"/>
      </w:pPr>
      <w:r>
        <w:rPr>
          <w:rFonts w:ascii="Aptos" w:hAnsi="Aptos"/>
        </w:rPr>
        <w:t>equity;</w:t>
      </w:r>
    </w:p>
    <w:p>
      <w:pPr>
        <w:pStyle w:val="ListBullet"/>
      </w:pPr>
      <w:r>
        <w:rPr>
          <w:rFonts w:ascii="Aptos" w:hAnsi="Aptos"/>
        </w:rPr>
        <w:t>founder-market fit;</w:t>
      </w:r>
    </w:p>
    <w:p>
      <w:pPr>
        <w:pStyle w:val="ListBullet"/>
      </w:pPr>
      <w:r>
        <w:rPr>
          <w:rFonts w:ascii="Aptos" w:hAnsi="Aptos"/>
        </w:rPr>
        <w:t>competencias;</w:t>
      </w:r>
    </w:p>
    <w:p>
      <w:pPr>
        <w:pStyle w:val="ListBullet"/>
      </w:pPr>
      <w:r>
        <w:rPr>
          <w:rFonts w:ascii="Aptos" w:hAnsi="Aptos"/>
        </w:rPr>
        <w:t>gaps del equipo;</w:t>
      </w:r>
    </w:p>
    <w:p>
      <w:pPr>
        <w:pStyle w:val="ListBullet"/>
      </w:pPr>
      <w:r>
        <w:rPr>
          <w:rFonts w:ascii="Aptos" w:hAnsi="Aptos"/>
        </w:rPr>
        <w:t>hiring plan.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02 — PROBLEMA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¿El problema existe y es suficientemente doloroso?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rondas;</w:t>
      </w:r>
    </w:p>
    <w:p>
      <w:pPr>
        <w:pStyle w:val="ListBullet"/>
      </w:pPr>
      <w:r>
        <w:rPr>
          <w:rFonts w:ascii="Aptos" w:hAnsi="Aptos"/>
        </w:rPr>
        <w:t>registros;</w:t>
      </w:r>
    </w:p>
    <w:p>
      <w:pPr>
        <w:pStyle w:val="ListBullet"/>
      </w:pPr>
      <w:r>
        <w:rPr>
          <w:rFonts w:ascii="Aptos" w:hAnsi="Aptos"/>
        </w:rPr>
        <w:t>documentación;</w:t>
      </w:r>
    </w:p>
    <w:p>
      <w:pPr>
        <w:pStyle w:val="ListBullet"/>
      </w:pPr>
      <w:r>
        <w:rPr>
          <w:rFonts w:ascii="Aptos" w:hAnsi="Aptos"/>
        </w:rPr>
        <w:t>cambios de turno;</w:t>
      </w:r>
    </w:p>
    <w:p>
      <w:pPr>
        <w:pStyle w:val="ListBullet"/>
      </w:pPr>
      <w:r>
        <w:rPr>
          <w:rFonts w:ascii="Aptos" w:hAnsi="Aptos"/>
        </w:rPr>
        <w:t>comunicación;</w:t>
      </w:r>
    </w:p>
    <w:p>
      <w:pPr>
        <w:pStyle w:val="ListBullet"/>
      </w:pPr>
      <w:r>
        <w:rPr>
          <w:rFonts w:ascii="Aptos" w:hAnsi="Aptos"/>
        </w:rPr>
        <w:t>incidencias;</w:t>
      </w:r>
    </w:p>
    <w:p>
      <w:pPr>
        <w:pStyle w:val="ListBullet"/>
      </w:pPr>
      <w:r>
        <w:rPr>
          <w:rFonts w:ascii="Aptos" w:hAnsi="Aptos"/>
        </w:rPr>
        <w:t>supervisión;</w:t>
      </w:r>
    </w:p>
    <w:p>
      <w:pPr>
        <w:pStyle w:val="ListBullet"/>
      </w:pPr>
      <w:r>
        <w:rPr>
          <w:rFonts w:ascii="Aptos" w:hAnsi="Aptos"/>
        </w:rPr>
        <w:t>auditorías;</w:t>
      </w:r>
    </w:p>
    <w:p>
      <w:pPr>
        <w:pStyle w:val="ListBullet"/>
      </w:pPr>
      <w:r>
        <w:rPr>
          <w:rFonts w:ascii="Aptos" w:hAnsi="Aptos"/>
        </w:rPr>
        <w:t>solicitudes familiares;</w:t>
      </w:r>
    </w:p>
    <w:p>
      <w:pPr>
        <w:pStyle w:val="ListBullet"/>
      </w:pPr>
      <w:r>
        <w:rPr>
          <w:rFonts w:ascii="Aptos" w:hAnsi="Aptos"/>
        </w:rPr>
        <w:t>pérdida de información;</w:t>
      </w:r>
    </w:p>
    <w:p>
      <w:pPr>
        <w:pStyle w:val="ListBullet"/>
      </w:pPr>
      <w:r>
        <w:rPr>
          <w:rFonts w:ascii="Aptos" w:hAnsi="Aptos"/>
        </w:rPr>
        <w:t>retrabajo.</w:t>
      </w:r>
    </w:p>
    <w:p>
      <w:pPr>
        <w:pStyle w:val="Heading2"/>
      </w:pPr>
      <w:r>
        <w:t>Evidencia mínima</w:t>
      </w:r>
    </w:p>
    <w:p>
      <w:r>
        <w:rPr>
          <w:rFonts w:ascii="Aptos" w:hAnsi="Aptos"/>
          <w:i w:val="0"/>
        </w:rPr>
        <w:t>Entrevistas + observaciones + datos.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03 — ICP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¿Quién utiliza, compra, paga y se beneficia de CareSignal?</w:t>
      </w:r>
    </w:p>
    <w:p>
      <w:pPr>
        <w:pStyle w:val="Heading2"/>
      </w:pPr>
      <w:r>
        <w:t>Usuario</w:t>
      </w:r>
    </w:p>
    <w:p>
      <w:r>
        <w:rPr>
          <w:rFonts w:ascii="Aptos" w:hAnsi="Aptos"/>
          <w:i w:val="0"/>
        </w:rPr>
        <w:t>Quién utiliza CareSignal.</w:t>
      </w:r>
    </w:p>
    <w:p>
      <w:pPr>
        <w:pStyle w:val="Heading2"/>
      </w:pPr>
      <w:r>
        <w:t>Comprador</w:t>
      </w:r>
    </w:p>
    <w:p>
      <w:r>
        <w:rPr>
          <w:rFonts w:ascii="Aptos" w:hAnsi="Aptos"/>
          <w:i w:val="0"/>
        </w:rPr>
        <w:t>Quién toma la decisión.</w:t>
      </w:r>
    </w:p>
    <w:p>
      <w:pPr>
        <w:pStyle w:val="Heading2"/>
      </w:pPr>
      <w:r>
        <w:t>Pagador</w:t>
      </w:r>
    </w:p>
    <w:p>
      <w:r>
        <w:rPr>
          <w:rFonts w:ascii="Aptos" w:hAnsi="Aptos"/>
          <w:i w:val="0"/>
        </w:rPr>
        <w:t>Quién realiza el pago.</w:t>
      </w:r>
    </w:p>
    <w:p>
      <w:pPr>
        <w:pStyle w:val="Heading2"/>
      </w:pPr>
      <w:r>
        <w:t>Beneficiario</w:t>
      </w:r>
    </w:p>
    <w:p>
      <w:r>
        <w:rPr>
          <w:rFonts w:ascii="Aptos" w:hAnsi="Aptos"/>
          <w:i w:val="0"/>
        </w:rPr>
        <w:t>Quién obtiene valor.</w:t>
      </w:r>
    </w:p>
    <w:p>
      <w:r>
        <w:rPr>
          <w:rFonts w:ascii="Aptos" w:hAnsi="Aptos"/>
          <w:i w:val="0"/>
        </w:rPr>
        <w:t>Inicialmente:</w:t>
      </w:r>
    </w:p>
    <w:p>
      <w:r>
        <w:rPr>
          <w:rFonts w:ascii="Aptos" w:hAnsi="Aptos"/>
          <w:i w:val="0"/>
        </w:rPr>
        <w:t>usuario operativo: personal de residencia.</w:t>
      </w:r>
    </w:p>
    <w:p>
      <w:r>
        <w:rPr>
          <w:rFonts w:ascii="Aptos" w:hAnsi="Aptos"/>
          <w:i w:val="0"/>
        </w:rPr>
        <w:t>comprador potencial: administrador/director.</w:t>
      </w:r>
    </w:p>
    <w:p>
      <w:r>
        <w:rPr>
          <w:rFonts w:ascii="Aptos" w:hAnsi="Aptos"/>
          <w:i w:val="0"/>
        </w:rPr>
        <w:t>pagador: residencia.</w:t>
      </w:r>
    </w:p>
    <w:p>
      <w:r>
        <w:rPr>
          <w:rFonts w:ascii="Aptos" w:hAnsi="Aptos"/>
          <w:i w:val="0"/>
        </w:rPr>
        <w:t>beneficiarios: residencia + familia + adulto mayor.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04 — PRODUCT WEDGE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¿El primer punto de entrada permanece claro y enfocado?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Digital Care Rounds + Family Visibility</w:t>
      </w:r>
    </w:p>
    <w:p>
      <w:r>
        <w:rPr>
          <w:rFonts w:ascii="Aptos" w:hAnsi="Aptos"/>
          <w:i w:val="0"/>
        </w:rPr>
        <w:t>Toda nueva funcionalidad deberá demostrar que fortalece este wedge.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05 — CUSTOMER DISCOVERY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¿Existe suficiente evidencia directa del cliente?</w:t>
      </w:r>
    </w:p>
    <w:p>
      <w:pPr>
        <w:pStyle w:val="Heading2"/>
      </w:pPr>
      <w:r>
        <w:t>Objetivo recomendado</w:t>
      </w:r>
    </w:p>
    <w:p>
      <w:pPr>
        <w:pStyle w:val="ListBullet"/>
      </w:pPr>
      <w:r>
        <w:rPr>
          <w:rFonts w:ascii="Aptos" w:hAnsi="Aptos"/>
        </w:rPr>
        <w:t>30–50 entrevistas con residencias;</w:t>
      </w:r>
    </w:p>
    <w:p>
      <w:pPr>
        <w:pStyle w:val="ListBullet"/>
      </w:pPr>
      <w:r>
        <w:rPr>
          <w:rFonts w:ascii="Aptos" w:hAnsi="Aptos"/>
        </w:rPr>
        <w:t>30–50 entrevistas con familias;</w:t>
      </w:r>
    </w:p>
    <w:p>
      <w:pPr>
        <w:pStyle w:val="ListBullet"/>
      </w:pPr>
      <w:r>
        <w:rPr>
          <w:rFonts w:ascii="Aptos" w:hAnsi="Aptos"/>
        </w:rPr>
        <w:t>10–20 directivos/administradores;</w:t>
      </w:r>
    </w:p>
    <w:p>
      <w:pPr>
        <w:pStyle w:val="ListBullet"/>
      </w:pPr>
      <w:r>
        <w:rPr>
          <w:rFonts w:ascii="Aptos" w:hAnsi="Aptos"/>
        </w:rPr>
        <w:t>20+ trabajadores operativos;</w:t>
      </w:r>
    </w:p>
    <w:p>
      <w:pPr>
        <w:pStyle w:val="ListBullet"/>
      </w:pPr>
      <w:r>
        <w:rPr>
          <w:rFonts w:ascii="Aptos" w:hAnsi="Aptos"/>
        </w:rPr>
        <w:t>5–10 organizaciones interesadas en pilotear;</w:t>
      </w:r>
    </w:p>
    <w:p>
      <w:pPr>
        <w:pStyle w:val="ListBullet"/>
      </w:pPr>
      <w:r>
        <w:rPr>
          <w:rFonts w:ascii="Aptos" w:hAnsi="Aptos"/>
        </w:rPr>
        <w:t>3–5 LOI;</w:t>
      </w:r>
    </w:p>
    <w:p>
      <w:pPr>
        <w:pStyle w:val="ListBullet"/>
      </w:pPr>
      <w:r>
        <w:rPr>
          <w:rFonts w:ascii="Aptos" w:hAnsi="Aptos"/>
        </w:rPr>
        <w:t>1–3 pilotos.</w:t>
      </w:r>
    </w:p>
    <w:p>
      <w:r>
        <w:rPr>
          <w:rFonts w:ascii="Aptos" w:hAnsi="Aptos"/>
          <w:i w:val="0"/>
        </w:rPr>
        <w:t>Estos números son objetivos internos, no requisitos absolutos.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06 — MVP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¿El MVP demuestra el flujo de valor esencial?</w:t>
      </w:r>
    </w:p>
    <w:p>
      <w:pPr>
        <w:pStyle w:val="Heading2"/>
      </w:pPr>
      <w:r>
        <w:t>Residencia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crear persona → registrar ronda → registrar actividad → crear evento → consultar historial → supervisar actividad.</w:t>
      </w:r>
    </w:p>
    <w:p>
      <w:pPr>
        <w:pStyle w:val="Heading2"/>
      </w:pPr>
      <w:r>
        <w:t>Familia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acceder → recibir/consultar señal → comprender evento de cuidado → obtener visibilidad.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07 — PILOTO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¿Cada piloto está diseñado para producir evidencia útil?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organización;</w:t>
      </w:r>
    </w:p>
    <w:p>
      <w:pPr>
        <w:pStyle w:val="ListBullet"/>
      </w:pPr>
      <w:r>
        <w:rPr>
          <w:rFonts w:ascii="Aptos" w:hAnsi="Aptos"/>
        </w:rPr>
        <w:t>población;</w:t>
      </w:r>
    </w:p>
    <w:p>
      <w:pPr>
        <w:pStyle w:val="ListBullet"/>
      </w:pPr>
      <w:r>
        <w:rPr>
          <w:rFonts w:ascii="Aptos" w:hAnsi="Aptos"/>
        </w:rPr>
        <w:t>duración;</w:t>
      </w:r>
    </w:p>
    <w:p>
      <w:pPr>
        <w:pStyle w:val="ListBullet"/>
      </w:pPr>
      <w:r>
        <w:rPr>
          <w:rFonts w:ascii="Aptos" w:hAnsi="Aptos"/>
        </w:rPr>
        <w:t>número de usuarios;</w:t>
      </w:r>
    </w:p>
    <w:p>
      <w:pPr>
        <w:pStyle w:val="ListBullet"/>
      </w:pPr>
      <w:r>
        <w:rPr>
          <w:rFonts w:ascii="Aptos" w:hAnsi="Aptos"/>
        </w:rPr>
        <w:t>número de adultos mayores;</w:t>
      </w:r>
    </w:p>
    <w:p>
      <w:pPr>
        <w:pStyle w:val="ListBullet"/>
      </w:pPr>
      <w:r>
        <w:rPr>
          <w:rFonts w:ascii="Aptos" w:hAnsi="Aptos"/>
        </w:rPr>
        <w:t>baseline;</w:t>
      </w:r>
    </w:p>
    <w:p>
      <w:pPr>
        <w:pStyle w:val="ListBullet"/>
      </w:pPr>
      <w:r>
        <w:rPr>
          <w:rFonts w:ascii="Aptos" w:hAnsi="Aptos"/>
        </w:rPr>
        <w:t>métricas;</w:t>
      </w:r>
    </w:p>
    <w:p>
      <w:pPr>
        <w:pStyle w:val="ListBullet"/>
      </w:pPr>
      <w:r>
        <w:rPr>
          <w:rFonts w:ascii="Aptos" w:hAnsi="Aptos"/>
        </w:rPr>
        <w:t>consentimiento;</w:t>
      </w:r>
    </w:p>
    <w:p>
      <w:pPr>
        <w:pStyle w:val="ListBullet"/>
      </w:pPr>
      <w:r>
        <w:rPr>
          <w:rFonts w:ascii="Aptos" w:hAnsi="Aptos"/>
        </w:rPr>
        <w:t>responsables;</w:t>
      </w:r>
    </w:p>
    <w:p>
      <w:pPr>
        <w:pStyle w:val="ListBullet"/>
      </w:pPr>
      <w:r>
        <w:rPr>
          <w:rFonts w:ascii="Aptos" w:hAnsi="Aptos"/>
        </w:rPr>
        <w:t>criterios de éxito;</w:t>
      </w:r>
    </w:p>
    <w:p>
      <w:pPr>
        <w:pStyle w:val="ListBullet"/>
      </w:pPr>
      <w:r>
        <w:rPr>
          <w:rFonts w:ascii="Aptos" w:hAnsi="Aptos"/>
        </w:rPr>
        <w:t>criterio de terminación.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08 — PRODUCT VALUE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¿CareSignal demuestra valor operacional y valor familiar?</w:t>
      </w:r>
    </w:p>
    <w:p>
      <w:pPr>
        <w:pStyle w:val="Heading2"/>
      </w:pPr>
      <w:r>
        <w:t>Operational Value</w:t>
      </w:r>
    </w:p>
    <w:p>
      <w:pPr>
        <w:pStyle w:val="ListBullet"/>
      </w:pPr>
      <w:r>
        <w:rPr>
          <w:rFonts w:ascii="Aptos" w:hAnsi="Aptos"/>
        </w:rPr>
        <w:t>tiempo administrativo;</w:t>
      </w:r>
    </w:p>
    <w:p>
      <w:pPr>
        <w:pStyle w:val="ListBullet"/>
      </w:pPr>
      <w:r>
        <w:rPr>
          <w:rFonts w:ascii="Aptos" w:hAnsi="Aptos"/>
        </w:rPr>
        <w:t>documentación;</w:t>
      </w:r>
    </w:p>
    <w:p>
      <w:pPr>
        <w:pStyle w:val="ListBullet"/>
      </w:pPr>
      <w:r>
        <w:rPr>
          <w:rFonts w:ascii="Aptos" w:hAnsi="Aptos"/>
        </w:rPr>
        <w:t>trazabilidad;</w:t>
      </w:r>
    </w:p>
    <w:p>
      <w:pPr>
        <w:pStyle w:val="ListBullet"/>
      </w:pPr>
      <w:r>
        <w:rPr>
          <w:rFonts w:ascii="Aptos" w:hAnsi="Aptos"/>
        </w:rPr>
        <w:t>continuidad;</w:t>
      </w:r>
    </w:p>
    <w:p>
      <w:pPr>
        <w:pStyle w:val="ListBullet"/>
      </w:pPr>
      <w:r>
        <w:rPr>
          <w:rFonts w:ascii="Aptos" w:hAnsi="Aptos"/>
        </w:rPr>
        <w:t>supervisión;</w:t>
      </w:r>
    </w:p>
    <w:p>
      <w:pPr>
        <w:pStyle w:val="ListBullet"/>
      </w:pPr>
      <w:r>
        <w:rPr>
          <w:rFonts w:ascii="Aptos" w:hAnsi="Aptos"/>
        </w:rPr>
        <w:t>retrabajo.</w:t>
      </w:r>
    </w:p>
    <w:p>
      <w:pPr>
        <w:pStyle w:val="Heading2"/>
      </w:pPr>
      <w:r>
        <w:t>Family Value</w:t>
      </w:r>
    </w:p>
    <w:p>
      <w:pPr>
        <w:pStyle w:val="ListBullet"/>
      </w:pPr>
      <w:r>
        <w:rPr>
          <w:rFonts w:ascii="Aptos" w:hAnsi="Aptos"/>
        </w:rPr>
        <w:t>transparencia;</w:t>
      </w:r>
    </w:p>
    <w:p>
      <w:pPr>
        <w:pStyle w:val="ListBullet"/>
      </w:pPr>
      <w:r>
        <w:rPr>
          <w:rFonts w:ascii="Aptos" w:hAnsi="Aptos"/>
        </w:rPr>
        <w:t>visibilidad;</w:t>
      </w:r>
    </w:p>
    <w:p>
      <w:pPr>
        <w:pStyle w:val="ListBullet"/>
      </w:pPr>
      <w:r>
        <w:rPr>
          <w:rFonts w:ascii="Aptos" w:hAnsi="Aptos"/>
        </w:rPr>
        <w:t>confianza;</w:t>
      </w:r>
    </w:p>
    <w:p>
      <w:pPr>
        <w:pStyle w:val="ListBullet"/>
      </w:pPr>
      <w:r>
        <w:rPr>
          <w:rFonts w:ascii="Aptos" w:hAnsi="Aptos"/>
        </w:rPr>
        <w:t>reducción de incertidumbre;</w:t>
      </w:r>
    </w:p>
    <w:p>
      <w:pPr>
        <w:pStyle w:val="ListBullet"/>
      </w:pPr>
      <w:r>
        <w:rPr>
          <w:rFonts w:ascii="Aptos" w:hAnsi="Aptos"/>
        </w:rPr>
        <w:t>tranquilidad.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09 — PEACE-OF-MIND METRIC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¿CareSignal mide explícitamente la tranquilidad familiar?</w:t>
      </w:r>
    </w:p>
    <w:p>
      <w:pPr>
        <w:pStyle w:val="Heading2"/>
      </w:pPr>
      <w:r>
        <w:t>Family Peace-of-Mind Score</w:t>
      </w:r>
    </w:p>
    <w:p>
      <w:r>
        <w:rPr>
          <w:rFonts w:ascii="Aptos" w:hAnsi="Aptos"/>
          <w:i w:val="0"/>
        </w:rPr>
        <w:t>“Durante los últimos siete días, ¿qué tan tranquilo se sintió respecto al cuidado recibido por su familiar?”</w:t>
      </w:r>
    </w:p>
    <w:p>
      <w:r>
        <w:rPr>
          <w:rFonts w:ascii="Aptos" w:hAnsi="Aptos"/>
          <w:i w:val="0"/>
        </w:rPr>
        <w:t>Escala: 1–10.</w:t>
      </w:r>
    </w:p>
    <w:p>
      <w:r>
        <w:rPr>
          <w:rFonts w:ascii="Aptos" w:hAnsi="Aptos"/>
          <w:i w:val="0"/>
        </w:rPr>
        <w:t>Deberá existir baseline y medición posterior.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10 — ROI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¿CareSignal puede demostrar retorno o valor económico tangible?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horas recuperadas;</w:t>
      </w:r>
    </w:p>
    <w:p>
      <w:pPr>
        <w:pStyle w:val="ListBullet"/>
      </w:pPr>
      <w:r>
        <w:rPr>
          <w:rFonts w:ascii="Aptos" w:hAnsi="Aptos"/>
        </w:rPr>
        <w:t>menor retrabajo;</w:t>
      </w:r>
    </w:p>
    <w:p>
      <w:pPr>
        <w:pStyle w:val="ListBullet"/>
      </w:pPr>
      <w:r>
        <w:rPr>
          <w:rFonts w:ascii="Aptos" w:hAnsi="Aptos"/>
        </w:rPr>
        <w:t>menor pérdida de registros;</w:t>
      </w:r>
    </w:p>
    <w:p>
      <w:pPr>
        <w:pStyle w:val="ListBullet"/>
      </w:pPr>
      <w:r>
        <w:rPr>
          <w:rFonts w:ascii="Aptos" w:hAnsi="Aptos"/>
        </w:rPr>
        <w:t>mayor productividad;</w:t>
      </w:r>
    </w:p>
    <w:p>
      <w:pPr>
        <w:pStyle w:val="ListBullet"/>
      </w:pPr>
      <w:r>
        <w:rPr>
          <w:rFonts w:ascii="Aptos" w:hAnsi="Aptos"/>
        </w:rPr>
        <w:t>mejor supervisión;</w:t>
      </w:r>
    </w:p>
    <w:p>
      <w:pPr>
        <w:pStyle w:val="ListBullet"/>
      </w:pPr>
      <w:r>
        <w:rPr>
          <w:rFonts w:ascii="Aptos" w:hAnsi="Aptos"/>
        </w:rPr>
        <w:t>preparación para auditoría;</w:t>
      </w:r>
    </w:p>
    <w:p>
      <w:pPr>
        <w:pStyle w:val="ListBullet"/>
      </w:pPr>
      <w:r>
        <w:rPr>
          <w:rFonts w:ascii="Aptos" w:hAnsi="Aptos"/>
        </w:rPr>
        <w:t>reducción de comunicación manual;</w:t>
      </w:r>
    </w:p>
    <w:p>
      <w:pPr>
        <w:pStyle w:val="ListBullet"/>
      </w:pPr>
      <w:r>
        <w:rPr>
          <w:rFonts w:ascii="Aptos" w:hAnsi="Aptos"/>
        </w:rPr>
        <w:t>satisfacción familiar;</w:t>
      </w:r>
    </w:p>
    <w:p>
      <w:pPr>
        <w:pStyle w:val="ListBullet"/>
      </w:pPr>
      <w:r>
        <w:rPr>
          <w:rFonts w:ascii="Aptos" w:hAnsi="Aptos"/>
        </w:rPr>
        <w:t>retención;</w:t>
      </w:r>
    </w:p>
    <w:p>
      <w:pPr>
        <w:pStyle w:val="ListBullet"/>
      </w:pPr>
      <w:r>
        <w:rPr>
          <w:rFonts w:ascii="Aptos" w:hAnsi="Aptos"/>
        </w:rPr>
        <w:t>diferenciación comercial.</w:t>
      </w:r>
    </w:p>
    <w:p>
      <w:r>
        <w:rPr>
          <w:rFonts w:ascii="Aptos" w:hAnsi="Aptos"/>
          <w:i w:val="0"/>
        </w:rPr>
        <w:t>CareSignal deberá demostrar económicamente al menos uno o dos de los anteriores.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11 — PRICING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¿El pricing ha sido probado con el mercado?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quién paga;</w:t>
      </w:r>
    </w:p>
    <w:p>
      <w:pPr>
        <w:pStyle w:val="ListBullet"/>
      </w:pPr>
      <w:r>
        <w:rPr>
          <w:rFonts w:ascii="Aptos" w:hAnsi="Aptos"/>
        </w:rPr>
        <w:t>cuánto;</w:t>
      </w:r>
    </w:p>
    <w:p>
      <w:pPr>
        <w:pStyle w:val="ListBullet"/>
      </w:pPr>
      <w:r>
        <w:rPr>
          <w:rFonts w:ascii="Aptos" w:hAnsi="Aptos"/>
        </w:rPr>
        <w:t>periodicidad;</w:t>
      </w:r>
    </w:p>
    <w:p>
      <w:pPr>
        <w:pStyle w:val="ListBullet"/>
      </w:pPr>
      <w:r>
        <w:rPr>
          <w:rFonts w:ascii="Aptos" w:hAnsi="Aptos"/>
        </w:rPr>
        <w:t>por residencia;</w:t>
      </w:r>
    </w:p>
    <w:p>
      <w:pPr>
        <w:pStyle w:val="ListBullet"/>
      </w:pPr>
      <w:r>
        <w:rPr>
          <w:rFonts w:ascii="Aptos" w:hAnsi="Aptos"/>
        </w:rPr>
        <w:t>por usuario;</w:t>
      </w:r>
    </w:p>
    <w:p>
      <w:pPr>
        <w:pStyle w:val="ListBullet"/>
      </w:pPr>
      <w:r>
        <w:rPr>
          <w:rFonts w:ascii="Aptos" w:hAnsi="Aptos"/>
        </w:rPr>
        <w:t>por cama;</w:t>
      </w:r>
    </w:p>
    <w:p>
      <w:pPr>
        <w:pStyle w:val="ListBullet"/>
      </w:pPr>
      <w:r>
        <w:rPr>
          <w:rFonts w:ascii="Aptos" w:hAnsi="Aptos"/>
        </w:rPr>
        <w:t>por residente;</w:t>
      </w:r>
    </w:p>
    <w:p>
      <w:pPr>
        <w:pStyle w:val="ListBullet"/>
      </w:pPr>
      <w:r>
        <w:rPr>
          <w:rFonts w:ascii="Aptos" w:hAnsi="Aptos"/>
        </w:rPr>
        <w:t>bundle;</w:t>
      </w:r>
    </w:p>
    <w:p>
      <w:pPr>
        <w:pStyle w:val="ListBullet"/>
      </w:pPr>
      <w:r>
        <w:rPr>
          <w:rFonts w:ascii="Aptos" w:hAnsi="Aptos"/>
        </w:rPr>
        <w:t>enterprise.</w:t>
      </w:r>
    </w:p>
    <w:p>
      <w:r>
        <w:rPr>
          <w:rFonts w:ascii="Aptos" w:hAnsi="Aptos"/>
          <w:i w:val="0"/>
        </w:rPr>
        <w:t>El pricing deberá ser una hipótesis validada, no solamente una estimación interna.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12 — BUSINESS MODEL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¿El modelo inicial y los modelos futuros están claramente separados?</w:t>
      </w:r>
    </w:p>
    <w:p>
      <w:pPr>
        <w:pStyle w:val="Heading2"/>
      </w:pPr>
      <w:r>
        <w:t>Modelos a comparar</w:t>
      </w:r>
    </w:p>
    <w:p>
      <w:pPr>
        <w:pStyle w:val="ListBullet"/>
      </w:pPr>
      <w:r>
        <w:rPr>
          <w:rFonts w:ascii="Aptos" w:hAnsi="Aptos"/>
        </w:rPr>
        <w:t>SaaS B2B</w:t>
      </w:r>
    </w:p>
    <w:p>
      <w:pPr>
        <w:pStyle w:val="ListBullet"/>
      </w:pPr>
      <w:r>
        <w:rPr>
          <w:rFonts w:ascii="Aptos" w:hAnsi="Aptos"/>
        </w:rPr>
        <w:t>B2B2C</w:t>
      </w:r>
    </w:p>
    <w:p>
      <w:pPr>
        <w:pStyle w:val="ListBullet"/>
      </w:pPr>
      <w:r>
        <w:rPr>
          <w:rFonts w:ascii="Aptos" w:hAnsi="Aptos"/>
        </w:rPr>
        <w:t>Subscription por residente</w:t>
      </w:r>
    </w:p>
    <w:p>
      <w:pPr>
        <w:pStyle w:val="ListBullet"/>
      </w:pPr>
      <w:r>
        <w:rPr>
          <w:rFonts w:ascii="Aptos" w:hAnsi="Aptos"/>
        </w:rPr>
        <w:t>Enterprise</w:t>
      </w:r>
    </w:p>
    <w:p>
      <w:pPr>
        <w:pStyle w:val="ListBullet"/>
      </w:pPr>
      <w:r>
        <w:rPr>
          <w:rFonts w:ascii="Aptos" w:hAnsi="Aptos"/>
        </w:rPr>
        <w:t>Bundle</w:t>
      </w:r>
    </w:p>
    <w:p>
      <w:pPr>
        <w:pStyle w:val="ListBullet"/>
      </w:pPr>
      <w:r>
        <w:rPr>
          <w:rFonts w:ascii="Aptos" w:hAnsi="Aptos"/>
        </w:rPr>
        <w:t>Platform / transaction model futuro</w:t>
      </w:r>
    </w:p>
    <w:p>
      <w:r>
        <w:rPr>
          <w:rFonts w:ascii="Aptos" w:hAnsi="Aptos"/>
          <w:i w:val="0"/>
        </w:rPr>
        <w:t>El modelo futuro no deberá distraer de la monetización inicial.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13 — MARKET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¿El mercado está calculado principalmente bottom-up?</w:t>
      </w:r>
    </w:p>
    <w:p>
      <w:pPr>
        <w:pStyle w:val="Heading2"/>
      </w:pPr>
      <w:r>
        <w:t>SOM</w:t>
      </w:r>
    </w:p>
    <w:p>
      <w:r>
        <w:rPr>
          <w:rFonts w:ascii="Aptos" w:hAnsi="Aptos"/>
          <w:i w:val="0"/>
        </w:rPr>
        <w:t>Primer segmento alcanzable.</w:t>
      </w:r>
    </w:p>
    <w:p>
      <w:pPr>
        <w:pStyle w:val="Heading2"/>
      </w:pPr>
      <w:r>
        <w:t>SAM</w:t>
      </w:r>
    </w:p>
    <w:p>
      <w:r>
        <w:rPr>
          <w:rFonts w:ascii="Aptos" w:hAnsi="Aptos"/>
          <w:i w:val="0"/>
        </w:rPr>
        <w:t>Residencias/mercado mexicano alcanzable.</w:t>
      </w:r>
    </w:p>
    <w:p>
      <w:pPr>
        <w:pStyle w:val="Heading2"/>
      </w:pPr>
      <w:r>
        <w:t>TAM</w:t>
      </w:r>
    </w:p>
    <w:p>
      <w:r>
        <w:rPr>
          <w:rFonts w:ascii="Aptos" w:hAnsi="Aptos"/>
          <w:i w:val="0"/>
        </w:rPr>
        <w:t>Expansión geográfica + nuevas capas del ecosistema.</w:t>
      </w:r>
    </w:p>
    <w:p>
      <w:r>
        <w:rPr>
          <w:rFonts w:ascii="Aptos" w:hAnsi="Aptos"/>
          <w:i w:val="0"/>
        </w:rPr>
        <w:t>Evitar justificar la oportunidad únicamente utilizando cifras globales de Silver Economy.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14 — COMPETENCIA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¿CareSignal entiende con claridad sus alternativas y por qué puede ganar?</w:t>
      </w:r>
    </w:p>
    <w:p>
      <w:pPr>
        <w:pStyle w:val="Heading2"/>
      </w:pPr>
      <w:r>
        <w:t>Competidores directos</w:t>
      </w:r>
    </w:p>
    <w:p>
      <w:r>
        <w:rPr>
          <w:rFonts w:ascii="Aptos" w:hAnsi="Aptos"/>
          <w:i w:val="0"/>
        </w:rPr>
        <w:t>Software para residencias.</w:t>
      </w:r>
    </w:p>
    <w:p>
      <w:pPr>
        <w:pStyle w:val="Heading2"/>
      </w:pPr>
      <w:r>
        <w:t>Indirectos</w:t>
      </w:r>
    </w:p>
    <w:p>
      <w:r>
        <w:rPr>
          <w:rFonts w:ascii="Aptos" w:hAnsi="Aptos"/>
          <w:i w:val="0"/>
        </w:rPr>
        <w:t>Excel, papel, WhatsApp, ERP, software clínico, home-care systems.</w:t>
      </w:r>
    </w:p>
    <w:p>
      <w:pPr>
        <w:pStyle w:val="Heading2"/>
      </w:pPr>
      <w:r>
        <w:t>Future competitors</w:t>
      </w:r>
    </w:p>
    <w:p>
      <w:r>
        <w:rPr>
          <w:rFonts w:ascii="Aptos" w:hAnsi="Aptos"/>
          <w:i w:val="0"/>
        </w:rPr>
        <w:t>HealthTech, AgeTech, insurance, Big Tech, vertical SaaS.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¿Por qué CareSignal puede ganar?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15 — GO-TO-MARKET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¿Existe una hipótesis clara y medible de adquisición?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segmentación → outreach → diagnóstico → demo → piloto → conversión → expansión.</w:t>
      </w:r>
    </w:p>
    <w:p>
      <w:pPr>
        <w:pStyle w:val="Heading2"/>
      </w:pPr>
      <w:r>
        <w:t>Medir</w:t>
      </w:r>
    </w:p>
    <w:p>
      <w:pPr>
        <w:pStyle w:val="ListBullet"/>
      </w:pPr>
      <w:r>
        <w:rPr>
          <w:rFonts w:ascii="Aptos" w:hAnsi="Aptos"/>
        </w:rPr>
        <w:t>CAC</w:t>
      </w:r>
    </w:p>
    <w:p>
      <w:pPr>
        <w:pStyle w:val="ListBullet"/>
      </w:pPr>
      <w:r>
        <w:rPr>
          <w:rFonts w:ascii="Aptos" w:hAnsi="Aptos"/>
        </w:rPr>
        <w:t>sales cycle</w:t>
      </w:r>
    </w:p>
    <w:p>
      <w:pPr>
        <w:pStyle w:val="ListBullet"/>
      </w:pPr>
      <w:r>
        <w:rPr>
          <w:rFonts w:ascii="Aptos" w:hAnsi="Aptos"/>
        </w:rPr>
        <w:t>conversion</w:t>
      </w:r>
    </w:p>
    <w:p>
      <w:pPr>
        <w:pStyle w:val="ListBullet"/>
      </w:pPr>
      <w:r>
        <w:rPr>
          <w:rFonts w:ascii="Aptos" w:hAnsi="Aptos"/>
        </w:rPr>
        <w:t>implementation time.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16 — EXPANSION MODEL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¿Existe una ruta razonable de 10 a 10,000 residencias?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10 residencias → 100 → 1,000 → 10,000.</w:t>
      </w:r>
    </w:p>
    <w:p>
      <w:r>
        <w:rPr>
          <w:rFonts w:ascii="Aptos" w:hAnsi="Aptos"/>
          <w:i w:val="0"/>
        </w:rPr>
        <w:t>Sin asumir crecimiento infinito.</w:t>
      </w:r>
    </w:p>
    <w:p>
      <w:r>
        <w:rPr>
          <w:rFonts w:ascii="Aptos" w:hAnsi="Aptos"/>
          <w:i w:val="0"/>
        </w:rPr>
        <w:t>Deben existir hipótesis sobre:</w:t>
      </w:r>
    </w:p>
    <w:p>
      <w:pPr>
        <w:pStyle w:val="ListBullet"/>
      </w:pPr>
      <w:r>
        <w:rPr>
          <w:rFonts w:ascii="Aptos" w:hAnsi="Aptos"/>
        </w:rPr>
        <w:t>geografía;</w:t>
      </w:r>
    </w:p>
    <w:p>
      <w:pPr>
        <w:pStyle w:val="ListBullet"/>
      </w:pPr>
      <w:r>
        <w:rPr>
          <w:rFonts w:ascii="Aptos" w:hAnsi="Aptos"/>
        </w:rPr>
        <w:t>partners;</w:t>
      </w:r>
    </w:p>
    <w:p>
      <w:pPr>
        <w:pStyle w:val="ListBullet"/>
      </w:pPr>
      <w:r>
        <w:rPr>
          <w:rFonts w:ascii="Aptos" w:hAnsi="Aptos"/>
        </w:rPr>
        <w:t>channel sales;</w:t>
      </w:r>
    </w:p>
    <w:p>
      <w:pPr>
        <w:pStyle w:val="ListBullet"/>
      </w:pPr>
      <w:r>
        <w:rPr>
          <w:rFonts w:ascii="Aptos" w:hAnsi="Aptos"/>
        </w:rPr>
        <w:t>enterprise;</w:t>
      </w:r>
    </w:p>
    <w:p>
      <w:pPr>
        <w:pStyle w:val="ListBullet"/>
      </w:pPr>
      <w:r>
        <w:rPr>
          <w:rFonts w:ascii="Aptos" w:hAnsi="Aptos"/>
        </w:rPr>
        <w:t>asociaciones;</w:t>
      </w:r>
    </w:p>
    <w:p>
      <w:pPr>
        <w:pStyle w:val="ListBullet"/>
      </w:pPr>
      <w:r>
        <w:rPr>
          <w:rFonts w:ascii="Aptos" w:hAnsi="Aptos"/>
        </w:rPr>
        <w:t>integraciones.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17 — NETWORK EFFECT</w:t>
      </w:r>
    </w:p>
    <w:p>
      <w:r>
        <w:rPr>
          <w:rFonts w:ascii="Aptos" w:hAnsi="Aptos"/>
          <w:i w:val="0"/>
        </w:rPr>
        <w:t>CareSignal no deberá afirmar que posee network effects hasta demostrarlo.</w:t>
      </w:r>
    </w:p>
    <w:p>
      <w:pPr>
        <w:pStyle w:val="Heading2"/>
      </w:pPr>
      <w:r>
        <w:t>Hipótesis futuras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más residencias → más adultos mayores → más eventos → mejor inteligencia → más valor familiar → mayor atractivo para residencias.</w:t>
      </w:r>
    </w:p>
    <w:p>
      <w:r>
        <w:rPr>
          <w:rFonts w:ascii="Aptos" w:hAnsi="Aptos"/>
          <w:i w:val="0"/>
        </w:rPr>
        <w:t>Posteriormente: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residencias + familias → proveedores → servicios → mayor utilidad → más participantes.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NOT REQUIRED YET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18 — DATA MOAT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¿La información acumulada genera una ventaja real y defendible?</w:t>
      </w:r>
    </w:p>
    <w:p>
      <w:pPr>
        <w:pStyle w:val="Heading2"/>
      </w:pPr>
      <w:r>
        <w:t>CARE EVENT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persona + actividad + responsable + timestamp + contexto + evidencia + consentimiento.</w:t>
      </w:r>
    </w:p>
    <w:p>
      <w:r>
        <w:rPr>
          <w:rFonts w:ascii="Aptos" w:hAnsi="Aptos"/>
          <w:i w:val="0"/>
        </w:rPr>
        <w:t>Acumulación: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Care Events → Longitudinal History → Care Graph → Intelligence.</w:t>
      </w:r>
    </w:p>
    <w:p>
      <w:r>
        <w:rPr>
          <w:rFonts w:ascii="Aptos" w:hAnsi="Aptos"/>
          <w:i w:val="0"/>
        </w:rPr>
        <w:t>Debemos comprobar que esta información realmente genera una ventaja y no solamente volumen de datos.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19 — TECHNOLOGY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¿La arquitectura es suficiente para aprender rápido sin sobredimensionar?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arquitectura;</w:t>
      </w:r>
    </w:p>
    <w:p>
      <w:pPr>
        <w:pStyle w:val="ListBullet"/>
      </w:pPr>
      <w:r>
        <w:rPr>
          <w:rFonts w:ascii="Aptos" w:hAnsi="Aptos"/>
        </w:rPr>
        <w:t>cloud;</w:t>
      </w:r>
    </w:p>
    <w:p>
      <w:pPr>
        <w:pStyle w:val="ListBullet"/>
      </w:pPr>
      <w:r>
        <w:rPr>
          <w:rFonts w:ascii="Aptos" w:hAnsi="Aptos"/>
        </w:rPr>
        <w:t>aplicación;</w:t>
      </w:r>
    </w:p>
    <w:p>
      <w:pPr>
        <w:pStyle w:val="ListBullet"/>
      </w:pPr>
      <w:r>
        <w:rPr>
          <w:rFonts w:ascii="Aptos" w:hAnsi="Aptos"/>
        </w:rPr>
        <w:t>base de datos;</w:t>
      </w:r>
    </w:p>
    <w:p>
      <w:pPr>
        <w:pStyle w:val="ListBullet"/>
      </w:pPr>
      <w:r>
        <w:rPr>
          <w:rFonts w:ascii="Aptos" w:hAnsi="Aptos"/>
        </w:rPr>
        <w:t>APIs;</w:t>
      </w:r>
    </w:p>
    <w:p>
      <w:pPr>
        <w:pStyle w:val="ListBullet"/>
      </w:pPr>
      <w:r>
        <w:rPr>
          <w:rFonts w:ascii="Aptos" w:hAnsi="Aptos"/>
        </w:rPr>
        <w:t>identity;</w:t>
      </w:r>
    </w:p>
    <w:p>
      <w:pPr>
        <w:pStyle w:val="ListBullet"/>
      </w:pPr>
      <w:r>
        <w:rPr>
          <w:rFonts w:ascii="Aptos" w:hAnsi="Aptos"/>
        </w:rPr>
        <w:t>roles;</w:t>
      </w:r>
    </w:p>
    <w:p>
      <w:pPr>
        <w:pStyle w:val="ListBullet"/>
      </w:pPr>
      <w:r>
        <w:rPr>
          <w:rFonts w:ascii="Aptos" w:hAnsi="Aptos"/>
        </w:rPr>
        <w:t>logging;</w:t>
      </w:r>
    </w:p>
    <w:p>
      <w:pPr>
        <w:pStyle w:val="ListBullet"/>
      </w:pPr>
      <w:r>
        <w:rPr>
          <w:rFonts w:ascii="Aptos" w:hAnsi="Aptos"/>
        </w:rPr>
        <w:t>analytics;</w:t>
      </w:r>
    </w:p>
    <w:p>
      <w:pPr>
        <w:pStyle w:val="ListBullet"/>
      </w:pPr>
      <w:r>
        <w:rPr>
          <w:rFonts w:ascii="Aptos" w:hAnsi="Aptos"/>
        </w:rPr>
        <w:t>scalability assumptions.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Durante MVP priorizar: simplicidad + seguridad + velocidad de aprendizaje.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20 — PRIVACY &amp; CONSENT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¿La privacidad y el consentimiento están diseñados desde el MVP?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propietario de información;</w:t>
      </w:r>
    </w:p>
    <w:p>
      <w:pPr>
        <w:pStyle w:val="ListBullet"/>
      </w:pPr>
      <w:r>
        <w:rPr>
          <w:rFonts w:ascii="Aptos" w:hAnsi="Aptos"/>
        </w:rPr>
        <w:t>responsable;</w:t>
      </w:r>
    </w:p>
    <w:p>
      <w:pPr>
        <w:pStyle w:val="ListBullet"/>
      </w:pPr>
      <w:r>
        <w:rPr>
          <w:rFonts w:ascii="Aptos" w:hAnsi="Aptos"/>
        </w:rPr>
        <w:t>consentimiento;</w:t>
      </w:r>
    </w:p>
    <w:p>
      <w:pPr>
        <w:pStyle w:val="ListBullet"/>
      </w:pPr>
      <w:r>
        <w:rPr>
          <w:rFonts w:ascii="Aptos" w:hAnsi="Aptos"/>
        </w:rPr>
        <w:t>permisos;</w:t>
      </w:r>
    </w:p>
    <w:p>
      <w:pPr>
        <w:pStyle w:val="ListBullet"/>
      </w:pPr>
      <w:r>
        <w:rPr>
          <w:rFonts w:ascii="Aptos" w:hAnsi="Aptos"/>
        </w:rPr>
        <w:t>revocación;</w:t>
      </w:r>
    </w:p>
    <w:p>
      <w:pPr>
        <w:pStyle w:val="ListBullet"/>
      </w:pPr>
      <w:r>
        <w:rPr>
          <w:rFonts w:ascii="Aptos" w:hAnsi="Aptos"/>
        </w:rPr>
        <w:t>acceso familiar;</w:t>
      </w:r>
    </w:p>
    <w:p>
      <w:pPr>
        <w:pStyle w:val="ListBullet"/>
      </w:pPr>
      <w:r>
        <w:rPr>
          <w:rFonts w:ascii="Aptos" w:hAnsi="Aptos"/>
        </w:rPr>
        <w:t>retención;</w:t>
      </w:r>
    </w:p>
    <w:p>
      <w:pPr>
        <w:pStyle w:val="ListBullet"/>
      </w:pPr>
      <w:r>
        <w:rPr>
          <w:rFonts w:ascii="Aptos" w:hAnsi="Aptos"/>
        </w:rPr>
        <w:t>eliminación;</w:t>
      </w:r>
    </w:p>
    <w:p>
      <w:pPr>
        <w:pStyle w:val="ListBullet"/>
      </w:pPr>
      <w:r>
        <w:rPr>
          <w:rFonts w:ascii="Aptos" w:hAnsi="Aptos"/>
        </w:rPr>
        <w:t>datos sensibles;</w:t>
      </w:r>
    </w:p>
    <w:p>
      <w:pPr>
        <w:pStyle w:val="ListBullet"/>
      </w:pPr>
      <w:r>
        <w:rPr>
          <w:rFonts w:ascii="Aptos" w:hAnsi="Aptos"/>
        </w:rPr>
        <w:t>auditoría;</w:t>
      </w:r>
    </w:p>
    <w:p>
      <w:pPr>
        <w:pStyle w:val="ListBullet"/>
      </w:pPr>
      <w:r>
        <w:rPr>
          <w:rFonts w:ascii="Aptos" w:hAnsi="Aptos"/>
        </w:rPr>
        <w:t>portability.</w:t>
      </w:r>
    </w:p>
    <w:p>
      <w:r>
        <w:rPr>
          <w:rFonts w:ascii="Aptos" w:hAnsi="Aptos"/>
          <w:i w:val="0"/>
        </w:rPr>
        <w:t>La privacidad deberá diseñarse desde el MVP.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21 — REGULATORY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¿CareSignal comprende el alcance regulatorio y los límites del producto?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legislación aplicable;</w:t>
      </w:r>
    </w:p>
    <w:p>
      <w:pPr>
        <w:pStyle w:val="ListBullet"/>
      </w:pPr>
      <w:r>
        <w:rPr>
          <w:rFonts w:ascii="Aptos" w:hAnsi="Aptos"/>
        </w:rPr>
        <w:t>datos personales;</w:t>
      </w:r>
    </w:p>
    <w:p>
      <w:pPr>
        <w:pStyle w:val="ListBullet"/>
      </w:pPr>
      <w:r>
        <w:rPr>
          <w:rFonts w:ascii="Aptos" w:hAnsi="Aptos"/>
        </w:rPr>
        <w:t>datos sensibles;</w:t>
      </w:r>
    </w:p>
    <w:p>
      <w:pPr>
        <w:pStyle w:val="ListBullet"/>
      </w:pPr>
      <w:r>
        <w:rPr>
          <w:rFonts w:ascii="Aptos" w:hAnsi="Aptos"/>
        </w:rPr>
        <w:t>obligaciones de residencias;</w:t>
      </w:r>
    </w:p>
    <w:p>
      <w:pPr>
        <w:pStyle w:val="ListBullet"/>
      </w:pPr>
      <w:r>
        <w:rPr>
          <w:rFonts w:ascii="Aptos" w:hAnsi="Aptos"/>
        </w:rPr>
        <w:t>registros;</w:t>
      </w:r>
    </w:p>
    <w:p>
      <w:pPr>
        <w:pStyle w:val="ListBullet"/>
      </w:pPr>
      <w:r>
        <w:rPr>
          <w:rFonts w:ascii="Aptos" w:hAnsi="Aptos"/>
        </w:rPr>
        <w:t>consentimiento;</w:t>
      </w:r>
    </w:p>
    <w:p>
      <w:pPr>
        <w:pStyle w:val="ListBullet"/>
      </w:pPr>
      <w:r>
        <w:rPr>
          <w:rFonts w:ascii="Aptos" w:hAnsi="Aptos"/>
        </w:rPr>
        <w:t>responsabilidades;</w:t>
      </w:r>
    </w:p>
    <w:p>
      <w:pPr>
        <w:pStyle w:val="ListBullet"/>
      </w:pPr>
      <w:r>
        <w:rPr>
          <w:rFonts w:ascii="Aptos" w:hAnsi="Aptos"/>
        </w:rPr>
        <w:t>límites del producto.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CareSignal no diagnostica, prescribe ni sustituye decisiones clínicas.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22 — SECURITY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¿Existe un security baseline suficiente para la etapa?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authentication;</w:t>
      </w:r>
    </w:p>
    <w:p>
      <w:pPr>
        <w:pStyle w:val="ListBullet"/>
      </w:pPr>
      <w:r>
        <w:rPr>
          <w:rFonts w:ascii="Aptos" w:hAnsi="Aptos"/>
        </w:rPr>
        <w:t>authorization;</w:t>
      </w:r>
    </w:p>
    <w:p>
      <w:pPr>
        <w:pStyle w:val="ListBullet"/>
      </w:pPr>
      <w:r>
        <w:rPr>
          <w:rFonts w:ascii="Aptos" w:hAnsi="Aptos"/>
        </w:rPr>
        <w:t>RBAC;</w:t>
      </w:r>
    </w:p>
    <w:p>
      <w:pPr>
        <w:pStyle w:val="ListBullet"/>
      </w:pPr>
      <w:r>
        <w:rPr>
          <w:rFonts w:ascii="Aptos" w:hAnsi="Aptos"/>
        </w:rPr>
        <w:t>encryption;</w:t>
      </w:r>
    </w:p>
    <w:p>
      <w:pPr>
        <w:pStyle w:val="ListBullet"/>
      </w:pPr>
      <w:r>
        <w:rPr>
          <w:rFonts w:ascii="Aptos" w:hAnsi="Aptos"/>
        </w:rPr>
        <w:t>logging;</w:t>
      </w:r>
    </w:p>
    <w:p>
      <w:pPr>
        <w:pStyle w:val="ListBullet"/>
      </w:pPr>
      <w:r>
        <w:rPr>
          <w:rFonts w:ascii="Aptos" w:hAnsi="Aptos"/>
        </w:rPr>
        <w:t>backups;</w:t>
      </w:r>
    </w:p>
    <w:p>
      <w:pPr>
        <w:pStyle w:val="ListBullet"/>
      </w:pPr>
      <w:r>
        <w:rPr>
          <w:rFonts w:ascii="Aptos" w:hAnsi="Aptos"/>
        </w:rPr>
        <w:t>least privilege;</w:t>
      </w:r>
    </w:p>
    <w:p>
      <w:pPr>
        <w:pStyle w:val="ListBullet"/>
      </w:pPr>
      <w:r>
        <w:rPr>
          <w:rFonts w:ascii="Aptos" w:hAnsi="Aptos"/>
        </w:rPr>
        <w:t>incident response;</w:t>
      </w:r>
    </w:p>
    <w:p>
      <w:pPr>
        <w:pStyle w:val="ListBullet"/>
      </w:pPr>
      <w:r>
        <w:rPr>
          <w:rFonts w:ascii="Aptos" w:hAnsi="Aptos"/>
        </w:rPr>
        <w:t>environments;</w:t>
      </w:r>
    </w:p>
    <w:p>
      <w:pPr>
        <w:pStyle w:val="ListBullet"/>
      </w:pPr>
      <w:r>
        <w:rPr>
          <w:rFonts w:ascii="Aptos" w:hAnsi="Aptos"/>
        </w:rPr>
        <w:t>retention;</w:t>
      </w:r>
    </w:p>
    <w:p>
      <w:pPr>
        <w:pStyle w:val="ListBullet"/>
      </w:pPr>
      <w:r>
        <w:rPr>
          <w:rFonts w:ascii="Aptos" w:hAnsi="Aptos"/>
        </w:rPr>
        <w:t>deletion.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23 — CORPORATE / LEGAL / IP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¿La compañía controla legalmente su propiedad, contratos y estructura?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sociedad;</w:t>
      </w:r>
    </w:p>
    <w:p>
      <w:pPr>
        <w:pStyle w:val="ListBullet"/>
      </w:pPr>
      <w:r>
        <w:rPr>
          <w:rFonts w:ascii="Aptos" w:hAnsi="Aptos"/>
        </w:rPr>
        <w:t>founder agreements;</w:t>
      </w:r>
    </w:p>
    <w:p>
      <w:pPr>
        <w:pStyle w:val="ListBullet"/>
      </w:pPr>
      <w:r>
        <w:rPr>
          <w:rFonts w:ascii="Aptos" w:hAnsi="Aptos"/>
        </w:rPr>
        <w:t>vesting;</w:t>
      </w:r>
    </w:p>
    <w:p>
      <w:pPr>
        <w:pStyle w:val="ListBullet"/>
      </w:pPr>
      <w:r>
        <w:rPr>
          <w:rFonts w:ascii="Aptos" w:hAnsi="Aptos"/>
        </w:rPr>
        <w:t>cap table;</w:t>
      </w:r>
    </w:p>
    <w:p>
      <w:pPr>
        <w:pStyle w:val="ListBullet"/>
      </w:pPr>
      <w:r>
        <w:rPr>
          <w:rFonts w:ascii="Aptos" w:hAnsi="Aptos"/>
        </w:rPr>
        <w:t>IP assignment;</w:t>
      </w:r>
    </w:p>
    <w:p>
      <w:pPr>
        <w:pStyle w:val="ListBullet"/>
      </w:pPr>
      <w:r>
        <w:rPr>
          <w:rFonts w:ascii="Aptos" w:hAnsi="Aptos"/>
        </w:rPr>
        <w:t>contractor agreements;</w:t>
      </w:r>
    </w:p>
    <w:p>
      <w:pPr>
        <w:pStyle w:val="ListBullet"/>
      </w:pPr>
      <w:r>
        <w:rPr>
          <w:rFonts w:ascii="Aptos" w:hAnsi="Aptos"/>
        </w:rPr>
        <w:t>NDA cuando corresponda;</w:t>
      </w:r>
    </w:p>
    <w:p>
      <w:pPr>
        <w:pStyle w:val="ListBullet"/>
      </w:pPr>
      <w:r>
        <w:rPr>
          <w:rFonts w:ascii="Aptos" w:hAnsi="Aptos"/>
        </w:rPr>
        <w:t>marca;</w:t>
      </w:r>
    </w:p>
    <w:p>
      <w:pPr>
        <w:pStyle w:val="ListBullet"/>
      </w:pPr>
      <w:r>
        <w:rPr>
          <w:rFonts w:ascii="Aptos" w:hAnsi="Aptos"/>
        </w:rPr>
        <w:t>dominio;</w:t>
      </w:r>
    </w:p>
    <w:p>
      <w:pPr>
        <w:pStyle w:val="ListBullet"/>
      </w:pPr>
      <w:r>
        <w:rPr>
          <w:rFonts w:ascii="Aptos" w:hAnsi="Aptos"/>
        </w:rPr>
        <w:t>licencias;</w:t>
      </w:r>
    </w:p>
    <w:p>
      <w:pPr>
        <w:pStyle w:val="ListBullet"/>
      </w:pPr>
      <w:r>
        <w:rPr>
          <w:rFonts w:ascii="Aptos" w:hAnsi="Aptos"/>
        </w:rPr>
        <w:t>open-source inventory;</w:t>
      </w:r>
    </w:p>
    <w:p>
      <w:pPr>
        <w:pStyle w:val="ListBullet"/>
      </w:pPr>
      <w:r>
        <w:rPr>
          <w:rFonts w:ascii="Aptos" w:hAnsi="Aptos"/>
        </w:rPr>
        <w:t>pilot agreement;</w:t>
      </w:r>
    </w:p>
    <w:p>
      <w:pPr>
        <w:pStyle w:val="ListBullet"/>
      </w:pPr>
      <w:r>
        <w:rPr>
          <w:rFonts w:ascii="Aptos" w:hAnsi="Aptos"/>
        </w:rPr>
        <w:t>customer terms.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24 — FINANCIAL MODEL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¿Existe un modelo financiero racional a 18–24 meses?</w:t>
      </w:r>
    </w:p>
    <w:p>
      <w:pPr>
        <w:pStyle w:val="Heading2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revenue;</w:t>
      </w:r>
    </w:p>
    <w:p>
      <w:pPr>
        <w:pStyle w:val="ListBullet"/>
      </w:pPr>
      <w:r>
        <w:rPr>
          <w:rFonts w:ascii="Aptos" w:hAnsi="Aptos"/>
        </w:rPr>
        <w:t>payroll;</w:t>
      </w:r>
    </w:p>
    <w:p>
      <w:pPr>
        <w:pStyle w:val="ListBullet"/>
      </w:pPr>
      <w:r>
        <w:rPr>
          <w:rFonts w:ascii="Aptos" w:hAnsi="Aptos"/>
        </w:rPr>
        <w:t>infrastructure;</w:t>
      </w:r>
    </w:p>
    <w:p>
      <w:pPr>
        <w:pStyle w:val="ListBullet"/>
      </w:pPr>
      <w:r>
        <w:rPr>
          <w:rFonts w:ascii="Aptos" w:hAnsi="Aptos"/>
        </w:rPr>
        <w:t>cloud;</w:t>
      </w:r>
    </w:p>
    <w:p>
      <w:pPr>
        <w:pStyle w:val="ListBullet"/>
      </w:pPr>
      <w:r>
        <w:rPr>
          <w:rFonts w:ascii="Aptos" w:hAnsi="Aptos"/>
        </w:rPr>
        <w:t>legal;</w:t>
      </w:r>
    </w:p>
    <w:p>
      <w:pPr>
        <w:pStyle w:val="ListBullet"/>
      </w:pPr>
      <w:r>
        <w:rPr>
          <w:rFonts w:ascii="Aptos" w:hAnsi="Aptos"/>
        </w:rPr>
        <w:t>sales;</w:t>
      </w:r>
    </w:p>
    <w:p>
      <w:pPr>
        <w:pStyle w:val="ListBullet"/>
      </w:pPr>
      <w:r>
        <w:rPr>
          <w:rFonts w:ascii="Aptos" w:hAnsi="Aptos"/>
        </w:rPr>
        <w:t>marketing;</w:t>
      </w:r>
    </w:p>
    <w:p>
      <w:pPr>
        <w:pStyle w:val="ListBullet"/>
      </w:pPr>
      <w:r>
        <w:rPr>
          <w:rFonts w:ascii="Aptos" w:hAnsi="Aptos"/>
        </w:rPr>
        <w:t>operating expenses;</w:t>
      </w:r>
    </w:p>
    <w:p>
      <w:pPr>
        <w:pStyle w:val="ListBullet"/>
      </w:pPr>
      <w:r>
        <w:rPr>
          <w:rFonts w:ascii="Aptos" w:hAnsi="Aptos"/>
        </w:rPr>
        <w:t>burn;</w:t>
      </w:r>
    </w:p>
    <w:p>
      <w:pPr>
        <w:pStyle w:val="ListBullet"/>
      </w:pPr>
      <w:r>
        <w:rPr>
          <w:rFonts w:ascii="Aptos" w:hAnsi="Aptos"/>
        </w:rPr>
        <w:t>runway.</w:t>
      </w:r>
    </w:p>
    <w:p>
      <w:pPr>
        <w:pStyle w:val="Heading2"/>
      </w:pPr>
      <w:r>
        <w:t>Tres escenarios</w:t>
      </w:r>
    </w:p>
    <w:p>
      <w:pPr>
        <w:pStyle w:val="ListBullet"/>
      </w:pPr>
      <w:r>
        <w:rPr>
          <w:rFonts w:ascii="Aptos" w:hAnsi="Aptos"/>
        </w:rPr>
        <w:t>Bear</w:t>
      </w:r>
    </w:p>
    <w:p>
      <w:pPr>
        <w:pStyle w:val="ListBullet"/>
      </w:pPr>
      <w:r>
        <w:rPr>
          <w:rFonts w:ascii="Aptos" w:hAnsi="Aptos"/>
        </w:rPr>
        <w:t>Base</w:t>
      </w:r>
    </w:p>
    <w:p>
      <w:pPr>
        <w:pStyle w:val="ListBullet"/>
      </w:pPr>
      <w:r>
        <w:rPr>
          <w:rFonts w:ascii="Aptos" w:hAnsi="Aptos"/>
        </w:rPr>
        <w:t>Bull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25 — FUNDRAISE / USE OF FUNDS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¿La ronda está ligada a reducción de riesgo y milestones?</w:t>
      </w:r>
    </w:p>
    <w:p>
      <w:r>
        <w:rPr>
          <w:rFonts w:ascii="Aptos" w:hAnsi="Aptos"/>
          <w:i w:val="0"/>
        </w:rPr>
        <w:t>La ronda nunca deberá justificarse únicamente como: “capital para crecer”.</w:t>
      </w:r>
    </w:p>
    <w:p>
      <w:r>
        <w:rPr>
          <w:rFonts w:ascii="Aptos" w:hAnsi="Aptos"/>
          <w:i w:val="0"/>
        </w:rPr>
        <w:t>Cada peso/dólar deberá comprar reducción de riesgo.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Capital Pre-Seed → MVP production → pilotos → usuarios → eventos → validación → clientes pagados → métricas → privacidad/security baseline → repeatable sales motion.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GATE 26 — VENTURE SCALE</w:t>
      </w:r>
    </w:p>
    <w:p>
      <w:pPr>
        <w:pStyle w:val="Heading2"/>
      </w:pPr>
      <w:r>
        <w:t>Pregunta</w:t>
      </w:r>
    </w:p>
    <w:p>
      <w:r>
        <w:rPr>
          <w:rFonts w:ascii="Aptos" w:hAnsi="Aptos"/>
          <w:i w:val="0"/>
        </w:rPr>
        <w:t>¿Puede CareSignal convertirse en una compañía excepcionalmente grande?</w:t>
      </w:r>
    </w:p>
    <w:p>
      <w:r>
        <w:rPr>
          <w:rFonts w:ascii="Aptos" w:hAnsi="Aptos"/>
          <w:i w:val="0"/>
        </w:rPr>
        <w:t>La hipótesis deberá demostrar una transición razonable: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SaaS → B2B2C → longitudinal data → infrastructure → network → platform → ecosystem.</w:t>
      </w:r>
    </w:p>
    <w:p>
      <w:r>
        <w:rPr>
          <w:rFonts w:ascii="Aptos" w:hAnsi="Aptos"/>
          <w:i w:val="0"/>
        </w:rPr>
        <w:t>La valoración futura no podrá depender únicamente de narrativa.</w:t>
      </w:r>
    </w:p>
    <w:p>
      <w:r>
        <w:rPr>
          <w:rFonts w:ascii="Aptos" w:hAnsi="Aptos"/>
          <w:i w:val="0"/>
        </w:rPr>
        <w:t>Cada transición deberá contar con evidencia.</w:t>
      </w:r>
    </w:p>
    <w:p>
      <w:pPr>
        <w:pStyle w:val="Heading2"/>
      </w:pPr>
      <w:r>
        <w:t>Estado</w:t>
      </w:r>
    </w:p>
    <w:p>
      <w:r>
        <w:rPr>
          <w:rFonts w:ascii="Aptos" w:hAnsi="Aptos"/>
          <w:i w:val="0"/>
        </w:rPr>
        <w:t>PASS / PARTIAL / MISSING</w:t>
      </w:r>
    </w:p>
    <w:p>
      <w:pPr>
        <w:pStyle w:val="Heading2"/>
      </w:pPr>
      <w:r>
        <w:t>Evidencia disponible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2"/>
      </w:pPr>
      <w:r>
        <w:t>Próxima acción</w:t>
      </w:r>
    </w:p>
    <w:p>
      <w:r>
        <w:rPr>
          <w:rFonts w:ascii="Aptos" w:hAnsi="Aptos"/>
          <w:i w:val="0"/>
        </w:rPr>
        <w:t>____________________</w:t>
      </w:r>
    </w:p>
    <w:p>
      <w:pPr>
        <w:pStyle w:val="Heading1"/>
      </w:pPr>
      <w:r>
        <w:t>12. ROADMAP CONCEPTUAL</w:t>
      </w:r>
    </w:p>
    <w:p>
      <w:pPr>
        <w:pStyle w:val="Heading2"/>
      </w:pPr>
      <w:r>
        <w:t>FASE 1 — SaaS</w:t>
      </w:r>
    </w:p>
    <w:p>
      <w:r>
        <w:rPr>
          <w:rFonts w:ascii="Aptos" w:hAnsi="Aptos"/>
          <w:i w:val="0"/>
        </w:rPr>
        <w:t>Residence Operating System.</w:t>
      </w:r>
    </w:p>
    <w:p>
      <w:pPr>
        <w:pStyle w:val="Heading2"/>
      </w:pPr>
      <w:r>
        <w:t>FASE 2 — B2B2C</w:t>
      </w:r>
    </w:p>
    <w:p>
      <w:r>
        <w:rPr>
          <w:rFonts w:ascii="Aptos" w:hAnsi="Aptos"/>
          <w:i w:val="0"/>
        </w:rPr>
        <w:t>Family Trust Layer.</w:t>
      </w:r>
    </w:p>
    <w:p>
      <w:pPr>
        <w:pStyle w:val="Heading2"/>
      </w:pPr>
      <w:r>
        <w:t>FASE 3 — Infrastructure</w:t>
      </w:r>
    </w:p>
    <w:p>
      <w:r>
        <w:rPr>
          <w:rFonts w:ascii="Aptos" w:hAnsi="Aptos"/>
          <w:i w:val="0"/>
        </w:rPr>
        <w:t>Care Identity + Consent + Longitudinal History.</w:t>
      </w:r>
    </w:p>
    <w:p>
      <w:pPr>
        <w:pStyle w:val="Heading2"/>
      </w:pPr>
      <w:r>
        <w:t>FASE 4 — Platform</w:t>
      </w:r>
    </w:p>
    <w:p>
      <w:r>
        <w:rPr>
          <w:rFonts w:ascii="Aptos" w:hAnsi="Aptos"/>
          <w:i w:val="0"/>
        </w:rPr>
        <w:t>Residencias + familias + proveedores.</w:t>
      </w:r>
    </w:p>
    <w:p>
      <w:pPr>
        <w:pStyle w:val="Heading2"/>
      </w:pPr>
      <w:r>
        <w:t>FASE 5 — Transactions</w:t>
      </w:r>
    </w:p>
    <w:p>
      <w:r>
        <w:rPr>
          <w:rFonts w:ascii="Aptos" w:hAnsi="Aptos"/>
          <w:i w:val="0"/>
        </w:rPr>
        <w:t>Servicios complementarios.</w:t>
      </w:r>
    </w:p>
    <w:p>
      <w:pPr>
        <w:pStyle w:val="Heading2"/>
      </w:pPr>
      <w:r>
        <w:t>FASE 6 — Intelligence</w:t>
      </w:r>
    </w:p>
    <w:p>
      <w:r>
        <w:rPr>
          <w:rFonts w:ascii="Aptos" w:hAnsi="Aptos"/>
          <w:i w:val="0"/>
        </w:rPr>
        <w:t>AI + Agents + Signals + Actions.</w:t>
      </w:r>
    </w:p>
    <w:p>
      <w:pPr>
        <w:pStyle w:val="Heading1"/>
      </w:pPr>
      <w:r>
        <w:t>13. REGLAS DE DESARROLLO</w:t>
      </w:r>
    </w:p>
    <w:p>
      <w:r>
        <w:rPr>
          <w:rFonts w:ascii="Aptos" w:hAnsi="Aptos"/>
          <w:i w:val="0"/>
        </w:rPr>
        <w:t>Ninguna funcionalidad deberá entrar automáticamente al roadmap.</w:t>
      </w:r>
    </w:p>
    <w:p>
      <w:r>
        <w:rPr>
          <w:rFonts w:ascii="Aptos" w:hAnsi="Aptos"/>
          <w:i w:val="0"/>
        </w:rPr>
        <w:t>Cada feature deberá responder:</w:t>
      </w:r>
    </w:p>
    <w:p>
      <w:pPr>
        <w:pStyle w:val="Heading2"/>
      </w:pPr>
      <w:r>
        <w:t>Pregunta 1</w:t>
      </w:r>
    </w:p>
    <w:p>
      <w:r>
        <w:rPr>
          <w:rFonts w:ascii="Aptos" w:hAnsi="Aptos"/>
          <w:i w:val="0"/>
        </w:rPr>
        <w:t>¿Qué problema comprobado resuelve?</w:t>
      </w:r>
    </w:p>
    <w:p>
      <w:pPr>
        <w:pStyle w:val="Heading2"/>
      </w:pPr>
      <w:r>
        <w:t>Pregunta 2</w:t>
      </w:r>
    </w:p>
    <w:p>
      <w:r>
        <w:rPr>
          <w:rFonts w:ascii="Aptos" w:hAnsi="Aptos"/>
          <w:i w:val="0"/>
        </w:rPr>
        <w:t>¿Para quién?</w:t>
      </w:r>
    </w:p>
    <w:p>
      <w:pPr>
        <w:pStyle w:val="Heading2"/>
      </w:pPr>
      <w:r>
        <w:t>Pregunta 3</w:t>
      </w:r>
    </w:p>
    <w:p>
      <w:r>
        <w:rPr>
          <w:rFonts w:ascii="Aptos" w:hAnsi="Aptos"/>
          <w:i w:val="0"/>
        </w:rPr>
        <w:t>¿Qué evidencia demuestra que el problema existe?</w:t>
      </w:r>
    </w:p>
    <w:p>
      <w:pPr>
        <w:pStyle w:val="Heading2"/>
      </w:pPr>
      <w:r>
        <w:t>Pregunta 4</w:t>
      </w:r>
    </w:p>
    <w:p>
      <w:r>
        <w:rPr>
          <w:rFonts w:ascii="Aptos" w:hAnsi="Aptos"/>
          <w:i w:val="0"/>
        </w:rPr>
        <w:t>¿Fortalece el Product Wedge?</w:t>
      </w:r>
    </w:p>
    <w:p>
      <w:pPr>
        <w:pStyle w:val="Heading2"/>
      </w:pPr>
      <w:r>
        <w:t>Pregunta 5</w:t>
      </w:r>
    </w:p>
    <w:p>
      <w:r>
        <w:rPr>
          <w:rFonts w:ascii="Aptos" w:hAnsi="Aptos"/>
          <w:i w:val="0"/>
        </w:rPr>
        <w:t>¿Mejora alguna métrica del piloto?</w:t>
      </w:r>
    </w:p>
    <w:p>
      <w:pPr>
        <w:pStyle w:val="Heading2"/>
      </w:pPr>
      <w:r>
        <w:t>Pregunta 6</w:t>
      </w:r>
    </w:p>
    <w:p>
      <w:r>
        <w:rPr>
          <w:rFonts w:ascii="Aptos" w:hAnsi="Aptos"/>
          <w:i w:val="0"/>
        </w:rPr>
        <w:t>¿Es necesaria antes de Seed?</w:t>
      </w:r>
    </w:p>
    <w:p>
      <w:pPr>
        <w:pStyle w:val="Heading2"/>
      </w:pPr>
      <w:r>
        <w:t>Pregunta 7</w:t>
      </w:r>
    </w:p>
    <w:p>
      <w:r>
        <w:rPr>
          <w:rFonts w:ascii="Aptos" w:hAnsi="Aptos"/>
          <w:i w:val="0"/>
        </w:rPr>
        <w:t>¿Qué riesgo elimina?</w:t>
      </w:r>
    </w:p>
    <w:p>
      <w:pPr>
        <w:pStyle w:val="Heading2"/>
      </w:pPr>
      <w:r>
        <w:t>Pregunta 8</w:t>
      </w:r>
    </w:p>
    <w:p>
      <w:r>
        <w:rPr>
          <w:rFonts w:ascii="Aptos" w:hAnsi="Aptos"/>
          <w:i w:val="0"/>
        </w:rPr>
        <w:t>¿Qué ocurre si NO la construimos?</w:t>
      </w:r>
    </w:p>
    <w:p>
      <w:r>
        <w:rPr>
          <w:rFonts w:ascii="Aptos" w:hAnsi="Aptos"/>
          <w:i w:val="0"/>
        </w:rPr>
        <w:t>Si no existen respuestas suficientemente claras: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BACKLOG / FUTURE.  No MVP.</w:t>
      </w:r>
    </w:p>
    <w:p>
      <w:pPr>
        <w:pStyle w:val="Heading1"/>
      </w:pPr>
      <w:r>
        <w:t>14. REGLA DE INVESTIGACIÓN</w:t>
      </w:r>
    </w:p>
    <w:p>
      <w:r>
        <w:rPr>
          <w:rFonts w:ascii="Aptos" w:hAnsi="Aptos"/>
          <w:i w:val="0"/>
        </w:rPr>
        <w:t>Toda investigación sobre:</w:t>
      </w:r>
    </w:p>
    <w:p>
      <w:pPr>
        <w:pStyle w:val="ListBullet"/>
      </w:pPr>
      <w:r>
        <w:rPr>
          <w:rFonts w:ascii="Aptos" w:hAnsi="Aptos"/>
        </w:rPr>
        <w:t>Silver Economy;</w:t>
      </w:r>
    </w:p>
    <w:p>
      <w:pPr>
        <w:pStyle w:val="ListBullet"/>
      </w:pPr>
      <w:r>
        <w:rPr>
          <w:rFonts w:ascii="Aptos" w:hAnsi="Aptos"/>
        </w:rPr>
        <w:t>longevidad;</w:t>
      </w:r>
    </w:p>
    <w:p>
      <w:pPr>
        <w:pStyle w:val="ListBullet"/>
      </w:pPr>
      <w:r>
        <w:rPr>
          <w:rFonts w:ascii="Aptos" w:hAnsi="Aptos"/>
        </w:rPr>
        <w:t>pensiones;</w:t>
      </w:r>
    </w:p>
    <w:p>
      <w:pPr>
        <w:pStyle w:val="ListBullet"/>
      </w:pPr>
      <w:r>
        <w:rPr>
          <w:rFonts w:ascii="Aptos" w:hAnsi="Aptos"/>
        </w:rPr>
        <w:t>vivienda;</w:t>
      </w:r>
    </w:p>
    <w:p>
      <w:pPr>
        <w:pStyle w:val="ListBullet"/>
      </w:pPr>
      <w:r>
        <w:rPr>
          <w:rFonts w:ascii="Aptos" w:hAnsi="Aptos"/>
        </w:rPr>
        <w:t>trabajo;</w:t>
      </w:r>
    </w:p>
    <w:p>
      <w:pPr>
        <w:pStyle w:val="ListBullet"/>
      </w:pPr>
      <w:r>
        <w:rPr>
          <w:rFonts w:ascii="Aptos" w:hAnsi="Aptos"/>
        </w:rPr>
        <w:t>salud;</w:t>
      </w:r>
    </w:p>
    <w:p>
      <w:pPr>
        <w:pStyle w:val="ListBullet"/>
      </w:pPr>
      <w:r>
        <w:rPr>
          <w:rFonts w:ascii="Aptos" w:hAnsi="Aptos"/>
        </w:rPr>
        <w:t>residencias;</w:t>
      </w:r>
    </w:p>
    <w:p>
      <w:pPr>
        <w:pStyle w:val="ListBullet"/>
      </w:pPr>
      <w:r>
        <w:rPr>
          <w:rFonts w:ascii="Aptos" w:hAnsi="Aptos"/>
        </w:rPr>
        <w:t>movilidad;</w:t>
      </w:r>
    </w:p>
    <w:p>
      <w:pPr>
        <w:pStyle w:val="ListBullet"/>
      </w:pPr>
      <w:r>
        <w:rPr>
          <w:rFonts w:ascii="Aptos" w:hAnsi="Aptos"/>
        </w:rPr>
        <w:t>Japón;</w:t>
      </w:r>
    </w:p>
    <w:p>
      <w:pPr>
        <w:pStyle w:val="ListBullet"/>
      </w:pPr>
      <w:r>
        <w:rPr>
          <w:rFonts w:ascii="Aptos" w:hAnsi="Aptos"/>
        </w:rPr>
        <w:t>China;</w:t>
      </w:r>
    </w:p>
    <w:p>
      <w:pPr>
        <w:pStyle w:val="ListBullet"/>
      </w:pPr>
      <w:r>
        <w:rPr>
          <w:rFonts w:ascii="Aptos" w:hAnsi="Aptos"/>
        </w:rPr>
        <w:t>México;</w:t>
      </w:r>
    </w:p>
    <w:p>
      <w:pPr>
        <w:pStyle w:val="ListBullet"/>
      </w:pPr>
      <w:r>
        <w:rPr>
          <w:rFonts w:ascii="Aptos" w:hAnsi="Aptos"/>
        </w:rPr>
        <w:t>ONU;</w:t>
      </w:r>
    </w:p>
    <w:p>
      <w:pPr>
        <w:pStyle w:val="ListBullet"/>
      </w:pPr>
      <w:r>
        <w:rPr>
          <w:rFonts w:ascii="Aptos" w:hAnsi="Aptos"/>
        </w:rPr>
        <w:t>AgeTech;</w:t>
      </w:r>
    </w:p>
    <w:p>
      <w:pPr>
        <w:pStyle w:val="ListBullet"/>
      </w:pPr>
      <w:r>
        <w:rPr>
          <w:rFonts w:ascii="Aptos" w:hAnsi="Aptos"/>
        </w:rPr>
        <w:t>AI;</w:t>
      </w:r>
    </w:p>
    <w:p>
      <w:pPr>
        <w:pStyle w:val="ListBullet"/>
      </w:pPr>
      <w:r>
        <w:rPr>
          <w:rFonts w:ascii="Aptos" w:hAnsi="Aptos"/>
        </w:rPr>
        <w:t>seguros;</w:t>
      </w:r>
    </w:p>
    <w:p>
      <w:pPr>
        <w:pStyle w:val="ListBullet"/>
      </w:pPr>
      <w:r>
        <w:rPr>
          <w:rFonts w:ascii="Aptos" w:hAnsi="Aptos"/>
        </w:rPr>
        <w:t>REIT/FIBRA;</w:t>
      </w:r>
    </w:p>
    <w:p>
      <w:pPr>
        <w:pStyle w:val="ListBullet"/>
      </w:pPr>
      <w:r>
        <w:rPr>
          <w:rFonts w:ascii="Aptos" w:hAnsi="Aptos"/>
        </w:rPr>
        <w:t>infraestructura;</w:t>
      </w:r>
    </w:p>
    <w:p>
      <w:r>
        <w:rPr>
          <w:rFonts w:ascii="Aptos" w:hAnsi="Aptos"/>
          <w:i w:val="0"/>
        </w:rPr>
        <w:t>deberá clasificarse como:</w:t>
      </w:r>
    </w:p>
    <w:p>
      <w:pPr>
        <w:pStyle w:val="Heading2"/>
      </w:pPr>
      <w:r>
        <w:t>A — DIRECT MVP EVIDENCE</w:t>
      </w:r>
    </w:p>
    <w:p>
      <w:r>
        <w:rPr>
          <w:rFonts w:ascii="Aptos" w:hAnsi="Aptos"/>
          <w:i w:val="0"/>
        </w:rPr>
        <w:t>Afecta decisiones inmediatas.</w:t>
      </w:r>
    </w:p>
    <w:p>
      <w:pPr>
        <w:pStyle w:val="Heading2"/>
      </w:pPr>
      <w:r>
        <w:t>B — INVESTMENT THESIS</w:t>
      </w:r>
    </w:p>
    <w:p>
      <w:r>
        <w:rPr>
          <w:rFonts w:ascii="Aptos" w:hAnsi="Aptos"/>
          <w:i w:val="0"/>
        </w:rPr>
        <w:t>Ayuda a demostrar mercado y expansión.</w:t>
      </w:r>
    </w:p>
    <w:p>
      <w:pPr>
        <w:pStyle w:val="Heading2"/>
      </w:pPr>
      <w:r>
        <w:t>C — FUTURE BUSINESS LINE</w:t>
      </w:r>
    </w:p>
    <w:p>
      <w:r>
        <w:rPr>
          <w:rFonts w:ascii="Aptos" w:hAnsi="Aptos"/>
          <w:i w:val="0"/>
        </w:rPr>
        <w:t>Pertenece a una etapa posterior.</w:t>
      </w:r>
    </w:p>
    <w:p>
      <w:pPr>
        <w:pStyle w:val="Heading2"/>
      </w:pPr>
      <w:r>
        <w:t>D — CONTEXT</w:t>
      </w:r>
    </w:p>
    <w:p>
      <w:r>
        <w:rPr>
          <w:rFonts w:ascii="Aptos" w:hAnsi="Aptos"/>
          <w:i w:val="0"/>
        </w:rPr>
        <w:t>Información útil pero no accionable actualmente.</w:t>
      </w:r>
    </w:p>
    <w:p>
      <w:r>
        <w:rPr>
          <w:rFonts w:ascii="Aptos" w:hAnsi="Aptos"/>
          <w:i w:val="0"/>
        </w:rPr>
        <w:t>Investigación tipo C o D nunca deberá desplazar trabajo tipo A.</w:t>
      </w:r>
    </w:p>
    <w:p>
      <w:pPr>
        <w:pStyle w:val="Heading1"/>
      </w:pPr>
      <w:r>
        <w:t>15. REGLA DE NUEVAS LÍNEAS DE NEGOCIO</w:t>
      </w:r>
    </w:p>
    <w:p>
      <w:r>
        <w:rPr>
          <w:rFonts w:ascii="Aptos" w:hAnsi="Aptos"/>
          <w:i w:val="0"/>
        </w:rPr>
        <w:t>Una nueva oportunidad podrá incorporarse a la visión.</w:t>
      </w:r>
    </w:p>
    <w:p>
      <w:r>
        <w:rPr>
          <w:rFonts w:ascii="Aptos" w:hAnsi="Aptos"/>
          <w:i w:val="0"/>
        </w:rPr>
        <w:t>No necesariamente al roadmap.</w:t>
      </w:r>
    </w:p>
    <w:p>
      <w:r>
        <w:rPr>
          <w:rFonts w:ascii="Aptos" w:hAnsi="Aptos"/>
          <w:i w:val="0"/>
        </w:rPr>
        <w:t>Cada línea futura deberá colocarse en: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CORE NOW  |  ADJACENT NEXT  |  PLATFORM LATER  |  OPTIONAL FUTURE.</w:t>
      </w:r>
    </w:p>
    <w:p>
      <w:pPr>
        <w:pStyle w:val="Heading1"/>
      </w:pPr>
      <w:r>
        <w:t>16. REGLA DE CAPITAL</w:t>
      </w:r>
    </w:p>
    <w:p>
      <w:r>
        <w:rPr>
          <w:rFonts w:ascii="Aptos" w:hAnsi="Aptos"/>
          <w:i w:val="0"/>
        </w:rPr>
        <w:t>CareSignal buscará inicialmente capital para: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aprender más rápido,</w:t>
      </w:r>
    </w:p>
    <w:p>
      <w:r>
        <w:rPr>
          <w:rFonts w:ascii="Aptos" w:hAnsi="Aptos"/>
          <w:i w:val="0"/>
        </w:rPr>
        <w:t>no simplemente para gastar más rápido.</w:t>
      </w:r>
    </w:p>
    <w:p>
      <w:r>
        <w:rPr>
          <w:rFonts w:ascii="Aptos" w:hAnsi="Aptos"/>
          <w:i w:val="0"/>
        </w:rPr>
        <w:t>La estrategia no deberá replicar modelos de hipercrecimiento financiado donde adquisición y costos crecen antes de demostrar economía sostenible.</w:t>
      </w:r>
    </w:p>
    <w:p>
      <w:r>
        <w:rPr>
          <w:rFonts w:ascii="Aptos" w:hAnsi="Aptos"/>
          <w:i w:val="0"/>
        </w:rPr>
        <w:t>El crecimiento deberá acelerarse cuando exista suficiente evidencia para justificarlo.</w:t>
      </w:r>
    </w:p>
    <w:p>
      <w:pPr>
        <w:pStyle w:val="Heading1"/>
      </w:pPr>
      <w:r>
        <w:t>17. CARESIGNAL FLYWHEEL HYPOTHESIS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b w:val="0"/>
                <w:color w:val="1F1F1F"/>
                <w:sz w:val="18"/>
              </w:rPr>
              <w:t>Residencias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adultos mayores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Care Events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Longitudinal History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mejores Signals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familias más informadas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mayor tranquilidad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mayor confianza en residencia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mayor diferenciación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más residencias.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Posteriormente: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Residencias + familias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proveedores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servicios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ecosistema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más utilidad.</w:t>
            </w:r>
          </w:p>
        </w:tc>
      </w:tr>
    </w:tbl>
    <w:p/>
    <w:p>
      <w:r>
        <w:rPr>
          <w:rFonts w:ascii="Aptos" w:hAnsi="Aptos"/>
          <w:i w:val="0"/>
        </w:rPr>
        <w:t>Este flywheel es una hipótesis.</w:t>
      </w:r>
    </w:p>
    <w:p>
      <w:r>
        <w:rPr>
          <w:rFonts w:ascii="Aptos" w:hAnsi="Aptos"/>
          <w:i w:val="0"/>
        </w:rPr>
        <w:t>Deberá validarse.</w:t>
      </w:r>
    </w:p>
    <w:p>
      <w:pPr>
        <w:pStyle w:val="Heading1"/>
      </w:pPr>
      <w:r>
        <w:t>18. MÉTRICAS PRE-SEED</w:t>
      </w:r>
    </w:p>
    <w:p>
      <w:pPr>
        <w:pStyle w:val="Heading2"/>
      </w:pPr>
      <w:r>
        <w:t>Customer</w:t>
      </w:r>
    </w:p>
    <w:p>
      <w:r>
        <w:rPr>
          <w:rFonts w:ascii="Aptos" w:hAnsi="Aptos"/>
          <w:i w:val="0"/>
        </w:rPr>
        <w:t>Número de entrevistas.</w:t>
      </w:r>
    </w:p>
    <w:p>
      <w:pPr>
        <w:pStyle w:val="Heading2"/>
      </w:pPr>
      <w:r>
        <w:t>Commercial</w:t>
      </w:r>
    </w:p>
    <w:p>
      <w:r>
        <w:rPr>
          <w:rFonts w:ascii="Aptos" w:hAnsi="Aptos"/>
          <w:i w:val="0"/>
        </w:rPr>
        <w:t>Número de organizaciones interesadas.</w:t>
      </w:r>
    </w:p>
    <w:p>
      <w:pPr>
        <w:pStyle w:val="Heading2"/>
      </w:pPr>
      <w:r>
        <w:t>Pilots</w:t>
      </w:r>
    </w:p>
    <w:p>
      <w:r>
        <w:rPr>
          <w:rFonts w:ascii="Aptos" w:hAnsi="Aptos"/>
          <w:i w:val="0"/>
        </w:rPr>
        <w:t>Número de pilotos.</w:t>
      </w:r>
    </w:p>
    <w:p>
      <w:pPr>
        <w:pStyle w:val="Heading2"/>
      </w:pPr>
      <w:r>
        <w:t>Usage</w:t>
      </w:r>
    </w:p>
    <w:p>
      <w:r>
        <w:rPr>
          <w:rFonts w:ascii="Aptos" w:hAnsi="Aptos"/>
          <w:i w:val="0"/>
        </w:rPr>
        <w:t>Care Events / residente / día.</w:t>
      </w:r>
    </w:p>
    <w:p>
      <w:pPr>
        <w:pStyle w:val="Heading2"/>
      </w:pPr>
      <w:r>
        <w:t>Adoption</w:t>
      </w:r>
    </w:p>
    <w:p>
      <w:r>
        <w:rPr>
          <w:rFonts w:ascii="Aptos" w:hAnsi="Aptos"/>
          <w:i w:val="0"/>
        </w:rPr>
        <w:t>% personal activo.</w:t>
      </w:r>
    </w:p>
    <w:p>
      <w:pPr>
        <w:pStyle w:val="Heading2"/>
      </w:pPr>
      <w:r>
        <w:t>Documentation</w:t>
      </w:r>
    </w:p>
    <w:p>
      <w:r>
        <w:rPr>
          <w:rFonts w:ascii="Aptos" w:hAnsi="Aptos"/>
          <w:i w:val="0"/>
        </w:rPr>
        <w:t>% actividades registradas.</w:t>
      </w:r>
    </w:p>
    <w:p>
      <w:pPr>
        <w:pStyle w:val="Heading2"/>
      </w:pPr>
      <w:r>
        <w:t>Operational</w:t>
      </w:r>
    </w:p>
    <w:p>
      <w:r>
        <w:rPr>
          <w:rFonts w:ascii="Aptos" w:hAnsi="Aptos"/>
          <w:i w:val="0"/>
        </w:rPr>
        <w:t>Tiempo administrativo.</w:t>
      </w:r>
    </w:p>
    <w:p>
      <w:pPr>
        <w:pStyle w:val="Heading2"/>
      </w:pPr>
      <w:r>
        <w:t>Family</w:t>
      </w:r>
    </w:p>
    <w:p>
      <w:r>
        <w:rPr>
          <w:rFonts w:ascii="Aptos" w:hAnsi="Aptos"/>
          <w:i w:val="0"/>
        </w:rPr>
        <w:t>Family active rate.</w:t>
      </w:r>
    </w:p>
    <w:p>
      <w:pPr>
        <w:pStyle w:val="Heading2"/>
      </w:pPr>
      <w:r>
        <w:t>Trust</w:t>
      </w:r>
    </w:p>
    <w:p>
      <w:r>
        <w:rPr>
          <w:rFonts w:ascii="Aptos" w:hAnsi="Aptos"/>
          <w:i w:val="0"/>
        </w:rPr>
        <w:t>Peace-of-Mind Score.</w:t>
      </w:r>
    </w:p>
    <w:p>
      <w:pPr>
        <w:pStyle w:val="Heading2"/>
      </w:pPr>
      <w:r>
        <w:t>Revenue</w:t>
      </w:r>
    </w:p>
    <w:p>
      <w:r>
        <w:rPr>
          <w:rFonts w:ascii="Aptos" w:hAnsi="Aptos"/>
          <w:i w:val="0"/>
        </w:rPr>
        <w:t>MRR.</w:t>
      </w:r>
    </w:p>
    <w:p>
      <w:pPr>
        <w:pStyle w:val="Heading2"/>
      </w:pPr>
      <w:r>
        <w:t>Retention</w:t>
      </w:r>
    </w:p>
    <w:p>
      <w:r>
        <w:rPr>
          <w:rFonts w:ascii="Aptos" w:hAnsi="Aptos"/>
          <w:i w:val="0"/>
        </w:rPr>
        <w:t>Residencias retenidas.</w:t>
      </w:r>
    </w:p>
    <w:p>
      <w:pPr>
        <w:pStyle w:val="Heading2"/>
      </w:pPr>
      <w:r>
        <w:t>Expansion</w:t>
      </w:r>
    </w:p>
    <w:p>
      <w:r>
        <w:rPr>
          <w:rFonts w:ascii="Aptos" w:hAnsi="Aptos"/>
          <w:i w:val="0"/>
        </w:rPr>
        <w:t>Resident/seat expansion.</w:t>
      </w:r>
    </w:p>
    <w:p>
      <w:pPr>
        <w:pStyle w:val="Heading1"/>
      </w:pPr>
      <w:r>
        <w:t>19. INVESTMENT GATES</w:t>
      </w:r>
    </w:p>
    <w:p>
      <w:pPr>
        <w:pStyle w:val="Heading2"/>
      </w:pPr>
      <w:r>
        <w:t>CONCEPT STAGE</w:t>
      </w:r>
    </w:p>
    <w:p>
      <w:r>
        <w:rPr>
          <w:rFonts w:ascii="Aptos" w:hAnsi="Aptos"/>
          <w:i w:val="0"/>
        </w:rPr>
        <w:t>Problema + tesis.</w:t>
      </w:r>
    </w:p>
    <w:p>
      <w:pPr>
        <w:pStyle w:val="Heading2"/>
      </w:pPr>
      <w:r>
        <w:t>VALIDATION STAGE</w:t>
      </w:r>
    </w:p>
    <w:p>
      <w:r>
        <w:rPr>
          <w:rFonts w:ascii="Aptos" w:hAnsi="Aptos"/>
          <w:i w:val="0"/>
        </w:rPr>
        <w:t>Discovery + prototypes.</w:t>
      </w:r>
    </w:p>
    <w:p>
      <w:pPr>
        <w:pStyle w:val="Heading2"/>
      </w:pPr>
      <w:r>
        <w:t>PILOT READY</w:t>
      </w:r>
    </w:p>
    <w:p>
      <w:r>
        <w:rPr>
          <w:rFonts w:ascii="Aptos" w:hAnsi="Aptos"/>
          <w:i w:val="0"/>
        </w:rPr>
        <w:t>MVP + acuerdos + métricas.</w:t>
      </w:r>
    </w:p>
    <w:p>
      <w:pPr>
        <w:pStyle w:val="Heading2"/>
      </w:pPr>
      <w:r>
        <w:t>PRE-SEED READY</w:t>
      </w:r>
    </w:p>
    <w:p>
      <w:r>
        <w:rPr>
          <w:rFonts w:ascii="Aptos" w:hAnsi="Aptos"/>
          <w:i w:val="0"/>
        </w:rPr>
        <w:t>Pilotos + evidence + team + legal + financials.</w:t>
      </w:r>
    </w:p>
    <w:p>
      <w:pPr>
        <w:pStyle w:val="Heading2"/>
      </w:pPr>
      <w:r>
        <w:t>SEED CANDIDATE</w:t>
      </w:r>
    </w:p>
    <w:p>
      <w:r>
        <w:rPr>
          <w:rFonts w:ascii="Aptos" w:hAnsi="Aptos"/>
          <w:i w:val="0"/>
        </w:rPr>
        <w:t>Paid traction + retention + GTM evidence + economics.</w:t>
      </w:r>
    </w:p>
    <w:p>
      <w:r>
        <w:rPr>
          <w:rFonts w:ascii="Aptos" w:hAnsi="Aptos"/>
          <w:i w:val="0"/>
        </w:rPr>
        <w:t>No avanzaremos de etapa únicamente por tiempo transcurrido.</w:t>
      </w:r>
    </w:p>
    <w:p>
      <w:r>
        <w:rPr>
          <w:rFonts w:ascii="Aptos" w:hAnsi="Aptos"/>
          <w:i w:val="0"/>
        </w:rPr>
        <w:t>Avanzaremos mediante evidencia.</w:t>
      </w:r>
    </w:p>
    <w:p>
      <w:pPr>
        <w:pStyle w:val="Heading1"/>
      </w:pPr>
      <w:r>
        <w:t>20. DECISION MATRIX</w:t>
      </w:r>
    </w:p>
    <w:p>
      <w:r>
        <w:rPr>
          <w:rFonts w:ascii="Aptos" w:hAnsi="Aptos"/>
          <w:i w:val="0"/>
        </w:rPr>
        <w:t>Para cada iniciativa: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720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72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</w:tr>
      <w:tr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Impacta problema inicial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20%</w:t>
            </w:r>
          </w:p>
        </w:tc>
      </w:tr>
      <w:tr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Mejora piloto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20%</w:t>
            </w:r>
          </w:p>
        </w:tc>
      </w:tr>
      <w:tr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Produce evidencia para inversión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20%</w:t>
            </w:r>
          </w:p>
        </w:tc>
      </w:tr>
      <w:tr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Acerca ingresos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15%</w:t>
            </w:r>
          </w:p>
        </w:tc>
      </w:tr>
      <w:tr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Reduce riesgo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10%</w:t>
            </w:r>
          </w:p>
        </w:tc>
      </w:tr>
      <w:tr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Fortalece data moat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5%</w:t>
            </w:r>
          </w:p>
        </w:tc>
      </w:tr>
      <w:tr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Fortalece plataforma futura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5%</w:t>
            </w:r>
          </w:p>
        </w:tc>
      </w:tr>
      <w:tr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Complejidad/costo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5%</w:t>
            </w:r>
          </w:p>
        </w:tc>
      </w:tr>
    </w:tbl>
    <w:p/>
    <w:p>
      <w:pPr>
        <w:pStyle w:val="Heading2"/>
      </w:pPr>
      <w:r>
        <w:t>Resultado</w:t>
      </w:r>
    </w:p>
    <w:p>
      <w:pPr>
        <w:pStyle w:val="Heading3"/>
      </w:pPr>
      <w:r>
        <w:t>80–100</w:t>
      </w:r>
    </w:p>
    <w:p>
      <w:r>
        <w:rPr>
          <w:rFonts w:ascii="Aptos" w:hAnsi="Aptos"/>
          <w:i w:val="0"/>
        </w:rPr>
        <w:t>DO NOW.</w:t>
      </w:r>
    </w:p>
    <w:p>
      <w:pPr>
        <w:pStyle w:val="Heading3"/>
      </w:pPr>
      <w:r>
        <w:t>60–79</w:t>
      </w:r>
    </w:p>
    <w:p>
      <w:r>
        <w:rPr>
          <w:rFonts w:ascii="Aptos" w:hAnsi="Aptos"/>
          <w:i w:val="0"/>
        </w:rPr>
        <w:t>NEXT.</w:t>
      </w:r>
    </w:p>
    <w:p>
      <w:pPr>
        <w:pStyle w:val="Heading3"/>
      </w:pPr>
      <w:r>
        <w:t>40–59</w:t>
      </w:r>
    </w:p>
    <w:p>
      <w:r>
        <w:rPr>
          <w:rFonts w:ascii="Aptos" w:hAnsi="Aptos"/>
          <w:i w:val="0"/>
        </w:rPr>
        <w:t>BACKLOG.</w:t>
      </w:r>
    </w:p>
    <w:p>
      <w:pPr>
        <w:pStyle w:val="Heading3"/>
      </w:pPr>
      <w:r>
        <w:t>&lt;40</w:t>
      </w:r>
    </w:p>
    <w:p>
      <w:r>
        <w:rPr>
          <w:rFonts w:ascii="Aptos" w:hAnsi="Aptos"/>
          <w:i w:val="0"/>
        </w:rPr>
        <w:t>DO NOT BUILD.</w:t>
      </w:r>
    </w:p>
    <w:p>
      <w:pPr>
        <w:pStyle w:val="Heading1"/>
      </w:pPr>
      <w:r>
        <w:t>21. DOCUMENTOS PRIORITARIOS</w:t>
      </w:r>
    </w:p>
    <w:p>
      <w:pPr>
        <w:pStyle w:val="Heading2"/>
      </w:pPr>
      <w:r>
        <w:t>P0 — CRÍTICOS</w:t>
      </w:r>
    </w:p>
    <w:p>
      <w:pPr>
        <w:pStyle w:val="ListNumber"/>
      </w:pPr>
      <w:r>
        <w:rPr>
          <w:rFonts w:ascii="Aptos" w:hAnsi="Aptos"/>
        </w:rPr>
        <w:t>CareSignal Investment Thesis.</w:t>
      </w:r>
    </w:p>
    <w:p>
      <w:pPr>
        <w:pStyle w:val="ListNumber"/>
      </w:pPr>
      <w:r>
        <w:rPr>
          <w:rFonts w:ascii="Aptos" w:hAnsi="Aptos"/>
        </w:rPr>
        <w:t>Problem Definition.</w:t>
      </w:r>
    </w:p>
    <w:p>
      <w:pPr>
        <w:pStyle w:val="ListNumber"/>
      </w:pPr>
      <w:r>
        <w:rPr>
          <w:rFonts w:ascii="Aptos" w:hAnsi="Aptos"/>
        </w:rPr>
        <w:t>ICP.</w:t>
      </w:r>
    </w:p>
    <w:p>
      <w:pPr>
        <w:pStyle w:val="ListNumber"/>
      </w:pPr>
      <w:r>
        <w:rPr>
          <w:rFonts w:ascii="Aptos" w:hAnsi="Aptos"/>
        </w:rPr>
        <w:t>Customer Discovery Database.</w:t>
      </w:r>
    </w:p>
    <w:p>
      <w:pPr>
        <w:pStyle w:val="ListNumber"/>
      </w:pPr>
      <w:r>
        <w:rPr>
          <w:rFonts w:ascii="Aptos" w:hAnsi="Aptos"/>
        </w:rPr>
        <w:t>MVP Specification.</w:t>
      </w:r>
    </w:p>
    <w:p>
      <w:pPr>
        <w:pStyle w:val="ListNumber"/>
      </w:pPr>
      <w:r>
        <w:rPr>
          <w:rFonts w:ascii="Aptos" w:hAnsi="Aptos"/>
        </w:rPr>
        <w:t>Pilot Protocol.</w:t>
      </w:r>
    </w:p>
    <w:p>
      <w:pPr>
        <w:pStyle w:val="ListNumber"/>
      </w:pPr>
      <w:r>
        <w:rPr>
          <w:rFonts w:ascii="Aptos" w:hAnsi="Aptos"/>
        </w:rPr>
        <w:t>Pilot Metrics.</w:t>
      </w:r>
    </w:p>
    <w:p>
      <w:pPr>
        <w:pStyle w:val="ListNumber"/>
      </w:pPr>
      <w:r>
        <w:rPr>
          <w:rFonts w:ascii="Aptos" w:hAnsi="Aptos"/>
        </w:rPr>
        <w:t>Pricing Hypothesis.</w:t>
      </w:r>
    </w:p>
    <w:p>
      <w:pPr>
        <w:pStyle w:val="ListNumber"/>
      </w:pPr>
      <w:r>
        <w:rPr>
          <w:rFonts w:ascii="Aptos" w:hAnsi="Aptos"/>
        </w:rPr>
        <w:t>Business Model.</w:t>
      </w:r>
    </w:p>
    <w:p>
      <w:pPr>
        <w:pStyle w:val="ListNumber"/>
      </w:pPr>
      <w:r>
        <w:rPr>
          <w:rFonts w:ascii="Aptos" w:hAnsi="Aptos"/>
        </w:rPr>
        <w:t>18-Month Financial Model.</w:t>
      </w:r>
    </w:p>
    <w:p>
      <w:pPr>
        <w:pStyle w:val="ListNumber"/>
      </w:pPr>
      <w:r>
        <w:rPr>
          <w:rFonts w:ascii="Aptos" w:hAnsi="Aptos"/>
        </w:rPr>
        <w:t>Privacy/Consent Baseline.</w:t>
      </w:r>
    </w:p>
    <w:p>
      <w:pPr>
        <w:pStyle w:val="ListNumber"/>
      </w:pPr>
      <w:r>
        <w:rPr>
          <w:rFonts w:ascii="Aptos" w:hAnsi="Aptos"/>
        </w:rPr>
        <w:t>Security Baseline.</w:t>
      </w:r>
    </w:p>
    <w:p>
      <w:pPr>
        <w:pStyle w:val="ListNumber"/>
      </w:pPr>
      <w:r>
        <w:rPr>
          <w:rFonts w:ascii="Aptos" w:hAnsi="Aptos"/>
        </w:rPr>
        <w:t>Regulatory Scope.</w:t>
      </w:r>
    </w:p>
    <w:p>
      <w:pPr>
        <w:pStyle w:val="ListNumber"/>
      </w:pPr>
      <w:r>
        <w:rPr>
          <w:rFonts w:ascii="Aptos" w:hAnsi="Aptos"/>
        </w:rPr>
        <w:t>Pitch Deck.</w:t>
      </w:r>
    </w:p>
    <w:p>
      <w:pPr>
        <w:pStyle w:val="ListNumber"/>
      </w:pPr>
      <w:r>
        <w:rPr>
          <w:rFonts w:ascii="Aptos" w:hAnsi="Aptos"/>
        </w:rPr>
        <w:t>Data Room Index.</w:t>
      </w:r>
    </w:p>
    <w:p>
      <w:pPr>
        <w:pStyle w:val="Heading2"/>
      </w:pPr>
      <w:r>
        <w:t>P1 — IMPORTANTES</w:t>
      </w:r>
    </w:p>
    <w:p>
      <w:pPr>
        <w:pStyle w:val="ListNumber"/>
      </w:pPr>
      <w:r>
        <w:rPr>
          <w:rFonts w:ascii="Aptos" w:hAnsi="Aptos"/>
        </w:rPr>
        <w:t>Market Model.</w:t>
      </w:r>
    </w:p>
    <w:p>
      <w:pPr>
        <w:pStyle w:val="ListNumber"/>
      </w:pPr>
      <w:r>
        <w:rPr>
          <w:rFonts w:ascii="Aptos" w:hAnsi="Aptos"/>
        </w:rPr>
        <w:t>Competitive Landscape.</w:t>
      </w:r>
    </w:p>
    <w:p>
      <w:pPr>
        <w:pStyle w:val="ListNumber"/>
      </w:pPr>
      <w:r>
        <w:rPr>
          <w:rFonts w:ascii="Aptos" w:hAnsi="Aptos"/>
        </w:rPr>
        <w:t>GTM.</w:t>
      </w:r>
    </w:p>
    <w:p>
      <w:pPr>
        <w:pStyle w:val="ListNumber"/>
      </w:pPr>
      <w:r>
        <w:rPr>
          <w:rFonts w:ascii="Aptos" w:hAnsi="Aptos"/>
        </w:rPr>
        <w:t>Technology Architecture.</w:t>
      </w:r>
    </w:p>
    <w:p>
      <w:pPr>
        <w:pStyle w:val="ListNumber"/>
      </w:pPr>
      <w:r>
        <w:rPr>
          <w:rFonts w:ascii="Aptos" w:hAnsi="Aptos"/>
        </w:rPr>
        <w:t>Data Architecture.</w:t>
      </w:r>
    </w:p>
    <w:p>
      <w:pPr>
        <w:pStyle w:val="ListNumber"/>
      </w:pPr>
      <w:r>
        <w:rPr>
          <w:rFonts w:ascii="Aptos" w:hAnsi="Aptos"/>
        </w:rPr>
        <w:t>Risk Register.</w:t>
      </w:r>
    </w:p>
    <w:p>
      <w:pPr>
        <w:pStyle w:val="ListNumber"/>
      </w:pPr>
      <w:r>
        <w:rPr>
          <w:rFonts w:ascii="Aptos" w:hAnsi="Aptos"/>
        </w:rPr>
        <w:t>Founder/Team Plan.</w:t>
      </w:r>
    </w:p>
    <w:p>
      <w:pPr>
        <w:pStyle w:val="ListNumber"/>
      </w:pPr>
      <w:r>
        <w:rPr>
          <w:rFonts w:ascii="Aptos" w:hAnsi="Aptos"/>
        </w:rPr>
        <w:t>Cap Table.</w:t>
      </w:r>
    </w:p>
    <w:p>
      <w:pPr>
        <w:pStyle w:val="ListNumber"/>
      </w:pPr>
      <w:r>
        <w:rPr>
          <w:rFonts w:ascii="Aptos" w:hAnsi="Aptos"/>
        </w:rPr>
        <w:t>Use of Funds.</w:t>
      </w:r>
    </w:p>
    <w:p>
      <w:pPr>
        <w:pStyle w:val="Heading2"/>
      </w:pPr>
      <w:r>
        <w:t>P2 — FUTURO</w:t>
      </w:r>
    </w:p>
    <w:p>
      <w:pPr>
        <w:pStyle w:val="ListNumber"/>
      </w:pPr>
      <w:r>
        <w:rPr>
          <w:rFonts w:ascii="Aptos" w:hAnsi="Aptos"/>
        </w:rPr>
        <w:t>Marketplace.</w:t>
      </w:r>
    </w:p>
    <w:p>
      <w:pPr>
        <w:pStyle w:val="ListNumber"/>
      </w:pPr>
      <w:r>
        <w:rPr>
          <w:rFonts w:ascii="Aptos" w:hAnsi="Aptos"/>
        </w:rPr>
        <w:t>Insurance.</w:t>
      </w:r>
    </w:p>
    <w:p>
      <w:pPr>
        <w:pStyle w:val="ListNumber"/>
      </w:pPr>
      <w:r>
        <w:rPr>
          <w:rFonts w:ascii="Aptos" w:hAnsi="Aptos"/>
        </w:rPr>
        <w:t>Housing.</w:t>
      </w:r>
    </w:p>
    <w:p>
      <w:pPr>
        <w:pStyle w:val="ListNumber"/>
      </w:pPr>
      <w:r>
        <w:rPr>
          <w:rFonts w:ascii="Aptos" w:hAnsi="Aptos"/>
        </w:rPr>
        <w:t>REIT/FIBRA.</w:t>
      </w:r>
    </w:p>
    <w:p>
      <w:pPr>
        <w:pStyle w:val="ListNumber"/>
      </w:pPr>
      <w:r>
        <w:rPr>
          <w:rFonts w:ascii="Aptos" w:hAnsi="Aptos"/>
        </w:rPr>
        <w:t>Advanced AI Agents.</w:t>
      </w:r>
    </w:p>
    <w:p>
      <w:pPr>
        <w:pStyle w:val="ListNumber"/>
      </w:pPr>
      <w:r>
        <w:rPr>
          <w:rFonts w:ascii="Aptos" w:hAnsi="Aptos"/>
        </w:rPr>
        <w:t>Global expansion.</w:t>
      </w:r>
    </w:p>
    <w:p>
      <w:pPr>
        <w:pStyle w:val="ListNumber"/>
      </w:pPr>
      <w:r>
        <w:rPr>
          <w:rFonts w:ascii="Aptos" w:hAnsi="Aptos"/>
        </w:rPr>
        <w:t>Extended financial ecosystem.</w:t>
      </w:r>
    </w:p>
    <w:p>
      <w:pPr>
        <w:pStyle w:val="Heading1"/>
      </w:pPr>
      <w:r>
        <w:t>22. INVESTOR DATA ROOM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b w:val="0"/>
                <w:color w:val="1F1F1F"/>
                <w:sz w:val="18"/>
              </w:rPr>
              <w:t>CARESIGNAL_DATA_ROOM/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00_EXECUTIVE/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01_PITCH_DECK/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02_INVESTMENT_THESIS/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03_FOUNDERS/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04_CORPORATE/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05_CAP_TABLE/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06_MARKET/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07_CUSTOMER_DISCOVERY/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08_PRODUCT/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09_PILOTS/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10_TRACTION/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11_BUSINESS_MODEL/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12_GO_TO_MARKET/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13_FINANCIAL_MODEL/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14_TECHNOLOGY/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15_DATA_ARCHITECTURE/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16_PRIVACY_CONSENT/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17_SECURITY/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18_REGULATORY/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19_IP/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20_CONTRACTS/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21_COMPETITION/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22_RISK_REGISTER/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23_ROADMAP/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24_FUNDRAISE/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25_VISION_EXPANSION/</w:t>
            </w:r>
          </w:p>
        </w:tc>
      </w:tr>
    </w:tbl>
    <w:p/>
    <w:p>
      <w:pPr>
        <w:pStyle w:val="Heading1"/>
      </w:pPr>
      <w:r>
        <w:t>23. REVIEW CONTRACT</w:t>
      </w:r>
    </w:p>
    <w:p>
      <w:r>
        <w:rPr>
          <w:rFonts w:ascii="Aptos" w:hAnsi="Aptos"/>
          <w:i w:val="0"/>
        </w:rPr>
        <w:t>Cada vez que se incorpore nueva información al proyecto deberá evaluarse contra este documento.</w:t>
      </w:r>
    </w:p>
    <w:p>
      <w:r>
        <w:rPr>
          <w:rFonts w:ascii="Aptos" w:hAnsi="Aptos"/>
          <w:i w:val="0"/>
        </w:rPr>
        <w:t>La revisión deberá responder:</w:t>
      </w:r>
    </w:p>
    <w:p>
      <w:pPr>
        <w:pStyle w:val="Heading2"/>
      </w:pPr>
      <w:r>
        <w:t>WHAT DO WE HAVE?</w:t>
      </w:r>
    </w:p>
    <w:p>
      <w:r>
        <w:rPr>
          <w:rFonts w:ascii="Aptos" w:hAnsi="Aptos"/>
          <w:i w:val="0"/>
        </w:rPr>
        <w:t>Evidencia existente.</w:t>
      </w:r>
    </w:p>
    <w:p>
      <w:pPr>
        <w:pStyle w:val="Heading2"/>
      </w:pPr>
      <w:r>
        <w:t>WHAT DOES IT PROVE?</w:t>
      </w:r>
    </w:p>
    <w:p>
      <w:r>
        <w:rPr>
          <w:rFonts w:ascii="Aptos" w:hAnsi="Aptos"/>
          <w:i w:val="0"/>
        </w:rPr>
        <w:t>Qué hipótesis demuestra.</w:t>
      </w:r>
    </w:p>
    <w:p>
      <w:pPr>
        <w:pStyle w:val="Heading2"/>
      </w:pPr>
      <w:r>
        <w:t>WHAT DOES IT NOT PROVE?</w:t>
      </w:r>
    </w:p>
    <w:p>
      <w:r>
        <w:rPr>
          <w:rFonts w:ascii="Aptos" w:hAnsi="Aptos"/>
          <w:i w:val="0"/>
        </w:rPr>
        <w:t>Limitaciones.</w:t>
      </w:r>
    </w:p>
    <w:p>
      <w:pPr>
        <w:pStyle w:val="Heading2"/>
      </w:pPr>
      <w:r>
        <w:t>WHICH GATE DOES IT SUPPORT?</w:t>
      </w:r>
    </w:p>
    <w:p>
      <w:r>
        <w:rPr>
          <w:rFonts w:ascii="Aptos" w:hAnsi="Aptos"/>
          <w:i w:val="0"/>
        </w:rPr>
        <w:t>Gate correspondiente.</w:t>
      </w:r>
    </w:p>
    <w:p>
      <w:pPr>
        <w:pStyle w:val="Heading2"/>
      </w:pPr>
      <w:r>
        <w:t>QUALITY OF EVIDENCE</w:t>
      </w:r>
    </w:p>
    <w:p>
      <w:r>
        <w:rPr>
          <w:rFonts w:ascii="Aptos" w:hAnsi="Aptos"/>
          <w:i w:val="0"/>
        </w:rPr>
        <w:t>Weak / Moderate / Strong.</w:t>
      </w:r>
    </w:p>
    <w:p>
      <w:pPr>
        <w:pStyle w:val="Heading2"/>
      </w:pPr>
      <w:r>
        <w:t>WHAT IS MISSING?</w:t>
      </w:r>
    </w:p>
    <w:p>
      <w:r>
        <w:rPr>
          <w:rFonts w:ascii="Aptos" w:hAnsi="Aptos"/>
          <w:i w:val="0"/>
        </w:rPr>
        <w:t>Gap.</w:t>
      </w:r>
    </w:p>
    <w:p>
      <w:pPr>
        <w:pStyle w:val="Heading2"/>
      </w:pPr>
      <w:r>
        <w:t>NEXT BEST ACTION</w:t>
      </w:r>
    </w:p>
    <w:p>
      <w:r>
        <w:rPr>
          <w:rFonts w:ascii="Aptos" w:hAnsi="Aptos"/>
          <w:i w:val="0"/>
        </w:rPr>
        <w:t>Acción con mayor capacidad de reducir incertidumbre.</w:t>
      </w:r>
    </w:p>
    <w:p>
      <w:pPr>
        <w:pStyle w:val="Heading1"/>
      </w:pPr>
      <w:r>
        <w:t>24. MASTER STATUS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59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Gap</w:t>
            </w:r>
          </w:p>
        </w:tc>
        <w:tc>
          <w:tcPr>
            <w:tcW w:type="dxa" w:w="259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Próxima acción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Founder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Problem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ICP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Wedge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Discovery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MVP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Pilot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Value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Peace of Mind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ROI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Pricing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Business Model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Market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Competition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GTM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Expansion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Network Effect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Data Moat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Technology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Privacy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Regulatory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Security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Legal/IP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Financials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Fundraise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Venture Scale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</w:tbl>
    <w:p/>
    <w:p>
      <w:pPr>
        <w:pStyle w:val="Heading1"/>
      </w:pPr>
      <w:r>
        <w:t>25. ANTI-DISTRACTION CONTRACT</w:t>
      </w:r>
    </w:p>
    <w:p>
      <w:r>
        <w:rPr>
          <w:rFonts w:ascii="Aptos" w:hAnsi="Aptos"/>
          <w:i w:val="0"/>
        </w:rPr>
        <w:t>CareSignal podrá investigar grandes oportunidades futuras.</w:t>
      </w:r>
    </w:p>
    <w:p>
      <w:r>
        <w:rPr>
          <w:rFonts w:ascii="Aptos" w:hAnsi="Aptos"/>
          <w:i w:val="0"/>
        </w:rPr>
        <w:t>Sin embargo: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No construiremos el futuro antes de validar el presente.</w:t>
      </w:r>
    </w:p>
    <w:p>
      <w:r>
        <w:rPr>
          <w:rFonts w:ascii="Aptos" w:hAnsi="Aptos"/>
          <w:i w:val="0"/>
        </w:rPr>
        <w:t>Una oportunidad futura podrá documentarse sin ejecutarse.</w:t>
      </w:r>
    </w:p>
    <w:p>
      <w:r>
        <w:rPr>
          <w:rFonts w:ascii="Aptos" w:hAnsi="Aptos"/>
          <w:i w:val="0"/>
        </w:rPr>
        <w:t>Una arquitectura futura podrá diseñarse sin desarrollarse.</w:t>
      </w:r>
    </w:p>
    <w:p>
      <w:r>
        <w:rPr>
          <w:rFonts w:ascii="Aptos" w:hAnsi="Aptos"/>
          <w:i w:val="0"/>
        </w:rPr>
        <w:t>Un mercado futuro podrá analizarse sin convertirse en prioridad.</w:t>
      </w:r>
    </w:p>
    <w:p>
      <w:r>
        <w:rPr>
          <w:rFonts w:ascii="Aptos" w:hAnsi="Aptos"/>
          <w:i w:val="0"/>
        </w:rPr>
        <w:t>Una alianza futura podrá registrarse sin modificar el MVP.</w:t>
      </w:r>
    </w:p>
    <w:p>
      <w:r>
        <w:rPr>
          <w:rFonts w:ascii="Aptos" w:hAnsi="Aptos"/>
          <w:i w:val="0"/>
        </w:rPr>
        <w:t>Una línea de negocio futura podrá formar parte de la tesis sin consumir capital Pre-Seed.</w:t>
      </w:r>
    </w:p>
    <w:p>
      <w:pPr>
        <w:pStyle w:val="Heading1"/>
      </w:pPr>
      <w:r>
        <w:t>26. PRE-SEED MISSION</w:t>
      </w:r>
    </w:p>
    <w:p>
      <w:r>
        <w:rPr>
          <w:rFonts w:ascii="Aptos" w:hAnsi="Aptos"/>
          <w:i w:val="0"/>
        </w:rPr>
        <w:t>Durante los próximos 18 meses nuestro trabajo fundamental consiste en transformar: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SUPOSICIONES → EVIDENCIA.</w:t>
      </w:r>
    </w:p>
    <w:p>
      <w:r>
        <w:rPr>
          <w:rFonts w:ascii="Aptos" w:hAnsi="Aptos"/>
          <w:i w:val="0"/>
        </w:rPr>
        <w:t>Transformar: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“creemos que existe” → “lo observamos”.</w:t>
      </w:r>
    </w:p>
    <w:p>
      <w:r>
        <w:rPr>
          <w:rFonts w:ascii="Aptos" w:hAnsi="Aptos"/>
          <w:i w:val="0"/>
        </w:rPr>
        <w:t>Transformar: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“creemos que lo necesitan” → “lo utilizan”.</w:t>
      </w:r>
    </w:p>
    <w:p>
      <w:r>
        <w:rPr>
          <w:rFonts w:ascii="Aptos" w:hAnsi="Aptos"/>
          <w:i w:val="0"/>
        </w:rPr>
        <w:t>Transformar: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“creemos que pagarían” → “pagaron”.</w:t>
      </w:r>
    </w:p>
    <w:p>
      <w:r>
        <w:rPr>
          <w:rFonts w:ascii="Aptos" w:hAnsi="Aptos"/>
          <w:i w:val="0"/>
        </w:rPr>
        <w:t>Transformar: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“creemos que genera tranquilidad” → “la medimos”.</w:t>
      </w:r>
    </w:p>
    <w:p>
      <w:r>
        <w:rPr>
          <w:rFonts w:ascii="Aptos" w:hAnsi="Aptos"/>
          <w:i w:val="0"/>
        </w:rPr>
        <w:t>Transformar: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“creemos que puede escalar” → “tenemos evidencia de repetibilidad”.</w:t>
      </w:r>
    </w:p>
    <w:p>
      <w:pPr>
        <w:pStyle w:val="Heading1"/>
      </w:pPr>
      <w:r>
        <w:t>27. FINAL INVESTMENT QUESTION</w:t>
      </w:r>
    </w:p>
    <w:p>
      <w:r>
        <w:rPr>
          <w:rFonts w:ascii="Aptos" w:hAnsi="Aptos"/>
          <w:i w:val="0"/>
        </w:rPr>
        <w:t>Todo el proyecto deberá prepararnos para responder una sola pregunta: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¿Por qué CareSignal puede convertirse en la infraestructura de confianza del cuidado de adultos mayores?</w:t>
      </w:r>
    </w:p>
    <w:p>
      <w:r>
        <w:rPr>
          <w:rFonts w:ascii="Aptos" w:hAnsi="Aptos"/>
          <w:i w:val="0"/>
        </w:rPr>
        <w:t>La respuesta deberá construirse mediante: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problema + producto + usuarios + evidencia + economics + datos + confianza + distribución + expansión = CARESIGNAL.</w:t>
      </w:r>
    </w:p>
    <w:p>
      <w:pPr>
        <w:pStyle w:val="Heading1"/>
      </w:pPr>
      <w:r>
        <w:t>28. PRINCIPIO FINAL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We create peace of mind.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We build trust through care infrastructure.</w:t>
      </w:r>
    </w:p>
    <w:p>
      <w:r>
        <w:rPr>
          <w:rFonts w:ascii="Aptos" w:hAnsi="Aptos"/>
          <w:i w:val="0"/>
        </w:rPr>
        <w:t>Nuestra misión durante Pre-Seed no es demostrar todo lo que CareSignal algún día podrá hacer.</w:t>
      </w:r>
    </w:p>
    <w:p>
      <w:r>
        <w:rPr>
          <w:rFonts w:ascii="Aptos" w:hAnsi="Aptos"/>
          <w:i w:val="0"/>
        </w:rPr>
        <w:t>Nuestra misión es demostrar que el primer componente de esa visión crea suficiente valor para justificar construir el siguiente.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VISION BIG.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START NARROW.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PROVE VALUE.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BUILD TRUST.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EXPAND WITH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Confidential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66666"/>
        <w:sz w:val="16"/>
      </w:rPr>
      <w:t>CareSignal  |  Pre-Seed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/>
      <w:i/>
      <w:iCs/>
      <w:color w:val="1F4E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88" w:right="288"/>
    </w:pPr>
    <w:rPr>
      <w:rFonts w:ascii="Aptos" w:hAnsi="Aptos"/>
      <w:b/>
      <w:color w:val="17365D"/>
      <w:sz w:val="22"/>
    </w:rPr>
  </w:style>
  <w:style w:type="paragraph" w:customStyle="1" w:styleId="Small">
    <w:name w:val="Small"/>
    <w:pPr>
      <w:spacing w:after="60"/>
    </w:pPr>
    <w:rPr>
      <w:rFonts w:ascii="Aptos" w:hAnsi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