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A0A3" w14:textId="77777777" w:rsidR="008E1A3E" w:rsidRPr="005125D4" w:rsidRDefault="004700ED" w:rsidP="00C3384C">
      <w:pPr>
        <w:pStyle w:val="MTPUIDreqt"/>
      </w:pPr>
      <w:r w:rsidRPr="005125D4">
        <w:t>SSS-</w:t>
      </w:r>
      <w:r w:rsidRPr="00E80E12">
        <w:t>REQ</w:t>
      </w:r>
      <w:r w:rsidR="008E1A3E" w:rsidRPr="005125D4">
        <w:t>-0</w:t>
      </w:r>
      <w:r w:rsidRPr="005125D4">
        <w:t>0</w:t>
      </w:r>
      <w:r w:rsidR="008E1A3E" w:rsidRPr="005125D4">
        <w:t>1</w:t>
      </w:r>
    </w:p>
    <w:p w14:paraId="1D6A94EA" w14:textId="77777777" w:rsidR="008E1A3E" w:rsidRDefault="008E1A3E" w:rsidP="008E1A3E">
      <w:pPr>
        <w:rPr>
          <w:lang w:val="en-GB"/>
        </w:rPr>
      </w:pPr>
      <w:r w:rsidRPr="005125D4">
        <w:rPr>
          <w:lang w:val="en-GB"/>
        </w:rPr>
        <w:t>Text</w:t>
      </w:r>
    </w:p>
    <w:p w14:paraId="4929A65B" w14:textId="5480E68E" w:rsidR="005125D4" w:rsidRPr="005125D4" w:rsidRDefault="005125D4" w:rsidP="003006F9">
      <w:pPr>
        <w:pStyle w:val="MTLNKAllocates"/>
      </w:pPr>
      <w:r>
        <w:t>ALLOC-COMP-001</w:t>
      </w:r>
    </w:p>
    <w:p w14:paraId="1CDF86B0" w14:textId="77777777" w:rsidR="008E1A3E" w:rsidRPr="002D7B26" w:rsidRDefault="004700ED" w:rsidP="008E1A3E">
      <w:pPr>
        <w:pStyle w:val="MTPUIDreqt"/>
        <w:spacing w:before="0" w:line="268" w:lineRule="atLeast"/>
        <w:rPr>
          <w:lang w:val="en-GB"/>
        </w:rPr>
      </w:pPr>
      <w:r w:rsidRPr="002D7B26">
        <w:rPr>
          <w:lang w:val="en-GB"/>
        </w:rPr>
        <w:t>SSS-REQ</w:t>
      </w:r>
      <w:r w:rsidR="008E1A3E" w:rsidRPr="002D7B26">
        <w:rPr>
          <w:lang w:val="en-GB"/>
        </w:rPr>
        <w:t>-</w:t>
      </w:r>
      <w:r w:rsidR="002D7B26">
        <w:rPr>
          <w:lang w:val="en-GB"/>
        </w:rPr>
        <w:t>0</w:t>
      </w:r>
      <w:r w:rsidR="008E1A3E" w:rsidRPr="002D7B26">
        <w:rPr>
          <w:lang w:val="en-GB"/>
        </w:rPr>
        <w:t>02</w:t>
      </w:r>
    </w:p>
    <w:p w14:paraId="463ED1D3" w14:textId="77777777" w:rsidR="008E1A3E" w:rsidRPr="002D7B26" w:rsidRDefault="008E1A3E" w:rsidP="008E1A3E">
      <w:pPr>
        <w:rPr>
          <w:lang w:val="en-GB"/>
        </w:rPr>
      </w:pPr>
      <w:r w:rsidRPr="002D7B26">
        <w:rPr>
          <w:lang w:val="en-GB"/>
        </w:rPr>
        <w:t>text</w:t>
      </w:r>
    </w:p>
    <w:p w14:paraId="730454DB" w14:textId="77777777" w:rsidR="008E1A3E" w:rsidRDefault="004700ED" w:rsidP="008E1A3E">
      <w:pPr>
        <w:pStyle w:val="MTPUIDreqt"/>
        <w:spacing w:before="0" w:line="268" w:lineRule="atLeast"/>
      </w:pPr>
      <w:r>
        <w:t>SSS-REQ</w:t>
      </w:r>
      <w:r w:rsidR="008E1A3E">
        <w:t>-</w:t>
      </w:r>
      <w:r w:rsidR="002D7B26">
        <w:t>0</w:t>
      </w:r>
      <w:r w:rsidR="008E1A3E">
        <w:t>03</w:t>
      </w:r>
    </w:p>
    <w:p w14:paraId="08384129" w14:textId="77777777" w:rsidR="008E1A3E" w:rsidRPr="002D7B26" w:rsidRDefault="008E1A3E" w:rsidP="008E1A3E">
      <w:pPr>
        <w:rPr>
          <w:lang w:val="en-GB"/>
        </w:rPr>
      </w:pPr>
      <w:r w:rsidRPr="002D7B26">
        <w:rPr>
          <w:lang w:val="en-GB"/>
        </w:rPr>
        <w:t>text</w:t>
      </w:r>
    </w:p>
    <w:p w14:paraId="71286F13" w14:textId="77777777" w:rsidR="008E1A3E" w:rsidRPr="002D7B26" w:rsidRDefault="008E1A3E" w:rsidP="008E1A3E">
      <w:pPr>
        <w:rPr>
          <w:lang w:val="en-GB"/>
        </w:rPr>
      </w:pPr>
    </w:p>
    <w:p w14:paraId="373A1A0C" w14:textId="77777777" w:rsidR="00C543D4" w:rsidRPr="002D7B26" w:rsidRDefault="00C543D4">
      <w:pPr>
        <w:rPr>
          <w:lang w:val="en-GB"/>
        </w:rPr>
      </w:pPr>
    </w:p>
    <w:sectPr w:rsidR="00C543D4" w:rsidRPr="002D7B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3859" w14:textId="77777777" w:rsidR="00DD00A8" w:rsidRDefault="00DD00A8" w:rsidP="008E1A3E">
      <w:pPr>
        <w:spacing w:after="0" w:line="240" w:lineRule="auto"/>
      </w:pPr>
      <w:r>
        <w:separator/>
      </w:r>
    </w:p>
  </w:endnote>
  <w:endnote w:type="continuationSeparator" w:id="0">
    <w:p w14:paraId="7E087A88" w14:textId="77777777" w:rsidR="00DD00A8" w:rsidRDefault="00DD00A8" w:rsidP="008E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FA23" w14:textId="77777777" w:rsidR="008E1A3E" w:rsidRDefault="008E1A3E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0A28FC" wp14:editId="6CD3225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f314fff8fef5465d343bb51" descr="{&quot;HashCode&quot;:-3631117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7E86BB" w14:textId="77777777" w:rsidR="008E1A3E" w:rsidRPr="008E1A3E" w:rsidRDefault="008E1A3E" w:rsidP="008E1A3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8E1A3E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{THALES GROUP LIMITED DISTRIBUTION}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A28FC" id="_x0000_t202" coordsize="21600,21600" o:spt="202" path="m,l,21600r21600,l21600,xe">
              <v:stroke joinstyle="miter"/>
              <v:path gradientshapeok="t" o:connecttype="rect"/>
            </v:shapetype>
            <v:shape id="MSIPCM8f314fff8fef5465d343bb51" o:spid="_x0000_s1027" type="#_x0000_t202" alt="{&quot;HashCode&quot;:-3631117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ID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" o:allowincell="f" filled="f" stroked="f" strokeweight=".5pt">
              <v:textbox inset=",0,,0">
                <w:txbxContent>
                  <w:p w14:paraId="7B7E86BB" w14:textId="77777777" w:rsidR="008E1A3E" w:rsidRPr="008E1A3E" w:rsidRDefault="008E1A3E" w:rsidP="008E1A3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8E1A3E">
                      <w:rPr>
                        <w:rFonts w:ascii="Calibri" w:hAnsi="Calibri" w:cs="Calibri"/>
                        <w:color w:val="008000"/>
                        <w:sz w:val="20"/>
                      </w:rPr>
                      <w:t>{THALES GROUP LIMITED DISTRIBUTION}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ACB8" w14:textId="77777777" w:rsidR="00DD00A8" w:rsidRDefault="00DD00A8" w:rsidP="008E1A3E">
      <w:pPr>
        <w:spacing w:after="0" w:line="240" w:lineRule="auto"/>
      </w:pPr>
      <w:r>
        <w:separator/>
      </w:r>
    </w:p>
  </w:footnote>
  <w:footnote w:type="continuationSeparator" w:id="0">
    <w:p w14:paraId="6805F844" w14:textId="77777777" w:rsidR="00DD00A8" w:rsidRDefault="00DD00A8" w:rsidP="008E1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2D2A" w14:textId="77777777" w:rsidR="008E1A3E" w:rsidRDefault="008E1A3E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19B604" wp14:editId="2568AEE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f4f4aeaa3f3ea41ef5fb372" descr="{&quot;HashCode&quot;:-16072515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A1E778" w14:textId="77777777" w:rsidR="008E1A3E" w:rsidRPr="008E1A3E" w:rsidRDefault="008E1A3E" w:rsidP="008E1A3E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8E1A3E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9B604" id="_x0000_t202" coordsize="21600,21600" o:spt="202" path="m,l,21600r21600,l21600,xe">
              <v:stroke joinstyle="miter"/>
              <v:path gradientshapeok="t" o:connecttype="rect"/>
            </v:shapetype>
            <v:shape id="MSIPCM7f4f4aeaa3f3ea41ef5fb372" o:spid="_x0000_s1026" type="#_x0000_t202" alt="{&quot;HashCode&quot;:-160725156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74A1E778" w14:textId="77777777" w:rsidR="008E1A3E" w:rsidRPr="008E1A3E" w:rsidRDefault="008E1A3E" w:rsidP="008E1A3E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8E1A3E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3E"/>
    <w:rsid w:val="000F5BD0"/>
    <w:rsid w:val="002D7B26"/>
    <w:rsid w:val="003006F9"/>
    <w:rsid w:val="004700ED"/>
    <w:rsid w:val="005125D4"/>
    <w:rsid w:val="008E1A3E"/>
    <w:rsid w:val="00C3384C"/>
    <w:rsid w:val="00C543D4"/>
    <w:rsid w:val="00DD00A8"/>
    <w:rsid w:val="00E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1832E0"/>
  <w15:chartTrackingRefBased/>
  <w15:docId w15:val="{D1B0ED1A-BB25-4815-918B-CA2024FE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PUIDreqt">
    <w:name w:val="M:T:PUID:reqt"/>
    <w:rsid w:val="008E1A3E"/>
    <w:pPr>
      <w:keepNext/>
      <w:tabs>
        <w:tab w:val="left" w:pos="0"/>
        <w:tab w:val="left" w:pos="354"/>
        <w:tab w:val="left" w:pos="709"/>
        <w:tab w:val="left" w:pos="1063"/>
        <w:tab w:val="left" w:pos="1418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6"/>
        <w:tab w:val="left" w:pos="7795"/>
        <w:tab w:val="left" w:pos="8504"/>
        <w:tab w:val="left" w:pos="9213"/>
        <w:tab w:val="left" w:pos="9921"/>
        <w:tab w:val="left" w:pos="10630"/>
        <w:tab w:val="left" w:pos="11339"/>
        <w:tab w:val="left" w:pos="12047"/>
        <w:tab w:val="left" w:pos="12756"/>
        <w:tab w:val="left" w:pos="13465"/>
      </w:tabs>
      <w:spacing w:before="22" w:after="57" w:line="255" w:lineRule="atLeast"/>
      <w:jc w:val="right"/>
    </w:pPr>
    <w:rPr>
      <w:rFonts w:ascii="Helvetica" w:eastAsia="Times New Roman" w:hAnsi="Helvetica" w:cs="Times New Roman"/>
      <w:b/>
      <w:i/>
      <w:caps/>
      <w:snapToGrid w:val="0"/>
      <w:color w:val="FF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1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A3E"/>
  </w:style>
  <w:style w:type="paragraph" w:styleId="Footer">
    <w:name w:val="footer"/>
    <w:basedOn w:val="Normal"/>
    <w:link w:val="FooterChar"/>
    <w:uiPriority w:val="99"/>
    <w:unhideWhenUsed/>
    <w:rsid w:val="008E1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A3E"/>
  </w:style>
  <w:style w:type="paragraph" w:styleId="NoSpacing">
    <w:name w:val="No Spacing"/>
    <w:uiPriority w:val="1"/>
    <w:qFormat/>
    <w:rsid w:val="00C3384C"/>
    <w:pPr>
      <w:spacing w:after="0" w:line="240" w:lineRule="auto"/>
    </w:pPr>
  </w:style>
  <w:style w:type="paragraph" w:customStyle="1" w:styleId="MTLNKAllocates">
    <w:name w:val="M:T:LNK:Allocates"/>
    <w:basedOn w:val="Normal"/>
    <w:link w:val="MTLNKAllocatesChar"/>
    <w:qFormat/>
    <w:rsid w:val="003006F9"/>
    <w:rPr>
      <w:i/>
      <w:lang w:val="en-GB"/>
    </w:rPr>
  </w:style>
  <w:style w:type="character" w:customStyle="1" w:styleId="MTLNKAllocatesChar">
    <w:name w:val="M:T:LNK:Allocates Char"/>
    <w:basedOn w:val="DefaultParagraphFont"/>
    <w:link w:val="MTLNKAllocates"/>
    <w:rsid w:val="003006F9"/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162B4-99A2-4DE0-86B6-7049BF85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>Thales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PASTOR</dc:creator>
  <cp:keywords/>
  <dc:description/>
  <cp:lastModifiedBy>ROBERT PASTOR</cp:lastModifiedBy>
  <cp:revision>7</cp:revision>
  <dcterms:created xsi:type="dcterms:W3CDTF">2024-01-11T16:30:00Z</dcterms:created>
  <dcterms:modified xsi:type="dcterms:W3CDTF">2024-01-11T22:10:00Z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970a7-9045-4e66-851b-0f6441328e62_Enabled">
    <vt:lpwstr>true</vt:lpwstr>
  </property>
  <property fmtid="{D5CDD505-2E9C-101B-9397-08002B2CF9AE}" pid="3" name="MSIP_Label_ff3970a7-9045-4e66-851b-0f6441328e62_SetDate">
    <vt:lpwstr>2024-01-11T17:13:48Z</vt:lpwstr>
  </property>
  <property fmtid="{D5CDD505-2E9C-101B-9397-08002B2CF9AE}" pid="4" name="MSIP_Label_ff3970a7-9045-4e66-851b-0f6441328e62_Method">
    <vt:lpwstr>Privileged</vt:lpwstr>
  </property>
  <property fmtid="{D5CDD505-2E9C-101B-9397-08002B2CF9AE}" pid="5" name="MSIP_Label_ff3970a7-9045-4e66-851b-0f6441328e62_Name">
    <vt:lpwstr>THALES-CORE-02</vt:lpwstr>
  </property>
  <property fmtid="{D5CDD505-2E9C-101B-9397-08002B2CF9AE}" pid="6" name="MSIP_Label_ff3970a7-9045-4e66-851b-0f6441328e62_SiteId">
    <vt:lpwstr>6e603289-5e46-4e26-ac7c-03a85420a9a5</vt:lpwstr>
  </property>
  <property fmtid="{D5CDD505-2E9C-101B-9397-08002B2CF9AE}" pid="7" name="MSIP_Label_ff3970a7-9045-4e66-851b-0f6441328e62_ActionId">
    <vt:lpwstr>9045a941-7ce3-4b32-9dd2-c9874172db7b</vt:lpwstr>
  </property>
  <property fmtid="{D5CDD505-2E9C-101B-9397-08002B2CF9AE}" pid="8" name="MSIP_Label_ff3970a7-9045-4e66-851b-0f6441328e62_ContentBits">
    <vt:lpwstr>3</vt:lpwstr>
  </property>
  <property fmtid="{D5CDD505-2E9C-101B-9397-08002B2CF9AE}" pid="9" name="Thales-Sensitivity">
    <vt:lpwstr>{TGLIMDIS}</vt:lpwstr>
  </property>
</Properties>
</file>