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xml:space="preserve">
  <w:body>
    <w:p w:rsidRDefault="00384E44" w:rsidP="00115B84">
      <w:pPr>
        <w:jc w:val="center"/>
        <w:rPr>
          <w:rFonts w:ascii="Arial" w:hAnsi="Arial" w:cs="Arial"/>
          <w:sz w:val="32"/>
        </w:rPr>
      </w:pPr>
      <w:r>
        <w:rPr>
          <w:rFonts w:ascii="Arial" w:hAnsi="Arial" w:cs="Arial"/>
          <w:b/>
          <w:sz w:val="32"/>
        </w:rPr>
        <w:t>ACUERDO DE RESPONSABILIDAD EN USO DE DATOS MÓVILES</w:t>
      </w:r>
      <w:r>
        <w:rPr>
          <w:rFonts w:ascii="Arial" w:hAnsi="Arial" w:cs="Arial"/>
          <w:sz w:val="32"/>
        </w:rPr>
        <w:t xml:space="preserve"> </w:t>
      </w:r>
    </w:p>
    <w:p w:rsidRDefault="00384E44" w:rsidP="008C0830">
      <w:pPr>
        <w:spacing w:line="240" w:lineRule="auto"/>
        <w:ind w:firstLine="360"/>
        <w:jc w:val="both"/>
        <w:rPr>
          <w:rFonts w:ascii="Arial" w:hAnsi="Arial" w:cs="Arial"/>
          <w:sz w:val="32"/>
        </w:rPr>
      </w:pPr>
      <w:r>
        <w:rPr>
          <w:rFonts w:ascii="Arial" w:hAnsi="Arial" w:cs="Arial"/>
          <w:sz w:val="24"/>
        </w:rPr>
        <w:t xml:space="preserve">Por medio del presente Acuerdo de Responsabilidad, el departamento de Tecnología de la Información (TI) de la empresa </w:t>
      </w:r>
      <w:r>
        <w:rPr>
          <w:rFonts w:ascii="Arial" w:hAnsi="Arial" w:cs="Arial"/>
          <w:b/>
          <w:sz w:val="24"/>
        </w:rPr>
        <w:t>HAGGERSTON S.A.</w:t>
      </w:r>
      <w:r>
        <w:rPr>
          <w:rFonts w:ascii="Arial" w:hAnsi="Arial" w:cs="Arial"/>
          <w:sz w:val="24"/>
        </w:rPr>
        <w:t xml:space="preserve"> pone a su conocimiento las clausulas predeterminadas para el uso y manejo del chip corporativo que se describe a continuación, en donde:</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 xml:space="preserve">Toda comunicación interna y externa netamente laboral se realizará por la aplicación de mensajería instantánea </w:t>
      </w:r>
      <w:r>
        <w:rPr>
          <w:rFonts w:ascii="Arial" w:hAnsi="Arial" w:cs="Arial"/>
          <w:b/>
          <w:sz w:val="24"/>
        </w:rPr>
        <w:t>TELEGRAM</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Se le asigna una Línea telefónica corporativa con 5000 Megas para Internet, las cuales serán usadas exclusivamente para comunicarse con nuestro personal por la aplicación de mensajería TELEGRAM, dicha cantidad de datos es más que suficiente para mantener una comunicación constante con nuestros operadores y jefes superiores</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Se prohíbe el uso de cualquier aplicación externa no aprobada para uso laboral que genere consumo de datos móviles de nuestras líneas corporativas</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En caso de que el usuario reporte saldo de datos móviles insuficientes, deberá justificar que los mismos fueron utilizados para uso laboral aprobado, caso contrario será responsabilidad propia el mantener comunicación por los medios permitidos</w:t>
      </w:r>
    </w:p>
    <w:p w:rsidRDefault="00115B84" w:rsidP="008C0830">
      <w:pPr>
        <w:pStyle w:val="Prrafodelista"/>
        <w:numPr>
          <w:ilvl w:val="0"/>
          <w:numId w:val="1"/>
        </w:numPr>
        <w:spacing w:line="240" w:lineRule="auto"/>
        <w:jc w:val="both"/>
        <w:rPr>
          <w:rFonts w:ascii="Arial" w:hAnsi="Arial" w:cs="Arial"/>
          <w:sz w:val="24"/>
        </w:rPr>
      </w:pPr>
      <w:r>
        <w:rPr>
          <w:rFonts w:ascii="Arial" w:eastAsia="Calibri" w:hAnsi="Arial" w:cs="Arial"/>
          <w:sz w:val="24"/>
        </w:rPr>
        <w:t>En caso de pérdida, robo, falla o deterioro, reportar la denuncia al departamento pertinente para realizar las gestiones correspondientes para reposición de la misma, la cual puede generar un costo administrativo de $8</w:t>
      </w:r>
    </w:p>
    <w:p w:rsidRDefault="00645280" w:rsidP="008C0830">
      <w:pPr>
        <w:pStyle w:val="Prrafodelista"/>
        <w:numPr>
          <w:ilvl w:val="0"/>
          <w:numId w:val="1"/>
        </w:numPr>
        <w:spacing w:line="240" w:lineRule="auto"/>
        <w:jc w:val="both"/>
        <w:rPr>
          <w:rFonts w:ascii="Arial" w:hAnsi="Arial" w:cs="Arial"/>
          <w:sz w:val="24"/>
        </w:rPr>
      </w:pPr>
      <w:r>
        <w:rPr>
          <w:rFonts w:ascii="Arial" w:eastAsia="Calibri" w:hAnsi="Arial" w:cs="Arial"/>
          <w:sz w:val="24"/>
        </w:rPr>
        <w:t>Será responsable de las consecuencias administrativas internas que se deriven del uso indebido de los equipos entregados para los que estos fueran destinados, ocasionando multas de hasta el 10% del sueldo (Según reglamento interno, artículo 15 y 21)</w:t>
      </w:r>
    </w:p>
    <w:p w:rsidRDefault="005A3F81" w:rsidP="008C0830">
      <w:pPr>
        <w:pStyle w:val="Prrafodelista"/>
        <w:numPr>
          <w:ilvl w:val="0"/>
          <w:numId w:val="1"/>
        </w:numPr>
        <w:spacing w:line="240" w:lineRule="auto"/>
        <w:jc w:val="both"/>
      </w:pPr>
      <w:r>
        <w:rPr>
          <w:rFonts w:ascii="Arial" w:hAnsi="Arial" w:cs="Arial"/>
          <w:bCs/>
          <w:sz w:val="24"/>
        </w:rPr>
        <w:t>Ante el cese de operaciones o salida de la empresa deberá entregar inmediatamente los equipos asignados en buen estado, caso contrario no se podrá proceder con el pago de los haberes respectivos.</w:t>
      </w:r>
    </w:p>
    <w:p w:rsidRDefault="004D325B" w:rsidP="004D325B">
      <w:pPr>
        <w:spacing w:line="240" w:lineRule="auto"/>
        <w:ind w:left="360"/>
        <w:jc w:val="both"/>
        <w:rPr>
          <w:rFonts w:ascii="Arial" w:hAnsi="Arial" w:cs="Arial"/>
          <w:sz w:val="24"/>
        </w:rPr>
      </w:pPr>
      <w:r>
        <w:rPr>
          <w:rFonts w:ascii="Arial" w:hAnsi="Arial" w:cs="Arial"/>
          <w:sz w:val="24"/>
        </w:rPr>
        <w:t xml:space="preserve">Nota: </w:t>
      </w:r>
    </w:p>
    <w:p w:rsidRDefault="00D14F73" w:rsidP="00A53633">
      <w:pPr>
        <w:tabs>
          <w:tab w:val="left" w:pos="1200"/>
        </w:tabs>
        <w:spacing w:line="240" w:lineRule="auto"/>
        <w:jc w:val="center"/>
        <w:rPr>
          <w:rFonts w:ascii="Arial" w:hAnsi="Arial" w:cs="Arial"/>
          <w:b/>
          <w:sz w:val="24"/>
          <w:szCs w:val="24"/>
        </w:rPr>
      </w:pPr>
      <w:r>
        <w:rPr>
          <w:rFonts w:ascii="Arial" w:hAnsi="Arial" w:cs="Arial"/>
          <w:sz w:val="24"/>
          <w:szCs w:val="24"/>
        </w:rPr>
        <w:t>LINEA ENTREGADA Nº:</w:t>
      </w:r>
    </w:p>
    <w:p w:rsidRDefault="00D14F73" w:rsidP="003B2B5F">
      <w:pPr>
        <w:tabs>
          <w:tab w:val="left" w:pos="1200"/>
        </w:tabs>
        <w:spacing w:line="240" w:lineRule="auto"/>
        <w:jc w:val="center"/>
        <w:rPr>
          <w:rFonts w:ascii="Arial" w:hAnsi="Arial" w:cs="Arial"/>
          <w:sz w:val="24"/>
          <w:szCs w:val="24"/>
        </w:rPr>
      </w:pPr>
      <w:r>
        <w:rPr>
          <w:rFonts w:ascii="Arial" w:hAnsi="Arial" w:cs="Arial"/>
          <w:sz w:val="24"/>
          <w:szCs w:val="24"/>
        </w:rPr>
        <w:t>CODIGO Nº</w:t>
      </w:r>
      <w:r>
        <w:rPr>
          <w:rFonts w:ascii="Arial" w:hAnsi="Arial" w:cs="Arial"/>
          <w:b/>
          <w:sz w:val="24"/>
          <w:szCs w:val="24"/>
        </w:rPr>
        <w:t>:</w:t>
      </w:r>
      <w:r>
        <w:rPr>
          <w:rFonts w:ascii="Arial" w:hAnsi="Arial" w:cs="Arial"/>
          <w:sz w:val="20"/>
          <w:szCs w:val="24"/>
        </w:rPr>
        <w:t>0985376395</w:t>
      </w:r>
    </w:p>
    <w:p w:rsidRDefault="00D14F73" w:rsidP="005055A0">
      <w:pPr>
        <w:tabs>
          <w:tab w:val="left" w:pos="1365"/>
          <w:tab w:val="left" w:pos="1425"/>
          <w:tab w:val="left" w:pos="2040"/>
          <w:tab w:val="left" w:pos="6096"/>
        </w:tabs>
        <w:spacing w:line="240" w:lineRule="auto"/>
        <w:rPr>
          <w:rFonts w:ascii="Arial" w:hAnsi="Arial" w:cs="Arial"/>
          <w:sz w:val="24"/>
          <w:szCs w:val="24"/>
        </w:rPr>
      </w:pPr>
      <w:r>
        <w:rPr>
          <w:rFonts w:ascii="Arial" w:hAnsi="Arial" w:cs="Arial"/>
          <w:sz w:val="24"/>
          <w:szCs w:val="24"/>
        </w:rPr>
        <w:t>Recibí conforme: _____________            Recibí conforme: _____________</w:t>
      </w:r>
    </w:p>
    <w:p w:rsidRDefault="00D14F73" w:rsidP="00D14F73">
      <w:pPr>
        <w:tabs>
          <w:tab w:val="left" w:pos="1365"/>
          <w:tab w:val="left" w:pos="1425"/>
          <w:tab w:val="left" w:pos="2040"/>
        </w:tabs>
        <w:spacing w:line="240" w:lineRule="auto"/>
        <w:rPr>
          <w:rFonts w:ascii="Arial" w:hAnsi="Arial" w:cs="Arial"/>
          <w:sz w:val="24"/>
          <w:szCs w:val="24"/>
        </w:rPr>
      </w:pPr>
      <w:r>
        <w:rPr>
          <w:rFonts w:ascii="Arial" w:hAnsi="Arial" w:cs="Arial"/>
          <w:sz w:val="24"/>
          <w:szCs w:val="24"/>
        </w:rPr>
        <w:t>Nombre</w:t>
      </w:r>
      <w:r>
        <w:rPr>
          <w:rFonts w:ascii="Arial" w:hAnsi="Arial" w:cs="Arial"/>
          <w:sz w:val="20"/>
          <w:szCs w:val="24"/>
        </w:rPr>
        <w:t xml:space="preserve">:INTRIAGO QUIÑONEZ JEREMI  </w:t>
      </w:r>
      <w:r>
        <w:rPr>
          <w:rFonts w:ascii="Arial" w:hAnsi="Arial" w:cs="Arial"/>
          <w:sz w:val="24"/>
          <w:szCs w:val="24"/>
        </w:rPr>
        <w:tab/>
      </w:r>
      <w:r>
        <w:rPr>
          <w:rFonts w:ascii="Arial" w:hAnsi="Arial" w:cs="Arial"/>
          <w:sz w:val="24"/>
          <w:szCs w:val="24"/>
        </w:rPr>
        <w:tab/>
      </w:r>
      <w:r>
        <w:rPr>
          <w:rFonts w:ascii="Arial" w:hAnsi="Arial" w:cs="Arial"/>
          <w:sz w:val="24"/>
          <w:szCs w:val="24"/>
        </w:rPr>
        <w:t xml:space="preserve">  Nombre</w:t>
      </w:r>
      <w:r>
        <w:rPr>
          <w:rFonts w:ascii="Arial" w:hAnsi="Arial" w:cs="Arial"/>
          <w:sz w:val="20"/>
          <w:szCs w:val="24"/>
        </w:rPr>
        <w:t xml:space="preserve">:ORTEGA CHILA TOMMY </w:t>
      </w:r>
      <w:r>
        <w:rPr>
          <w:rFonts w:ascii="Arial" w:hAnsi="Arial" w:cs="Arial"/>
          <w:sz w:val="20"/>
          <w:szCs w:val="24"/>
        </w:rPr>
        <w:tab/>
      </w:r>
    </w:p>
    <w:p w:rsidRDefault="00645280" w:rsidP="00D14F73">
      <w:pPr>
        <w:spacing w:line="240" w:lineRule="auto"/>
        <w:rPr>
          <w:rFonts w:ascii="Arial" w:hAnsi="Arial" w:cs="Arial"/>
          <w:sz w:val="24"/>
          <w:szCs w:val="24"/>
        </w:rPr>
      </w:pPr>
      <w:r>
        <w:rPr>
          <w:rFonts w:ascii="Arial" w:hAnsi="Arial" w:cs="Arial"/>
          <w:sz w:val="24"/>
          <w:szCs w:val="24"/>
        </w:rPr>
        <w:t>Cédula:0950052993</w:t>
      </w:r>
      <w:r>
        <w:rPr>
          <w:rFonts w:ascii="Arial" w:hAnsi="Arial" w:cs="Arial"/>
          <w:sz w:val="24"/>
          <w:szCs w:val="24"/>
        </w:rPr>
        <w:tab/>
      </w:r>
      <w:r>
        <w:rPr>
          <w:rFonts w:ascii="Arial" w:hAnsi="Arial" w:cs="Arial"/>
          <w:sz w:val="24"/>
          <w:szCs w:val="24"/>
        </w:rPr>
        <w:tab/>
      </w:r>
      <w:r>
        <w:rPr>
          <w:rFonts w:ascii="Arial" w:hAnsi="Arial" w:cs="Arial"/>
          <w:sz w:val="24"/>
          <w:szCs w:val="24"/>
        </w:rPr>
        <w:t xml:space="preserve">            Cédula:0951564467</w:t>
      </w:r>
      <w:r>
        <w:rPr>
          <w:rFonts w:ascii="Arial" w:hAnsi="Arial" w:cs="Arial"/>
          <w:sz w:val="24"/>
          <w:szCs w:val="24"/>
        </w:rPr>
        <w:tab/>
      </w:r>
    </w:p>
    <w:p w:rsidRDefault="00307B1A" w:rsidP="00D14F73">
      <w:pPr>
        <w:spacing w:line="240" w:lineRule="auto"/>
        <w:rPr>
          <w:rFonts w:ascii="Arial" w:hAnsi="Arial" w:cs="Arial"/>
          <w:sz w:val="24"/>
          <w:szCs w:val="24"/>
        </w:rPr>
      </w:pPr>
      <w:r>
        <w:rPr>
          <w:rFonts w:ascii="Arial" w:hAnsi="Arial" w:cs="Arial"/>
          <w:sz w:val="24"/>
          <w:szCs w:val="24"/>
        </w:rPr>
        <w:t>Unidad: HAGGDES004</w:t>
      </w:r>
    </w:p>
    <w:p w:rsidRDefault="008F5FE0" w:rsidP="00D14F73">
      <w:pPr>
        <w:spacing w:line="240" w:lineRule="auto"/>
        <w:rPr>
          <w:rFonts w:ascii="Arial" w:hAnsi="Arial" w:cs="Arial"/>
          <w:sz w:val="24"/>
          <w:szCs w:val="24"/>
        </w:rPr>
      </w:pPr>
      <w:r>
        <w:rPr>
          <w:rFonts w:ascii="Arial" w:hAnsi="Arial" w:cs="Arial"/>
          <w:sz w:val="24"/>
          <w:szCs w:val="24"/>
        </w:rPr>
        <w:t xml:space="preserve">Fecha: </w:t>
      </w:r>
      <w:r>
        <w:rPr>
          <w:rFonts w:ascii="Arial" w:hAnsi="Arial" w:cs="Arial"/>
          <w:sz w:val="24"/>
          <w:szCs w:val="24"/>
        </w:rPr>
        <w:fldChar w:fldCharType="begin"/>
      </w:r>
      <w:r>
        <w:rPr>
          <w:rFonts w:ascii="Arial" w:hAnsi="Arial" w:cs="Arial"/>
          <w:sz w:val="24"/>
          <w:szCs w:val="24"/>
        </w:rPr>
        <w:instrText xml:space="preserve"> TIME \@ "dd/MM/yyyy" </w:instrText>
      </w:r>
      <w:r>
        <w:rPr>
          <w:rFonts w:ascii="Arial" w:hAnsi="Arial" w:cs="Arial"/>
          <w:sz w:val="24"/>
          <w:szCs w:val="24"/>
        </w:rPr>
        <w:fldChar w:fldCharType="separate"/>
      </w:r>
      <w:r>
        <w:rPr>
          <w:rFonts w:ascii="Arial" w:hAnsi="Arial" w:cs="Arial"/>
          <w:sz w:val="24"/>
          <w:szCs w:val="24"/>
        </w:rPr>
        <w:t>22/01/2025</w:t>
      </w:r>
      <w:r>
        <w:rPr>
          <w:rFonts w:ascii="Arial" w:hAnsi="Arial" w:cs="Arial"/>
          <w:sz w:val="24"/>
          <w:szCs w:val="24"/>
        </w:rPr>
        <w:fldChar w:fldCharType="end"/>
      </w:r>
    </w:p>
    <w:sectPr w:rsidSect="005055A0">
      <w:headerReference w:type="default" r:id="rId8"/>
      <w:footerReference w:type="even" r:id="rId9"/>
      <w:footerReference w:type="default" r:id="rId10"/>
      <w:pgSz w:w="11907" w:h="16839" w:code="9"/>
      <w:pgMar w:top="1701"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66E9" w:rsidRDefault="003766E9" w:rsidP="002B5EE6">
      <w:pPr>
        <w:spacing w:after="0" w:line="240" w:lineRule="auto"/>
      </w:pPr>
      <w:r>
        <w:separator/>
      </w:r>
    </w:p>
  </w:endnote>
  <w:endnote w:type="continuationSeparator" w:id="0">
    <w:p w:rsidR="003766E9" w:rsidRDefault="003766E9" w:rsidP="002B5E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Piedepgina"/>
    </w:pPr>
  </w:p>
  <w:p w:rsidRDefault="00E015F6">
    <w:r>
      <w:drawing>
        <wp:anchor distT="0" distB="0" distL="114300" distR="114300" simplePos="0" relativeHeight="251664384" behindDoc="1" locked="0" layoutInCell="1" allowOverlap="1" wp14:anchorId="3BE2AB67" wp14:editId="01D661AB">
          <wp:simplePos x="0" y="0"/>
          <wp:positionH relativeFrom="page">
            <wp:posOffset>0</wp:posOffset>
          </wp:positionH>
          <wp:positionV relativeFrom="page">
            <wp:posOffset>0</wp:posOffset>
          </wp:positionV>
          <wp:extent cx="5612130" cy="2905125"/>
          <wp:effectExtent l="0" t="0" r="7620" b="9525"/>
          <wp:wrapNone/>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612130" cy="2905125"/>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Piedepgina"/>
    </w:pPr>
    <w:r>
      <w:drawing>
        <wp:anchor distT="0" distB="0" distL="114300" distR="114300" simplePos="0" relativeHeight="251667456" behindDoc="1" locked="0" layoutInCell="1" allowOverlap="1" wp14:anchorId="186D8908" wp14:editId="3D2EBC52">
          <wp:simplePos x="0" y="0"/>
          <wp:positionH relativeFrom="column">
            <wp:posOffset>-1022985</wp:posOffset>
          </wp:positionH>
          <wp:positionV relativeFrom="paragraph">
            <wp:posOffset>-4445</wp:posOffset>
          </wp:positionV>
          <wp:extent cx="5307330" cy="517525"/>
          <wp:effectExtent l="0" t="0" r="7620" b="0"/>
          <wp:wrapThrough wrapText="bothSides">
            <wp:wrapPolygon edited="0">
              <wp:start x="0" y="0"/>
              <wp:lineTo x="0" y="20672"/>
              <wp:lineTo x="21553" y="20672"/>
              <wp:lineTo x="21553" y="0"/>
              <wp:lineTo x="0" y="0"/>
            </wp:wrapPolygon>
          </wp:wrapThrough>
          <wp:docPr id="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307330" cy="517525"/>
                  </a:xfrm>
                  <a:prstGeom prst="rect">
                    <a:avLst/>
                  </a:prstGeom>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63359" behindDoc="1" locked="0" layoutInCell="1" allowOverlap="1" wp14:anchorId="44FB5A0C" wp14:editId="79BA6A67">
          <wp:simplePos x="0" y="0"/>
          <wp:positionH relativeFrom="column">
            <wp:posOffset>4117975</wp:posOffset>
          </wp:positionH>
          <wp:positionV relativeFrom="paragraph">
            <wp:posOffset>-3994150</wp:posOffset>
          </wp:positionV>
          <wp:extent cx="2573655" cy="4616450"/>
          <wp:effectExtent l="0" t="0" r="0" b="0"/>
          <wp:wrapNone/>
          <wp:docPr id="1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573655" cy="461645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66E9" w:rsidRDefault="003766E9" w:rsidP="002B5EE6">
      <w:pPr>
        <w:spacing w:after="0" w:line="240" w:lineRule="auto"/>
      </w:pPr>
      <w:r>
        <w:separator/>
      </w:r>
    </w:p>
  </w:footnote>
  <w:footnote w:type="continuationSeparator" w:id="0">
    <w:p w:rsidR="003766E9" w:rsidRDefault="003766E9" w:rsidP="002B5E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Encabezado"/>
    </w:pPr>
    <w:r>
      <w:drawing>
        <wp:anchor distT="0" distB="0" distL="114300" distR="114300" simplePos="0" relativeHeight="251666432" behindDoc="1" locked="0" layoutInCell="1" allowOverlap="1" wp14:anchorId="1FFE45E0" wp14:editId="78CB62A9">
          <wp:simplePos x="0" y="0"/>
          <wp:positionH relativeFrom="column">
            <wp:posOffset>4227195</wp:posOffset>
          </wp:positionH>
          <wp:positionV relativeFrom="paragraph">
            <wp:posOffset>-368300</wp:posOffset>
          </wp:positionV>
          <wp:extent cx="1718945" cy="942340"/>
          <wp:effectExtent l="0" t="0" r="0" b="0"/>
          <wp:wrapNone/>
          <wp:docPr id="1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
                    <a:extLst>
                      <a:ext uri="{28A0092B-C50C-407E-A947-70E740481C1C}">
                        <a14:useLocalDpi xmlns:a14="http://schemas.microsoft.com/office/drawing/2010/main" val="0"/>
                      </a:ext>
                    </a:extLst>
                  </a:blip>
                  <a:stretch>
                    <a:fillRect/>
                  </a:stretch>
                </pic:blipFill>
                <pic:spPr>
                  <a:xfrm>
                    <a:off x="0" y="0"/>
                    <a:ext cx="1718945" cy="942340"/>
                  </a:xfrm>
                  <a:prstGeom prst="rect">
                    <a:avLst/>
                  </a:prstGeom>
                </pic:spPr>
              </pic:pic>
            </a:graphicData>
          </a:graphic>
          <wp14:sizeRelH relativeFrom="page">
            <wp14:pctWidth>0</wp14:pctWidth>
          </wp14:sizeRelH>
          <wp14:sizeRelV relativeFrom="page">
            <wp14:pctHeight>0</wp14:pctHeight>
          </wp14:sizeRelV>
        </wp:anchor>
      </w:drawing>
    </w:r>
    <w:r>
      <w:drawing>
        <wp:inline distT="0" distB="0" distL="0" distR="0" wp14:anchorId="2D94E7C1" wp14:editId="448BA26B">
          <wp:extent cx="2834140" cy="447261"/>
          <wp:effectExtent l="0" t="0" r="4445" b="0"/>
          <wp:docPr id="1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928855" cy="46220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1E1989"/>
    <w:multiLevelType w:val="hybridMultilevel"/>
    <w:tmpl w:val="43E04EA2"/>
    <w:lvl w:ilvl="0" w:tplc="FDA2EBA0">
      <w:start w:val="1"/>
      <w:numFmt w:val="decimal"/>
      <w:lvlText w:val="%1."/>
      <w:lvlJc w:val="left"/>
      <w:pPr>
        <w:ind w:left="720" w:hanging="360"/>
      </w:pPr>
      <w:rPr>
        <w:rFonts w:ascii="Arial" w:hAnsi="Arial" w:cs="Arial" w:hint="default"/>
        <w:sz w:val="24"/>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4E44"/>
    <w:rsid w:val="00000BBE"/>
    <w:rsid w:val="00002C99"/>
    <w:rsid w:val="000065C2"/>
    <w:rsid w:val="00040312"/>
    <w:rsid w:val="000861D9"/>
    <w:rsid w:val="000C479D"/>
    <w:rsid w:val="000E33CD"/>
    <w:rsid w:val="00102CA9"/>
    <w:rsid w:val="00115B84"/>
    <w:rsid w:val="00162D0B"/>
    <w:rsid w:val="00174FE7"/>
    <w:rsid w:val="00184546"/>
    <w:rsid w:val="001C02B9"/>
    <w:rsid w:val="001E71F0"/>
    <w:rsid w:val="001F12B3"/>
    <w:rsid w:val="001F36F0"/>
    <w:rsid w:val="001F58A9"/>
    <w:rsid w:val="00201EE6"/>
    <w:rsid w:val="00241E40"/>
    <w:rsid w:val="0024359A"/>
    <w:rsid w:val="00264FED"/>
    <w:rsid w:val="00270955"/>
    <w:rsid w:val="0028014E"/>
    <w:rsid w:val="00282130"/>
    <w:rsid w:val="00286598"/>
    <w:rsid w:val="002A321D"/>
    <w:rsid w:val="002B5EE6"/>
    <w:rsid w:val="002E3F3D"/>
    <w:rsid w:val="002E3FF4"/>
    <w:rsid w:val="002F0C34"/>
    <w:rsid w:val="002F2A72"/>
    <w:rsid w:val="00300974"/>
    <w:rsid w:val="00307B1A"/>
    <w:rsid w:val="00324359"/>
    <w:rsid w:val="003273D3"/>
    <w:rsid w:val="00341C7E"/>
    <w:rsid w:val="00353684"/>
    <w:rsid w:val="00374730"/>
    <w:rsid w:val="00374A6E"/>
    <w:rsid w:val="003766E9"/>
    <w:rsid w:val="00381FC0"/>
    <w:rsid w:val="00384E44"/>
    <w:rsid w:val="00393CDB"/>
    <w:rsid w:val="003A023E"/>
    <w:rsid w:val="003B2B5F"/>
    <w:rsid w:val="00403EAE"/>
    <w:rsid w:val="00404AA0"/>
    <w:rsid w:val="004068EC"/>
    <w:rsid w:val="0041783D"/>
    <w:rsid w:val="004321D2"/>
    <w:rsid w:val="00452300"/>
    <w:rsid w:val="00476596"/>
    <w:rsid w:val="0049067C"/>
    <w:rsid w:val="004A57CD"/>
    <w:rsid w:val="004A60DA"/>
    <w:rsid w:val="004C1157"/>
    <w:rsid w:val="004D325B"/>
    <w:rsid w:val="005055A0"/>
    <w:rsid w:val="00517F80"/>
    <w:rsid w:val="00522A82"/>
    <w:rsid w:val="00526E70"/>
    <w:rsid w:val="00590F73"/>
    <w:rsid w:val="005A3F81"/>
    <w:rsid w:val="005A773C"/>
    <w:rsid w:val="005B5F4E"/>
    <w:rsid w:val="005C7F44"/>
    <w:rsid w:val="005E03CD"/>
    <w:rsid w:val="005F7CE0"/>
    <w:rsid w:val="00605F7B"/>
    <w:rsid w:val="00610114"/>
    <w:rsid w:val="00613A8C"/>
    <w:rsid w:val="00644207"/>
    <w:rsid w:val="00645280"/>
    <w:rsid w:val="00674F14"/>
    <w:rsid w:val="00701B21"/>
    <w:rsid w:val="007074FD"/>
    <w:rsid w:val="007110D1"/>
    <w:rsid w:val="007559E9"/>
    <w:rsid w:val="00772E69"/>
    <w:rsid w:val="007B3DF9"/>
    <w:rsid w:val="007D096F"/>
    <w:rsid w:val="007D4A82"/>
    <w:rsid w:val="007F313B"/>
    <w:rsid w:val="00805FB4"/>
    <w:rsid w:val="00815FFE"/>
    <w:rsid w:val="0083565B"/>
    <w:rsid w:val="008637D5"/>
    <w:rsid w:val="0087641D"/>
    <w:rsid w:val="008C0830"/>
    <w:rsid w:val="008C2A8F"/>
    <w:rsid w:val="008F5FE0"/>
    <w:rsid w:val="0090401E"/>
    <w:rsid w:val="00904209"/>
    <w:rsid w:val="009222BE"/>
    <w:rsid w:val="00947E04"/>
    <w:rsid w:val="009537EF"/>
    <w:rsid w:val="0097551C"/>
    <w:rsid w:val="00982281"/>
    <w:rsid w:val="009A08B2"/>
    <w:rsid w:val="009B2C18"/>
    <w:rsid w:val="009C4034"/>
    <w:rsid w:val="009C722E"/>
    <w:rsid w:val="009D33C5"/>
    <w:rsid w:val="009F4B5C"/>
    <w:rsid w:val="009F5FD2"/>
    <w:rsid w:val="009F7839"/>
    <w:rsid w:val="00A03273"/>
    <w:rsid w:val="00A4306B"/>
    <w:rsid w:val="00A53633"/>
    <w:rsid w:val="00A538AF"/>
    <w:rsid w:val="00A55D04"/>
    <w:rsid w:val="00A60338"/>
    <w:rsid w:val="00A96462"/>
    <w:rsid w:val="00AA173D"/>
    <w:rsid w:val="00AA2D1A"/>
    <w:rsid w:val="00AD0A97"/>
    <w:rsid w:val="00AD243F"/>
    <w:rsid w:val="00AD39DE"/>
    <w:rsid w:val="00AE02E4"/>
    <w:rsid w:val="00AE2E7F"/>
    <w:rsid w:val="00AF1ABC"/>
    <w:rsid w:val="00B26C8E"/>
    <w:rsid w:val="00B40E11"/>
    <w:rsid w:val="00B432DF"/>
    <w:rsid w:val="00B62EE2"/>
    <w:rsid w:val="00B6422F"/>
    <w:rsid w:val="00B65F55"/>
    <w:rsid w:val="00B83774"/>
    <w:rsid w:val="00B949F3"/>
    <w:rsid w:val="00BB18FC"/>
    <w:rsid w:val="00BB24F7"/>
    <w:rsid w:val="00BE2063"/>
    <w:rsid w:val="00C1015E"/>
    <w:rsid w:val="00C25CDA"/>
    <w:rsid w:val="00C52080"/>
    <w:rsid w:val="00C67C7F"/>
    <w:rsid w:val="00CA36CB"/>
    <w:rsid w:val="00CB4D2F"/>
    <w:rsid w:val="00CC1BE6"/>
    <w:rsid w:val="00CD4785"/>
    <w:rsid w:val="00CE1291"/>
    <w:rsid w:val="00CE6AF7"/>
    <w:rsid w:val="00CF37FF"/>
    <w:rsid w:val="00CF4824"/>
    <w:rsid w:val="00D01524"/>
    <w:rsid w:val="00D05569"/>
    <w:rsid w:val="00D14F73"/>
    <w:rsid w:val="00D266A8"/>
    <w:rsid w:val="00D26F75"/>
    <w:rsid w:val="00D30143"/>
    <w:rsid w:val="00D3282C"/>
    <w:rsid w:val="00D32C91"/>
    <w:rsid w:val="00D37414"/>
    <w:rsid w:val="00D40A67"/>
    <w:rsid w:val="00D60102"/>
    <w:rsid w:val="00D63965"/>
    <w:rsid w:val="00D7369D"/>
    <w:rsid w:val="00D82958"/>
    <w:rsid w:val="00D87A31"/>
    <w:rsid w:val="00D92CCF"/>
    <w:rsid w:val="00D935D0"/>
    <w:rsid w:val="00DA0441"/>
    <w:rsid w:val="00DA0E66"/>
    <w:rsid w:val="00DA2953"/>
    <w:rsid w:val="00DC37DE"/>
    <w:rsid w:val="00DD599B"/>
    <w:rsid w:val="00DE653F"/>
    <w:rsid w:val="00DF7F8D"/>
    <w:rsid w:val="00E015F6"/>
    <w:rsid w:val="00E02E5D"/>
    <w:rsid w:val="00E055DC"/>
    <w:rsid w:val="00E20084"/>
    <w:rsid w:val="00E26612"/>
    <w:rsid w:val="00E51DAE"/>
    <w:rsid w:val="00E6444D"/>
    <w:rsid w:val="00E651BB"/>
    <w:rsid w:val="00E870A3"/>
    <w:rsid w:val="00E9282F"/>
    <w:rsid w:val="00EB21DA"/>
    <w:rsid w:val="00EC157C"/>
    <w:rsid w:val="00F826FC"/>
    <w:rsid w:val="00F875A3"/>
    <w:rsid w:val="00F951E8"/>
    <w:rsid w:val="00FC4381"/>
    <w:rsid w:val="00FE0359"/>
    <w:rsid w:val="00FE745A"/>
    <w:rsid w:val="00FF68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A0F735"/>
  <w15:docId w15:val="{B0E1E7B0-EA61-4CBD-A735-61CF93588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4E44"/>
    <w:pPr>
      <w:spacing w:after="200" w:line="276" w:lineRule="auto"/>
    </w:pPr>
    <w:rPr>
      <w:lang w:val="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B5EE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5EE6"/>
  </w:style>
  <w:style w:type="paragraph" w:styleId="Piedepgina">
    <w:name w:val="footer"/>
    <w:basedOn w:val="Normal"/>
    <w:link w:val="PiedepginaCar"/>
    <w:uiPriority w:val="99"/>
    <w:unhideWhenUsed/>
    <w:rsid w:val="002B5EE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5EE6"/>
  </w:style>
  <w:style w:type="paragraph" w:styleId="Textodeglobo">
    <w:name w:val="Balloon Text"/>
    <w:basedOn w:val="Normal"/>
    <w:link w:val="TextodegloboCar"/>
    <w:uiPriority w:val="99"/>
    <w:semiHidden/>
    <w:unhideWhenUsed/>
    <w:rsid w:val="001C02B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C02B9"/>
    <w:rPr>
      <w:rFonts w:ascii="Tahoma" w:hAnsi="Tahoma" w:cs="Tahoma"/>
      <w:sz w:val="16"/>
      <w:szCs w:val="16"/>
    </w:rPr>
  </w:style>
  <w:style w:type="paragraph" w:styleId="Prrafodelista">
    <w:name w:val="List Paragraph"/>
    <w:basedOn w:val="Normal"/>
    <w:uiPriority w:val="34"/>
    <w:qFormat/>
    <w:rsid w:val="00384E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363179">
      <w:bodyDiv w:val="1"/>
      <w:marLeft w:val="0"/>
      <w:marRight w:val="0"/>
      <w:marTop w:val="0"/>
      <w:marBottom w:val="0"/>
      <w:divBdr>
        <w:top w:val="none" w:sz="0" w:space="0" w:color="auto"/>
        <w:left w:val="none" w:sz="0" w:space="0" w:color="auto"/>
        <w:bottom w:val="none" w:sz="0" w:space="0" w:color="auto"/>
        <w:right w:val="none" w:sz="0" w:space="0" w:color="auto"/>
      </w:divBdr>
      <w:divsChild>
        <w:div w:id="111871701">
          <w:marLeft w:val="0"/>
          <w:marRight w:val="0"/>
          <w:marTop w:val="0"/>
          <w:marBottom w:val="0"/>
          <w:divBdr>
            <w:top w:val="none" w:sz="0" w:space="0" w:color="auto"/>
            <w:left w:val="none" w:sz="0" w:space="0" w:color="auto"/>
            <w:bottom w:val="none" w:sz="0" w:space="0" w:color="auto"/>
            <w:right w:val="none" w:sz="0" w:space="0" w:color="auto"/>
          </w:divBdr>
          <w:divsChild>
            <w:div w:id="87222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87482">
      <w:bodyDiv w:val="1"/>
      <w:marLeft w:val="0"/>
      <w:marRight w:val="0"/>
      <w:marTop w:val="0"/>
      <w:marBottom w:val="0"/>
      <w:divBdr>
        <w:top w:val="none" w:sz="0" w:space="0" w:color="auto"/>
        <w:left w:val="none" w:sz="0" w:space="0" w:color="auto"/>
        <w:bottom w:val="none" w:sz="0" w:space="0" w:color="auto"/>
        <w:right w:val="none" w:sz="0" w:space="0" w:color="auto"/>
      </w:divBdr>
      <w:divsChild>
        <w:div w:id="174080586">
          <w:marLeft w:val="0"/>
          <w:marRight w:val="0"/>
          <w:marTop w:val="0"/>
          <w:marBottom w:val="0"/>
          <w:divBdr>
            <w:top w:val="none" w:sz="0" w:space="0" w:color="auto"/>
            <w:left w:val="none" w:sz="0" w:space="0" w:color="auto"/>
            <w:bottom w:val="none" w:sz="0" w:space="0" w:color="auto"/>
            <w:right w:val="none" w:sz="0" w:space="0" w:color="auto"/>
          </w:divBdr>
          <w:divsChild>
            <w:div w:id="204073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69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footer2.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74EA9A-36C1-4F07-A2A6-196B0B532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1495</TotalTime>
  <Pages>1</Pages>
  <Words>332</Words>
  <Characters>1830</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administrator;OpenTBS 1.10.0</dc:creator>
  <cp:lastModifiedBy>Recursos Humanos</cp:lastModifiedBy>
  <cp:revision>107</cp:revision>
  <cp:lastPrinted>2020-02-17T22:03:00Z</cp:lastPrinted>
  <dcterms:created xsi:type="dcterms:W3CDTF">2018-09-26T15:25:00Z</dcterms:created>
  <dcterms:modified xsi:type="dcterms:W3CDTF">2025-01-22T18:58:00Z</dcterms:modified>
</cp:coreProperties>
</file>