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4B524" w14:textId="66746E2D" w:rsidR="0036680B" w:rsidRPr="0036680B" w:rsidRDefault="0036680B" w:rsidP="0036680B">
      <w:pPr>
        <w:jc w:val="center"/>
        <w:rPr>
          <w:b/>
          <w:bCs/>
          <w:u w:val="single"/>
          <w:lang w:val="nb-NO"/>
        </w:rPr>
      </w:pPr>
      <w:r w:rsidRPr="0036680B">
        <w:rPr>
          <w:b/>
          <w:bCs/>
          <w:u w:val="single"/>
          <w:lang w:val="nb-NO"/>
        </w:rPr>
        <w:t xml:space="preserve">Her er mulige risikoer for </w:t>
      </w:r>
      <w:proofErr w:type="spellStart"/>
      <w:r w:rsidRPr="0036680B">
        <w:rPr>
          <w:b/>
          <w:bCs/>
          <w:u w:val="single"/>
          <w:lang w:val="nb-NO"/>
        </w:rPr>
        <w:t>USNStart</w:t>
      </w:r>
      <w:proofErr w:type="spellEnd"/>
      <w:r w:rsidRPr="0036680B">
        <w:rPr>
          <w:b/>
          <w:bCs/>
          <w:u w:val="single"/>
          <w:lang w:val="nb-NO"/>
        </w:rPr>
        <w:t xml:space="preserve"> </w:t>
      </w:r>
      <w:proofErr w:type="spellStart"/>
      <w:r w:rsidRPr="0036680B">
        <w:rPr>
          <w:b/>
          <w:bCs/>
          <w:u w:val="single"/>
          <w:lang w:val="nb-NO"/>
        </w:rPr>
        <w:t>Coworking</w:t>
      </w:r>
      <w:proofErr w:type="spellEnd"/>
      <w:r w:rsidRPr="0036680B">
        <w:rPr>
          <w:b/>
          <w:bCs/>
          <w:u w:val="single"/>
          <w:lang w:val="nb-NO"/>
        </w:rPr>
        <w:t xml:space="preserve"> Space prosjektet:</w:t>
      </w:r>
    </w:p>
    <w:p w14:paraId="2B6F82BC" w14:textId="77777777" w:rsidR="0036680B" w:rsidRDefault="0036680B" w:rsidP="0036680B">
      <w:pPr>
        <w:rPr>
          <w:lang w:val="nb-NO"/>
        </w:rPr>
      </w:pPr>
    </w:p>
    <w:p w14:paraId="25C53EF9" w14:textId="1348579C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Tekniske problemer:</w:t>
      </w:r>
      <w:r w:rsidRPr="0036680B">
        <w:rPr>
          <w:lang w:val="nb-NO"/>
        </w:rPr>
        <w:t xml:space="preserve"> Denne risikoen involverer </w:t>
      </w:r>
      <w:r w:rsidRPr="0036680B">
        <w:rPr>
          <w:lang w:val="nb-NO"/>
        </w:rPr>
        <w:t>mulige</w:t>
      </w:r>
      <w:r w:rsidRPr="0036680B">
        <w:rPr>
          <w:lang w:val="nb-NO"/>
        </w:rPr>
        <w:t xml:space="preserve"> tekniske utfordringer under utviklingsprosessen, slik som kompatibilitetsproblemer, feil, eller forsinkelser i implementeringen.</w:t>
      </w:r>
    </w:p>
    <w:p w14:paraId="1B0DAF66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Frekvens: Moderat</w:t>
      </w:r>
    </w:p>
    <w:p w14:paraId="770EA6D5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Alvorlighetsgrad: Høy</w:t>
      </w:r>
    </w:p>
    <w:p w14:paraId="491B803B" w14:textId="77777777" w:rsidR="0036680B" w:rsidRDefault="0036680B" w:rsidP="0036680B">
      <w:pPr>
        <w:rPr>
          <w:lang w:val="nb-NO"/>
        </w:rPr>
      </w:pPr>
    </w:p>
    <w:p w14:paraId="463D4ABA" w14:textId="3F1344E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Omfangsglidning:</w:t>
      </w:r>
      <w:r w:rsidRPr="0036680B">
        <w:rPr>
          <w:lang w:val="nb-NO"/>
        </w:rPr>
        <w:t xml:space="preserve"> Det er en risiko for at prosjektets omfang utvides utover de opprinnelige kravene, noe som fører til forsinkelser og økte kostnader.</w:t>
      </w:r>
    </w:p>
    <w:p w14:paraId="38689830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Frekvens: Høy</w:t>
      </w:r>
    </w:p>
    <w:p w14:paraId="1FA34261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Alvorlighetsgrad: Moderat</w:t>
      </w:r>
    </w:p>
    <w:p w14:paraId="04914A31" w14:textId="77777777" w:rsidR="0036680B" w:rsidRDefault="0036680B" w:rsidP="0036680B">
      <w:pPr>
        <w:rPr>
          <w:lang w:val="nb-NO"/>
        </w:rPr>
      </w:pPr>
    </w:p>
    <w:p w14:paraId="1F5BD3EF" w14:textId="54D7F71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Ressursbegrensninger:</w:t>
      </w:r>
      <w:r w:rsidRPr="0036680B">
        <w:rPr>
          <w:lang w:val="nb-NO"/>
        </w:rPr>
        <w:t xml:space="preserve"> Begrenset tilgjengelighet av teammedlemmer eller ressurser kan påvirke prosjektets tidslinjer og leveranser.</w:t>
      </w:r>
    </w:p>
    <w:p w14:paraId="20DE418E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Frekvens: Moderat</w:t>
      </w:r>
    </w:p>
    <w:p w14:paraId="0985B43D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Alvorlighetsgrad: Moderat</w:t>
      </w:r>
    </w:p>
    <w:p w14:paraId="368C744C" w14:textId="77777777" w:rsidR="0036680B" w:rsidRDefault="0036680B" w:rsidP="0036680B">
      <w:pPr>
        <w:rPr>
          <w:lang w:val="nb-NO"/>
        </w:rPr>
      </w:pPr>
    </w:p>
    <w:p w14:paraId="2C584854" w14:textId="4556608D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Kommunikasjonsbrudd:</w:t>
      </w:r>
      <w:r w:rsidRPr="0036680B">
        <w:rPr>
          <w:lang w:val="nb-NO"/>
        </w:rPr>
        <w:t xml:space="preserve"> Utilstrekkelig kommunikasjon blant teammedlemmer eller interessenter kan føre til misforståelser og forsinkelser.</w:t>
      </w:r>
    </w:p>
    <w:p w14:paraId="51DB8027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Frekvens: Moderat</w:t>
      </w:r>
    </w:p>
    <w:p w14:paraId="6CD03680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Alvorlighetsgrad: Moderat</w:t>
      </w:r>
    </w:p>
    <w:p w14:paraId="5519007A" w14:textId="77777777" w:rsidR="0036680B" w:rsidRDefault="0036680B" w:rsidP="0036680B">
      <w:pPr>
        <w:rPr>
          <w:lang w:val="nb-NO"/>
        </w:rPr>
      </w:pPr>
    </w:p>
    <w:p w14:paraId="2C361C09" w14:textId="3B34386A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Datasikkerhetsbrudd:</w:t>
      </w:r>
      <w:r w:rsidRPr="0036680B">
        <w:rPr>
          <w:lang w:val="nb-NO"/>
        </w:rPr>
        <w:t xml:space="preserve"> </w:t>
      </w:r>
      <w:r w:rsidRPr="0036680B">
        <w:rPr>
          <w:lang w:val="nb-NO"/>
        </w:rPr>
        <w:t>Mulige</w:t>
      </w:r>
      <w:r w:rsidRPr="0036680B">
        <w:rPr>
          <w:lang w:val="nb-NO"/>
        </w:rPr>
        <w:t xml:space="preserve"> sikkerhetssårbarheter på nettstedet kan føre til datainnbrudd og kompromittere brukerinformasjon.</w:t>
      </w:r>
    </w:p>
    <w:p w14:paraId="32DE518C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Frekvens: Lav</w:t>
      </w:r>
    </w:p>
    <w:p w14:paraId="15EB3E41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Alvorlighetsgrad: Høy</w:t>
      </w:r>
    </w:p>
    <w:p w14:paraId="6DF24272" w14:textId="5D650A28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lastRenderedPageBreak/>
        <w:t>For å beregne risikoscoren, kan vi bruke en enkel formel ved å multiplisere frekvensen med alvorlighetsgraden for hver risiko:</w:t>
      </w:r>
    </w:p>
    <w:p w14:paraId="01EBF2D9" w14:textId="7777777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Tekniske problemer:</w:t>
      </w:r>
      <w:r w:rsidRPr="0036680B">
        <w:rPr>
          <w:lang w:val="nb-NO"/>
        </w:rPr>
        <w:t xml:space="preserve"> 3 (Moderat frekvens) x 4 (Høy alvorlighetsgrad) = 12</w:t>
      </w:r>
    </w:p>
    <w:p w14:paraId="53D023CE" w14:textId="7777777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Omfangsglidning:</w:t>
      </w:r>
      <w:r w:rsidRPr="0036680B">
        <w:rPr>
          <w:lang w:val="nb-NO"/>
        </w:rPr>
        <w:t xml:space="preserve"> 4 (Høy frekvens) x 3 (Moderat alvorlighetsgrad) = 12</w:t>
      </w:r>
    </w:p>
    <w:p w14:paraId="72FA7FC9" w14:textId="7777777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Ressursbegrensninger:</w:t>
      </w:r>
      <w:r w:rsidRPr="0036680B">
        <w:rPr>
          <w:lang w:val="nb-NO"/>
        </w:rPr>
        <w:t xml:space="preserve"> 3 (Moderat frekvens) x 3 (Moderat alvorlighetsgrad) = 9</w:t>
      </w:r>
    </w:p>
    <w:p w14:paraId="0F052CB9" w14:textId="7777777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Kommunikasjonsbrudd:</w:t>
      </w:r>
      <w:r w:rsidRPr="0036680B">
        <w:rPr>
          <w:lang w:val="nb-NO"/>
        </w:rPr>
        <w:t xml:space="preserve"> 3 (Moderat frekvens) x 3 (Moderat alvorlighetsgrad) = 9</w:t>
      </w:r>
    </w:p>
    <w:p w14:paraId="54915B7F" w14:textId="77777777" w:rsidR="0036680B" w:rsidRPr="0036680B" w:rsidRDefault="0036680B" w:rsidP="0036680B">
      <w:pPr>
        <w:rPr>
          <w:lang w:val="nb-NO"/>
        </w:rPr>
      </w:pPr>
      <w:r w:rsidRPr="0036680B">
        <w:rPr>
          <w:b/>
          <w:bCs/>
          <w:lang w:val="nb-NO"/>
        </w:rPr>
        <w:t>Datasikkerhetsbrudd:</w:t>
      </w:r>
      <w:r w:rsidRPr="0036680B">
        <w:rPr>
          <w:lang w:val="nb-NO"/>
        </w:rPr>
        <w:t xml:space="preserve"> 1 (Lav frekvens) x 4 (Høy alvorlighetsgrad) = 4</w:t>
      </w:r>
    </w:p>
    <w:p w14:paraId="2CB89B63" w14:textId="77777777" w:rsidR="0036680B" w:rsidRDefault="0036680B" w:rsidP="0036680B">
      <w:pPr>
        <w:rPr>
          <w:lang w:val="nb-NO"/>
        </w:rPr>
      </w:pPr>
    </w:p>
    <w:p w14:paraId="4B712485" w14:textId="656EBC09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Risikoløsningsstrategi:</w:t>
      </w:r>
      <w:r>
        <w:rPr>
          <w:lang w:val="nb-NO"/>
        </w:rPr>
        <w:tab/>
      </w:r>
    </w:p>
    <w:p w14:paraId="4E92DB55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Regelmessige teammøter for å diskutere fremgang, utfordringer, og justere tidslinjer ved behov.</w:t>
      </w:r>
    </w:p>
    <w:p w14:paraId="72F51D9F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Kontinuerlig kommunikasjon med interessenter for å sikre overensstemmelse med prosjektets mål.</w:t>
      </w:r>
    </w:p>
    <w:p w14:paraId="407E637C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Implementering av beste praksiser for sikkerhet for å redusere risikoen for datainnbrudd.</w:t>
      </w:r>
    </w:p>
    <w:p w14:paraId="4BBB564D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Klart definere prosjektets omfang og innhente godkjenning fra interessenter for å forhindre omfangsglidning.</w:t>
      </w:r>
    </w:p>
    <w:p w14:paraId="6CEAA209" w14:textId="77777777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>Gjennomføre grundig testing og kvalitetssikring for å proaktivt adressere tekniske problemer.</w:t>
      </w:r>
    </w:p>
    <w:p w14:paraId="1781B0F7" w14:textId="77777777" w:rsidR="0036680B" w:rsidRDefault="0036680B" w:rsidP="0036680B">
      <w:pPr>
        <w:rPr>
          <w:lang w:val="nb-NO"/>
        </w:rPr>
      </w:pPr>
    </w:p>
    <w:p w14:paraId="43768EF8" w14:textId="412DDCF0" w:rsidR="0036680B" w:rsidRPr="0036680B" w:rsidRDefault="0036680B" w:rsidP="0036680B">
      <w:pPr>
        <w:rPr>
          <w:lang w:val="nb-NO"/>
        </w:rPr>
      </w:pPr>
      <w:r w:rsidRPr="0036680B">
        <w:rPr>
          <w:lang w:val="nb-NO"/>
        </w:rPr>
        <w:t xml:space="preserve">Ved å identifisere og adressere disse risikoene tidlig, kan vi minimere deres innvirkning på prosjektet og sikre vellykket levering av </w:t>
      </w:r>
      <w:proofErr w:type="spellStart"/>
      <w:r w:rsidRPr="0036680B">
        <w:rPr>
          <w:lang w:val="nb-NO"/>
        </w:rPr>
        <w:t>USNStart</w:t>
      </w:r>
      <w:proofErr w:type="spellEnd"/>
      <w:r w:rsidRPr="0036680B">
        <w:rPr>
          <w:lang w:val="nb-NO"/>
        </w:rPr>
        <w:t xml:space="preserve"> </w:t>
      </w:r>
      <w:proofErr w:type="spellStart"/>
      <w:r w:rsidRPr="0036680B">
        <w:rPr>
          <w:lang w:val="nb-NO"/>
        </w:rPr>
        <w:t>Coworking</w:t>
      </w:r>
      <w:proofErr w:type="spellEnd"/>
      <w:r w:rsidRPr="0036680B">
        <w:rPr>
          <w:lang w:val="nb-NO"/>
        </w:rPr>
        <w:t xml:space="preserve"> Space-nettstedet.</w:t>
      </w:r>
    </w:p>
    <w:sectPr w:rsidR="0036680B" w:rsidRPr="003668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80B"/>
    <w:rsid w:val="0036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C57D2"/>
  <w15:chartTrackingRefBased/>
  <w15:docId w15:val="{0B39DC5A-C2C9-4A2E-9F9D-406F4447F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6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6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6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6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6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6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6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36680B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36680B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36680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36680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36680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36680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36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6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6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6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36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36680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36680B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36680B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6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6680B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3668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Strand</dc:creator>
  <cp:keywords/>
  <dc:description/>
  <cp:lastModifiedBy>Robert Strand</cp:lastModifiedBy>
  <cp:revision>1</cp:revision>
  <dcterms:created xsi:type="dcterms:W3CDTF">2024-02-28T15:49:00Z</dcterms:created>
  <dcterms:modified xsi:type="dcterms:W3CDTF">2024-02-28T15:57:00Z</dcterms:modified>
</cp:coreProperties>
</file>