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5C09BA" w:rsidR="005C09BA" w:rsidP="005C09BA" w:rsidRDefault="005C09BA" w14:paraId="5EF1F1E4" w14:textId="77777777">
      <w:pPr>
        <w:spacing w:after="0" w:line="240" w:lineRule="auto"/>
        <w:textAlignment w:val="baseline"/>
        <w:rPr>
          <w:rFonts w:ascii="Times New Roman" w:hAnsi="Times New Roman" w:eastAsia="Times New Roman" w:cs="Times New Roman"/>
          <w:kern w:val="0"/>
          <w14:ligatures w14:val="none"/>
        </w:rPr>
      </w:pPr>
      <w:proofErr w:type="spellStart"/>
      <w:r w:rsidRPr="005C09BA">
        <w:rPr>
          <w:rFonts w:ascii="Times New Roman" w:hAnsi="Times New Roman" w:eastAsia="Times New Roman" w:cs="Times New Roman"/>
          <w:b/>
          <w:bCs/>
          <w:kern w:val="0"/>
          <w14:ligatures w14:val="none"/>
        </w:rPr>
        <w:t>PrePost_Menarche_TPs.R_README</w:t>
      </w:r>
      <w:proofErr w:type="spellEnd"/>
      <w:r w:rsidRPr="005C09BA">
        <w:rPr>
          <w:rFonts w:ascii="Times New Roman" w:hAnsi="Times New Roman" w:eastAsia="Times New Roman" w:cs="Times New Roman"/>
          <w:kern w:val="0"/>
          <w14:ligatures w14:val="none"/>
        </w:rPr>
        <w:t> </w:t>
      </w:r>
    </w:p>
    <w:p w:rsidRPr="005C09BA" w:rsidR="005C09BA" w:rsidP="005C09BA" w:rsidRDefault="005C09BA" w14:paraId="02D9A3F4" w14:textId="77777777">
      <w:pPr>
        <w:spacing w:after="0" w:line="240" w:lineRule="auto"/>
        <w:textAlignment w:val="baseline"/>
        <w:rPr>
          <w:rFonts w:ascii="Times New Roman" w:hAnsi="Times New Roman" w:eastAsia="Times New Roman" w:cs="Times New Roman"/>
          <w:kern w:val="0"/>
          <w14:ligatures w14:val="none"/>
        </w:rPr>
      </w:pPr>
      <w:r w:rsidRPr="005C09BA">
        <w:rPr>
          <w:rFonts w:ascii="Times New Roman" w:hAnsi="Times New Roman" w:eastAsia="Times New Roman" w:cs="Times New Roman"/>
          <w:kern w:val="0"/>
          <w14:ligatures w14:val="none"/>
        </w:rPr>
        <w:t>Robert Toms, robert.toms@utdallas.edu </w:t>
      </w:r>
    </w:p>
    <w:p w:rsidRPr="005C09BA" w:rsidR="005C09BA" w:rsidP="005C09BA" w:rsidRDefault="005C09BA" w14:paraId="72737F3C" w14:textId="77777777">
      <w:pPr>
        <w:spacing w:after="0" w:line="240" w:lineRule="auto"/>
        <w:textAlignment w:val="baseline"/>
        <w:rPr>
          <w:rFonts w:ascii="Times New Roman" w:hAnsi="Times New Roman" w:eastAsia="Times New Roman" w:cs="Times New Roman"/>
          <w:kern w:val="0"/>
          <w14:ligatures w14:val="none"/>
        </w:rPr>
      </w:pPr>
      <w:r w:rsidRPr="005C09BA">
        <w:rPr>
          <w:rFonts w:ascii="Times New Roman" w:hAnsi="Times New Roman" w:eastAsia="Times New Roman" w:cs="Times New Roman"/>
          <w:kern w:val="0"/>
          <w14:ligatures w14:val="none"/>
        </w:rPr>
        <w:t> </w:t>
      </w:r>
    </w:p>
    <w:p w:rsidRPr="005C09BA" w:rsidR="005C09BA" w:rsidP="005C09BA" w:rsidRDefault="005C09BA" w14:paraId="53E51875" w14:textId="77777777">
      <w:pPr>
        <w:spacing w:after="0" w:line="240" w:lineRule="auto"/>
        <w:textAlignment w:val="baseline"/>
        <w:rPr>
          <w:rFonts w:ascii="Times New Roman" w:hAnsi="Times New Roman" w:eastAsia="Times New Roman" w:cs="Times New Roman"/>
          <w:kern w:val="0"/>
          <w14:ligatures w14:val="none"/>
        </w:rPr>
      </w:pPr>
      <w:r w:rsidRPr="005C09BA">
        <w:rPr>
          <w:rFonts w:ascii="Times New Roman" w:hAnsi="Times New Roman" w:eastAsia="Times New Roman" w:cs="Times New Roman"/>
          <w:kern w:val="0"/>
          <w14:ligatures w14:val="none"/>
        </w:rPr>
        <w:t>README SECTIONS: </w:t>
      </w:r>
    </w:p>
    <w:p w:rsidRPr="005C09BA" w:rsidR="005C09BA" w:rsidP="005C09BA" w:rsidRDefault="005C09BA" w14:paraId="16E8346C" w14:textId="77777777">
      <w:pPr>
        <w:numPr>
          <w:ilvl w:val="0"/>
          <w:numId w:val="1"/>
        </w:numPr>
        <w:spacing w:after="0" w:line="240" w:lineRule="auto"/>
        <w:ind w:left="1080" w:firstLine="0"/>
        <w:textAlignment w:val="baseline"/>
        <w:rPr>
          <w:rFonts w:ascii="Times New Roman" w:hAnsi="Times New Roman" w:eastAsia="Times New Roman" w:cs="Times New Roman"/>
          <w:kern w:val="0"/>
          <w14:ligatures w14:val="none"/>
        </w:rPr>
      </w:pPr>
      <w:r w:rsidRPr="005C09BA">
        <w:rPr>
          <w:rFonts w:ascii="Times New Roman" w:hAnsi="Times New Roman" w:eastAsia="Times New Roman" w:cs="Times New Roman"/>
          <w:kern w:val="0"/>
          <w14:ligatures w14:val="none"/>
        </w:rPr>
        <w:t>Purpose of Code </w:t>
      </w:r>
    </w:p>
    <w:p w:rsidRPr="005C09BA" w:rsidR="005C09BA" w:rsidP="005C09BA" w:rsidRDefault="005C09BA" w14:paraId="652FC6A2" w14:textId="77777777">
      <w:pPr>
        <w:numPr>
          <w:ilvl w:val="0"/>
          <w:numId w:val="2"/>
        </w:numPr>
        <w:spacing w:after="0" w:line="240" w:lineRule="auto"/>
        <w:ind w:left="1080" w:firstLine="0"/>
        <w:textAlignment w:val="baseline"/>
        <w:rPr>
          <w:rFonts w:ascii="Times New Roman" w:hAnsi="Times New Roman" w:eastAsia="Times New Roman" w:cs="Times New Roman"/>
          <w:kern w:val="0"/>
          <w14:ligatures w14:val="none"/>
        </w:rPr>
      </w:pPr>
      <w:r w:rsidRPr="005C09BA">
        <w:rPr>
          <w:rFonts w:ascii="Times New Roman" w:hAnsi="Times New Roman" w:eastAsia="Times New Roman" w:cs="Times New Roman"/>
          <w:kern w:val="0"/>
          <w14:ligatures w14:val="none"/>
        </w:rPr>
        <w:t>Researcher-facing Explanation of Code </w:t>
      </w:r>
    </w:p>
    <w:p w:rsidRPr="005C09BA" w:rsidR="005C09BA" w:rsidP="005C09BA" w:rsidRDefault="005C09BA" w14:paraId="74E425EA" w14:textId="77777777">
      <w:pPr>
        <w:numPr>
          <w:ilvl w:val="0"/>
          <w:numId w:val="3"/>
        </w:numPr>
        <w:spacing w:after="0" w:line="240" w:lineRule="auto"/>
        <w:ind w:left="1080" w:firstLine="0"/>
        <w:textAlignment w:val="baseline"/>
        <w:rPr>
          <w:rFonts w:ascii="Times New Roman" w:hAnsi="Times New Roman" w:eastAsia="Times New Roman" w:cs="Times New Roman"/>
          <w:kern w:val="0"/>
          <w14:ligatures w14:val="none"/>
        </w:rPr>
      </w:pPr>
      <w:r w:rsidRPr="005C09BA">
        <w:rPr>
          <w:rFonts w:ascii="Times New Roman" w:hAnsi="Times New Roman" w:eastAsia="Times New Roman" w:cs="Times New Roman"/>
          <w:kern w:val="0"/>
          <w14:ligatures w14:val="none"/>
        </w:rPr>
        <w:t>Explanation of Variables </w:t>
      </w:r>
    </w:p>
    <w:p w:rsidRPr="005C09BA" w:rsidR="005C09BA" w:rsidP="005C09BA" w:rsidRDefault="005C09BA" w14:paraId="6F8F85E1" w14:textId="77777777">
      <w:pPr>
        <w:numPr>
          <w:ilvl w:val="0"/>
          <w:numId w:val="4"/>
        </w:numPr>
        <w:spacing w:after="0" w:line="240" w:lineRule="auto"/>
        <w:ind w:left="1080" w:firstLine="0"/>
        <w:textAlignment w:val="baseline"/>
        <w:rPr>
          <w:rFonts w:ascii="Times New Roman" w:hAnsi="Times New Roman" w:eastAsia="Times New Roman" w:cs="Times New Roman"/>
          <w:kern w:val="0"/>
          <w14:ligatures w14:val="none"/>
        </w:rPr>
      </w:pPr>
      <w:r w:rsidRPr="005C09BA">
        <w:rPr>
          <w:rFonts w:ascii="Times New Roman" w:hAnsi="Times New Roman" w:eastAsia="Times New Roman" w:cs="Times New Roman"/>
          <w:kern w:val="0"/>
          <w14:ligatures w14:val="none"/>
        </w:rPr>
        <w:t>Methods Section Summary </w:t>
      </w:r>
    </w:p>
    <w:p w:rsidRPr="005C09BA" w:rsidR="005C09BA" w:rsidP="005C09BA" w:rsidRDefault="005C09BA" w14:paraId="700FFCF3" w14:textId="77777777">
      <w:pPr>
        <w:numPr>
          <w:ilvl w:val="0"/>
          <w:numId w:val="5"/>
        </w:numPr>
        <w:spacing w:after="0" w:line="240" w:lineRule="auto"/>
        <w:ind w:left="1080" w:firstLine="0"/>
        <w:textAlignment w:val="baseline"/>
        <w:rPr>
          <w:rFonts w:ascii="Times New Roman" w:hAnsi="Times New Roman" w:eastAsia="Times New Roman" w:cs="Times New Roman"/>
          <w:kern w:val="0"/>
          <w14:ligatures w14:val="none"/>
        </w:rPr>
      </w:pPr>
      <w:r w:rsidRPr="005C09BA">
        <w:rPr>
          <w:rFonts w:ascii="Times New Roman" w:hAnsi="Times New Roman" w:eastAsia="Times New Roman" w:cs="Times New Roman"/>
          <w:kern w:val="0"/>
          <w14:ligatures w14:val="none"/>
        </w:rPr>
        <w:t>References </w:t>
      </w:r>
    </w:p>
    <w:p w:rsidRPr="005C09BA" w:rsidR="005C09BA" w:rsidP="005C09BA" w:rsidRDefault="005C09BA" w14:paraId="3067EBFE" w14:textId="77777777">
      <w:pPr>
        <w:spacing w:after="0" w:line="240" w:lineRule="auto"/>
        <w:textAlignment w:val="baseline"/>
        <w:rPr>
          <w:rFonts w:ascii="Times New Roman" w:hAnsi="Times New Roman" w:eastAsia="Times New Roman" w:cs="Times New Roman"/>
          <w:kern w:val="0"/>
          <w14:ligatures w14:val="none"/>
        </w:rPr>
      </w:pPr>
      <w:r w:rsidRPr="005C09BA">
        <w:rPr>
          <w:rFonts w:ascii="Times New Roman" w:hAnsi="Times New Roman" w:eastAsia="Times New Roman" w:cs="Times New Roman"/>
          <w:kern w:val="0"/>
          <w14:ligatures w14:val="none"/>
        </w:rPr>
        <w:t> </w:t>
      </w:r>
    </w:p>
    <w:p w:rsidRPr="005C09BA" w:rsidR="005C09BA" w:rsidP="005C09BA" w:rsidRDefault="005C09BA" w14:paraId="1DD5308A" w14:textId="77777777">
      <w:pPr>
        <w:spacing w:after="0" w:line="240" w:lineRule="auto"/>
        <w:textAlignment w:val="baseline"/>
        <w:rPr>
          <w:rFonts w:ascii="Times New Roman" w:hAnsi="Times New Roman" w:eastAsia="Times New Roman" w:cs="Times New Roman"/>
          <w:kern w:val="0"/>
          <w14:ligatures w14:val="none"/>
        </w:rPr>
      </w:pPr>
      <w:r w:rsidRPr="005C09BA">
        <w:rPr>
          <w:rFonts w:ascii="Times New Roman" w:hAnsi="Times New Roman" w:eastAsia="Times New Roman" w:cs="Times New Roman"/>
          <w:kern w:val="0"/>
          <w:u w:val="single"/>
          <w14:ligatures w14:val="none"/>
        </w:rPr>
        <w:t>PURPOSE OF CODE:</w:t>
      </w:r>
      <w:r w:rsidRPr="005C09BA">
        <w:rPr>
          <w:rFonts w:ascii="Times New Roman" w:hAnsi="Times New Roman" w:eastAsia="Times New Roman" w:cs="Times New Roman"/>
          <w:kern w:val="0"/>
          <w14:ligatures w14:val="none"/>
        </w:rPr>
        <w:t> </w:t>
      </w:r>
    </w:p>
    <w:p w:rsidRPr="005C09BA" w:rsidR="005C09BA" w:rsidP="005C09BA" w:rsidRDefault="005C09BA" w14:paraId="16B3D9A1" w14:textId="77777777">
      <w:pPr>
        <w:spacing w:after="0" w:line="240" w:lineRule="auto"/>
        <w:textAlignment w:val="baseline"/>
        <w:rPr>
          <w:rFonts w:ascii="Times New Roman" w:hAnsi="Times New Roman" w:eastAsia="Times New Roman" w:cs="Times New Roman"/>
          <w:kern w:val="0"/>
          <w14:ligatures w14:val="none"/>
        </w:rPr>
      </w:pPr>
      <w:r w:rsidRPr="005C09BA">
        <w:rPr>
          <w:rFonts w:ascii="Times New Roman" w:hAnsi="Times New Roman" w:eastAsia="Times New Roman" w:cs="Times New Roman"/>
          <w:kern w:val="0"/>
          <w14:ligatures w14:val="none"/>
        </w:rPr>
        <w:t>The purpose of this code is to find Pre &amp; Post menarche timepoints for each subject, for both parent and youth reports. </w:t>
      </w:r>
    </w:p>
    <w:p w:rsidRPr="005C09BA" w:rsidR="005C09BA" w:rsidP="005C09BA" w:rsidRDefault="005C09BA" w14:paraId="0CB0B182" w14:textId="77777777">
      <w:pPr>
        <w:spacing w:after="0" w:line="240" w:lineRule="auto"/>
        <w:textAlignment w:val="baseline"/>
        <w:rPr>
          <w:rFonts w:ascii="Times New Roman" w:hAnsi="Times New Roman" w:eastAsia="Times New Roman" w:cs="Times New Roman"/>
          <w:kern w:val="0"/>
          <w14:ligatures w14:val="none"/>
        </w:rPr>
      </w:pPr>
      <w:r w:rsidRPr="005C09BA">
        <w:rPr>
          <w:rFonts w:ascii="Times New Roman" w:hAnsi="Times New Roman" w:eastAsia="Times New Roman" w:cs="Times New Roman"/>
          <w:kern w:val="0"/>
          <w14:ligatures w14:val="none"/>
        </w:rPr>
        <w:t> </w:t>
      </w:r>
    </w:p>
    <w:p w:rsidRPr="009F0F14" w:rsidR="009F0F14" w:rsidP="009F0F14" w:rsidRDefault="005C09BA" w14:paraId="2423C8EE" w14:textId="77777777">
      <w:pPr>
        <w:spacing w:after="0" w:line="240" w:lineRule="auto"/>
        <w:textAlignment w:val="baseline"/>
        <w:rPr>
          <w:rFonts w:ascii="Times New Roman" w:hAnsi="Times New Roman" w:eastAsia="Times New Roman" w:cs="Times New Roman"/>
          <w:kern w:val="0"/>
          <w14:ligatures w14:val="none"/>
        </w:rPr>
      </w:pPr>
      <w:r w:rsidRPr="005C09BA">
        <w:rPr>
          <w:rFonts w:ascii="Times New Roman" w:hAnsi="Times New Roman" w:eastAsia="Times New Roman" w:cs="Times New Roman"/>
          <w:kern w:val="0"/>
          <w:u w:val="single"/>
          <w14:ligatures w14:val="none"/>
        </w:rPr>
        <w:t>RESEARCHER-FACING EXPLANATION OF CODE:</w:t>
      </w:r>
      <w:r w:rsidRPr="005C09BA">
        <w:rPr>
          <w:rFonts w:ascii="Times New Roman" w:hAnsi="Times New Roman" w:eastAsia="Times New Roman" w:cs="Times New Roman"/>
          <w:kern w:val="0"/>
          <w14:ligatures w14:val="none"/>
        </w:rPr>
        <w:t> </w:t>
      </w:r>
    </w:p>
    <w:p w:rsidR="007D477A" w:rsidP="007D477A" w:rsidRDefault="005C09BA" w14:paraId="7470DA77" w14:textId="77777777">
      <w:pPr>
        <w:pStyle w:val="ListParagraph"/>
        <w:numPr>
          <w:ilvl w:val="0"/>
          <w:numId w:val="7"/>
        </w:numPr>
        <w:spacing w:after="0" w:line="240" w:lineRule="auto"/>
        <w:ind w:left="1080" w:firstLine="0"/>
        <w:textAlignment w:val="baseline"/>
        <w:rPr>
          <w:rFonts w:ascii="Times New Roman" w:hAnsi="Times New Roman" w:eastAsia="Times New Roman" w:cs="Times New Roman"/>
          <w:kern w:val="0"/>
          <w14:ligatures w14:val="none"/>
        </w:rPr>
      </w:pPr>
      <w:r w:rsidRPr="007D477A">
        <w:rPr>
          <w:rFonts w:ascii="Times New Roman" w:hAnsi="Times New Roman" w:eastAsia="Times New Roman" w:cs="Times New Roman"/>
          <w:kern w:val="0"/>
          <w14:ligatures w14:val="none"/>
        </w:rPr>
        <w:t>A</w:t>
      </w:r>
      <w:r w:rsidRPr="007D477A">
        <w:rPr>
          <w:rFonts w:ascii="Times New Roman" w:hAnsi="Times New Roman" w:eastAsia="Times New Roman" w:cs="Times New Roman"/>
          <w:kern w:val="0"/>
          <w14:ligatures w14:val="none"/>
        </w:rPr>
        <w:t>BCD 6.0 menarche data were imported for youth (</w:t>
      </w:r>
      <w:proofErr w:type="spellStart"/>
      <w:r w:rsidRPr="007D477A">
        <w:rPr>
          <w:rFonts w:ascii="Times New Roman" w:hAnsi="Times New Roman" w:eastAsia="Times New Roman" w:cs="Times New Roman"/>
          <w:kern w:val="0"/>
          <w14:ligatures w14:val="none"/>
        </w:rPr>
        <w:t>ph_y_pds.tsv</w:t>
      </w:r>
      <w:proofErr w:type="spellEnd"/>
      <w:r w:rsidRPr="007D477A">
        <w:rPr>
          <w:rFonts w:ascii="Times New Roman" w:hAnsi="Times New Roman" w:eastAsia="Times New Roman" w:cs="Times New Roman"/>
          <w:kern w:val="0"/>
          <w14:ligatures w14:val="none"/>
        </w:rPr>
        <w:t>) and parent (</w:t>
      </w:r>
      <w:proofErr w:type="spellStart"/>
      <w:r w:rsidRPr="007D477A">
        <w:rPr>
          <w:rFonts w:ascii="Times New Roman" w:hAnsi="Times New Roman" w:eastAsia="Times New Roman" w:cs="Times New Roman"/>
          <w:kern w:val="0"/>
          <w14:ligatures w14:val="none"/>
        </w:rPr>
        <w:t>ph_p_pds.tsv</w:t>
      </w:r>
      <w:proofErr w:type="spellEnd"/>
      <w:r w:rsidRPr="007D477A">
        <w:rPr>
          <w:rFonts w:ascii="Times New Roman" w:hAnsi="Times New Roman" w:eastAsia="Times New Roman" w:cs="Times New Roman"/>
          <w:kern w:val="0"/>
          <w14:ligatures w14:val="none"/>
        </w:rPr>
        <w:t>) reports.</w:t>
      </w:r>
    </w:p>
    <w:p w:rsidR="007D477A" w:rsidP="007D477A" w:rsidRDefault="007D477A" w14:paraId="241731A1" w14:textId="2CAE0D20">
      <w:pPr>
        <w:pStyle w:val="ListParagraph"/>
        <w:spacing w:after="0" w:line="240" w:lineRule="auto"/>
        <w:ind w:left="1080"/>
        <w:textAlignment w:val="baseline"/>
        <w:rPr>
          <w:rFonts w:ascii="Times New Roman" w:hAnsi="Times New Roman" w:eastAsia="Times New Roman" w:cs="Times New Roman"/>
          <w:kern w:val="0"/>
          <w14:ligatures w14:val="none"/>
        </w:rPr>
      </w:pPr>
    </w:p>
    <w:p w:rsidRPr="007D477A" w:rsidR="009F0F14" w:rsidP="007D477A" w:rsidRDefault="005C09BA" w14:paraId="0A2619A9" w14:textId="3CDA7715">
      <w:pPr>
        <w:pStyle w:val="ListParagraph"/>
        <w:numPr>
          <w:ilvl w:val="0"/>
          <w:numId w:val="7"/>
        </w:numPr>
        <w:spacing w:after="0" w:line="240" w:lineRule="auto"/>
        <w:ind w:left="1080" w:firstLine="0"/>
        <w:textAlignment w:val="baseline"/>
        <w:rPr>
          <w:rFonts w:ascii="Times New Roman" w:hAnsi="Times New Roman" w:eastAsia="Times New Roman" w:cs="Times New Roman"/>
          <w:kern w:val="0"/>
          <w14:ligatures w14:val="none"/>
        </w:rPr>
      </w:pPr>
      <w:proofErr w:type="spellStart"/>
      <w:r w:rsidRPr="007D477A">
        <w:rPr>
          <w:rFonts w:ascii="Times New Roman" w:hAnsi="Times New Roman" w:eastAsia="Times New Roman" w:cs="Times New Roman"/>
          <w:kern w:val="0"/>
          <w14:ligatures w14:val="none"/>
        </w:rPr>
        <w:t>All</w:t>
      </w:r>
      <w:proofErr w:type="spellEnd"/>
      <w:r w:rsidRPr="007D477A">
        <w:rPr>
          <w:rFonts w:ascii="Times New Roman" w:hAnsi="Times New Roman" w:eastAsia="Times New Roman" w:cs="Times New Roman"/>
          <w:kern w:val="0"/>
          <w14:ligatures w14:val="none"/>
        </w:rPr>
        <w:t xml:space="preserve"> columns of interest are enumerated below in the Explanation of Variables section, in order of appearance.</w:t>
      </w:r>
    </w:p>
    <w:p w:rsidRPr="009F0F14" w:rsidR="009F0F14" w:rsidP="009F0F14" w:rsidRDefault="009F0F14" w14:paraId="72B328C1" w14:textId="77777777">
      <w:pPr>
        <w:pStyle w:val="ListParagraph"/>
        <w:rPr>
          <w:rFonts w:ascii="Times New Roman" w:hAnsi="Times New Roman" w:eastAsia="Times New Roman" w:cs="Times New Roman"/>
          <w:kern w:val="0"/>
          <w14:ligatures w14:val="none"/>
        </w:rPr>
      </w:pPr>
    </w:p>
    <w:p w:rsidRPr="009F0F14" w:rsidR="00546CCB" w:rsidP="009F0F14" w:rsidRDefault="005C09BA" w14:paraId="6020786C" w14:textId="11FBF657">
      <w:pPr>
        <w:pStyle w:val="ListParagraph"/>
        <w:numPr>
          <w:ilvl w:val="0"/>
          <w:numId w:val="7"/>
        </w:numPr>
        <w:spacing w:after="0" w:line="240" w:lineRule="auto"/>
        <w:ind w:left="1080" w:firstLine="0"/>
        <w:textAlignment w:val="baseline"/>
        <w:rPr>
          <w:rFonts w:ascii="Times New Roman" w:hAnsi="Times New Roman" w:eastAsia="Times New Roman" w:cs="Times New Roman"/>
          <w:kern w:val="0"/>
          <w14:ligatures w14:val="none"/>
        </w:rPr>
      </w:pPr>
      <w:r w:rsidRPr="009F0F14">
        <w:rPr>
          <w:rFonts w:ascii="Times New Roman" w:hAnsi="Times New Roman" w:eastAsia="Times New Roman" w:cs="Times New Roman"/>
          <w:kern w:val="0"/>
          <w14:ligatures w14:val="none"/>
        </w:rPr>
        <w:t>Clean and Prepare Data</w:t>
      </w:r>
    </w:p>
    <w:p w:rsidRPr="009F0F14" w:rsidR="00546CCB" w:rsidP="00546CCB" w:rsidRDefault="005C09BA" w14:paraId="594E9EDE" w14:textId="77777777">
      <w:pPr>
        <w:numPr>
          <w:ilvl w:val="2"/>
          <w:numId w:val="8"/>
        </w:numPr>
        <w:spacing w:after="0" w:line="240" w:lineRule="auto"/>
        <w:textAlignment w:val="baseline"/>
        <w:rPr>
          <w:rFonts w:ascii="Times New Roman" w:hAnsi="Times New Roman" w:eastAsia="Times New Roman" w:cs="Times New Roman"/>
          <w:kern w:val="0"/>
          <w14:ligatures w14:val="none"/>
        </w:rPr>
      </w:pPr>
      <w:r w:rsidRPr="009F0F14" w:rsidR="005C09BA">
        <w:rPr>
          <w:rFonts w:ascii="Times New Roman" w:hAnsi="Times New Roman" w:eastAsia="Times New Roman" w:cs="Times New Roman"/>
          <w:kern w:val="0"/>
          <w14:ligatures w14:val="none"/>
        </w:rPr>
        <w:t>Unnecessary columns and males were removed</w:t>
      </w:r>
    </w:p>
    <w:p w:rsidRPr="009F0F14" w:rsidR="00546CCB" w:rsidP="00546CCB" w:rsidRDefault="005C09BA" w14:paraId="75A35335" w14:textId="77A09007">
      <w:pPr>
        <w:numPr>
          <w:ilvl w:val="2"/>
          <w:numId w:val="8"/>
        </w:numPr>
        <w:spacing w:after="0" w:line="240" w:lineRule="auto"/>
        <w:textAlignment w:val="baseline"/>
        <w:rPr>
          <w:rFonts w:ascii="Times New Roman" w:hAnsi="Times New Roman" w:eastAsia="Times New Roman" w:cs="Times New Roman"/>
          <w:kern w:val="0"/>
          <w14:ligatures w14:val="none"/>
        </w:rPr>
      </w:pPr>
      <w:r w:rsidRPr="005C09BA" w:rsidR="005C09BA">
        <w:rPr>
          <w:rFonts w:ascii="Times New Roman" w:hAnsi="Times New Roman" w:eastAsia="Times New Roman" w:cs="Times New Roman"/>
          <w:kern w:val="0"/>
          <w14:ligatures w14:val="none"/>
        </w:rPr>
        <w:t xml:space="preserve">Ambiguous responses (999 = I </w:t>
      </w:r>
      <w:r w:rsidRPr="005C09BA" w:rsidR="005C09BA">
        <w:rPr>
          <w:rFonts w:ascii="Times New Roman" w:hAnsi="Times New Roman" w:eastAsia="Times New Roman" w:cs="Times New Roman"/>
          <w:kern w:val="0"/>
          <w14:ligatures w14:val="none"/>
        </w:rPr>
        <w:t>don't</w:t>
      </w:r>
      <w:r w:rsidRPr="005C09BA" w:rsidR="005C09BA">
        <w:rPr>
          <w:rFonts w:ascii="Times New Roman" w:hAnsi="Times New Roman" w:eastAsia="Times New Roman" w:cs="Times New Roman"/>
          <w:kern w:val="0"/>
          <w14:ligatures w14:val="none"/>
        </w:rPr>
        <w:t xml:space="preserve"> know; 777= refuse to answer) were set to NA (in line with recommendations in Herting et al., 2021</w:t>
      </w:r>
      <w:r w:rsidRPr="005C09BA" w:rsidR="005C09BA">
        <w:rPr>
          <w:rFonts w:ascii="Times New Roman" w:hAnsi="Times New Roman" w:eastAsia="Times New Roman" w:cs="Times New Roman"/>
          <w:kern w:val="0"/>
          <w14:ligatures w14:val="none"/>
        </w:rPr>
        <w:t>)</w:t>
      </w:r>
    </w:p>
    <w:p w:rsidRPr="009F0F14" w:rsidR="00546CCB" w:rsidP="00546CCB" w:rsidRDefault="005C09BA" w14:paraId="502AB01D" w14:textId="77777777">
      <w:pPr>
        <w:numPr>
          <w:ilvl w:val="2"/>
          <w:numId w:val="8"/>
        </w:numPr>
        <w:spacing w:after="0" w:line="240" w:lineRule="auto"/>
        <w:textAlignment w:val="baseline"/>
        <w:rPr>
          <w:rFonts w:ascii="Times New Roman" w:hAnsi="Times New Roman" w:eastAsia="Times New Roman" w:cs="Times New Roman"/>
          <w:kern w:val="0"/>
          <w14:ligatures w14:val="none"/>
        </w:rPr>
      </w:pPr>
      <w:r w:rsidRPr="009F0F14">
        <w:rPr>
          <w:rFonts w:ascii="Times New Roman" w:hAnsi="Times New Roman" w:eastAsia="Times New Roman" w:cs="Times New Roman"/>
          <w:kern w:val="0"/>
          <w14:ligatures w14:val="none"/>
        </w:rPr>
        <w:t xml:space="preserve">Youth and parent </w:t>
      </w:r>
      <w:proofErr w:type="spellStart"/>
      <w:r w:rsidRPr="009F0F14">
        <w:rPr>
          <w:rFonts w:ascii="Times New Roman" w:hAnsi="Times New Roman" w:eastAsia="Times New Roman" w:cs="Times New Roman"/>
          <w:kern w:val="0"/>
          <w14:ligatures w14:val="none"/>
        </w:rPr>
        <w:t>dataframes</w:t>
      </w:r>
      <w:proofErr w:type="spellEnd"/>
      <w:r w:rsidRPr="009F0F14">
        <w:rPr>
          <w:rFonts w:ascii="Times New Roman" w:hAnsi="Times New Roman" w:eastAsia="Times New Roman" w:cs="Times New Roman"/>
          <w:kern w:val="0"/>
          <w14:ligatures w14:val="none"/>
        </w:rPr>
        <w:t xml:space="preserve"> were pivoted wide so each subject would be in a single row, to facilitate the next step.</w:t>
      </w:r>
    </w:p>
    <w:p w:rsidR="00546CCB" w:rsidP="00546CCB" w:rsidRDefault="005C09BA" w14:paraId="69323725" w14:textId="77777777">
      <w:pPr>
        <w:numPr>
          <w:ilvl w:val="2"/>
          <w:numId w:val="8"/>
        </w:numPr>
        <w:spacing w:after="0" w:line="240" w:lineRule="auto"/>
        <w:textAlignment w:val="baseline"/>
        <w:rPr>
          <w:rFonts w:ascii="Times New Roman" w:hAnsi="Times New Roman" w:eastAsia="Times New Roman" w:cs="Times New Roman"/>
          <w:kern w:val="0"/>
          <w14:ligatures w14:val="none"/>
        </w:rPr>
      </w:pPr>
      <w:r w:rsidRPr="009F0F14">
        <w:rPr>
          <w:rFonts w:ascii="Times New Roman" w:hAnsi="Times New Roman" w:eastAsia="Times New Roman" w:cs="Times New Roman"/>
          <w:kern w:val="0"/>
          <w14:ligatures w14:val="none"/>
        </w:rPr>
        <w:t xml:space="preserve">A vector called </w:t>
      </w:r>
      <w:proofErr w:type="spellStart"/>
      <w:r w:rsidRPr="009F0F14">
        <w:rPr>
          <w:rFonts w:ascii="Times New Roman" w:hAnsi="Times New Roman" w:eastAsia="Times New Roman" w:cs="Times New Roman"/>
          <w:kern w:val="0"/>
          <w14:ligatures w14:val="none"/>
        </w:rPr>
        <w:t>menarche_reports</w:t>
      </w:r>
      <w:proofErr w:type="spellEnd"/>
      <w:r w:rsidRPr="005C09BA">
        <w:rPr>
          <w:rFonts w:ascii="Times New Roman" w:hAnsi="Times New Roman" w:eastAsia="Times New Roman" w:cs="Times New Roman"/>
          <w:kern w:val="0"/>
          <w14:ligatures w14:val="none"/>
        </w:rPr>
        <w:t xml:space="preserve"> listing P</w:t>
      </w:r>
      <w:r w:rsidRPr="009F0F14">
        <w:rPr>
          <w:rFonts w:ascii="Times New Roman" w:hAnsi="Times New Roman" w:eastAsia="Times New Roman" w:cs="Times New Roman"/>
          <w:kern w:val="0"/>
          <w14:ligatures w14:val="none"/>
        </w:rPr>
        <w:t>r</w:t>
      </w:r>
      <w:r w:rsidRPr="005C09BA">
        <w:rPr>
          <w:rFonts w:ascii="Times New Roman" w:hAnsi="Times New Roman" w:eastAsia="Times New Roman" w:cs="Times New Roman"/>
          <w:kern w:val="0"/>
          <w14:ligatures w14:val="none"/>
        </w:rPr>
        <w:t xml:space="preserve">e/Post menarche reports were constructed using the timepoint-specific menarche self-report variables </w:t>
      </w:r>
      <w:r w:rsidRPr="009F0F14">
        <w:rPr>
          <w:rFonts w:ascii="Times New Roman" w:hAnsi="Times New Roman" w:eastAsia="Times New Roman" w:cs="Times New Roman"/>
          <w:b/>
          <w:bCs/>
          <w:kern w:val="0"/>
          <w14:ligatures w14:val="none"/>
        </w:rPr>
        <w:t>ph_y_pds__f_002</w:t>
      </w:r>
      <w:r w:rsidRPr="009F0F14">
        <w:rPr>
          <w:rFonts w:ascii="Times New Roman" w:hAnsi="Times New Roman" w:eastAsia="Times New Roman" w:cs="Times New Roman"/>
          <w:b/>
          <w:bCs/>
          <w:kern w:val="0"/>
          <w14:ligatures w14:val="none"/>
        </w:rPr>
        <w:t xml:space="preserve"> </w:t>
      </w:r>
      <w:r w:rsidRPr="009F0F14">
        <w:rPr>
          <w:rFonts w:ascii="Times New Roman" w:hAnsi="Times New Roman" w:eastAsia="Times New Roman" w:cs="Times New Roman"/>
          <w:kern w:val="0"/>
          <w14:ligatures w14:val="none"/>
        </w:rPr>
        <w:t>and</w:t>
      </w:r>
      <w:r w:rsidRPr="009F0F14">
        <w:rPr>
          <w:rFonts w:ascii="Times New Roman" w:hAnsi="Times New Roman" w:eastAsia="Times New Roman" w:cs="Times New Roman"/>
          <w:b/>
          <w:bCs/>
          <w:kern w:val="0"/>
          <w14:ligatures w14:val="none"/>
        </w:rPr>
        <w:t xml:space="preserve"> </w:t>
      </w:r>
      <w:r w:rsidRPr="009F0F14">
        <w:rPr>
          <w:rFonts w:ascii="Times New Roman" w:hAnsi="Times New Roman" w:eastAsia="Times New Roman" w:cs="Times New Roman"/>
          <w:b/>
          <w:bCs/>
          <w:kern w:val="0"/>
          <w14:ligatures w14:val="none"/>
        </w:rPr>
        <w:t>ph_</w:t>
      </w:r>
      <w:r w:rsidRPr="009F0F14">
        <w:rPr>
          <w:rFonts w:ascii="Times New Roman" w:hAnsi="Times New Roman" w:eastAsia="Times New Roman" w:cs="Times New Roman"/>
          <w:b/>
          <w:bCs/>
          <w:kern w:val="0"/>
          <w14:ligatures w14:val="none"/>
        </w:rPr>
        <w:t>p</w:t>
      </w:r>
      <w:r w:rsidRPr="009F0F14">
        <w:rPr>
          <w:rFonts w:ascii="Times New Roman" w:hAnsi="Times New Roman" w:eastAsia="Times New Roman" w:cs="Times New Roman"/>
          <w:b/>
          <w:bCs/>
          <w:kern w:val="0"/>
          <w14:ligatures w14:val="none"/>
        </w:rPr>
        <w:t>_pds__f_002</w:t>
      </w:r>
      <w:r w:rsidRPr="009F0F14">
        <w:rPr>
          <w:rFonts w:ascii="Times New Roman" w:hAnsi="Times New Roman" w:eastAsia="Times New Roman" w:cs="Times New Roman"/>
          <w:b/>
          <w:bCs/>
          <w:kern w:val="0"/>
          <w14:ligatures w14:val="none"/>
        </w:rPr>
        <w:t xml:space="preserve"> </w:t>
      </w:r>
      <w:r w:rsidRPr="009F0F14">
        <w:rPr>
          <w:rFonts w:ascii="Times New Roman" w:hAnsi="Times New Roman" w:eastAsia="Times New Roman" w:cs="Times New Roman"/>
          <w:kern w:val="0"/>
          <w14:ligatures w14:val="none"/>
        </w:rPr>
        <w:t>(youth &amp; parent reports, respectively)</w:t>
      </w:r>
      <w:r w:rsidRPr="005C09BA">
        <w:rPr>
          <w:rFonts w:ascii="Times New Roman" w:hAnsi="Times New Roman" w:eastAsia="Times New Roman" w:cs="Times New Roman"/>
          <w:kern w:val="0"/>
          <w14:ligatures w14:val="none"/>
        </w:rPr>
        <w:t xml:space="preserve">. </w:t>
      </w:r>
    </w:p>
    <w:p w:rsidR="009F0F14" w:rsidP="009F0F14" w:rsidRDefault="005C09BA" w14:paraId="30212EF3" w14:textId="77777777">
      <w:pPr>
        <w:numPr>
          <w:ilvl w:val="3"/>
          <w:numId w:val="8"/>
        </w:numPr>
        <w:spacing w:after="0" w:line="240" w:lineRule="auto"/>
        <w:textAlignment w:val="baseline"/>
        <w:rPr>
          <w:rFonts w:ascii="Times New Roman" w:hAnsi="Times New Roman" w:eastAsia="Times New Roman" w:cs="Times New Roman"/>
          <w:kern w:val="0"/>
          <w14:ligatures w14:val="none"/>
        </w:rPr>
      </w:pPr>
      <w:r w:rsidRPr="009F0F14">
        <w:rPr>
          <w:rFonts w:ascii="Times New Roman" w:hAnsi="Times New Roman" w:eastAsia="Times New Roman" w:cs="Times New Roman"/>
          <w:kern w:val="0"/>
          <w14:ligatures w14:val="none"/>
        </w:rPr>
        <w:t>Have you</w:t>
      </w:r>
      <w:r w:rsidRPr="009F0F14" w:rsidR="00546CCB">
        <w:rPr>
          <w:rFonts w:ascii="Times New Roman" w:hAnsi="Times New Roman" w:eastAsia="Times New Roman" w:cs="Times New Roman"/>
          <w:kern w:val="0"/>
          <w14:ligatures w14:val="none"/>
        </w:rPr>
        <w:t>/your child</w:t>
      </w:r>
      <w:r w:rsidRPr="009F0F14">
        <w:rPr>
          <w:rFonts w:ascii="Times New Roman" w:hAnsi="Times New Roman" w:eastAsia="Times New Roman" w:cs="Times New Roman"/>
          <w:kern w:val="0"/>
          <w14:ligatures w14:val="none"/>
        </w:rPr>
        <w:t xml:space="preserve"> begun to menstruate (started to have your</w:t>
      </w:r>
      <w:r w:rsidRPr="009F0F14" w:rsidR="00546CCB">
        <w:rPr>
          <w:rFonts w:ascii="Times New Roman" w:hAnsi="Times New Roman" w:eastAsia="Times New Roman" w:cs="Times New Roman"/>
          <w:kern w:val="0"/>
          <w14:ligatures w14:val="none"/>
        </w:rPr>
        <w:t>/their</w:t>
      </w:r>
      <w:r w:rsidRPr="009F0F14">
        <w:rPr>
          <w:rFonts w:ascii="Times New Roman" w:hAnsi="Times New Roman" w:eastAsia="Times New Roman" w:cs="Times New Roman"/>
          <w:kern w:val="0"/>
          <w14:ligatures w14:val="none"/>
        </w:rPr>
        <w:t xml:space="preserve"> period)? No = 0; Yes = 1; Decline to Answer = 777, I don't know = 999</w:t>
      </w:r>
      <w:r w:rsidRPr="009F0F14">
        <w:rPr>
          <w:rFonts w:ascii="Times New Roman" w:hAnsi="Times New Roman" w:eastAsia="Times New Roman" w:cs="Times New Roman"/>
          <w:kern w:val="0"/>
          <w14:ligatures w14:val="none"/>
        </w:rPr>
        <w:t xml:space="preserve"> </w:t>
      </w:r>
    </w:p>
    <w:p w:rsidR="007D477A" w:rsidP="007D477A" w:rsidRDefault="005C09BA" w14:paraId="3C40A532" w14:textId="77777777">
      <w:pPr>
        <w:numPr>
          <w:ilvl w:val="3"/>
          <w:numId w:val="8"/>
        </w:numPr>
        <w:spacing w:after="0" w:line="240" w:lineRule="auto"/>
        <w:textAlignment w:val="baseline"/>
        <w:rPr>
          <w:rFonts w:ascii="Times New Roman" w:hAnsi="Times New Roman" w:eastAsia="Times New Roman" w:cs="Times New Roman"/>
          <w:kern w:val="0"/>
          <w14:ligatures w14:val="none"/>
        </w:rPr>
      </w:pPr>
      <w:r w:rsidRPr="005C09BA">
        <w:rPr>
          <w:rFonts w:ascii="Times New Roman" w:hAnsi="Times New Roman" w:eastAsia="Times New Roman" w:cs="Times New Roman"/>
          <w:kern w:val="0"/>
          <w14:ligatures w14:val="none"/>
        </w:rPr>
        <w:t xml:space="preserve">e.g. </w:t>
      </w:r>
      <w:proofErr w:type="gramStart"/>
      <w:r w:rsidRPr="005C09BA">
        <w:rPr>
          <w:rFonts w:ascii="Times New Roman" w:hAnsi="Times New Roman" w:eastAsia="Times New Roman" w:cs="Times New Roman"/>
          <w:kern w:val="0"/>
          <w14:ligatures w14:val="none"/>
        </w:rPr>
        <w:t>c(</w:t>
      </w:r>
      <w:proofErr w:type="gramEnd"/>
      <w:r w:rsidRPr="005C09BA">
        <w:rPr>
          <w:rFonts w:ascii="Times New Roman" w:hAnsi="Times New Roman" w:eastAsia="Times New Roman" w:cs="Times New Roman"/>
          <w:kern w:val="0"/>
          <w14:ligatures w14:val="none"/>
        </w:rPr>
        <w:t>“</w:t>
      </w:r>
      <w:r w:rsidRPr="007D477A">
        <w:rPr>
          <w:rFonts w:ascii="Times New Roman" w:hAnsi="Times New Roman" w:eastAsia="Times New Roman" w:cs="Times New Roman"/>
          <w:kern w:val="0"/>
          <w14:ligatures w14:val="none"/>
        </w:rPr>
        <w:t>0</w:t>
      </w:r>
      <w:r w:rsidRPr="005C09BA">
        <w:rPr>
          <w:rFonts w:ascii="Times New Roman" w:hAnsi="Times New Roman" w:eastAsia="Times New Roman" w:cs="Times New Roman"/>
          <w:kern w:val="0"/>
          <w14:ligatures w14:val="none"/>
        </w:rPr>
        <w:t>”, “</w:t>
      </w:r>
      <w:r w:rsidRPr="007D477A">
        <w:rPr>
          <w:rFonts w:ascii="Times New Roman" w:hAnsi="Times New Roman" w:eastAsia="Times New Roman" w:cs="Times New Roman"/>
          <w:kern w:val="0"/>
          <w14:ligatures w14:val="none"/>
        </w:rPr>
        <w:t>0</w:t>
      </w:r>
      <w:r w:rsidRPr="005C09BA">
        <w:rPr>
          <w:rFonts w:ascii="Times New Roman" w:hAnsi="Times New Roman" w:eastAsia="Times New Roman" w:cs="Times New Roman"/>
          <w:kern w:val="0"/>
          <w14:ligatures w14:val="none"/>
        </w:rPr>
        <w:t>”, NA, “</w:t>
      </w:r>
      <w:r w:rsidRPr="007D477A">
        <w:rPr>
          <w:rFonts w:ascii="Times New Roman" w:hAnsi="Times New Roman" w:eastAsia="Times New Roman" w:cs="Times New Roman"/>
          <w:kern w:val="0"/>
          <w14:ligatures w14:val="none"/>
        </w:rPr>
        <w:t>1</w:t>
      </w:r>
      <w:r w:rsidRPr="005C09BA">
        <w:rPr>
          <w:rFonts w:ascii="Times New Roman" w:hAnsi="Times New Roman" w:eastAsia="Times New Roman" w:cs="Times New Roman"/>
          <w:kern w:val="0"/>
          <w14:ligatures w14:val="none"/>
        </w:rPr>
        <w:t>”, “</w:t>
      </w:r>
      <w:r w:rsidRPr="007D477A">
        <w:rPr>
          <w:rFonts w:ascii="Times New Roman" w:hAnsi="Times New Roman" w:eastAsia="Times New Roman" w:cs="Times New Roman"/>
          <w:kern w:val="0"/>
          <w14:ligatures w14:val="none"/>
        </w:rPr>
        <w:t>1</w:t>
      </w:r>
      <w:proofErr w:type="gramStart"/>
      <w:r w:rsidRPr="005C09BA">
        <w:rPr>
          <w:rFonts w:ascii="Times New Roman" w:hAnsi="Times New Roman" w:eastAsia="Times New Roman" w:cs="Times New Roman"/>
          <w:kern w:val="0"/>
          <w14:ligatures w14:val="none"/>
        </w:rPr>
        <w:t>”</w:t>
      </w:r>
      <w:r w:rsidRPr="007D477A">
        <w:rPr>
          <w:rFonts w:ascii="Times New Roman" w:hAnsi="Times New Roman" w:eastAsia="Times New Roman" w:cs="Times New Roman"/>
          <w:kern w:val="0"/>
          <w14:ligatures w14:val="none"/>
        </w:rPr>
        <w:t xml:space="preserve"> </w:t>
      </w:r>
      <w:r w:rsidRPr="005C09BA">
        <w:rPr>
          <w:rFonts w:ascii="Times New Roman" w:hAnsi="Times New Roman" w:eastAsia="Times New Roman" w:cs="Times New Roman"/>
          <w:kern w:val="0"/>
          <w14:ligatures w14:val="none"/>
        </w:rPr>
        <w:t>,</w:t>
      </w:r>
      <w:proofErr w:type="gramEnd"/>
      <w:r w:rsidRPr="005C09BA">
        <w:rPr>
          <w:rFonts w:ascii="Times New Roman" w:hAnsi="Times New Roman" w:eastAsia="Times New Roman" w:cs="Times New Roman"/>
          <w:kern w:val="0"/>
          <w14:ligatures w14:val="none"/>
        </w:rPr>
        <w:t xml:space="preserve"> “</w:t>
      </w:r>
      <w:r w:rsidRPr="007D477A">
        <w:rPr>
          <w:rFonts w:ascii="Times New Roman" w:hAnsi="Times New Roman" w:eastAsia="Times New Roman" w:cs="Times New Roman"/>
          <w:kern w:val="0"/>
          <w14:ligatures w14:val="none"/>
        </w:rPr>
        <w:t>1</w:t>
      </w:r>
      <w:r w:rsidRPr="005C09BA">
        <w:rPr>
          <w:rFonts w:ascii="Times New Roman" w:hAnsi="Times New Roman" w:eastAsia="Times New Roman" w:cs="Times New Roman"/>
          <w:kern w:val="0"/>
          <w14:ligatures w14:val="none"/>
        </w:rPr>
        <w:t>”, “</w:t>
      </w:r>
      <w:r w:rsidRPr="007D477A">
        <w:rPr>
          <w:rFonts w:ascii="Times New Roman" w:hAnsi="Times New Roman" w:eastAsia="Times New Roman" w:cs="Times New Roman"/>
          <w:kern w:val="0"/>
          <w14:ligatures w14:val="none"/>
        </w:rPr>
        <w:t>1</w:t>
      </w:r>
      <w:r w:rsidRPr="005C09BA">
        <w:rPr>
          <w:rFonts w:ascii="Times New Roman" w:hAnsi="Times New Roman" w:eastAsia="Times New Roman" w:cs="Times New Roman"/>
          <w:kern w:val="0"/>
          <w14:ligatures w14:val="none"/>
        </w:rPr>
        <w:t xml:space="preserve">”) = </w:t>
      </w:r>
      <w:proofErr w:type="gramStart"/>
      <w:r w:rsidRPr="005C09BA">
        <w:rPr>
          <w:rFonts w:ascii="Times New Roman" w:hAnsi="Times New Roman" w:eastAsia="Times New Roman" w:cs="Times New Roman"/>
          <w:kern w:val="0"/>
          <w14:ligatures w14:val="none"/>
        </w:rPr>
        <w:t>c(</w:t>
      </w:r>
      <w:proofErr w:type="gramEnd"/>
      <w:r w:rsidRPr="005C09BA">
        <w:rPr>
          <w:rFonts w:ascii="Times New Roman" w:hAnsi="Times New Roman" w:eastAsia="Times New Roman" w:cs="Times New Roman"/>
          <w:kern w:val="0"/>
          <w14:ligatures w14:val="none"/>
        </w:rPr>
        <w:t>Pre, Pre, NA, Post, Post, Post, Post</w:t>
      </w:r>
      <w:r w:rsidRPr="007D477A" w:rsidR="00546CCB">
        <w:rPr>
          <w:rFonts w:ascii="Times New Roman" w:hAnsi="Times New Roman" w:eastAsia="Times New Roman" w:cs="Times New Roman"/>
          <w:kern w:val="0"/>
          <w14:ligatures w14:val="none"/>
        </w:rPr>
        <w:t>)</w:t>
      </w:r>
    </w:p>
    <w:p w:rsidR="007D477A" w:rsidP="007D477A" w:rsidRDefault="007D477A" w14:paraId="6C578BCD" w14:textId="77777777">
      <w:pPr>
        <w:spacing w:after="0" w:line="240" w:lineRule="auto"/>
        <w:ind w:left="2880"/>
        <w:textAlignment w:val="baseline"/>
        <w:rPr>
          <w:rFonts w:ascii="Times New Roman" w:hAnsi="Times New Roman" w:eastAsia="Times New Roman" w:cs="Times New Roman"/>
          <w:kern w:val="0"/>
          <w14:ligatures w14:val="none"/>
        </w:rPr>
      </w:pPr>
    </w:p>
    <w:p w:rsidRPr="007D477A" w:rsidR="00546CCB" w:rsidP="007D477A" w:rsidRDefault="005C09BA" w14:paraId="41FC8691" w14:textId="3F85FA51">
      <w:pPr>
        <w:pStyle w:val="ListParagraph"/>
        <w:numPr>
          <w:ilvl w:val="0"/>
          <w:numId w:val="14"/>
        </w:numPr>
        <w:tabs>
          <w:tab w:val="clear" w:pos="1080"/>
        </w:tabs>
        <w:spacing w:after="0" w:line="240" w:lineRule="auto"/>
        <w:ind w:left="1440"/>
        <w:textAlignment w:val="baseline"/>
        <w:rPr>
          <w:rFonts w:ascii="Times New Roman" w:hAnsi="Times New Roman" w:eastAsia="Times New Roman" w:cs="Times New Roman"/>
          <w:kern w:val="0"/>
          <w14:ligatures w14:val="none"/>
        </w:rPr>
      </w:pPr>
      <w:r w:rsidRPr="007D477A">
        <w:rPr>
          <w:rFonts w:ascii="Times New Roman" w:hAnsi="Times New Roman" w:eastAsia="Times New Roman" w:cs="Times New Roman"/>
          <w:kern w:val="0"/>
          <w14:ligatures w14:val="none"/>
        </w:rPr>
        <w:t xml:space="preserve">Finding Last Premenarche and First </w:t>
      </w:r>
      <w:proofErr w:type="spellStart"/>
      <w:r w:rsidRPr="007D477A">
        <w:rPr>
          <w:rFonts w:ascii="Times New Roman" w:hAnsi="Times New Roman" w:eastAsia="Times New Roman" w:cs="Times New Roman"/>
          <w:kern w:val="0"/>
          <w14:ligatures w14:val="none"/>
        </w:rPr>
        <w:t>Postmenarche</w:t>
      </w:r>
      <w:proofErr w:type="spellEnd"/>
      <w:r w:rsidRPr="007D477A">
        <w:rPr>
          <w:rFonts w:ascii="Times New Roman" w:hAnsi="Times New Roman" w:eastAsia="Times New Roman" w:cs="Times New Roman"/>
          <w:kern w:val="0"/>
          <w14:ligatures w14:val="none"/>
        </w:rPr>
        <w:t xml:space="preserve"> Timepoints </w:t>
      </w:r>
    </w:p>
    <w:p w:rsidRPr="009F0F14" w:rsidR="00546CCB" w:rsidP="00546CCB" w:rsidRDefault="005C09BA" w14:paraId="2F0CAEB7" w14:textId="77777777">
      <w:pPr>
        <w:numPr>
          <w:ilvl w:val="2"/>
          <w:numId w:val="14"/>
        </w:numPr>
        <w:spacing w:after="0" w:line="240" w:lineRule="auto"/>
        <w:textAlignment w:val="baseline"/>
        <w:rPr>
          <w:rFonts w:ascii="Times New Roman" w:hAnsi="Times New Roman" w:eastAsia="Times New Roman" w:cs="Times New Roman"/>
          <w:kern w:val="0"/>
          <w14:ligatures w14:val="none"/>
        </w:rPr>
      </w:pPr>
      <w:r w:rsidRPr="005C09BA">
        <w:rPr>
          <w:rFonts w:ascii="Times New Roman" w:hAnsi="Times New Roman" w:eastAsia="Times New Roman" w:cs="Times New Roman"/>
          <w:kern w:val="0"/>
          <w14:ligatures w14:val="none"/>
        </w:rPr>
        <w:t>Last Premenarche: we iterated through our list vectors and found the last occurrence of a “</w:t>
      </w:r>
      <w:r w:rsidRPr="009F0F14" w:rsidR="00546CCB">
        <w:rPr>
          <w:rFonts w:ascii="Times New Roman" w:hAnsi="Times New Roman" w:eastAsia="Times New Roman" w:cs="Times New Roman"/>
          <w:kern w:val="0"/>
          <w14:ligatures w14:val="none"/>
        </w:rPr>
        <w:t>0</w:t>
      </w:r>
      <w:r w:rsidRPr="005C09BA">
        <w:rPr>
          <w:rFonts w:ascii="Times New Roman" w:hAnsi="Times New Roman" w:eastAsia="Times New Roman" w:cs="Times New Roman"/>
          <w:kern w:val="0"/>
          <w14:ligatures w14:val="none"/>
        </w:rPr>
        <w:t>”, then converted the location in the vector (1-</w:t>
      </w:r>
      <w:r w:rsidRPr="009F0F14" w:rsidR="00546CCB">
        <w:rPr>
          <w:rFonts w:ascii="Times New Roman" w:hAnsi="Times New Roman" w:eastAsia="Times New Roman" w:cs="Times New Roman"/>
          <w:kern w:val="0"/>
          <w14:ligatures w14:val="none"/>
        </w:rPr>
        <w:t>7</w:t>
      </w:r>
      <w:r w:rsidRPr="005C09BA">
        <w:rPr>
          <w:rFonts w:ascii="Times New Roman" w:hAnsi="Times New Roman" w:eastAsia="Times New Roman" w:cs="Times New Roman"/>
          <w:kern w:val="0"/>
          <w14:ligatures w14:val="none"/>
        </w:rPr>
        <w:t>) of that “</w:t>
      </w:r>
      <w:r w:rsidRPr="009F0F14" w:rsidR="00546CCB">
        <w:rPr>
          <w:rFonts w:ascii="Times New Roman" w:hAnsi="Times New Roman" w:eastAsia="Times New Roman" w:cs="Times New Roman"/>
          <w:kern w:val="0"/>
          <w14:ligatures w14:val="none"/>
        </w:rPr>
        <w:t>0</w:t>
      </w:r>
      <w:r w:rsidRPr="005C09BA">
        <w:rPr>
          <w:rFonts w:ascii="Times New Roman" w:hAnsi="Times New Roman" w:eastAsia="Times New Roman" w:cs="Times New Roman"/>
          <w:kern w:val="0"/>
          <w14:ligatures w14:val="none"/>
        </w:rPr>
        <w:t xml:space="preserve">” to a human-readable format (e.g. </w:t>
      </w:r>
      <w:r w:rsidRPr="009F0F14" w:rsidR="00546CCB">
        <w:rPr>
          <w:rFonts w:ascii="Times New Roman" w:hAnsi="Times New Roman" w:eastAsia="Times New Roman" w:cs="Times New Roman"/>
          <w:kern w:val="0"/>
          <w14:ligatures w14:val="none"/>
        </w:rPr>
        <w:t>ses-00A</w:t>
      </w:r>
      <w:r w:rsidRPr="005C09BA">
        <w:rPr>
          <w:rFonts w:ascii="Times New Roman" w:hAnsi="Times New Roman" w:eastAsia="Times New Roman" w:cs="Times New Roman"/>
          <w:kern w:val="0"/>
          <w14:ligatures w14:val="none"/>
        </w:rPr>
        <w:t xml:space="preserve"> = 1, </w:t>
      </w:r>
      <w:r w:rsidRPr="009F0F14" w:rsidR="00546CCB">
        <w:rPr>
          <w:rFonts w:ascii="Times New Roman" w:hAnsi="Times New Roman" w:eastAsia="Times New Roman" w:cs="Times New Roman"/>
          <w:kern w:val="0"/>
          <w14:ligatures w14:val="none"/>
        </w:rPr>
        <w:t>ses-0</w:t>
      </w:r>
      <w:r w:rsidRPr="009F0F14" w:rsidR="00546CCB">
        <w:rPr>
          <w:rFonts w:ascii="Times New Roman" w:hAnsi="Times New Roman" w:eastAsia="Times New Roman" w:cs="Times New Roman"/>
          <w:kern w:val="0"/>
          <w14:ligatures w14:val="none"/>
        </w:rPr>
        <w:t>1</w:t>
      </w:r>
      <w:r w:rsidRPr="009F0F14" w:rsidR="00546CCB">
        <w:rPr>
          <w:rFonts w:ascii="Times New Roman" w:hAnsi="Times New Roman" w:eastAsia="Times New Roman" w:cs="Times New Roman"/>
          <w:kern w:val="0"/>
          <w14:ligatures w14:val="none"/>
        </w:rPr>
        <w:t>A</w:t>
      </w:r>
      <w:r w:rsidRPr="005C09BA" w:rsidR="00546CCB">
        <w:rPr>
          <w:rFonts w:ascii="Times New Roman" w:hAnsi="Times New Roman" w:eastAsia="Times New Roman" w:cs="Times New Roman"/>
          <w:kern w:val="0"/>
          <w14:ligatures w14:val="none"/>
        </w:rPr>
        <w:t xml:space="preserve"> </w:t>
      </w:r>
      <w:r w:rsidRPr="005C09BA">
        <w:rPr>
          <w:rFonts w:ascii="Times New Roman" w:hAnsi="Times New Roman" w:eastAsia="Times New Roman" w:cs="Times New Roman"/>
          <w:kern w:val="0"/>
          <w14:ligatures w14:val="none"/>
        </w:rPr>
        <w:t xml:space="preserve">= </w:t>
      </w:r>
      <w:r w:rsidRPr="009F0F14" w:rsidR="00546CCB">
        <w:rPr>
          <w:rFonts w:ascii="Times New Roman" w:hAnsi="Times New Roman" w:eastAsia="Times New Roman" w:cs="Times New Roman"/>
          <w:kern w:val="0"/>
          <w14:ligatures w14:val="none"/>
        </w:rPr>
        <w:t>2</w:t>
      </w:r>
      <w:r w:rsidRPr="005C09BA">
        <w:rPr>
          <w:rFonts w:ascii="Times New Roman" w:hAnsi="Times New Roman" w:eastAsia="Times New Roman" w:cs="Times New Roman"/>
          <w:kern w:val="0"/>
          <w14:ligatures w14:val="none"/>
        </w:rPr>
        <w:t xml:space="preserve">, </w:t>
      </w:r>
      <w:r w:rsidRPr="009F0F14" w:rsidR="00546CCB">
        <w:rPr>
          <w:rFonts w:ascii="Times New Roman" w:hAnsi="Times New Roman" w:eastAsia="Times New Roman" w:cs="Times New Roman"/>
          <w:kern w:val="0"/>
          <w14:ligatures w14:val="none"/>
        </w:rPr>
        <w:t>ses-0</w:t>
      </w:r>
      <w:r w:rsidRPr="009F0F14" w:rsidR="00546CCB">
        <w:rPr>
          <w:rFonts w:ascii="Times New Roman" w:hAnsi="Times New Roman" w:eastAsia="Times New Roman" w:cs="Times New Roman"/>
          <w:kern w:val="0"/>
          <w14:ligatures w14:val="none"/>
        </w:rPr>
        <w:t>2</w:t>
      </w:r>
      <w:r w:rsidRPr="009F0F14" w:rsidR="00546CCB">
        <w:rPr>
          <w:rFonts w:ascii="Times New Roman" w:hAnsi="Times New Roman" w:eastAsia="Times New Roman" w:cs="Times New Roman"/>
          <w:kern w:val="0"/>
          <w14:ligatures w14:val="none"/>
        </w:rPr>
        <w:t>A</w:t>
      </w:r>
      <w:r w:rsidRPr="005C09BA" w:rsidR="00546CCB">
        <w:rPr>
          <w:rFonts w:ascii="Times New Roman" w:hAnsi="Times New Roman" w:eastAsia="Times New Roman" w:cs="Times New Roman"/>
          <w:kern w:val="0"/>
          <w14:ligatures w14:val="none"/>
        </w:rPr>
        <w:t xml:space="preserve"> </w:t>
      </w:r>
      <w:r w:rsidRPr="005C09BA">
        <w:rPr>
          <w:rFonts w:ascii="Times New Roman" w:hAnsi="Times New Roman" w:eastAsia="Times New Roman" w:cs="Times New Roman"/>
          <w:kern w:val="0"/>
          <w14:ligatures w14:val="none"/>
        </w:rPr>
        <w:t>= 3</w:t>
      </w:r>
      <w:r w:rsidRPr="009F0F14" w:rsidR="00546CCB">
        <w:rPr>
          <w:rFonts w:ascii="Times New Roman" w:hAnsi="Times New Roman" w:eastAsia="Times New Roman" w:cs="Times New Roman"/>
          <w:kern w:val="0"/>
          <w14:ligatures w14:val="none"/>
        </w:rPr>
        <w:t>, etc.</w:t>
      </w:r>
      <w:r w:rsidRPr="005C09BA">
        <w:rPr>
          <w:rFonts w:ascii="Times New Roman" w:hAnsi="Times New Roman" w:eastAsia="Times New Roman" w:cs="Times New Roman"/>
          <w:kern w:val="0"/>
          <w14:ligatures w14:val="none"/>
        </w:rPr>
        <w:t xml:space="preserve">). </w:t>
      </w:r>
      <w:r w:rsidRPr="009F0F14" w:rsidR="00546CCB">
        <w:rPr>
          <w:rFonts w:ascii="Times New Roman" w:hAnsi="Times New Roman" w:eastAsia="Times New Roman" w:cs="Times New Roman"/>
          <w:kern w:val="0"/>
          <w14:ligatures w14:val="none"/>
        </w:rPr>
        <w:t>These were then reduced by 1 to match the timepoint count (</w:t>
      </w:r>
      <w:r w:rsidRPr="009F0F14" w:rsidR="00546CCB">
        <w:rPr>
          <w:rFonts w:ascii="Times New Roman" w:hAnsi="Times New Roman" w:eastAsia="Times New Roman" w:cs="Times New Roman"/>
          <w:kern w:val="0"/>
          <w14:ligatures w14:val="none"/>
        </w:rPr>
        <w:t>ses-00A</w:t>
      </w:r>
      <w:r w:rsidRPr="009F0F14" w:rsidR="00546CCB">
        <w:rPr>
          <w:rFonts w:ascii="Times New Roman" w:hAnsi="Times New Roman" w:eastAsia="Times New Roman" w:cs="Times New Roman"/>
          <w:kern w:val="0"/>
          <w14:ligatures w14:val="none"/>
        </w:rPr>
        <w:t xml:space="preserve"> = 0, </w:t>
      </w:r>
      <w:r w:rsidRPr="009F0F14" w:rsidR="00546CCB">
        <w:rPr>
          <w:rFonts w:ascii="Times New Roman" w:hAnsi="Times New Roman" w:eastAsia="Times New Roman" w:cs="Times New Roman"/>
          <w:kern w:val="0"/>
          <w14:ligatures w14:val="none"/>
        </w:rPr>
        <w:t>ses-</w:t>
      </w:r>
      <w:r w:rsidRPr="009F0F14" w:rsidR="00546CCB">
        <w:rPr>
          <w:rFonts w:ascii="Times New Roman" w:hAnsi="Times New Roman" w:eastAsia="Times New Roman" w:cs="Times New Roman"/>
          <w:kern w:val="0"/>
          <w14:ligatures w14:val="none"/>
        </w:rPr>
        <w:t>01</w:t>
      </w:r>
      <w:r w:rsidRPr="009F0F14" w:rsidR="00546CCB">
        <w:rPr>
          <w:rFonts w:ascii="Times New Roman" w:hAnsi="Times New Roman" w:eastAsia="Times New Roman" w:cs="Times New Roman"/>
          <w:kern w:val="0"/>
          <w14:ligatures w14:val="none"/>
        </w:rPr>
        <w:t>A</w:t>
      </w:r>
      <w:r w:rsidRPr="005C09BA">
        <w:rPr>
          <w:rFonts w:ascii="Times New Roman" w:hAnsi="Times New Roman" w:eastAsia="Times New Roman" w:cs="Times New Roman"/>
          <w:kern w:val="0"/>
          <w14:ligatures w14:val="none"/>
        </w:rPr>
        <w:t> </w:t>
      </w:r>
      <w:r w:rsidRPr="009F0F14" w:rsidR="00546CCB">
        <w:rPr>
          <w:rFonts w:ascii="Times New Roman" w:hAnsi="Times New Roman" w:eastAsia="Times New Roman" w:cs="Times New Roman"/>
          <w:kern w:val="0"/>
          <w14:ligatures w14:val="none"/>
        </w:rPr>
        <w:t xml:space="preserve">= 1, etc.) and saved to </w:t>
      </w:r>
      <w:proofErr w:type="spellStart"/>
      <w:r w:rsidRPr="009F0F14" w:rsidR="00546CCB">
        <w:rPr>
          <w:rFonts w:ascii="Times New Roman" w:hAnsi="Times New Roman" w:eastAsia="Times New Roman" w:cs="Times New Roman"/>
          <w:kern w:val="0"/>
          <w14:ligatures w14:val="none"/>
        </w:rPr>
        <w:t>last_pre_session.</w:t>
      </w:r>
      <w:proofErr w:type="spellEnd"/>
    </w:p>
    <w:p w:rsidR="007D477A" w:rsidP="007D477A" w:rsidRDefault="005C09BA" w14:paraId="1A2BE1F3" w14:textId="77777777">
      <w:pPr>
        <w:numPr>
          <w:ilvl w:val="2"/>
          <w:numId w:val="14"/>
        </w:numPr>
        <w:spacing w:after="0" w:line="240" w:lineRule="auto"/>
        <w:textAlignment w:val="baseline"/>
        <w:rPr>
          <w:rFonts w:ascii="Times New Roman" w:hAnsi="Times New Roman" w:eastAsia="Times New Roman" w:cs="Times New Roman"/>
          <w:kern w:val="0"/>
          <w14:ligatures w14:val="none"/>
        </w:rPr>
      </w:pPr>
      <w:r w:rsidRPr="005C09BA">
        <w:rPr>
          <w:rFonts w:ascii="Times New Roman" w:hAnsi="Times New Roman" w:eastAsia="Times New Roman" w:cs="Times New Roman"/>
          <w:kern w:val="0"/>
          <w14:ligatures w14:val="none"/>
        </w:rPr>
        <w:lastRenderedPageBreak/>
        <w:t xml:space="preserve">First </w:t>
      </w:r>
      <w:proofErr w:type="spellStart"/>
      <w:r w:rsidRPr="005C09BA">
        <w:rPr>
          <w:rFonts w:ascii="Times New Roman" w:hAnsi="Times New Roman" w:eastAsia="Times New Roman" w:cs="Times New Roman"/>
          <w:kern w:val="0"/>
          <w14:ligatures w14:val="none"/>
        </w:rPr>
        <w:t>Postmenarche</w:t>
      </w:r>
      <w:proofErr w:type="spellEnd"/>
      <w:r w:rsidRPr="005C09BA">
        <w:rPr>
          <w:rFonts w:ascii="Times New Roman" w:hAnsi="Times New Roman" w:eastAsia="Times New Roman" w:cs="Times New Roman"/>
          <w:kern w:val="0"/>
          <w14:ligatures w14:val="none"/>
        </w:rPr>
        <w:t>: we iterated through our list vectors and found the first occurrence of a “</w:t>
      </w:r>
      <w:r w:rsidRPr="009F0F14" w:rsidR="00546CCB">
        <w:rPr>
          <w:rFonts w:ascii="Times New Roman" w:hAnsi="Times New Roman" w:eastAsia="Times New Roman" w:cs="Times New Roman"/>
          <w:kern w:val="0"/>
          <w14:ligatures w14:val="none"/>
        </w:rPr>
        <w:t>1</w:t>
      </w:r>
      <w:r w:rsidRPr="005C09BA">
        <w:rPr>
          <w:rFonts w:ascii="Times New Roman" w:hAnsi="Times New Roman" w:eastAsia="Times New Roman" w:cs="Times New Roman"/>
          <w:kern w:val="0"/>
          <w14:ligatures w14:val="none"/>
        </w:rPr>
        <w:t>”, then converted the location in the vector (1-</w:t>
      </w:r>
      <w:r w:rsidRPr="009F0F14" w:rsidR="00546CCB">
        <w:rPr>
          <w:rFonts w:ascii="Times New Roman" w:hAnsi="Times New Roman" w:eastAsia="Times New Roman" w:cs="Times New Roman"/>
          <w:kern w:val="0"/>
          <w14:ligatures w14:val="none"/>
        </w:rPr>
        <w:t>7</w:t>
      </w:r>
      <w:r w:rsidRPr="005C09BA">
        <w:rPr>
          <w:rFonts w:ascii="Times New Roman" w:hAnsi="Times New Roman" w:eastAsia="Times New Roman" w:cs="Times New Roman"/>
          <w:kern w:val="0"/>
          <w14:ligatures w14:val="none"/>
        </w:rPr>
        <w:t>) of that “</w:t>
      </w:r>
      <w:r w:rsidRPr="009F0F14" w:rsidR="00546CCB">
        <w:rPr>
          <w:rFonts w:ascii="Times New Roman" w:hAnsi="Times New Roman" w:eastAsia="Times New Roman" w:cs="Times New Roman"/>
          <w:kern w:val="0"/>
          <w14:ligatures w14:val="none"/>
        </w:rPr>
        <w:t>1</w:t>
      </w:r>
      <w:r w:rsidRPr="005C09BA">
        <w:rPr>
          <w:rFonts w:ascii="Times New Roman" w:hAnsi="Times New Roman" w:eastAsia="Times New Roman" w:cs="Times New Roman"/>
          <w:kern w:val="0"/>
          <w14:ligatures w14:val="none"/>
        </w:rPr>
        <w:t xml:space="preserve">” to a human-readable </w:t>
      </w:r>
      <w:r w:rsidRPr="005C09BA" w:rsidR="00546CCB">
        <w:rPr>
          <w:rFonts w:ascii="Times New Roman" w:hAnsi="Times New Roman" w:eastAsia="Times New Roman" w:cs="Times New Roman"/>
          <w:kern w:val="0"/>
          <w14:ligatures w14:val="none"/>
        </w:rPr>
        <w:t xml:space="preserve">format (e.g. </w:t>
      </w:r>
      <w:r w:rsidRPr="009F0F14" w:rsidR="00546CCB">
        <w:rPr>
          <w:rFonts w:ascii="Times New Roman" w:hAnsi="Times New Roman" w:eastAsia="Times New Roman" w:cs="Times New Roman"/>
          <w:kern w:val="0"/>
          <w14:ligatures w14:val="none"/>
        </w:rPr>
        <w:t>ses-00A</w:t>
      </w:r>
      <w:r w:rsidRPr="005C09BA" w:rsidR="00546CCB">
        <w:rPr>
          <w:rFonts w:ascii="Times New Roman" w:hAnsi="Times New Roman" w:eastAsia="Times New Roman" w:cs="Times New Roman"/>
          <w:kern w:val="0"/>
          <w14:ligatures w14:val="none"/>
        </w:rPr>
        <w:t xml:space="preserve"> = 1, </w:t>
      </w:r>
      <w:r w:rsidRPr="009F0F14" w:rsidR="00546CCB">
        <w:rPr>
          <w:rFonts w:ascii="Times New Roman" w:hAnsi="Times New Roman" w:eastAsia="Times New Roman" w:cs="Times New Roman"/>
          <w:kern w:val="0"/>
          <w14:ligatures w14:val="none"/>
        </w:rPr>
        <w:t>ses-01A</w:t>
      </w:r>
      <w:r w:rsidRPr="005C09BA" w:rsidR="00546CCB">
        <w:rPr>
          <w:rFonts w:ascii="Times New Roman" w:hAnsi="Times New Roman" w:eastAsia="Times New Roman" w:cs="Times New Roman"/>
          <w:kern w:val="0"/>
          <w14:ligatures w14:val="none"/>
        </w:rPr>
        <w:t xml:space="preserve"> = </w:t>
      </w:r>
      <w:r w:rsidRPr="009F0F14" w:rsidR="00546CCB">
        <w:rPr>
          <w:rFonts w:ascii="Times New Roman" w:hAnsi="Times New Roman" w:eastAsia="Times New Roman" w:cs="Times New Roman"/>
          <w:kern w:val="0"/>
          <w14:ligatures w14:val="none"/>
        </w:rPr>
        <w:t>2</w:t>
      </w:r>
      <w:r w:rsidRPr="005C09BA" w:rsidR="00546CCB">
        <w:rPr>
          <w:rFonts w:ascii="Times New Roman" w:hAnsi="Times New Roman" w:eastAsia="Times New Roman" w:cs="Times New Roman"/>
          <w:kern w:val="0"/>
          <w14:ligatures w14:val="none"/>
        </w:rPr>
        <w:t xml:space="preserve">, </w:t>
      </w:r>
      <w:r w:rsidRPr="009F0F14" w:rsidR="00546CCB">
        <w:rPr>
          <w:rFonts w:ascii="Times New Roman" w:hAnsi="Times New Roman" w:eastAsia="Times New Roman" w:cs="Times New Roman"/>
          <w:kern w:val="0"/>
          <w14:ligatures w14:val="none"/>
        </w:rPr>
        <w:t>ses-02A</w:t>
      </w:r>
      <w:r w:rsidRPr="005C09BA" w:rsidR="00546CCB">
        <w:rPr>
          <w:rFonts w:ascii="Times New Roman" w:hAnsi="Times New Roman" w:eastAsia="Times New Roman" w:cs="Times New Roman"/>
          <w:kern w:val="0"/>
          <w14:ligatures w14:val="none"/>
        </w:rPr>
        <w:t xml:space="preserve"> = 3</w:t>
      </w:r>
      <w:r w:rsidRPr="009F0F14" w:rsidR="00546CCB">
        <w:rPr>
          <w:rFonts w:ascii="Times New Roman" w:hAnsi="Times New Roman" w:eastAsia="Times New Roman" w:cs="Times New Roman"/>
          <w:kern w:val="0"/>
          <w14:ligatures w14:val="none"/>
        </w:rPr>
        <w:t>, etc.</w:t>
      </w:r>
      <w:r w:rsidRPr="005C09BA" w:rsidR="00546CCB">
        <w:rPr>
          <w:rFonts w:ascii="Times New Roman" w:hAnsi="Times New Roman" w:eastAsia="Times New Roman" w:cs="Times New Roman"/>
          <w:kern w:val="0"/>
          <w14:ligatures w14:val="none"/>
        </w:rPr>
        <w:t xml:space="preserve">). </w:t>
      </w:r>
      <w:r w:rsidRPr="009F0F14" w:rsidR="00546CCB">
        <w:rPr>
          <w:rFonts w:ascii="Times New Roman" w:hAnsi="Times New Roman" w:eastAsia="Times New Roman" w:cs="Times New Roman"/>
          <w:kern w:val="0"/>
          <w14:ligatures w14:val="none"/>
        </w:rPr>
        <w:t>These were then reduced by 1 to match the timepoint count (ses-00A = 0, ses-01A</w:t>
      </w:r>
      <w:r w:rsidRPr="005C09BA" w:rsidR="00546CCB">
        <w:rPr>
          <w:rFonts w:ascii="Times New Roman" w:hAnsi="Times New Roman" w:eastAsia="Times New Roman" w:cs="Times New Roman"/>
          <w:kern w:val="0"/>
          <w14:ligatures w14:val="none"/>
        </w:rPr>
        <w:t> </w:t>
      </w:r>
      <w:r w:rsidRPr="009F0F14" w:rsidR="00546CCB">
        <w:rPr>
          <w:rFonts w:ascii="Times New Roman" w:hAnsi="Times New Roman" w:eastAsia="Times New Roman" w:cs="Times New Roman"/>
          <w:kern w:val="0"/>
          <w14:ligatures w14:val="none"/>
        </w:rPr>
        <w:t xml:space="preserve">= 1, etc.) and saved to </w:t>
      </w:r>
      <w:proofErr w:type="spellStart"/>
      <w:r w:rsidRPr="009F0F14" w:rsidR="00546CCB">
        <w:rPr>
          <w:rFonts w:ascii="Times New Roman" w:hAnsi="Times New Roman" w:eastAsia="Times New Roman" w:cs="Times New Roman"/>
          <w:kern w:val="0"/>
          <w14:ligatures w14:val="none"/>
        </w:rPr>
        <w:t>first_post</w:t>
      </w:r>
      <w:r w:rsidRPr="009F0F14" w:rsidR="00546CCB">
        <w:rPr>
          <w:rFonts w:ascii="Times New Roman" w:hAnsi="Times New Roman" w:eastAsia="Times New Roman" w:cs="Times New Roman"/>
          <w:kern w:val="0"/>
          <w14:ligatures w14:val="none"/>
        </w:rPr>
        <w:t>_session.</w:t>
      </w:r>
      <w:proofErr w:type="spellEnd"/>
    </w:p>
    <w:p w:rsidR="007D477A" w:rsidP="007D477A" w:rsidRDefault="007D477A" w14:paraId="164796A4" w14:textId="77777777">
      <w:pPr>
        <w:spacing w:after="0" w:line="240" w:lineRule="auto"/>
        <w:ind w:left="1800"/>
        <w:textAlignment w:val="baseline"/>
        <w:rPr>
          <w:rFonts w:ascii="Times New Roman" w:hAnsi="Times New Roman" w:eastAsia="Times New Roman" w:cs="Times New Roman"/>
          <w:kern w:val="0"/>
          <w14:ligatures w14:val="none"/>
        </w:rPr>
      </w:pPr>
    </w:p>
    <w:p w:rsidRPr="007D477A" w:rsidR="00546CCB" w:rsidP="007D477A" w:rsidRDefault="00546CCB" w14:paraId="7F687318" w14:textId="052A1C34">
      <w:pPr>
        <w:pStyle w:val="ListParagraph"/>
        <w:numPr>
          <w:ilvl w:val="0"/>
          <w:numId w:val="17"/>
        </w:numPr>
        <w:spacing w:after="0" w:line="240" w:lineRule="auto"/>
        <w:textAlignment w:val="baseline"/>
        <w:rPr>
          <w:rFonts w:ascii="Times New Roman" w:hAnsi="Times New Roman" w:eastAsia="Times New Roman" w:cs="Times New Roman"/>
          <w:kern w:val="0"/>
          <w14:ligatures w14:val="none"/>
        </w:rPr>
      </w:pPr>
      <w:r w:rsidRPr="007D477A">
        <w:rPr>
          <w:rFonts w:ascii="Times New Roman" w:hAnsi="Times New Roman" w:eastAsia="Times New Roman" w:cs="Times New Roman"/>
          <w:kern w:val="0"/>
          <w14:ligatures w14:val="none"/>
        </w:rPr>
        <w:t>F</w:t>
      </w:r>
      <w:r w:rsidRPr="007D477A">
        <w:rPr>
          <w:rFonts w:ascii="Times New Roman" w:hAnsi="Times New Roman" w:eastAsia="Times New Roman" w:cs="Times New Roman"/>
          <w:kern w:val="0"/>
          <w14:ligatures w14:val="none"/>
        </w:rPr>
        <w:t xml:space="preserve">lag for </w:t>
      </w:r>
      <w:proofErr w:type="spellStart"/>
      <w:r w:rsidRPr="007D477A">
        <w:rPr>
          <w:rFonts w:ascii="Times New Roman" w:hAnsi="Times New Roman" w:eastAsia="Times New Roman" w:cs="Times New Roman"/>
          <w:kern w:val="0"/>
          <w14:ligatures w14:val="none"/>
        </w:rPr>
        <w:t>PreMenarche</w:t>
      </w:r>
      <w:proofErr w:type="spellEnd"/>
      <w:r w:rsidRPr="007D477A">
        <w:rPr>
          <w:rFonts w:ascii="Times New Roman" w:hAnsi="Times New Roman" w:eastAsia="Times New Roman" w:cs="Times New Roman"/>
          <w:kern w:val="0"/>
          <w14:ligatures w14:val="none"/>
        </w:rPr>
        <w:t xml:space="preserve"> at Last report, </w:t>
      </w:r>
      <w:proofErr w:type="spellStart"/>
      <w:r w:rsidRPr="007D477A">
        <w:rPr>
          <w:rFonts w:ascii="Times New Roman" w:hAnsi="Times New Roman" w:eastAsia="Times New Roman" w:cs="Times New Roman"/>
          <w:kern w:val="0"/>
          <w14:ligatures w14:val="none"/>
        </w:rPr>
        <w:t>Postmenarche at first</w:t>
      </w:r>
      <w:proofErr w:type="spellEnd"/>
      <w:r w:rsidRPr="007D477A">
        <w:rPr>
          <w:rFonts w:ascii="Times New Roman" w:hAnsi="Times New Roman" w:eastAsia="Times New Roman" w:cs="Times New Roman"/>
          <w:kern w:val="0"/>
          <w14:ligatures w14:val="none"/>
        </w:rPr>
        <w:t xml:space="preserve"> report, and Inconsistent reporting (premenarche after </w:t>
      </w:r>
      <w:proofErr w:type="spellStart"/>
      <w:r w:rsidRPr="007D477A">
        <w:rPr>
          <w:rFonts w:ascii="Times New Roman" w:hAnsi="Times New Roman" w:eastAsia="Times New Roman" w:cs="Times New Roman"/>
          <w:kern w:val="0"/>
          <w14:ligatures w14:val="none"/>
        </w:rPr>
        <w:t>postmenarche</w:t>
      </w:r>
      <w:proofErr w:type="spellEnd"/>
      <w:r w:rsidRPr="007D477A">
        <w:rPr>
          <w:rFonts w:ascii="Times New Roman" w:hAnsi="Times New Roman" w:eastAsia="Times New Roman" w:cs="Times New Roman"/>
          <w:kern w:val="0"/>
          <w14:ligatures w14:val="none"/>
        </w:rPr>
        <w:t>)</w:t>
      </w:r>
    </w:p>
    <w:p w:rsidRPr="009F0F14" w:rsidR="00546CCB" w:rsidP="00546CCB" w:rsidRDefault="00546CCB" w14:paraId="1DDFE19D" w14:textId="77777777">
      <w:pPr>
        <w:numPr>
          <w:ilvl w:val="2"/>
          <w:numId w:val="17"/>
        </w:numPr>
        <w:spacing w:after="0" w:line="240" w:lineRule="auto"/>
        <w:textAlignment w:val="baseline"/>
        <w:rPr>
          <w:rFonts w:ascii="Times New Roman" w:hAnsi="Times New Roman" w:eastAsia="Times New Roman" w:cs="Times New Roman"/>
          <w:kern w:val="0"/>
          <w14:ligatures w14:val="none"/>
        </w:rPr>
      </w:pPr>
      <w:proofErr w:type="spellStart"/>
      <w:r w:rsidRPr="009F0F14">
        <w:rPr>
          <w:rFonts w:ascii="Times New Roman" w:hAnsi="Times New Roman" w:eastAsia="Times New Roman" w:cs="Times New Roman"/>
          <w:kern w:val="0"/>
          <w14:ligatures w14:val="none"/>
        </w:rPr>
        <w:t>PostMenarche</w:t>
      </w:r>
      <w:proofErr w:type="spellEnd"/>
      <w:r w:rsidRPr="009F0F14">
        <w:rPr>
          <w:rFonts w:ascii="Times New Roman" w:hAnsi="Times New Roman" w:eastAsia="Times New Roman" w:cs="Times New Roman"/>
          <w:kern w:val="0"/>
          <w14:ligatures w14:val="none"/>
        </w:rPr>
        <w:t xml:space="preserve"> at First Report</w:t>
      </w:r>
      <w:r w:rsidRPr="009F0F14">
        <w:rPr>
          <w:rFonts w:ascii="Times New Roman" w:hAnsi="Times New Roman" w:eastAsia="Times New Roman" w:cs="Times New Roman"/>
          <w:kern w:val="0"/>
          <w14:ligatures w14:val="none"/>
        </w:rPr>
        <w:t xml:space="preserve">: If no premenarche reports, </w:t>
      </w:r>
      <w:proofErr w:type="spellStart"/>
      <w:r w:rsidRPr="009F0F14">
        <w:rPr>
          <w:rFonts w:ascii="Times New Roman" w:hAnsi="Times New Roman" w:eastAsia="Times New Roman" w:cs="Times New Roman"/>
          <w:kern w:val="0"/>
          <w14:ligatures w14:val="none"/>
        </w:rPr>
        <w:t>postmenarche</w:t>
      </w:r>
      <w:proofErr w:type="spellEnd"/>
      <w:r w:rsidRPr="009F0F14">
        <w:rPr>
          <w:rFonts w:ascii="Times New Roman" w:hAnsi="Times New Roman" w:eastAsia="Times New Roman" w:cs="Times New Roman"/>
          <w:kern w:val="0"/>
          <w14:ligatures w14:val="none"/>
        </w:rPr>
        <w:t xml:space="preserve"> at all reports (including first) are assumed</w:t>
      </w:r>
      <w:r w:rsidRPr="009F0F14">
        <w:rPr>
          <w:rFonts w:ascii="Times New Roman" w:hAnsi="Times New Roman" w:eastAsia="Times New Roman" w:cs="Times New Roman"/>
          <w:kern w:val="0"/>
          <w14:ligatures w14:val="none"/>
        </w:rPr>
        <w:t xml:space="preserve"> [</w:t>
      </w:r>
      <w:r w:rsidRPr="009F0F14">
        <w:rPr>
          <w:rFonts w:ascii="Times New Roman" w:hAnsi="Times New Roman" w:eastAsia="Times New Roman" w:cs="Times New Roman"/>
          <w:kern w:val="0"/>
          <w14:ligatures w14:val="none"/>
        </w:rPr>
        <w:t>PostMenarche_at_Baseline_Y1N0</w:t>
      </w:r>
      <w:r w:rsidRPr="009F0F14">
        <w:rPr>
          <w:rFonts w:ascii="Times New Roman" w:hAnsi="Times New Roman" w:eastAsia="Times New Roman" w:cs="Times New Roman"/>
          <w:kern w:val="0"/>
          <w14:ligatures w14:val="none"/>
        </w:rPr>
        <w:t>]</w:t>
      </w:r>
    </w:p>
    <w:p w:rsidRPr="009F0F14" w:rsidR="00546CCB" w:rsidP="00546CCB" w:rsidRDefault="00546CCB" w14:paraId="4B8FA54B" w14:textId="77777777">
      <w:pPr>
        <w:numPr>
          <w:ilvl w:val="2"/>
          <w:numId w:val="17"/>
        </w:numPr>
        <w:spacing w:after="0" w:line="240" w:lineRule="auto"/>
        <w:textAlignment w:val="baseline"/>
        <w:rPr>
          <w:rFonts w:ascii="Times New Roman" w:hAnsi="Times New Roman" w:eastAsia="Times New Roman" w:cs="Times New Roman"/>
          <w:kern w:val="0"/>
          <w14:ligatures w14:val="none"/>
        </w:rPr>
      </w:pPr>
      <w:proofErr w:type="spellStart"/>
      <w:r w:rsidRPr="009F0F14">
        <w:rPr>
          <w:rFonts w:ascii="Times New Roman" w:hAnsi="Times New Roman" w:eastAsia="Times New Roman" w:cs="Times New Roman"/>
          <w:kern w:val="0"/>
          <w14:ligatures w14:val="none"/>
        </w:rPr>
        <w:t>PreMenarche</w:t>
      </w:r>
      <w:proofErr w:type="spellEnd"/>
      <w:r w:rsidRPr="009F0F14">
        <w:rPr>
          <w:rFonts w:ascii="Times New Roman" w:hAnsi="Times New Roman" w:eastAsia="Times New Roman" w:cs="Times New Roman"/>
          <w:kern w:val="0"/>
          <w14:ligatures w14:val="none"/>
        </w:rPr>
        <w:t xml:space="preserve"> at Last Report</w:t>
      </w:r>
      <w:r w:rsidRPr="009F0F14">
        <w:rPr>
          <w:rFonts w:ascii="Times New Roman" w:hAnsi="Times New Roman" w:eastAsia="Times New Roman" w:cs="Times New Roman"/>
          <w:kern w:val="0"/>
          <w14:ligatures w14:val="none"/>
        </w:rPr>
        <w:t xml:space="preserve">: If no </w:t>
      </w:r>
      <w:proofErr w:type="spellStart"/>
      <w:r w:rsidRPr="009F0F14">
        <w:rPr>
          <w:rFonts w:ascii="Times New Roman" w:hAnsi="Times New Roman" w:eastAsia="Times New Roman" w:cs="Times New Roman"/>
          <w:kern w:val="0"/>
          <w14:ligatures w14:val="none"/>
        </w:rPr>
        <w:t>postmenarche</w:t>
      </w:r>
      <w:proofErr w:type="spellEnd"/>
      <w:r w:rsidRPr="009F0F14">
        <w:rPr>
          <w:rFonts w:ascii="Times New Roman" w:hAnsi="Times New Roman" w:eastAsia="Times New Roman" w:cs="Times New Roman"/>
          <w:kern w:val="0"/>
          <w14:ligatures w14:val="none"/>
        </w:rPr>
        <w:t xml:space="preserve"> reports, premenarche at all reports (including last) ar</w:t>
      </w:r>
      <w:r w:rsidRPr="009F0F14">
        <w:rPr>
          <w:rFonts w:ascii="Times New Roman" w:hAnsi="Times New Roman" w:eastAsia="Times New Roman" w:cs="Times New Roman"/>
          <w:kern w:val="0"/>
          <w14:ligatures w14:val="none"/>
        </w:rPr>
        <w:t>e</w:t>
      </w:r>
      <w:r w:rsidRPr="009F0F14">
        <w:rPr>
          <w:rFonts w:ascii="Times New Roman" w:hAnsi="Times New Roman" w:eastAsia="Times New Roman" w:cs="Times New Roman"/>
          <w:kern w:val="0"/>
          <w14:ligatures w14:val="none"/>
        </w:rPr>
        <w:t xml:space="preserve"> assumed</w:t>
      </w:r>
      <w:r w:rsidRPr="009F0F14">
        <w:rPr>
          <w:rFonts w:ascii="Times New Roman" w:hAnsi="Times New Roman" w:eastAsia="Times New Roman" w:cs="Times New Roman"/>
          <w:kern w:val="0"/>
          <w14:ligatures w14:val="none"/>
        </w:rPr>
        <w:t xml:space="preserve"> [</w:t>
      </w:r>
      <w:r w:rsidRPr="009F0F14">
        <w:rPr>
          <w:rFonts w:ascii="Times New Roman" w:hAnsi="Times New Roman" w:eastAsia="Times New Roman" w:cs="Times New Roman"/>
          <w:kern w:val="0"/>
          <w14:ligatures w14:val="none"/>
        </w:rPr>
        <w:t>PreMenarche_at_LastReport_Y1N0</w:t>
      </w:r>
      <w:r w:rsidRPr="009F0F14">
        <w:rPr>
          <w:rFonts w:ascii="Times New Roman" w:hAnsi="Times New Roman" w:eastAsia="Times New Roman" w:cs="Times New Roman"/>
          <w:kern w:val="0"/>
          <w14:ligatures w14:val="none"/>
        </w:rPr>
        <w:t>]</w:t>
      </w:r>
    </w:p>
    <w:p w:rsidR="00546CCB" w:rsidP="007D477A" w:rsidRDefault="00546CCB" w14:paraId="4167AFAC" w14:textId="7D27B786">
      <w:pPr>
        <w:numPr>
          <w:ilvl w:val="2"/>
          <w:numId w:val="17"/>
        </w:numPr>
        <w:spacing w:after="0" w:line="240" w:lineRule="auto"/>
        <w:textAlignment w:val="baseline"/>
        <w:rPr>
          <w:rFonts w:ascii="Times New Roman" w:hAnsi="Times New Roman" w:eastAsia="Times New Roman" w:cs="Times New Roman"/>
          <w:kern w:val="0"/>
          <w14:ligatures w14:val="none"/>
        </w:rPr>
      </w:pPr>
      <w:r w:rsidRPr="009F0F14">
        <w:rPr>
          <w:rFonts w:ascii="Times New Roman" w:hAnsi="Times New Roman" w:eastAsia="Times New Roman" w:cs="Times New Roman"/>
          <w:kern w:val="0"/>
          <w14:ligatures w14:val="none"/>
        </w:rPr>
        <w:t>Inconsistent Reporting</w:t>
      </w:r>
      <w:r w:rsidRPr="009F0F14">
        <w:rPr>
          <w:rFonts w:ascii="Times New Roman" w:hAnsi="Times New Roman" w:eastAsia="Times New Roman" w:cs="Times New Roman"/>
          <w:kern w:val="0"/>
          <w14:ligatures w14:val="none"/>
        </w:rPr>
        <w:t xml:space="preserve">: If premenarche status is reported after a </w:t>
      </w:r>
      <w:proofErr w:type="spellStart"/>
      <w:r w:rsidRPr="009F0F14">
        <w:rPr>
          <w:rFonts w:ascii="Times New Roman" w:hAnsi="Times New Roman" w:eastAsia="Times New Roman" w:cs="Times New Roman"/>
          <w:kern w:val="0"/>
          <w14:ligatures w14:val="none"/>
        </w:rPr>
        <w:t>postmenarche</w:t>
      </w:r>
      <w:proofErr w:type="spellEnd"/>
      <w:r w:rsidRPr="009F0F14">
        <w:rPr>
          <w:rFonts w:ascii="Times New Roman" w:hAnsi="Times New Roman" w:eastAsia="Times New Roman" w:cs="Times New Roman"/>
          <w:kern w:val="0"/>
          <w14:ligatures w14:val="none"/>
        </w:rPr>
        <w:t xml:space="preserve"> report (0 after a 1), this is considered Inconsistent reporting</w:t>
      </w:r>
    </w:p>
    <w:p w:rsidR="0025650C" w:rsidP="0025650C" w:rsidRDefault="0025650C" w14:paraId="04EB5763" w14:textId="4115BC2F">
      <w:pPr>
        <w:numPr>
          <w:ilvl w:val="3"/>
          <w:numId w:val="17"/>
        </w:numPr>
        <w:spacing w:after="0" w:line="240" w:lineRule="auto"/>
        <w:textAlignment w:val="baseline"/>
        <w:rPr>
          <w:rFonts w:ascii="Times New Roman" w:hAnsi="Times New Roman" w:eastAsia="Times New Roman" w:cs="Times New Roman"/>
          <w:kern w:val="0"/>
          <w14:ligatures w14:val="none"/>
        </w:rPr>
      </w:pPr>
      <w:r w:rsidRPr="005C09BA">
        <w:rPr>
          <w:rFonts w:ascii="Times New Roman" w:hAnsi="Times New Roman" w:eastAsia="Times New Roman" w:cs="Times New Roman"/>
          <w:kern w:val="0"/>
          <w14:ligatures w14:val="none"/>
        </w:rPr>
        <w:t xml:space="preserve">e.g. </w:t>
      </w:r>
      <w:proofErr w:type="gramStart"/>
      <w:r w:rsidRPr="005C09BA">
        <w:rPr>
          <w:rFonts w:ascii="Times New Roman" w:hAnsi="Times New Roman" w:eastAsia="Times New Roman" w:cs="Times New Roman"/>
          <w:kern w:val="0"/>
          <w14:ligatures w14:val="none"/>
        </w:rPr>
        <w:t>c(</w:t>
      </w:r>
      <w:proofErr w:type="gramEnd"/>
      <w:r w:rsidRPr="005C09BA">
        <w:rPr>
          <w:rFonts w:ascii="Times New Roman" w:hAnsi="Times New Roman" w:eastAsia="Times New Roman" w:cs="Times New Roman"/>
          <w:kern w:val="0"/>
          <w14:ligatures w14:val="none"/>
        </w:rPr>
        <w:t>“</w:t>
      </w:r>
      <w:r w:rsidRPr="007D477A">
        <w:rPr>
          <w:rFonts w:ascii="Times New Roman" w:hAnsi="Times New Roman" w:eastAsia="Times New Roman" w:cs="Times New Roman"/>
          <w:kern w:val="0"/>
          <w14:ligatures w14:val="none"/>
        </w:rPr>
        <w:t>0</w:t>
      </w:r>
      <w:r w:rsidRPr="005C09BA">
        <w:rPr>
          <w:rFonts w:ascii="Times New Roman" w:hAnsi="Times New Roman" w:eastAsia="Times New Roman" w:cs="Times New Roman"/>
          <w:kern w:val="0"/>
          <w14:ligatures w14:val="none"/>
        </w:rPr>
        <w:t>”, “</w:t>
      </w:r>
      <w:r w:rsidRPr="007D477A">
        <w:rPr>
          <w:rFonts w:ascii="Times New Roman" w:hAnsi="Times New Roman" w:eastAsia="Times New Roman" w:cs="Times New Roman"/>
          <w:kern w:val="0"/>
          <w14:ligatures w14:val="none"/>
        </w:rPr>
        <w:t>0</w:t>
      </w:r>
      <w:r w:rsidRPr="005C09BA">
        <w:rPr>
          <w:rFonts w:ascii="Times New Roman" w:hAnsi="Times New Roman" w:eastAsia="Times New Roman" w:cs="Times New Roman"/>
          <w:kern w:val="0"/>
          <w14:ligatures w14:val="none"/>
        </w:rPr>
        <w:t>”, NA, “</w:t>
      </w:r>
      <w:r w:rsidRPr="007D477A">
        <w:rPr>
          <w:rFonts w:ascii="Times New Roman" w:hAnsi="Times New Roman" w:eastAsia="Times New Roman" w:cs="Times New Roman"/>
          <w:kern w:val="0"/>
          <w14:ligatures w14:val="none"/>
        </w:rPr>
        <w:t>1</w:t>
      </w:r>
      <w:r w:rsidRPr="005C09BA">
        <w:rPr>
          <w:rFonts w:ascii="Times New Roman" w:hAnsi="Times New Roman" w:eastAsia="Times New Roman" w:cs="Times New Roman"/>
          <w:kern w:val="0"/>
          <w14:ligatures w14:val="none"/>
        </w:rPr>
        <w:t>”, “</w:t>
      </w:r>
      <w:r>
        <w:rPr>
          <w:rFonts w:ascii="Times New Roman" w:hAnsi="Times New Roman" w:eastAsia="Times New Roman" w:cs="Times New Roman"/>
          <w:kern w:val="0"/>
          <w14:ligatures w14:val="none"/>
        </w:rPr>
        <w:t>0</w:t>
      </w:r>
      <w:r w:rsidRPr="005C09BA">
        <w:rPr>
          <w:rFonts w:ascii="Times New Roman" w:hAnsi="Times New Roman" w:eastAsia="Times New Roman" w:cs="Times New Roman"/>
          <w:kern w:val="0"/>
          <w14:ligatures w14:val="none"/>
        </w:rPr>
        <w:t>”, “</w:t>
      </w:r>
      <w:r w:rsidRPr="007D477A">
        <w:rPr>
          <w:rFonts w:ascii="Times New Roman" w:hAnsi="Times New Roman" w:eastAsia="Times New Roman" w:cs="Times New Roman"/>
          <w:kern w:val="0"/>
          <w14:ligatures w14:val="none"/>
        </w:rPr>
        <w:t>1</w:t>
      </w:r>
      <w:r w:rsidRPr="005C09BA">
        <w:rPr>
          <w:rFonts w:ascii="Times New Roman" w:hAnsi="Times New Roman" w:eastAsia="Times New Roman" w:cs="Times New Roman"/>
          <w:kern w:val="0"/>
          <w14:ligatures w14:val="none"/>
        </w:rPr>
        <w:t>”, “</w:t>
      </w:r>
      <w:r w:rsidRPr="007D477A">
        <w:rPr>
          <w:rFonts w:ascii="Times New Roman" w:hAnsi="Times New Roman" w:eastAsia="Times New Roman" w:cs="Times New Roman"/>
          <w:kern w:val="0"/>
          <w14:ligatures w14:val="none"/>
        </w:rPr>
        <w:t>1</w:t>
      </w:r>
      <w:r w:rsidRPr="005C09BA">
        <w:rPr>
          <w:rFonts w:ascii="Times New Roman" w:hAnsi="Times New Roman" w:eastAsia="Times New Roman" w:cs="Times New Roman"/>
          <w:kern w:val="0"/>
          <w14:ligatures w14:val="none"/>
        </w:rPr>
        <w:t xml:space="preserve">”) = </w:t>
      </w:r>
      <w:proofErr w:type="gramStart"/>
      <w:r w:rsidRPr="005C09BA">
        <w:rPr>
          <w:rFonts w:ascii="Times New Roman" w:hAnsi="Times New Roman" w:eastAsia="Times New Roman" w:cs="Times New Roman"/>
          <w:kern w:val="0"/>
          <w14:ligatures w14:val="none"/>
        </w:rPr>
        <w:t>c(</w:t>
      </w:r>
      <w:proofErr w:type="gramEnd"/>
      <w:r w:rsidRPr="005C09BA">
        <w:rPr>
          <w:rFonts w:ascii="Times New Roman" w:hAnsi="Times New Roman" w:eastAsia="Times New Roman" w:cs="Times New Roman"/>
          <w:kern w:val="0"/>
          <w14:ligatures w14:val="none"/>
        </w:rPr>
        <w:t>Pre, Pre, NA, Post, P</w:t>
      </w:r>
      <w:r>
        <w:rPr>
          <w:rFonts w:ascii="Times New Roman" w:hAnsi="Times New Roman" w:eastAsia="Times New Roman" w:cs="Times New Roman"/>
          <w:kern w:val="0"/>
          <w14:ligatures w14:val="none"/>
        </w:rPr>
        <w:t>re</w:t>
      </w:r>
      <w:r w:rsidRPr="005C09BA">
        <w:rPr>
          <w:rFonts w:ascii="Times New Roman" w:hAnsi="Times New Roman" w:eastAsia="Times New Roman" w:cs="Times New Roman"/>
          <w:kern w:val="0"/>
          <w14:ligatures w14:val="none"/>
        </w:rPr>
        <w:t>, Post, Post</w:t>
      </w:r>
      <w:r w:rsidRPr="007D477A">
        <w:rPr>
          <w:rFonts w:ascii="Times New Roman" w:hAnsi="Times New Roman" w:eastAsia="Times New Roman" w:cs="Times New Roman"/>
          <w:kern w:val="0"/>
          <w14:ligatures w14:val="none"/>
        </w:rPr>
        <w:t>)</w:t>
      </w:r>
    </w:p>
    <w:p w:rsidR="007D477A" w:rsidP="007D477A" w:rsidRDefault="007D477A" w14:paraId="7E2CC601" w14:textId="3DF9F025">
      <w:pPr>
        <w:spacing w:after="0" w:line="240" w:lineRule="auto"/>
        <w:ind w:left="1440"/>
        <w:textAlignment w:val="baseline"/>
        <w:rPr>
          <w:rFonts w:ascii="Times New Roman" w:hAnsi="Times New Roman" w:eastAsia="Times New Roman" w:cs="Times New Roman"/>
          <w:kern w:val="0"/>
          <w14:ligatures w14:val="none"/>
        </w:rPr>
      </w:pPr>
    </w:p>
    <w:p w:rsidR="007D477A" w:rsidP="007D477A" w:rsidRDefault="007D477A" w14:paraId="117837CF" w14:textId="77777777">
      <w:pPr>
        <w:numPr>
          <w:ilvl w:val="0"/>
          <w:numId w:val="17"/>
        </w:numPr>
        <w:spacing w:after="0" w:line="240" w:lineRule="auto"/>
        <w:textAlignment w:val="baseline"/>
        <w:rPr>
          <w:rFonts w:ascii="Times New Roman" w:hAnsi="Times New Roman" w:eastAsia="Times New Roman" w:cs="Times New Roman"/>
          <w:kern w:val="0"/>
          <w14:ligatures w14:val="none"/>
        </w:rPr>
      </w:pPr>
      <w:r w:rsidRPr="007D477A">
        <w:rPr>
          <w:rFonts w:ascii="Times New Roman" w:hAnsi="Times New Roman" w:eastAsia="Times New Roman" w:cs="Times New Roman"/>
          <w:kern w:val="0"/>
          <w14:ligatures w14:val="none"/>
        </w:rPr>
        <w:t>Find adjusted premenarche timepoints for Inconsistent reporters</w:t>
      </w:r>
    </w:p>
    <w:p w:rsidR="007D477A" w:rsidP="007D477A" w:rsidRDefault="005C09BA" w14:paraId="27FE8BE6" w14:textId="77777777">
      <w:pPr>
        <w:numPr>
          <w:ilvl w:val="1"/>
          <w:numId w:val="17"/>
        </w:numPr>
        <w:spacing w:after="0" w:line="240" w:lineRule="auto"/>
        <w:textAlignment w:val="baseline"/>
        <w:rPr>
          <w:rFonts w:ascii="Times New Roman" w:hAnsi="Times New Roman" w:eastAsia="Times New Roman" w:cs="Times New Roman"/>
          <w:kern w:val="0"/>
          <w14:ligatures w14:val="none"/>
        </w:rPr>
      </w:pPr>
      <w:r w:rsidRPr="005C09BA">
        <w:rPr>
          <w:rFonts w:ascii="Times New Roman" w:hAnsi="Times New Roman" w:eastAsia="Times New Roman" w:cs="Times New Roman"/>
          <w:kern w:val="0"/>
          <w14:ligatures w14:val="none"/>
        </w:rPr>
        <w:t>Theoretical justification: In these cases, some young women may experience irregular cycling during menarche onset, where bleeding occurs sporadically, leading to confusion as to whether menarche has truly occurred. It may be the case that the onset of this irregular cycling is the result of the cascading biological effects that lead to menarche onset, thus—though irregular—these may potentially be treated as menarche events. Hence, analysis with and without to check for effects. In such cases it is likely that the large organizational effects of rising estradiol would have still occurred with the first menarche even if the acute changes related to menstrual cycle fluctuations do not occur. If so, then we would expect no differences in organizational effects of estradiol from the consistent versus inconsistent reporters. </w:t>
      </w:r>
    </w:p>
    <w:p w:rsidR="007D477A" w:rsidP="007D477A" w:rsidRDefault="007D477A" w14:paraId="71ACAD38" w14:textId="4B6C417B">
      <w:pPr>
        <w:numPr>
          <w:ilvl w:val="1"/>
          <w:numId w:val="17"/>
        </w:numPr>
        <w:spacing w:after="0" w:line="240" w:lineRule="auto"/>
        <w:textAlignment w:val="baseline"/>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 xml:space="preserve">Defined a function to find the premenarche timepoint most closely preceding the first </w:t>
      </w:r>
      <w:proofErr w:type="spellStart"/>
      <w:r>
        <w:rPr>
          <w:rFonts w:ascii="Times New Roman" w:hAnsi="Times New Roman" w:eastAsia="Times New Roman" w:cs="Times New Roman"/>
          <w:kern w:val="0"/>
          <w14:ligatures w14:val="none"/>
        </w:rPr>
        <w:t>postmenarche</w:t>
      </w:r>
      <w:proofErr w:type="spellEnd"/>
      <w:r>
        <w:rPr>
          <w:rFonts w:ascii="Times New Roman" w:hAnsi="Times New Roman" w:eastAsia="Times New Roman" w:cs="Times New Roman"/>
          <w:kern w:val="0"/>
          <w14:ligatures w14:val="none"/>
        </w:rPr>
        <w:t xml:space="preserve"> timepoint – “</w:t>
      </w:r>
      <w:proofErr w:type="spellStart"/>
      <w:r>
        <w:rPr>
          <w:rFonts w:ascii="Times New Roman" w:hAnsi="Times New Roman" w:eastAsia="Times New Roman" w:cs="Times New Roman"/>
          <w:kern w:val="0"/>
          <w14:ligatures w14:val="none"/>
        </w:rPr>
        <w:t>find_premenarche</w:t>
      </w:r>
      <w:proofErr w:type="spellEnd"/>
      <w:r>
        <w:rPr>
          <w:rFonts w:ascii="Times New Roman" w:hAnsi="Times New Roman" w:eastAsia="Times New Roman" w:cs="Times New Roman"/>
          <w:kern w:val="0"/>
          <w14:ligatures w14:val="none"/>
        </w:rPr>
        <w:t>”</w:t>
      </w:r>
    </w:p>
    <w:p w:rsidR="007D477A" w:rsidP="007D477A" w:rsidRDefault="007D477A" w14:paraId="3F96FB6B" w14:textId="3905EB84">
      <w:pPr>
        <w:numPr>
          <w:ilvl w:val="1"/>
          <w:numId w:val="17"/>
        </w:numPr>
        <w:spacing w:after="0" w:line="240" w:lineRule="auto"/>
        <w:textAlignment w:val="baseline"/>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Applied the function to youth and parent, saved corrected last premenarche timepoint to “</w:t>
      </w:r>
      <w:proofErr w:type="spellStart"/>
      <w:r>
        <w:rPr>
          <w:rFonts w:ascii="Times New Roman" w:hAnsi="Times New Roman" w:eastAsia="Times New Roman" w:cs="Times New Roman"/>
          <w:kern w:val="0"/>
          <w14:ligatures w14:val="none"/>
        </w:rPr>
        <w:t>Inconsistent_Pre</w:t>
      </w:r>
      <w:proofErr w:type="spellEnd"/>
      <w:r>
        <w:rPr>
          <w:rFonts w:ascii="Times New Roman" w:hAnsi="Times New Roman" w:eastAsia="Times New Roman" w:cs="Times New Roman"/>
          <w:kern w:val="0"/>
          <w14:ligatures w14:val="none"/>
        </w:rPr>
        <w:t>”</w:t>
      </w:r>
    </w:p>
    <w:p w:rsidRPr="007D477A" w:rsidR="007D477A" w:rsidP="007D477A" w:rsidRDefault="007D477A" w14:paraId="182068C8" w14:textId="472B70A0">
      <w:pPr>
        <w:numPr>
          <w:ilvl w:val="1"/>
          <w:numId w:val="17"/>
        </w:numPr>
        <w:spacing w:after="0" w:line="240" w:lineRule="auto"/>
        <w:textAlignment w:val="baseline"/>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 xml:space="preserve">Replaced the </w:t>
      </w:r>
      <w:proofErr w:type="spellStart"/>
      <w:r>
        <w:rPr>
          <w:rFonts w:ascii="Times New Roman" w:hAnsi="Times New Roman" w:eastAsia="Times New Roman" w:cs="Times New Roman"/>
          <w:kern w:val="0"/>
          <w14:ligatures w14:val="none"/>
        </w:rPr>
        <w:t>last_pre_session</w:t>
      </w:r>
      <w:proofErr w:type="spellEnd"/>
      <w:r>
        <w:rPr>
          <w:rFonts w:ascii="Times New Roman" w:hAnsi="Times New Roman" w:eastAsia="Times New Roman" w:cs="Times New Roman"/>
          <w:kern w:val="0"/>
          <w14:ligatures w14:val="none"/>
        </w:rPr>
        <w:t xml:space="preserve"> with the corrected “</w:t>
      </w:r>
      <w:proofErr w:type="spellStart"/>
      <w:r>
        <w:rPr>
          <w:rFonts w:ascii="Times New Roman" w:hAnsi="Times New Roman" w:eastAsia="Times New Roman" w:cs="Times New Roman"/>
          <w:kern w:val="0"/>
          <w14:ligatures w14:val="none"/>
        </w:rPr>
        <w:t>Inconsistent_Pre</w:t>
      </w:r>
      <w:proofErr w:type="spellEnd"/>
      <w:r>
        <w:rPr>
          <w:rFonts w:ascii="Times New Roman" w:hAnsi="Times New Roman" w:eastAsia="Times New Roman" w:cs="Times New Roman"/>
          <w:kern w:val="0"/>
          <w14:ligatures w14:val="none"/>
        </w:rPr>
        <w:t>” session number for those with inconsistent reports</w:t>
      </w:r>
    </w:p>
    <w:p w:rsidRPr="005C09BA" w:rsidR="005C09BA" w:rsidP="007D477A" w:rsidRDefault="005C09BA" w14:paraId="27F03EE4" w14:textId="0D397E3D">
      <w:pPr>
        <w:spacing w:after="0" w:line="240" w:lineRule="auto"/>
        <w:textAlignment w:val="baseline"/>
        <w:rPr>
          <w:rFonts w:ascii="Times New Roman" w:hAnsi="Times New Roman" w:eastAsia="Times New Roman" w:cs="Times New Roman"/>
          <w:kern w:val="0"/>
          <w14:ligatures w14:val="none"/>
        </w:rPr>
      </w:pPr>
      <w:r w:rsidRPr="005C09BA">
        <w:rPr>
          <w:rFonts w:ascii="Times New Roman" w:hAnsi="Times New Roman" w:eastAsia="Times New Roman" w:cs="Times New Roman"/>
          <w:kern w:val="0"/>
          <w14:ligatures w14:val="none"/>
        </w:rPr>
        <w:t> </w:t>
      </w:r>
    </w:p>
    <w:p w:rsidR="007D477A" w:rsidP="007D477A" w:rsidRDefault="005C09BA" w14:paraId="3CD18236" w14:textId="77777777">
      <w:pPr>
        <w:pStyle w:val="ListParagraph"/>
        <w:numPr>
          <w:ilvl w:val="0"/>
          <w:numId w:val="17"/>
        </w:numPr>
        <w:spacing w:after="0" w:line="240" w:lineRule="auto"/>
        <w:textAlignment w:val="baseline"/>
        <w:rPr>
          <w:rFonts w:ascii="Times New Roman" w:hAnsi="Times New Roman" w:eastAsia="Times New Roman" w:cs="Times New Roman"/>
          <w:kern w:val="0"/>
          <w14:ligatures w14:val="none"/>
        </w:rPr>
      </w:pPr>
      <w:r w:rsidRPr="007D477A">
        <w:rPr>
          <w:rFonts w:ascii="Times New Roman" w:hAnsi="Times New Roman" w:eastAsia="Times New Roman" w:cs="Times New Roman"/>
          <w:kern w:val="0"/>
          <w14:ligatures w14:val="none"/>
        </w:rPr>
        <w:t>Clean</w:t>
      </w:r>
      <w:r w:rsidRPr="007D477A" w:rsidR="007D477A">
        <w:rPr>
          <w:rFonts w:ascii="Times New Roman" w:hAnsi="Times New Roman" w:eastAsia="Times New Roman" w:cs="Times New Roman"/>
          <w:kern w:val="0"/>
          <w14:ligatures w14:val="none"/>
        </w:rPr>
        <w:t xml:space="preserve"> for Export</w:t>
      </w:r>
    </w:p>
    <w:p w:rsidR="007D477A" w:rsidP="007D477A" w:rsidRDefault="007D477A" w14:paraId="6F28F262" w14:textId="77777777">
      <w:pPr>
        <w:pStyle w:val="ListParagraph"/>
        <w:numPr>
          <w:ilvl w:val="1"/>
          <w:numId w:val="17"/>
        </w:numPr>
        <w:spacing w:after="0" w:line="240" w:lineRule="auto"/>
        <w:textAlignment w:val="baseline"/>
        <w:rPr>
          <w:rFonts w:ascii="Times New Roman" w:hAnsi="Times New Roman" w:eastAsia="Times New Roman" w:cs="Times New Roman"/>
          <w:kern w:val="0"/>
          <w14:ligatures w14:val="none"/>
        </w:rPr>
      </w:pPr>
      <w:r w:rsidRPr="007D477A">
        <w:rPr>
          <w:rFonts w:ascii="Times New Roman" w:hAnsi="Times New Roman" w:eastAsia="Times New Roman" w:cs="Times New Roman"/>
          <w:kern w:val="0"/>
          <w14:ligatures w14:val="none"/>
        </w:rPr>
        <w:t>Kept and reordered useful columns</w:t>
      </w:r>
    </w:p>
    <w:p w:rsidR="007D477A" w:rsidP="007D477A" w:rsidRDefault="007D477A" w14:paraId="5AE24325" w14:textId="5E88A0A8">
      <w:pPr>
        <w:pStyle w:val="ListParagraph"/>
        <w:spacing w:after="0" w:line="240" w:lineRule="auto"/>
        <w:ind w:left="1440"/>
        <w:textAlignment w:val="baseline"/>
        <w:rPr>
          <w:rFonts w:ascii="Times New Roman" w:hAnsi="Times New Roman" w:eastAsia="Times New Roman" w:cs="Times New Roman"/>
          <w:kern w:val="0"/>
          <w14:ligatures w14:val="none"/>
        </w:rPr>
      </w:pPr>
    </w:p>
    <w:p w:rsidR="007D477A" w:rsidP="007D477A" w:rsidRDefault="005C09BA" w14:paraId="50C0AC40" w14:textId="77777777">
      <w:pPr>
        <w:pStyle w:val="ListParagraph"/>
        <w:numPr>
          <w:ilvl w:val="0"/>
          <w:numId w:val="17"/>
        </w:numPr>
        <w:spacing w:after="0" w:line="240" w:lineRule="auto"/>
        <w:textAlignment w:val="baseline"/>
        <w:rPr>
          <w:rFonts w:ascii="Times New Roman" w:hAnsi="Times New Roman" w:eastAsia="Times New Roman" w:cs="Times New Roman"/>
          <w:kern w:val="0"/>
          <w14:ligatures w14:val="none"/>
        </w:rPr>
      </w:pPr>
      <w:r w:rsidRPr="007D477A">
        <w:rPr>
          <w:rFonts w:ascii="Times New Roman" w:hAnsi="Times New Roman" w:eastAsia="Times New Roman" w:cs="Times New Roman"/>
          <w:kern w:val="0"/>
          <w14:ligatures w14:val="none"/>
        </w:rPr>
        <w:t>Data are then exported to Parent and Youth-specific csv’s. </w:t>
      </w:r>
    </w:p>
    <w:p w:rsidR="007D477A" w:rsidP="007D477A" w:rsidRDefault="007D477A" w14:paraId="638BB766" w14:textId="77777777">
      <w:pPr>
        <w:pStyle w:val="ListParagraph"/>
        <w:numPr>
          <w:ilvl w:val="1"/>
          <w:numId w:val="17"/>
        </w:numPr>
        <w:spacing w:after="0" w:line="240" w:lineRule="auto"/>
        <w:textAlignment w:val="baseline"/>
        <w:rPr>
          <w:rFonts w:ascii="Times New Roman" w:hAnsi="Times New Roman" w:eastAsia="Times New Roman" w:cs="Times New Roman"/>
          <w:kern w:val="0"/>
          <w14:ligatures w14:val="none"/>
        </w:rPr>
      </w:pPr>
      <w:proofErr w:type="gramStart"/>
      <w:r w:rsidRPr="007D477A">
        <w:rPr>
          <w:rFonts w:ascii="Times New Roman" w:hAnsi="Times New Roman" w:eastAsia="Times New Roman" w:cs="Times New Roman"/>
          <w:kern w:val="0"/>
          <w14:ligatures w14:val="none"/>
        </w:rPr>
        <w:t>youth</w:t>
      </w:r>
      <w:r w:rsidRPr="007D477A" w:rsidR="005C09BA">
        <w:rPr>
          <w:rFonts w:ascii="Times New Roman" w:hAnsi="Times New Roman" w:eastAsia="Times New Roman" w:cs="Times New Roman"/>
          <w:kern w:val="0"/>
          <w14:ligatures w14:val="none"/>
        </w:rPr>
        <w:t xml:space="preserve">  -&gt;  </w:t>
      </w:r>
      <w:r w:rsidRPr="007D477A">
        <w:rPr>
          <w:rFonts w:ascii="Times New Roman" w:hAnsi="Times New Roman" w:eastAsia="Times New Roman" w:cs="Times New Roman"/>
          <w:kern w:val="0"/>
          <w14:ligatures w14:val="none"/>
        </w:rPr>
        <w:t>Youth_PrePost_Menarche_9_15_25.csv</w:t>
      </w:r>
      <w:proofErr w:type="gramEnd"/>
    </w:p>
    <w:p w:rsidRPr="007D477A" w:rsidR="007D477A" w:rsidP="007D477A" w:rsidRDefault="007D477A" w14:paraId="4C248BE4" w14:textId="42E197DC">
      <w:pPr>
        <w:pStyle w:val="ListParagraph"/>
        <w:numPr>
          <w:ilvl w:val="1"/>
          <w:numId w:val="17"/>
        </w:numPr>
        <w:spacing w:after="0" w:line="240" w:lineRule="auto"/>
        <w:textAlignment w:val="baseline"/>
        <w:rPr>
          <w:rFonts w:ascii="Times New Roman" w:hAnsi="Times New Roman" w:eastAsia="Times New Roman" w:cs="Times New Roman"/>
          <w:kern w:val="0"/>
          <w14:ligatures w14:val="none"/>
        </w:rPr>
      </w:pPr>
      <w:proofErr w:type="gramStart"/>
      <w:r w:rsidRPr="007D477A">
        <w:rPr>
          <w:rFonts w:ascii="Times New Roman" w:hAnsi="Times New Roman" w:eastAsia="Times New Roman" w:cs="Times New Roman"/>
          <w:kern w:val="0"/>
          <w14:ligatures w14:val="none"/>
        </w:rPr>
        <w:lastRenderedPageBreak/>
        <w:t>parent</w:t>
      </w:r>
      <w:r w:rsidRPr="007D477A" w:rsidR="005C09BA">
        <w:rPr>
          <w:rFonts w:ascii="Times New Roman" w:hAnsi="Times New Roman" w:eastAsia="Times New Roman" w:cs="Times New Roman"/>
          <w:kern w:val="0"/>
          <w14:ligatures w14:val="none"/>
        </w:rPr>
        <w:t xml:space="preserve">  -&gt;  </w:t>
      </w:r>
      <w:r w:rsidRPr="007D477A">
        <w:rPr>
          <w:rFonts w:ascii="Times New Roman" w:hAnsi="Times New Roman" w:eastAsia="Times New Roman" w:cs="Times New Roman"/>
          <w:kern w:val="0"/>
          <w14:ligatures w14:val="none"/>
        </w:rPr>
        <w:t>Parent</w:t>
      </w:r>
      <w:r w:rsidRPr="007D477A">
        <w:rPr>
          <w:rFonts w:ascii="Times New Roman" w:hAnsi="Times New Roman" w:eastAsia="Times New Roman" w:cs="Times New Roman"/>
          <w:kern w:val="0"/>
          <w14:ligatures w14:val="none"/>
        </w:rPr>
        <w:t>_PrePost_Menarche_9_15_25.csv</w:t>
      </w:r>
      <w:proofErr w:type="gramEnd"/>
    </w:p>
    <w:p w:rsidRPr="005C09BA" w:rsidR="005C09BA" w:rsidP="007D477A" w:rsidRDefault="005C09BA" w14:paraId="45D28A26" w14:textId="10BD6050">
      <w:pPr>
        <w:spacing w:after="0" w:line="240" w:lineRule="auto"/>
        <w:ind w:left="1800"/>
        <w:textAlignment w:val="baseline"/>
        <w:rPr>
          <w:rFonts w:ascii="Times New Roman" w:hAnsi="Times New Roman" w:eastAsia="Times New Roman" w:cs="Times New Roman"/>
          <w:kern w:val="0"/>
          <w14:ligatures w14:val="none"/>
        </w:rPr>
      </w:pPr>
      <w:r w:rsidRPr="005C09BA">
        <w:rPr>
          <w:rFonts w:ascii="Times New Roman" w:hAnsi="Times New Roman" w:eastAsia="Times New Roman" w:cs="Times New Roman"/>
          <w:kern w:val="0"/>
          <w14:ligatures w14:val="none"/>
        </w:rPr>
        <w:t> </w:t>
      </w:r>
    </w:p>
    <w:p w:rsidR="005C09BA" w:rsidP="005C09BA" w:rsidRDefault="005C09BA" w14:paraId="390ABEA7" w14:textId="77777777">
      <w:pPr>
        <w:spacing w:after="0" w:line="240" w:lineRule="auto"/>
        <w:textAlignment w:val="baseline"/>
        <w:rPr>
          <w:rFonts w:ascii="Times New Roman" w:hAnsi="Times New Roman" w:eastAsia="Times New Roman" w:cs="Times New Roman"/>
          <w:kern w:val="0"/>
          <w14:ligatures w14:val="none"/>
        </w:rPr>
      </w:pPr>
      <w:r w:rsidRPr="005C09BA">
        <w:rPr>
          <w:rFonts w:ascii="Times New Roman" w:hAnsi="Times New Roman" w:eastAsia="Times New Roman" w:cs="Times New Roman"/>
          <w:kern w:val="0"/>
          <w:u w:val="single"/>
          <w14:ligatures w14:val="none"/>
        </w:rPr>
        <w:t>EXPLANATION OF VARIABLES</w:t>
      </w:r>
      <w:r w:rsidRPr="005C09BA">
        <w:rPr>
          <w:rFonts w:ascii="Times New Roman" w:hAnsi="Times New Roman" w:eastAsia="Times New Roman" w:cs="Times New Roman"/>
          <w:kern w:val="0"/>
          <w14:ligatures w14:val="none"/>
        </w:rPr>
        <w:t> </w:t>
      </w:r>
    </w:p>
    <w:p w:rsidR="0025650C" w:rsidP="005C09BA" w:rsidRDefault="0025650C" w14:paraId="6A7DA8D3" w14:textId="77777777">
      <w:pPr>
        <w:spacing w:after="0" w:line="240" w:lineRule="auto"/>
        <w:textAlignment w:val="baseline"/>
        <w:rPr>
          <w:rFonts w:ascii="Times New Roman" w:hAnsi="Times New Roman" w:eastAsia="Times New Roman" w:cs="Times New Roman"/>
          <w:kern w:val="0"/>
          <w14:ligatures w14:val="none"/>
        </w:rPr>
      </w:pPr>
    </w:p>
    <w:tbl>
      <w:tblPr>
        <w:tblStyle w:val="TableGrid"/>
        <w:tblW w:w="0" w:type="auto"/>
        <w:tblInd w:w="10" w:type="dxa"/>
        <w:tblLook w:val="04A0" w:firstRow="1" w:lastRow="0" w:firstColumn="1" w:lastColumn="0" w:noHBand="0" w:noVBand="1"/>
      </w:tblPr>
      <w:tblGrid>
        <w:gridCol w:w="4670"/>
        <w:gridCol w:w="4670"/>
      </w:tblGrid>
      <w:tr w:rsidR="0025650C" w:rsidTr="0025650C" w14:paraId="55E46968" w14:textId="77777777">
        <w:tc>
          <w:tcPr>
            <w:tcW w:w="4670" w:type="dxa"/>
          </w:tcPr>
          <w:p w:rsidR="0025650C" w:rsidP="0025650C" w:rsidRDefault="0025650C" w14:paraId="73FFA667" w14:textId="12A186D6">
            <w:pPr>
              <w:textAlignment w:val="baseline"/>
              <w:rPr>
                <w:rFonts w:ascii="Times New Roman" w:hAnsi="Times New Roman" w:eastAsia="Times New Roman" w:cs="Times New Roman"/>
                <w:kern w:val="0"/>
                <w14:ligatures w14:val="none"/>
              </w:rPr>
            </w:pPr>
            <w:proofErr w:type="spellStart"/>
            <w:r>
              <w:rPr>
                <w:rFonts w:ascii="Times New Roman" w:hAnsi="Times New Roman" w:eastAsia="Times New Roman" w:cs="Times New Roman"/>
                <w:kern w:val="0"/>
                <w14:ligatures w14:val="none"/>
              </w:rPr>
              <w:t>participant_id</w:t>
            </w:r>
            <w:proofErr w:type="spellEnd"/>
            <w:r w:rsidRPr="005C09BA">
              <w:rPr>
                <w:rFonts w:ascii="Times New Roman" w:hAnsi="Times New Roman" w:eastAsia="Times New Roman" w:cs="Times New Roman"/>
                <w:kern w:val="0"/>
                <w14:ligatures w14:val="none"/>
              </w:rPr>
              <w:t> </w:t>
            </w:r>
          </w:p>
        </w:tc>
        <w:tc>
          <w:tcPr>
            <w:tcW w:w="4670" w:type="dxa"/>
          </w:tcPr>
          <w:p w:rsidR="0025650C" w:rsidP="0025650C" w:rsidRDefault="0025650C" w14:paraId="319FAE09" w14:textId="59BE868C">
            <w:pPr>
              <w:textAlignment w:val="baseline"/>
              <w:rPr>
                <w:rFonts w:ascii="Times New Roman" w:hAnsi="Times New Roman" w:eastAsia="Times New Roman" w:cs="Times New Roman"/>
                <w:kern w:val="0"/>
                <w14:ligatures w14:val="none"/>
              </w:rPr>
            </w:pPr>
            <w:r w:rsidRPr="005C09BA">
              <w:rPr>
                <w:rFonts w:ascii="Times New Roman" w:hAnsi="Times New Roman" w:eastAsia="Times New Roman" w:cs="Times New Roman"/>
                <w:kern w:val="0"/>
                <w14:ligatures w14:val="none"/>
              </w:rPr>
              <w:t>ABCD Participant ID </w:t>
            </w:r>
          </w:p>
        </w:tc>
      </w:tr>
      <w:tr w:rsidR="0025650C" w:rsidTr="0025650C" w14:paraId="750669F5" w14:textId="77777777">
        <w:tc>
          <w:tcPr>
            <w:tcW w:w="4670" w:type="dxa"/>
          </w:tcPr>
          <w:p w:rsidR="0025650C" w:rsidP="0025650C" w:rsidRDefault="0025650C" w14:paraId="36ACA854" w14:textId="7D3C9BA5">
            <w:pPr>
              <w:textAlignment w:val="baseline"/>
              <w:rPr>
                <w:rFonts w:ascii="Times New Roman" w:hAnsi="Times New Roman" w:eastAsia="Times New Roman" w:cs="Times New Roman"/>
                <w:kern w:val="0"/>
                <w14:ligatures w14:val="none"/>
              </w:rPr>
            </w:pPr>
            <w:proofErr w:type="spellStart"/>
            <w:r>
              <w:rPr>
                <w:rFonts w:ascii="Times New Roman" w:hAnsi="Times New Roman" w:eastAsia="Times New Roman" w:cs="Times New Roman"/>
                <w:kern w:val="0"/>
                <w14:ligatures w14:val="none"/>
              </w:rPr>
              <w:t>session_id</w:t>
            </w:r>
            <w:proofErr w:type="spellEnd"/>
            <w:r w:rsidRPr="005C09BA">
              <w:rPr>
                <w:rFonts w:ascii="Times New Roman" w:hAnsi="Times New Roman" w:eastAsia="Times New Roman" w:cs="Times New Roman"/>
                <w:kern w:val="0"/>
                <w14:ligatures w14:val="none"/>
              </w:rPr>
              <w:t> </w:t>
            </w:r>
          </w:p>
        </w:tc>
        <w:tc>
          <w:tcPr>
            <w:tcW w:w="4670" w:type="dxa"/>
          </w:tcPr>
          <w:p w:rsidR="0025650C" w:rsidP="0025650C" w:rsidRDefault="0025650C" w14:paraId="18C2676C" w14:textId="0E537580">
            <w:pPr>
              <w:textAlignment w:val="baseline"/>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ABCD Visit ID</w:t>
            </w:r>
          </w:p>
        </w:tc>
      </w:tr>
      <w:tr w:rsidR="0025650C" w:rsidTr="0025650C" w14:paraId="7C69EC77" w14:textId="77777777">
        <w:tc>
          <w:tcPr>
            <w:tcW w:w="4670" w:type="dxa"/>
          </w:tcPr>
          <w:p w:rsidR="0025650C" w:rsidP="0025650C" w:rsidRDefault="0025650C" w14:paraId="121BC009" w14:textId="553786D3">
            <w:pPr>
              <w:textAlignment w:val="baseline"/>
              <w:rPr>
                <w:rFonts w:ascii="Times New Roman" w:hAnsi="Times New Roman" w:eastAsia="Times New Roman" w:cs="Times New Roman"/>
                <w:kern w:val="0"/>
                <w14:ligatures w14:val="none"/>
              </w:rPr>
            </w:pPr>
            <w:r w:rsidRPr="007D477A">
              <w:rPr>
                <w:rFonts w:ascii="Times New Roman" w:hAnsi="Times New Roman" w:eastAsia="Times New Roman" w:cs="Times New Roman"/>
                <w:kern w:val="0"/>
                <w14:ligatures w14:val="none"/>
              </w:rPr>
              <w:t>ph_y_pds__f_002</w:t>
            </w:r>
          </w:p>
        </w:tc>
        <w:tc>
          <w:tcPr>
            <w:tcW w:w="4670" w:type="dxa"/>
          </w:tcPr>
          <w:p w:rsidRPr="005C09BA" w:rsidR="0025650C" w:rsidP="0025650C" w:rsidRDefault="0025650C" w14:paraId="4E3C2957" w14:textId="77777777">
            <w:pPr>
              <w:textAlignment w:val="baseline"/>
              <w:rPr>
                <w:rFonts w:ascii="Times New Roman" w:hAnsi="Times New Roman" w:eastAsia="Times New Roman" w:cs="Times New Roman"/>
                <w:kern w:val="0"/>
                <w14:ligatures w14:val="none"/>
              </w:rPr>
            </w:pPr>
            <w:r w:rsidRPr="005C09BA">
              <w:rPr>
                <w:rFonts w:ascii="Times New Roman" w:hAnsi="Times New Roman" w:eastAsia="Times New Roman" w:cs="Times New Roman"/>
                <w:kern w:val="0"/>
                <w14:ligatures w14:val="none"/>
              </w:rPr>
              <w:t xml:space="preserve">Menarche status (youth report) </w:t>
            </w:r>
          </w:p>
          <w:p w:rsidR="0025650C" w:rsidP="0025650C" w:rsidRDefault="0025650C" w14:paraId="4DA2DFA0" w14:textId="750ABC87">
            <w:pPr>
              <w:textAlignment w:val="baseline"/>
              <w:rPr>
                <w:rFonts w:ascii="Times New Roman" w:hAnsi="Times New Roman" w:eastAsia="Times New Roman" w:cs="Times New Roman"/>
                <w:kern w:val="0"/>
                <w14:ligatures w14:val="none"/>
              </w:rPr>
            </w:pPr>
            <w:r w:rsidRPr="0025650C">
              <w:rPr>
                <w:rFonts w:ascii="Times New Roman" w:hAnsi="Times New Roman" w:eastAsia="Times New Roman" w:cs="Times New Roman"/>
                <w:kern w:val="0"/>
                <w14:ligatures w14:val="none"/>
              </w:rPr>
              <w:t>Have you begun to menstruate (started to have your period)? No = 0; Yes = 1; Decline to Answer = 777, I don't know = 999</w:t>
            </w:r>
          </w:p>
        </w:tc>
      </w:tr>
      <w:tr w:rsidR="0025650C" w:rsidTr="0025650C" w14:paraId="6855307D" w14:textId="77777777">
        <w:tc>
          <w:tcPr>
            <w:tcW w:w="4670" w:type="dxa"/>
          </w:tcPr>
          <w:p w:rsidR="0025650C" w:rsidP="0025650C" w:rsidRDefault="0025650C" w14:paraId="06A18E4A" w14:textId="37EF83A6">
            <w:pPr>
              <w:textAlignment w:val="baseline"/>
              <w:rPr>
                <w:rFonts w:ascii="Times New Roman" w:hAnsi="Times New Roman" w:eastAsia="Times New Roman" w:cs="Times New Roman"/>
                <w:kern w:val="0"/>
                <w14:ligatures w14:val="none"/>
              </w:rPr>
            </w:pPr>
            <w:r w:rsidRPr="007D477A">
              <w:rPr>
                <w:rFonts w:ascii="Times New Roman" w:hAnsi="Times New Roman" w:eastAsia="Times New Roman" w:cs="Times New Roman"/>
                <w:kern w:val="0"/>
                <w14:ligatures w14:val="none"/>
              </w:rPr>
              <w:t>ph_</w:t>
            </w:r>
            <w:r>
              <w:rPr>
                <w:rFonts w:ascii="Times New Roman" w:hAnsi="Times New Roman" w:eastAsia="Times New Roman" w:cs="Times New Roman"/>
                <w:kern w:val="0"/>
                <w14:ligatures w14:val="none"/>
              </w:rPr>
              <w:t>p</w:t>
            </w:r>
            <w:r w:rsidRPr="007D477A">
              <w:rPr>
                <w:rFonts w:ascii="Times New Roman" w:hAnsi="Times New Roman" w:eastAsia="Times New Roman" w:cs="Times New Roman"/>
                <w:kern w:val="0"/>
                <w14:ligatures w14:val="none"/>
              </w:rPr>
              <w:t>_pds__f_002</w:t>
            </w:r>
          </w:p>
        </w:tc>
        <w:tc>
          <w:tcPr>
            <w:tcW w:w="4670" w:type="dxa"/>
          </w:tcPr>
          <w:p w:rsidRPr="005C09BA" w:rsidR="0025650C" w:rsidP="0025650C" w:rsidRDefault="0025650C" w14:paraId="7A9A53D6" w14:textId="77777777">
            <w:pPr>
              <w:textAlignment w:val="baseline"/>
              <w:rPr>
                <w:rFonts w:ascii="Times New Roman" w:hAnsi="Times New Roman" w:eastAsia="Times New Roman" w:cs="Times New Roman"/>
                <w:kern w:val="0"/>
                <w14:ligatures w14:val="none"/>
              </w:rPr>
            </w:pPr>
            <w:r w:rsidRPr="005C09BA">
              <w:rPr>
                <w:rFonts w:ascii="Times New Roman" w:hAnsi="Times New Roman" w:eastAsia="Times New Roman" w:cs="Times New Roman"/>
                <w:kern w:val="0"/>
                <w14:ligatures w14:val="none"/>
              </w:rPr>
              <w:t>Menarche status (</w:t>
            </w:r>
            <w:r>
              <w:rPr>
                <w:rFonts w:ascii="Times New Roman" w:hAnsi="Times New Roman" w:eastAsia="Times New Roman" w:cs="Times New Roman"/>
                <w:kern w:val="0"/>
                <w14:ligatures w14:val="none"/>
              </w:rPr>
              <w:t xml:space="preserve">parent </w:t>
            </w:r>
            <w:r w:rsidRPr="005C09BA">
              <w:rPr>
                <w:rFonts w:ascii="Times New Roman" w:hAnsi="Times New Roman" w:eastAsia="Times New Roman" w:cs="Times New Roman"/>
                <w:kern w:val="0"/>
                <w14:ligatures w14:val="none"/>
              </w:rPr>
              <w:t xml:space="preserve">report) </w:t>
            </w:r>
          </w:p>
          <w:p w:rsidR="0025650C" w:rsidP="0025650C" w:rsidRDefault="0025650C" w14:paraId="7EDC6680" w14:textId="0D8F4576">
            <w:pPr>
              <w:textAlignment w:val="baseline"/>
              <w:rPr>
                <w:rFonts w:ascii="Times New Roman" w:hAnsi="Times New Roman" w:eastAsia="Times New Roman" w:cs="Times New Roman"/>
                <w:kern w:val="0"/>
                <w14:ligatures w14:val="none"/>
              </w:rPr>
            </w:pPr>
            <w:r w:rsidRPr="0025650C">
              <w:rPr>
                <w:rFonts w:ascii="Times New Roman" w:hAnsi="Times New Roman" w:eastAsia="Times New Roman" w:cs="Times New Roman"/>
                <w:kern w:val="0"/>
                <w14:ligatures w14:val="none"/>
              </w:rPr>
              <w:t>Has your child begun to menstruate? No = 0; Yes = 1; Decline to Answer = 777, I don't know = 999</w:t>
            </w:r>
          </w:p>
        </w:tc>
      </w:tr>
      <w:tr w:rsidR="0025650C" w:rsidTr="0025650C" w14:paraId="5608FA10" w14:textId="77777777">
        <w:tc>
          <w:tcPr>
            <w:tcW w:w="4670" w:type="dxa"/>
          </w:tcPr>
          <w:p w:rsidR="0025650C" w:rsidP="0025650C" w:rsidRDefault="0025650C" w14:paraId="27320C25" w14:textId="62855BCA">
            <w:pPr>
              <w:textAlignment w:val="baseline"/>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ses-00A</w:t>
            </w:r>
          </w:p>
        </w:tc>
        <w:tc>
          <w:tcPr>
            <w:tcW w:w="4670" w:type="dxa"/>
          </w:tcPr>
          <w:p w:rsidR="0025650C" w:rsidP="0025650C" w:rsidRDefault="0025650C" w14:paraId="4608AE06" w14:textId="688ADD37">
            <w:pPr>
              <w:textAlignment w:val="baseline"/>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Menarche status report for ses-00A</w:t>
            </w:r>
          </w:p>
        </w:tc>
      </w:tr>
      <w:tr w:rsidR="0025650C" w:rsidTr="0025650C" w14:paraId="38C5DCA6" w14:textId="77777777">
        <w:tc>
          <w:tcPr>
            <w:tcW w:w="4670" w:type="dxa"/>
          </w:tcPr>
          <w:p w:rsidR="0025650C" w:rsidP="0025650C" w:rsidRDefault="0025650C" w14:paraId="316E2882" w14:textId="5263767E">
            <w:pPr>
              <w:textAlignment w:val="baseline"/>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ses-0</w:t>
            </w:r>
            <w:r>
              <w:rPr>
                <w:rFonts w:ascii="Times New Roman" w:hAnsi="Times New Roman" w:eastAsia="Times New Roman" w:cs="Times New Roman"/>
                <w:kern w:val="0"/>
                <w14:ligatures w14:val="none"/>
              </w:rPr>
              <w:t>1</w:t>
            </w:r>
            <w:r>
              <w:rPr>
                <w:rFonts w:ascii="Times New Roman" w:hAnsi="Times New Roman" w:eastAsia="Times New Roman" w:cs="Times New Roman"/>
                <w:kern w:val="0"/>
                <w14:ligatures w14:val="none"/>
              </w:rPr>
              <w:t>A</w:t>
            </w:r>
          </w:p>
        </w:tc>
        <w:tc>
          <w:tcPr>
            <w:tcW w:w="4670" w:type="dxa"/>
          </w:tcPr>
          <w:p w:rsidR="0025650C" w:rsidP="0025650C" w:rsidRDefault="0025650C" w14:paraId="6A14BDE5" w14:textId="6B8E58FC">
            <w:pPr>
              <w:textAlignment w:val="baseline"/>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Menarche status report for ses-0</w:t>
            </w:r>
            <w:r>
              <w:rPr>
                <w:rFonts w:ascii="Times New Roman" w:hAnsi="Times New Roman" w:eastAsia="Times New Roman" w:cs="Times New Roman"/>
                <w:kern w:val="0"/>
                <w14:ligatures w14:val="none"/>
              </w:rPr>
              <w:t>1</w:t>
            </w:r>
            <w:r>
              <w:rPr>
                <w:rFonts w:ascii="Times New Roman" w:hAnsi="Times New Roman" w:eastAsia="Times New Roman" w:cs="Times New Roman"/>
                <w:kern w:val="0"/>
                <w14:ligatures w14:val="none"/>
              </w:rPr>
              <w:t>A</w:t>
            </w:r>
          </w:p>
        </w:tc>
      </w:tr>
      <w:tr w:rsidR="0025650C" w:rsidTr="0025650C" w14:paraId="1D90A714" w14:textId="77777777">
        <w:tc>
          <w:tcPr>
            <w:tcW w:w="4670" w:type="dxa"/>
          </w:tcPr>
          <w:p w:rsidR="0025650C" w:rsidP="0025650C" w:rsidRDefault="0025650C" w14:paraId="19AE99B5" w14:textId="54A881F0">
            <w:pPr>
              <w:textAlignment w:val="baseline"/>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ses-0</w:t>
            </w:r>
            <w:r>
              <w:rPr>
                <w:rFonts w:ascii="Times New Roman" w:hAnsi="Times New Roman" w:eastAsia="Times New Roman" w:cs="Times New Roman"/>
                <w:kern w:val="0"/>
                <w14:ligatures w14:val="none"/>
              </w:rPr>
              <w:t>2</w:t>
            </w:r>
            <w:r>
              <w:rPr>
                <w:rFonts w:ascii="Times New Roman" w:hAnsi="Times New Roman" w:eastAsia="Times New Roman" w:cs="Times New Roman"/>
                <w:kern w:val="0"/>
                <w14:ligatures w14:val="none"/>
              </w:rPr>
              <w:t>A</w:t>
            </w:r>
          </w:p>
        </w:tc>
        <w:tc>
          <w:tcPr>
            <w:tcW w:w="4670" w:type="dxa"/>
          </w:tcPr>
          <w:p w:rsidR="0025650C" w:rsidP="0025650C" w:rsidRDefault="0025650C" w14:paraId="5A4B8094" w14:textId="700B2A43">
            <w:pPr>
              <w:textAlignment w:val="baseline"/>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Menarche status report for ses-0</w:t>
            </w:r>
            <w:r>
              <w:rPr>
                <w:rFonts w:ascii="Times New Roman" w:hAnsi="Times New Roman" w:eastAsia="Times New Roman" w:cs="Times New Roman"/>
                <w:kern w:val="0"/>
                <w14:ligatures w14:val="none"/>
              </w:rPr>
              <w:t>2</w:t>
            </w:r>
            <w:r>
              <w:rPr>
                <w:rFonts w:ascii="Times New Roman" w:hAnsi="Times New Roman" w:eastAsia="Times New Roman" w:cs="Times New Roman"/>
                <w:kern w:val="0"/>
                <w14:ligatures w14:val="none"/>
              </w:rPr>
              <w:t>A</w:t>
            </w:r>
          </w:p>
        </w:tc>
      </w:tr>
      <w:tr w:rsidR="0025650C" w:rsidTr="0025650C" w14:paraId="45E58ECA" w14:textId="77777777">
        <w:tc>
          <w:tcPr>
            <w:tcW w:w="4670" w:type="dxa"/>
          </w:tcPr>
          <w:p w:rsidR="0025650C" w:rsidP="0025650C" w:rsidRDefault="0025650C" w14:paraId="516660AA" w14:textId="5A93661E">
            <w:pPr>
              <w:textAlignment w:val="baseline"/>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ses-0</w:t>
            </w:r>
            <w:r>
              <w:rPr>
                <w:rFonts w:ascii="Times New Roman" w:hAnsi="Times New Roman" w:eastAsia="Times New Roman" w:cs="Times New Roman"/>
                <w:kern w:val="0"/>
                <w14:ligatures w14:val="none"/>
              </w:rPr>
              <w:t>3</w:t>
            </w:r>
            <w:r>
              <w:rPr>
                <w:rFonts w:ascii="Times New Roman" w:hAnsi="Times New Roman" w:eastAsia="Times New Roman" w:cs="Times New Roman"/>
                <w:kern w:val="0"/>
                <w14:ligatures w14:val="none"/>
              </w:rPr>
              <w:t>A</w:t>
            </w:r>
          </w:p>
        </w:tc>
        <w:tc>
          <w:tcPr>
            <w:tcW w:w="4670" w:type="dxa"/>
          </w:tcPr>
          <w:p w:rsidR="0025650C" w:rsidP="0025650C" w:rsidRDefault="0025650C" w14:paraId="5F972EA6" w14:textId="7CF376A4">
            <w:pPr>
              <w:textAlignment w:val="baseline"/>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Menarche status report for ses-0</w:t>
            </w:r>
            <w:r>
              <w:rPr>
                <w:rFonts w:ascii="Times New Roman" w:hAnsi="Times New Roman" w:eastAsia="Times New Roman" w:cs="Times New Roman"/>
                <w:kern w:val="0"/>
                <w14:ligatures w14:val="none"/>
              </w:rPr>
              <w:t>3</w:t>
            </w:r>
            <w:r>
              <w:rPr>
                <w:rFonts w:ascii="Times New Roman" w:hAnsi="Times New Roman" w:eastAsia="Times New Roman" w:cs="Times New Roman"/>
                <w:kern w:val="0"/>
                <w14:ligatures w14:val="none"/>
              </w:rPr>
              <w:t>A</w:t>
            </w:r>
          </w:p>
        </w:tc>
      </w:tr>
      <w:tr w:rsidR="0025650C" w:rsidTr="0025650C" w14:paraId="1D295A2B" w14:textId="77777777">
        <w:tc>
          <w:tcPr>
            <w:tcW w:w="4670" w:type="dxa"/>
          </w:tcPr>
          <w:p w:rsidR="0025650C" w:rsidP="00E93E58" w:rsidRDefault="0025650C" w14:paraId="011209AF" w14:textId="0F2A3FD7">
            <w:pPr>
              <w:textAlignment w:val="baseline"/>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ses-0</w:t>
            </w:r>
            <w:r>
              <w:rPr>
                <w:rFonts w:ascii="Times New Roman" w:hAnsi="Times New Roman" w:eastAsia="Times New Roman" w:cs="Times New Roman"/>
                <w:kern w:val="0"/>
                <w14:ligatures w14:val="none"/>
              </w:rPr>
              <w:t>4</w:t>
            </w:r>
            <w:r>
              <w:rPr>
                <w:rFonts w:ascii="Times New Roman" w:hAnsi="Times New Roman" w:eastAsia="Times New Roman" w:cs="Times New Roman"/>
                <w:kern w:val="0"/>
                <w14:ligatures w14:val="none"/>
              </w:rPr>
              <w:t>A</w:t>
            </w:r>
          </w:p>
        </w:tc>
        <w:tc>
          <w:tcPr>
            <w:tcW w:w="4670" w:type="dxa"/>
          </w:tcPr>
          <w:p w:rsidR="0025650C" w:rsidP="00E93E58" w:rsidRDefault="0025650C" w14:paraId="2C0A2B3C" w14:textId="024AEB90">
            <w:pPr>
              <w:textAlignment w:val="baseline"/>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Menarche status report for ses-0</w:t>
            </w:r>
            <w:r>
              <w:rPr>
                <w:rFonts w:ascii="Times New Roman" w:hAnsi="Times New Roman" w:eastAsia="Times New Roman" w:cs="Times New Roman"/>
                <w:kern w:val="0"/>
                <w14:ligatures w14:val="none"/>
              </w:rPr>
              <w:t>4</w:t>
            </w:r>
            <w:r>
              <w:rPr>
                <w:rFonts w:ascii="Times New Roman" w:hAnsi="Times New Roman" w:eastAsia="Times New Roman" w:cs="Times New Roman"/>
                <w:kern w:val="0"/>
                <w14:ligatures w14:val="none"/>
              </w:rPr>
              <w:t>A</w:t>
            </w:r>
          </w:p>
        </w:tc>
      </w:tr>
      <w:tr w:rsidR="0025650C" w:rsidTr="0025650C" w14:paraId="72F655FC" w14:textId="77777777">
        <w:tc>
          <w:tcPr>
            <w:tcW w:w="4670" w:type="dxa"/>
          </w:tcPr>
          <w:p w:rsidR="0025650C" w:rsidP="00E93E58" w:rsidRDefault="0025650C" w14:paraId="5674D988" w14:textId="429FB24A">
            <w:pPr>
              <w:textAlignment w:val="baseline"/>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ses-0</w:t>
            </w:r>
            <w:r>
              <w:rPr>
                <w:rFonts w:ascii="Times New Roman" w:hAnsi="Times New Roman" w:eastAsia="Times New Roman" w:cs="Times New Roman"/>
                <w:kern w:val="0"/>
                <w14:ligatures w14:val="none"/>
              </w:rPr>
              <w:t>5</w:t>
            </w:r>
            <w:r>
              <w:rPr>
                <w:rFonts w:ascii="Times New Roman" w:hAnsi="Times New Roman" w:eastAsia="Times New Roman" w:cs="Times New Roman"/>
                <w:kern w:val="0"/>
                <w14:ligatures w14:val="none"/>
              </w:rPr>
              <w:t>A</w:t>
            </w:r>
          </w:p>
        </w:tc>
        <w:tc>
          <w:tcPr>
            <w:tcW w:w="4670" w:type="dxa"/>
          </w:tcPr>
          <w:p w:rsidR="0025650C" w:rsidP="00E93E58" w:rsidRDefault="0025650C" w14:paraId="5BCA178D" w14:textId="1965947E">
            <w:pPr>
              <w:textAlignment w:val="baseline"/>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Menarche status report for ses-0</w:t>
            </w:r>
            <w:r>
              <w:rPr>
                <w:rFonts w:ascii="Times New Roman" w:hAnsi="Times New Roman" w:eastAsia="Times New Roman" w:cs="Times New Roman"/>
                <w:kern w:val="0"/>
                <w14:ligatures w14:val="none"/>
              </w:rPr>
              <w:t>5</w:t>
            </w:r>
            <w:r>
              <w:rPr>
                <w:rFonts w:ascii="Times New Roman" w:hAnsi="Times New Roman" w:eastAsia="Times New Roman" w:cs="Times New Roman"/>
                <w:kern w:val="0"/>
                <w14:ligatures w14:val="none"/>
              </w:rPr>
              <w:t>A</w:t>
            </w:r>
          </w:p>
        </w:tc>
      </w:tr>
      <w:tr w:rsidR="0025650C" w:rsidTr="0025650C" w14:paraId="341FF9A8" w14:textId="77777777">
        <w:tc>
          <w:tcPr>
            <w:tcW w:w="4670" w:type="dxa"/>
          </w:tcPr>
          <w:p w:rsidR="0025650C" w:rsidP="00E93E58" w:rsidRDefault="0025650C" w14:paraId="6F4D959C" w14:textId="01703D9A">
            <w:pPr>
              <w:textAlignment w:val="baseline"/>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ses-0</w:t>
            </w:r>
            <w:r>
              <w:rPr>
                <w:rFonts w:ascii="Times New Roman" w:hAnsi="Times New Roman" w:eastAsia="Times New Roman" w:cs="Times New Roman"/>
                <w:kern w:val="0"/>
                <w14:ligatures w14:val="none"/>
              </w:rPr>
              <w:t>6</w:t>
            </w:r>
            <w:r>
              <w:rPr>
                <w:rFonts w:ascii="Times New Roman" w:hAnsi="Times New Roman" w:eastAsia="Times New Roman" w:cs="Times New Roman"/>
                <w:kern w:val="0"/>
                <w14:ligatures w14:val="none"/>
              </w:rPr>
              <w:t>A</w:t>
            </w:r>
          </w:p>
        </w:tc>
        <w:tc>
          <w:tcPr>
            <w:tcW w:w="4670" w:type="dxa"/>
          </w:tcPr>
          <w:p w:rsidR="0025650C" w:rsidP="00E93E58" w:rsidRDefault="0025650C" w14:paraId="0E7185A0" w14:textId="3F027361">
            <w:pPr>
              <w:textAlignment w:val="baseline"/>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Menarche status report for ses-0</w:t>
            </w:r>
            <w:r>
              <w:rPr>
                <w:rFonts w:ascii="Times New Roman" w:hAnsi="Times New Roman" w:eastAsia="Times New Roman" w:cs="Times New Roman"/>
                <w:kern w:val="0"/>
                <w14:ligatures w14:val="none"/>
              </w:rPr>
              <w:t>6</w:t>
            </w:r>
            <w:r>
              <w:rPr>
                <w:rFonts w:ascii="Times New Roman" w:hAnsi="Times New Roman" w:eastAsia="Times New Roman" w:cs="Times New Roman"/>
                <w:kern w:val="0"/>
                <w14:ligatures w14:val="none"/>
              </w:rPr>
              <w:t>A</w:t>
            </w:r>
          </w:p>
        </w:tc>
      </w:tr>
      <w:tr w:rsidR="0025650C" w:rsidTr="0025650C" w14:paraId="10F6D73B" w14:textId="77777777">
        <w:tc>
          <w:tcPr>
            <w:tcW w:w="4670" w:type="dxa"/>
          </w:tcPr>
          <w:p w:rsidR="0025650C" w:rsidP="00E93E58" w:rsidRDefault="0025650C" w14:paraId="49B97427" w14:textId="3AD0167E">
            <w:pPr>
              <w:textAlignment w:val="baseline"/>
              <w:rPr>
                <w:rFonts w:ascii="Times New Roman" w:hAnsi="Times New Roman" w:eastAsia="Times New Roman" w:cs="Times New Roman"/>
                <w:kern w:val="0"/>
                <w14:ligatures w14:val="none"/>
              </w:rPr>
            </w:pPr>
            <w:proofErr w:type="spellStart"/>
            <w:r>
              <w:rPr>
                <w:rFonts w:ascii="Times New Roman" w:hAnsi="Times New Roman" w:eastAsia="Times New Roman" w:cs="Times New Roman"/>
                <w:kern w:val="0"/>
                <w14:ligatures w14:val="none"/>
              </w:rPr>
              <w:t>menarche_reports</w:t>
            </w:r>
            <w:proofErr w:type="spellEnd"/>
          </w:p>
        </w:tc>
        <w:tc>
          <w:tcPr>
            <w:tcW w:w="4670" w:type="dxa"/>
          </w:tcPr>
          <w:p w:rsidR="0025650C" w:rsidP="00E93E58" w:rsidRDefault="0025650C" w14:paraId="0D95629E" w14:textId="77777777">
            <w:pPr>
              <w:textAlignment w:val="baseline"/>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 xml:space="preserve">List vector of menarche reports, in chronological </w:t>
            </w:r>
            <w:proofErr w:type="gramStart"/>
            <w:r>
              <w:rPr>
                <w:rFonts w:ascii="Times New Roman" w:hAnsi="Times New Roman" w:eastAsia="Times New Roman" w:cs="Times New Roman"/>
                <w:kern w:val="0"/>
                <w14:ligatures w14:val="none"/>
              </w:rPr>
              <w:t>order;</w:t>
            </w:r>
            <w:proofErr w:type="gramEnd"/>
            <w:r>
              <w:rPr>
                <w:rFonts w:ascii="Times New Roman" w:hAnsi="Times New Roman" w:eastAsia="Times New Roman" w:cs="Times New Roman"/>
                <w:kern w:val="0"/>
                <w14:ligatures w14:val="none"/>
              </w:rPr>
              <w:t xml:space="preserve"> </w:t>
            </w:r>
          </w:p>
          <w:p w:rsidR="0025650C" w:rsidP="00E93E58" w:rsidRDefault="0025650C" w14:paraId="6AA9D900" w14:textId="510BBBA5">
            <w:pPr>
              <w:textAlignment w:val="baseline"/>
              <w:rPr>
                <w:rFonts w:ascii="Times New Roman" w:hAnsi="Times New Roman" w:eastAsia="Times New Roman" w:cs="Times New Roman"/>
                <w:kern w:val="0"/>
                <w14:ligatures w14:val="none"/>
              </w:rPr>
            </w:pPr>
            <w:r w:rsidRPr="005C09BA">
              <w:rPr>
                <w:rFonts w:ascii="Times New Roman" w:hAnsi="Times New Roman" w:eastAsia="Times New Roman" w:cs="Times New Roman"/>
                <w:kern w:val="0"/>
                <w14:ligatures w14:val="none"/>
              </w:rPr>
              <w:t xml:space="preserve">e.g. </w:t>
            </w:r>
            <w:proofErr w:type="gramStart"/>
            <w:r w:rsidRPr="005C09BA">
              <w:rPr>
                <w:rFonts w:ascii="Times New Roman" w:hAnsi="Times New Roman" w:eastAsia="Times New Roman" w:cs="Times New Roman"/>
                <w:kern w:val="0"/>
                <w14:ligatures w14:val="none"/>
              </w:rPr>
              <w:t>c(</w:t>
            </w:r>
            <w:proofErr w:type="gramEnd"/>
            <w:r w:rsidRPr="005C09BA">
              <w:rPr>
                <w:rFonts w:ascii="Times New Roman" w:hAnsi="Times New Roman" w:eastAsia="Times New Roman" w:cs="Times New Roman"/>
                <w:kern w:val="0"/>
                <w14:ligatures w14:val="none"/>
              </w:rPr>
              <w:t>“</w:t>
            </w:r>
            <w:r w:rsidRPr="007D477A">
              <w:rPr>
                <w:rFonts w:ascii="Times New Roman" w:hAnsi="Times New Roman" w:eastAsia="Times New Roman" w:cs="Times New Roman"/>
                <w:kern w:val="0"/>
                <w14:ligatures w14:val="none"/>
              </w:rPr>
              <w:t>0</w:t>
            </w:r>
            <w:r w:rsidRPr="005C09BA">
              <w:rPr>
                <w:rFonts w:ascii="Times New Roman" w:hAnsi="Times New Roman" w:eastAsia="Times New Roman" w:cs="Times New Roman"/>
                <w:kern w:val="0"/>
                <w14:ligatures w14:val="none"/>
              </w:rPr>
              <w:t>”, “</w:t>
            </w:r>
            <w:r w:rsidRPr="007D477A">
              <w:rPr>
                <w:rFonts w:ascii="Times New Roman" w:hAnsi="Times New Roman" w:eastAsia="Times New Roman" w:cs="Times New Roman"/>
                <w:kern w:val="0"/>
                <w14:ligatures w14:val="none"/>
              </w:rPr>
              <w:t>0</w:t>
            </w:r>
            <w:r w:rsidRPr="005C09BA">
              <w:rPr>
                <w:rFonts w:ascii="Times New Roman" w:hAnsi="Times New Roman" w:eastAsia="Times New Roman" w:cs="Times New Roman"/>
                <w:kern w:val="0"/>
                <w14:ligatures w14:val="none"/>
              </w:rPr>
              <w:t>”, NA, “</w:t>
            </w:r>
            <w:r w:rsidRPr="007D477A">
              <w:rPr>
                <w:rFonts w:ascii="Times New Roman" w:hAnsi="Times New Roman" w:eastAsia="Times New Roman" w:cs="Times New Roman"/>
                <w:kern w:val="0"/>
                <w14:ligatures w14:val="none"/>
              </w:rPr>
              <w:t>1</w:t>
            </w:r>
            <w:r w:rsidRPr="005C09BA">
              <w:rPr>
                <w:rFonts w:ascii="Times New Roman" w:hAnsi="Times New Roman" w:eastAsia="Times New Roman" w:cs="Times New Roman"/>
                <w:kern w:val="0"/>
                <w14:ligatures w14:val="none"/>
              </w:rPr>
              <w:t>”, “</w:t>
            </w:r>
            <w:r w:rsidRPr="007D477A">
              <w:rPr>
                <w:rFonts w:ascii="Times New Roman" w:hAnsi="Times New Roman" w:eastAsia="Times New Roman" w:cs="Times New Roman"/>
                <w:kern w:val="0"/>
                <w14:ligatures w14:val="none"/>
              </w:rPr>
              <w:t>1</w:t>
            </w:r>
            <w:proofErr w:type="gramStart"/>
            <w:r w:rsidRPr="005C09BA">
              <w:rPr>
                <w:rFonts w:ascii="Times New Roman" w:hAnsi="Times New Roman" w:eastAsia="Times New Roman" w:cs="Times New Roman"/>
                <w:kern w:val="0"/>
                <w14:ligatures w14:val="none"/>
              </w:rPr>
              <w:t>”</w:t>
            </w:r>
            <w:r w:rsidRPr="007D477A">
              <w:rPr>
                <w:rFonts w:ascii="Times New Roman" w:hAnsi="Times New Roman" w:eastAsia="Times New Roman" w:cs="Times New Roman"/>
                <w:kern w:val="0"/>
                <w14:ligatures w14:val="none"/>
              </w:rPr>
              <w:t xml:space="preserve"> </w:t>
            </w:r>
            <w:r w:rsidRPr="005C09BA">
              <w:rPr>
                <w:rFonts w:ascii="Times New Roman" w:hAnsi="Times New Roman" w:eastAsia="Times New Roman" w:cs="Times New Roman"/>
                <w:kern w:val="0"/>
                <w14:ligatures w14:val="none"/>
              </w:rPr>
              <w:t>,</w:t>
            </w:r>
            <w:proofErr w:type="gramEnd"/>
            <w:r w:rsidRPr="005C09BA">
              <w:rPr>
                <w:rFonts w:ascii="Times New Roman" w:hAnsi="Times New Roman" w:eastAsia="Times New Roman" w:cs="Times New Roman"/>
                <w:kern w:val="0"/>
                <w14:ligatures w14:val="none"/>
              </w:rPr>
              <w:t xml:space="preserve"> “</w:t>
            </w:r>
            <w:r w:rsidRPr="007D477A">
              <w:rPr>
                <w:rFonts w:ascii="Times New Roman" w:hAnsi="Times New Roman" w:eastAsia="Times New Roman" w:cs="Times New Roman"/>
                <w:kern w:val="0"/>
                <w14:ligatures w14:val="none"/>
              </w:rPr>
              <w:t>1</w:t>
            </w:r>
            <w:r w:rsidRPr="005C09BA">
              <w:rPr>
                <w:rFonts w:ascii="Times New Roman" w:hAnsi="Times New Roman" w:eastAsia="Times New Roman" w:cs="Times New Roman"/>
                <w:kern w:val="0"/>
                <w14:ligatures w14:val="none"/>
              </w:rPr>
              <w:t>”, “</w:t>
            </w:r>
            <w:r w:rsidRPr="007D477A">
              <w:rPr>
                <w:rFonts w:ascii="Times New Roman" w:hAnsi="Times New Roman" w:eastAsia="Times New Roman" w:cs="Times New Roman"/>
                <w:kern w:val="0"/>
                <w14:ligatures w14:val="none"/>
              </w:rPr>
              <w:t>1</w:t>
            </w:r>
            <w:r w:rsidRPr="005C09BA">
              <w:rPr>
                <w:rFonts w:ascii="Times New Roman" w:hAnsi="Times New Roman" w:eastAsia="Times New Roman" w:cs="Times New Roman"/>
                <w:kern w:val="0"/>
                <w14:ligatures w14:val="none"/>
              </w:rPr>
              <w:t xml:space="preserve">”) = </w:t>
            </w:r>
            <w:proofErr w:type="gramStart"/>
            <w:r w:rsidRPr="005C09BA">
              <w:rPr>
                <w:rFonts w:ascii="Times New Roman" w:hAnsi="Times New Roman" w:eastAsia="Times New Roman" w:cs="Times New Roman"/>
                <w:kern w:val="0"/>
                <w14:ligatures w14:val="none"/>
              </w:rPr>
              <w:t>c(</w:t>
            </w:r>
            <w:proofErr w:type="gramEnd"/>
            <w:r w:rsidRPr="005C09BA">
              <w:rPr>
                <w:rFonts w:ascii="Times New Roman" w:hAnsi="Times New Roman" w:eastAsia="Times New Roman" w:cs="Times New Roman"/>
                <w:kern w:val="0"/>
                <w14:ligatures w14:val="none"/>
              </w:rPr>
              <w:t>Pre, Pre, NA, Post, Post, Post, Post</w:t>
            </w:r>
            <w:r w:rsidRPr="007D477A">
              <w:rPr>
                <w:rFonts w:ascii="Times New Roman" w:hAnsi="Times New Roman" w:eastAsia="Times New Roman" w:cs="Times New Roman"/>
                <w:kern w:val="0"/>
                <w14:ligatures w14:val="none"/>
              </w:rPr>
              <w:t>)</w:t>
            </w:r>
          </w:p>
        </w:tc>
      </w:tr>
      <w:tr w:rsidR="0025650C" w:rsidTr="0025650C" w14:paraId="04787B18" w14:textId="77777777">
        <w:tc>
          <w:tcPr>
            <w:tcW w:w="4670" w:type="dxa"/>
          </w:tcPr>
          <w:p w:rsidR="0025650C" w:rsidP="00E93E58" w:rsidRDefault="0025650C" w14:paraId="68AB9A12" w14:textId="3A23CF4C">
            <w:pPr>
              <w:textAlignment w:val="baseline"/>
              <w:rPr>
                <w:rFonts w:ascii="Times New Roman" w:hAnsi="Times New Roman" w:eastAsia="Times New Roman" w:cs="Times New Roman"/>
                <w:kern w:val="0"/>
                <w14:ligatures w14:val="none"/>
              </w:rPr>
            </w:pPr>
            <w:proofErr w:type="spellStart"/>
            <w:r>
              <w:rPr>
                <w:rFonts w:ascii="Times New Roman" w:hAnsi="Times New Roman" w:eastAsia="Times New Roman" w:cs="Times New Roman"/>
                <w:kern w:val="0"/>
                <w14:ligatures w14:val="none"/>
              </w:rPr>
              <w:t>last_pre_index</w:t>
            </w:r>
            <w:proofErr w:type="spellEnd"/>
          </w:p>
        </w:tc>
        <w:tc>
          <w:tcPr>
            <w:tcW w:w="4670" w:type="dxa"/>
          </w:tcPr>
          <w:p w:rsidR="0025650C" w:rsidP="00E93E58" w:rsidRDefault="0025650C" w14:paraId="1A4281C1" w14:textId="4AE833E6">
            <w:pPr>
              <w:textAlignment w:val="baseline"/>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 xml:space="preserve">Location in the vector (1-7) </w:t>
            </w:r>
            <w:proofErr w:type="spellStart"/>
            <w:r>
              <w:rPr>
                <w:rFonts w:ascii="Times New Roman" w:hAnsi="Times New Roman" w:eastAsia="Times New Roman" w:cs="Times New Roman"/>
                <w:kern w:val="0"/>
                <w14:ligatures w14:val="none"/>
              </w:rPr>
              <w:t>menarche_reports</w:t>
            </w:r>
            <w:proofErr w:type="spellEnd"/>
            <w:r>
              <w:rPr>
                <w:rFonts w:ascii="Times New Roman" w:hAnsi="Times New Roman" w:eastAsia="Times New Roman" w:cs="Times New Roman"/>
                <w:kern w:val="0"/>
                <w14:ligatures w14:val="none"/>
              </w:rPr>
              <w:t xml:space="preserve"> of the last pre-menarche endorsement (“0”)</w:t>
            </w:r>
          </w:p>
        </w:tc>
      </w:tr>
      <w:tr w:rsidR="0025650C" w:rsidTr="0025650C" w14:paraId="105C5E7F" w14:textId="77777777">
        <w:tc>
          <w:tcPr>
            <w:tcW w:w="4670" w:type="dxa"/>
          </w:tcPr>
          <w:p w:rsidR="0025650C" w:rsidP="00E93E58" w:rsidRDefault="0025650C" w14:paraId="1D17011E" w14:textId="3D66AB16">
            <w:pPr>
              <w:textAlignment w:val="baseline"/>
              <w:rPr>
                <w:rFonts w:ascii="Times New Roman" w:hAnsi="Times New Roman" w:eastAsia="Times New Roman" w:cs="Times New Roman"/>
                <w:kern w:val="0"/>
                <w14:ligatures w14:val="none"/>
              </w:rPr>
            </w:pPr>
            <w:proofErr w:type="spellStart"/>
            <w:r>
              <w:rPr>
                <w:rFonts w:ascii="Times New Roman" w:hAnsi="Times New Roman" w:eastAsia="Times New Roman" w:cs="Times New Roman"/>
                <w:kern w:val="0"/>
                <w14:ligatures w14:val="none"/>
              </w:rPr>
              <w:t>first_post_index</w:t>
            </w:r>
            <w:proofErr w:type="spellEnd"/>
          </w:p>
        </w:tc>
        <w:tc>
          <w:tcPr>
            <w:tcW w:w="4670" w:type="dxa"/>
          </w:tcPr>
          <w:p w:rsidR="0025650C" w:rsidP="00E93E58" w:rsidRDefault="0025650C" w14:paraId="1692949F" w14:textId="3260C088">
            <w:pPr>
              <w:textAlignment w:val="baseline"/>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 xml:space="preserve">Location in the vector (1-7) </w:t>
            </w:r>
            <w:proofErr w:type="spellStart"/>
            <w:r>
              <w:rPr>
                <w:rFonts w:ascii="Times New Roman" w:hAnsi="Times New Roman" w:eastAsia="Times New Roman" w:cs="Times New Roman"/>
                <w:kern w:val="0"/>
                <w14:ligatures w14:val="none"/>
              </w:rPr>
              <w:t>menarche_reports</w:t>
            </w:r>
            <w:proofErr w:type="spellEnd"/>
            <w:r>
              <w:rPr>
                <w:rFonts w:ascii="Times New Roman" w:hAnsi="Times New Roman" w:eastAsia="Times New Roman" w:cs="Times New Roman"/>
                <w:kern w:val="0"/>
                <w14:ligatures w14:val="none"/>
              </w:rPr>
              <w:t xml:space="preserve"> of the </w:t>
            </w:r>
            <w:r>
              <w:rPr>
                <w:rFonts w:ascii="Times New Roman" w:hAnsi="Times New Roman" w:eastAsia="Times New Roman" w:cs="Times New Roman"/>
                <w:kern w:val="0"/>
                <w14:ligatures w14:val="none"/>
              </w:rPr>
              <w:t>first post</w:t>
            </w:r>
            <w:r>
              <w:rPr>
                <w:rFonts w:ascii="Times New Roman" w:hAnsi="Times New Roman" w:eastAsia="Times New Roman" w:cs="Times New Roman"/>
                <w:kern w:val="0"/>
                <w14:ligatures w14:val="none"/>
              </w:rPr>
              <w:t>-menarche endorsement (“</w:t>
            </w:r>
            <w:r>
              <w:rPr>
                <w:rFonts w:ascii="Times New Roman" w:hAnsi="Times New Roman" w:eastAsia="Times New Roman" w:cs="Times New Roman"/>
                <w:kern w:val="0"/>
                <w14:ligatures w14:val="none"/>
              </w:rPr>
              <w:t>1</w:t>
            </w:r>
            <w:r>
              <w:rPr>
                <w:rFonts w:ascii="Times New Roman" w:hAnsi="Times New Roman" w:eastAsia="Times New Roman" w:cs="Times New Roman"/>
                <w:kern w:val="0"/>
                <w14:ligatures w14:val="none"/>
              </w:rPr>
              <w:t>”)</w:t>
            </w:r>
          </w:p>
        </w:tc>
      </w:tr>
      <w:tr w:rsidR="0025650C" w:rsidTr="0025650C" w14:paraId="71A5DFE6" w14:textId="77777777">
        <w:tc>
          <w:tcPr>
            <w:tcW w:w="4670" w:type="dxa"/>
          </w:tcPr>
          <w:p w:rsidR="0025650C" w:rsidP="0025650C" w:rsidRDefault="0025650C" w14:paraId="42A1F398" w14:textId="70924D97">
            <w:pPr>
              <w:textAlignment w:val="baseline"/>
              <w:rPr>
                <w:rFonts w:ascii="Times New Roman" w:hAnsi="Times New Roman" w:eastAsia="Times New Roman" w:cs="Times New Roman"/>
                <w:kern w:val="0"/>
                <w14:ligatures w14:val="none"/>
              </w:rPr>
            </w:pPr>
            <w:proofErr w:type="spellStart"/>
            <w:r>
              <w:rPr>
                <w:rFonts w:ascii="Times New Roman" w:hAnsi="Times New Roman" w:eastAsia="Times New Roman" w:cs="Times New Roman"/>
                <w:kern w:val="0"/>
                <w14:ligatures w14:val="none"/>
              </w:rPr>
              <w:t>last_pre_</w:t>
            </w:r>
            <w:r>
              <w:rPr>
                <w:rFonts w:ascii="Times New Roman" w:hAnsi="Times New Roman" w:eastAsia="Times New Roman" w:cs="Times New Roman"/>
                <w:kern w:val="0"/>
                <w14:ligatures w14:val="none"/>
              </w:rPr>
              <w:t>session</w:t>
            </w:r>
            <w:proofErr w:type="spellEnd"/>
          </w:p>
        </w:tc>
        <w:tc>
          <w:tcPr>
            <w:tcW w:w="4670" w:type="dxa"/>
          </w:tcPr>
          <w:p w:rsidR="0025650C" w:rsidP="0025650C" w:rsidRDefault="0025650C" w14:paraId="5A0AF6AB" w14:textId="771890C2">
            <w:pPr>
              <w:textAlignment w:val="baseline"/>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 xml:space="preserve">Session of last premenarche report: </w:t>
            </w:r>
            <w:proofErr w:type="spellStart"/>
            <w:r>
              <w:rPr>
                <w:rFonts w:ascii="Times New Roman" w:hAnsi="Times New Roman" w:eastAsia="Times New Roman" w:cs="Times New Roman"/>
                <w:kern w:val="0"/>
                <w14:ligatures w14:val="none"/>
              </w:rPr>
              <w:t>last_pre_index</w:t>
            </w:r>
            <w:proofErr w:type="spellEnd"/>
            <w:r>
              <w:rPr>
                <w:rFonts w:ascii="Times New Roman" w:hAnsi="Times New Roman" w:eastAsia="Times New Roman" w:cs="Times New Roman"/>
                <w:kern w:val="0"/>
                <w14:ligatures w14:val="none"/>
              </w:rPr>
              <w:t xml:space="preserve"> – 1</w:t>
            </w:r>
          </w:p>
        </w:tc>
      </w:tr>
      <w:tr w:rsidR="0025650C" w:rsidTr="0025650C" w14:paraId="047DD8E7" w14:textId="77777777">
        <w:tc>
          <w:tcPr>
            <w:tcW w:w="4670" w:type="dxa"/>
          </w:tcPr>
          <w:p w:rsidR="0025650C" w:rsidP="0025650C" w:rsidRDefault="0025650C" w14:paraId="038B7C56" w14:textId="502D3BA9">
            <w:pPr>
              <w:textAlignment w:val="baseline"/>
              <w:rPr>
                <w:rFonts w:ascii="Times New Roman" w:hAnsi="Times New Roman" w:eastAsia="Times New Roman" w:cs="Times New Roman"/>
                <w:kern w:val="0"/>
                <w14:ligatures w14:val="none"/>
              </w:rPr>
            </w:pPr>
            <w:proofErr w:type="spellStart"/>
            <w:r>
              <w:rPr>
                <w:rFonts w:ascii="Times New Roman" w:hAnsi="Times New Roman" w:eastAsia="Times New Roman" w:cs="Times New Roman"/>
                <w:kern w:val="0"/>
                <w14:ligatures w14:val="none"/>
              </w:rPr>
              <w:t>first_post_</w:t>
            </w:r>
            <w:r>
              <w:rPr>
                <w:rFonts w:ascii="Times New Roman" w:hAnsi="Times New Roman" w:eastAsia="Times New Roman" w:cs="Times New Roman"/>
                <w:kern w:val="0"/>
                <w14:ligatures w14:val="none"/>
              </w:rPr>
              <w:t>session</w:t>
            </w:r>
            <w:proofErr w:type="spellEnd"/>
          </w:p>
        </w:tc>
        <w:tc>
          <w:tcPr>
            <w:tcW w:w="4670" w:type="dxa"/>
          </w:tcPr>
          <w:p w:rsidR="0025650C" w:rsidP="0025650C" w:rsidRDefault="0025650C" w14:paraId="3A561844" w14:textId="73309582">
            <w:pPr>
              <w:textAlignment w:val="baseline"/>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 xml:space="preserve">Session of first </w:t>
            </w:r>
            <w:proofErr w:type="spellStart"/>
            <w:r>
              <w:rPr>
                <w:rFonts w:ascii="Times New Roman" w:hAnsi="Times New Roman" w:eastAsia="Times New Roman" w:cs="Times New Roman"/>
                <w:kern w:val="0"/>
                <w14:ligatures w14:val="none"/>
              </w:rPr>
              <w:t>postmenarche</w:t>
            </w:r>
            <w:proofErr w:type="spellEnd"/>
            <w:r>
              <w:rPr>
                <w:rFonts w:ascii="Times New Roman" w:hAnsi="Times New Roman" w:eastAsia="Times New Roman" w:cs="Times New Roman"/>
                <w:kern w:val="0"/>
                <w14:ligatures w14:val="none"/>
              </w:rPr>
              <w:t xml:space="preserve"> report:</w:t>
            </w:r>
          </w:p>
          <w:p w:rsidR="0025650C" w:rsidP="0025650C" w:rsidRDefault="0025650C" w14:paraId="192D936F" w14:textId="1FE1F3E3">
            <w:pPr>
              <w:textAlignment w:val="baseline"/>
              <w:rPr>
                <w:rFonts w:ascii="Times New Roman" w:hAnsi="Times New Roman" w:eastAsia="Times New Roman" w:cs="Times New Roman"/>
                <w:kern w:val="0"/>
                <w14:ligatures w14:val="none"/>
              </w:rPr>
            </w:pPr>
            <w:proofErr w:type="spellStart"/>
            <w:r>
              <w:rPr>
                <w:rFonts w:ascii="Times New Roman" w:hAnsi="Times New Roman" w:eastAsia="Times New Roman" w:cs="Times New Roman"/>
                <w:kern w:val="0"/>
                <w14:ligatures w14:val="none"/>
              </w:rPr>
              <w:t>first_post_index</w:t>
            </w:r>
            <w:proofErr w:type="spellEnd"/>
            <w:r>
              <w:rPr>
                <w:rFonts w:ascii="Times New Roman" w:hAnsi="Times New Roman" w:eastAsia="Times New Roman" w:cs="Times New Roman"/>
                <w:kern w:val="0"/>
                <w14:ligatures w14:val="none"/>
              </w:rPr>
              <w:t xml:space="preserve"> - 1</w:t>
            </w:r>
          </w:p>
        </w:tc>
      </w:tr>
      <w:tr w:rsidR="0025650C" w:rsidTr="0025650C" w14:paraId="5185210E" w14:textId="77777777">
        <w:tc>
          <w:tcPr>
            <w:tcW w:w="4670" w:type="dxa"/>
          </w:tcPr>
          <w:p w:rsidR="0025650C" w:rsidP="00E93E58" w:rsidRDefault="0025650C" w14:paraId="5F1F31E7" w14:textId="599DBB51">
            <w:pPr>
              <w:textAlignment w:val="baseline"/>
              <w:rPr>
                <w:rFonts w:ascii="Times New Roman" w:hAnsi="Times New Roman" w:eastAsia="Times New Roman" w:cs="Times New Roman"/>
                <w:kern w:val="0"/>
                <w14:ligatures w14:val="none"/>
              </w:rPr>
            </w:pPr>
            <w:r w:rsidRPr="0025650C">
              <w:rPr>
                <w:rFonts w:ascii="Times New Roman" w:hAnsi="Times New Roman" w:eastAsia="Times New Roman" w:cs="Times New Roman"/>
                <w:kern w:val="0"/>
                <w14:ligatures w14:val="none"/>
              </w:rPr>
              <w:t>PostMenarche_at_Baseline_Y1N0</w:t>
            </w:r>
          </w:p>
        </w:tc>
        <w:tc>
          <w:tcPr>
            <w:tcW w:w="4670" w:type="dxa"/>
          </w:tcPr>
          <w:p w:rsidR="0025650C" w:rsidP="00E93E58" w:rsidRDefault="0025650C" w14:paraId="4ACA64AD" w14:textId="2D955F01">
            <w:pPr>
              <w:textAlignment w:val="baseline"/>
              <w:rPr>
                <w:rFonts w:ascii="Times New Roman" w:hAnsi="Times New Roman" w:eastAsia="Times New Roman" w:cs="Times New Roman"/>
                <w:kern w:val="0"/>
                <w14:ligatures w14:val="none"/>
              </w:rPr>
            </w:pPr>
            <w:r w:rsidRPr="005C09BA">
              <w:rPr>
                <w:rFonts w:ascii="Times New Roman" w:hAnsi="Times New Roman" w:eastAsia="Times New Roman" w:cs="Times New Roman"/>
                <w:kern w:val="0"/>
                <w14:ligatures w14:val="none"/>
              </w:rPr>
              <w:t xml:space="preserve">Flags everyone who was </w:t>
            </w:r>
            <w:proofErr w:type="spellStart"/>
            <w:r w:rsidRPr="005C09BA">
              <w:rPr>
                <w:rFonts w:ascii="Times New Roman" w:hAnsi="Times New Roman" w:eastAsia="Times New Roman" w:cs="Times New Roman"/>
                <w:kern w:val="0"/>
                <w14:ligatures w14:val="none"/>
              </w:rPr>
              <w:t>postmenarche</w:t>
            </w:r>
            <w:proofErr w:type="spellEnd"/>
            <w:r w:rsidRPr="005C09BA">
              <w:rPr>
                <w:rFonts w:ascii="Times New Roman" w:hAnsi="Times New Roman" w:eastAsia="Times New Roman" w:cs="Times New Roman"/>
                <w:kern w:val="0"/>
                <w14:ligatures w14:val="none"/>
              </w:rPr>
              <w:t xml:space="preserve"> at </w:t>
            </w:r>
            <w:r>
              <w:rPr>
                <w:rFonts w:ascii="Times New Roman" w:hAnsi="Times New Roman" w:eastAsia="Times New Roman" w:cs="Times New Roman"/>
                <w:kern w:val="0"/>
                <w14:ligatures w14:val="none"/>
              </w:rPr>
              <w:t>first</w:t>
            </w:r>
            <w:r w:rsidRPr="005C09BA">
              <w:rPr>
                <w:rFonts w:ascii="Times New Roman" w:hAnsi="Times New Roman" w:eastAsia="Times New Roman" w:cs="Times New Roman"/>
                <w:kern w:val="0"/>
                <w14:ligatures w14:val="none"/>
              </w:rPr>
              <w:t xml:space="preserve"> visit, </w:t>
            </w:r>
            <w:proofErr w:type="gramStart"/>
            <w:r w:rsidRPr="005C09BA">
              <w:rPr>
                <w:rFonts w:ascii="Times New Roman" w:hAnsi="Times New Roman" w:eastAsia="Times New Roman" w:cs="Times New Roman"/>
                <w:kern w:val="0"/>
                <w14:ligatures w14:val="none"/>
              </w:rPr>
              <w:t>Yes</w:t>
            </w:r>
            <w:proofErr w:type="gramEnd"/>
            <w:r w:rsidRPr="005C09BA">
              <w:rPr>
                <w:rFonts w:ascii="Times New Roman" w:hAnsi="Times New Roman" w:eastAsia="Times New Roman" w:cs="Times New Roman"/>
                <w:kern w:val="0"/>
                <w14:ligatures w14:val="none"/>
              </w:rPr>
              <w:t xml:space="preserve"> = 1 and No = 0 </w:t>
            </w:r>
          </w:p>
        </w:tc>
      </w:tr>
      <w:tr w:rsidR="0025650C" w:rsidTr="0025650C" w14:paraId="4206E246" w14:textId="77777777">
        <w:tc>
          <w:tcPr>
            <w:tcW w:w="4670" w:type="dxa"/>
          </w:tcPr>
          <w:p w:rsidR="0025650C" w:rsidP="0025650C" w:rsidRDefault="0025650C" w14:paraId="7B51F89D" w14:textId="720C66D7">
            <w:pPr>
              <w:textAlignment w:val="baseline"/>
              <w:rPr>
                <w:rFonts w:ascii="Times New Roman" w:hAnsi="Times New Roman" w:eastAsia="Times New Roman" w:cs="Times New Roman"/>
                <w:kern w:val="0"/>
                <w14:ligatures w14:val="none"/>
              </w:rPr>
            </w:pPr>
            <w:r w:rsidRPr="0025650C">
              <w:rPr>
                <w:rFonts w:ascii="Times New Roman" w:hAnsi="Times New Roman" w:eastAsia="Times New Roman" w:cs="Times New Roman"/>
                <w:kern w:val="0"/>
                <w14:ligatures w14:val="none"/>
              </w:rPr>
              <w:t>PreMenarche_at_LastReport_Y1N0</w:t>
            </w:r>
          </w:p>
        </w:tc>
        <w:tc>
          <w:tcPr>
            <w:tcW w:w="4670" w:type="dxa"/>
          </w:tcPr>
          <w:p w:rsidR="0025650C" w:rsidP="00E93E58" w:rsidRDefault="0025650C" w14:paraId="12BB99C5" w14:textId="5D18CA09">
            <w:pPr>
              <w:textAlignment w:val="baseline"/>
              <w:rPr>
                <w:rFonts w:ascii="Times New Roman" w:hAnsi="Times New Roman" w:eastAsia="Times New Roman" w:cs="Times New Roman"/>
                <w:kern w:val="0"/>
                <w14:ligatures w14:val="none"/>
              </w:rPr>
            </w:pPr>
            <w:r w:rsidRPr="005C09BA">
              <w:rPr>
                <w:rFonts w:ascii="Times New Roman" w:hAnsi="Times New Roman" w:eastAsia="Times New Roman" w:cs="Times New Roman"/>
                <w:kern w:val="0"/>
                <w14:ligatures w14:val="none"/>
              </w:rPr>
              <w:t xml:space="preserve">Flags everyone who was premenarche through </w:t>
            </w:r>
            <w:r>
              <w:rPr>
                <w:rFonts w:ascii="Times New Roman" w:hAnsi="Times New Roman" w:eastAsia="Times New Roman" w:cs="Times New Roman"/>
                <w:kern w:val="0"/>
                <w14:ligatures w14:val="none"/>
              </w:rPr>
              <w:t>6</w:t>
            </w:r>
            <w:r w:rsidRPr="005C09BA">
              <w:rPr>
                <w:rFonts w:ascii="Times New Roman" w:hAnsi="Times New Roman" w:eastAsia="Times New Roman" w:cs="Times New Roman"/>
                <w:kern w:val="0"/>
                <w14:ligatures w14:val="none"/>
              </w:rPr>
              <w:t>.0, Yes = 1 and No = 0 </w:t>
            </w:r>
          </w:p>
        </w:tc>
      </w:tr>
      <w:tr w:rsidR="0025650C" w:rsidTr="0025650C" w14:paraId="42D57090" w14:textId="77777777">
        <w:tc>
          <w:tcPr>
            <w:tcW w:w="4670" w:type="dxa"/>
          </w:tcPr>
          <w:p w:rsidR="0025650C" w:rsidP="00E93E58" w:rsidRDefault="0025650C" w14:paraId="1D236AC1" w14:textId="1F1751A1">
            <w:pPr>
              <w:textAlignment w:val="baseline"/>
              <w:rPr>
                <w:rFonts w:ascii="Times New Roman" w:hAnsi="Times New Roman" w:eastAsia="Times New Roman" w:cs="Times New Roman"/>
                <w:kern w:val="0"/>
                <w14:ligatures w14:val="none"/>
              </w:rPr>
            </w:pPr>
            <w:r w:rsidRPr="0025650C">
              <w:rPr>
                <w:rFonts w:ascii="Times New Roman" w:hAnsi="Times New Roman" w:eastAsia="Times New Roman" w:cs="Times New Roman"/>
                <w:kern w:val="0"/>
                <w14:ligatures w14:val="none"/>
              </w:rPr>
              <w:t>Inconsistent_Reporting_Y1N0</w:t>
            </w:r>
          </w:p>
        </w:tc>
        <w:tc>
          <w:tcPr>
            <w:tcW w:w="4670" w:type="dxa"/>
          </w:tcPr>
          <w:p w:rsidR="00FD169F" w:rsidP="00FD169F" w:rsidRDefault="0025650C" w14:paraId="1CB8E99F" w14:textId="77777777">
            <w:pPr>
              <w:textAlignment w:val="baseline"/>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 xml:space="preserve">Flags everyone who reported being premenarche after reporting </w:t>
            </w:r>
            <w:proofErr w:type="spellStart"/>
            <w:r>
              <w:rPr>
                <w:rFonts w:ascii="Times New Roman" w:hAnsi="Times New Roman" w:eastAsia="Times New Roman" w:cs="Times New Roman"/>
                <w:kern w:val="0"/>
                <w14:ligatures w14:val="none"/>
              </w:rPr>
              <w:t>bein</w:t>
            </w:r>
            <w:proofErr w:type="spellEnd"/>
            <w:r>
              <w:rPr>
                <w:rFonts w:ascii="Times New Roman" w:hAnsi="Times New Roman" w:eastAsia="Times New Roman" w:cs="Times New Roman"/>
                <w:kern w:val="0"/>
                <w14:ligatures w14:val="none"/>
              </w:rPr>
              <w:t xml:space="preserve"> </w:t>
            </w:r>
            <w:proofErr w:type="spellStart"/>
            <w:r>
              <w:rPr>
                <w:rFonts w:ascii="Times New Roman" w:hAnsi="Times New Roman" w:eastAsia="Times New Roman" w:cs="Times New Roman"/>
                <w:kern w:val="0"/>
                <w14:ligatures w14:val="none"/>
              </w:rPr>
              <w:t>postmenarche</w:t>
            </w:r>
            <w:proofErr w:type="spellEnd"/>
            <w:r w:rsidRPr="005C09BA">
              <w:rPr>
                <w:rFonts w:ascii="Times New Roman" w:hAnsi="Times New Roman" w:eastAsia="Times New Roman" w:cs="Times New Roman"/>
                <w:kern w:val="0"/>
                <w14:ligatures w14:val="none"/>
              </w:rPr>
              <w:t xml:space="preserve"> </w:t>
            </w:r>
          </w:p>
          <w:p w:rsidR="0025650C" w:rsidP="00E93E58" w:rsidRDefault="0025650C" w14:paraId="72C320FD" w14:textId="7CE72FE8">
            <w:pPr>
              <w:textAlignment w:val="baseline"/>
              <w:rPr>
                <w:rFonts w:ascii="Times New Roman" w:hAnsi="Times New Roman" w:eastAsia="Times New Roman" w:cs="Times New Roman"/>
                <w:kern w:val="0"/>
                <w14:ligatures w14:val="none"/>
              </w:rPr>
            </w:pPr>
            <w:r w:rsidRPr="005C09BA">
              <w:rPr>
                <w:rFonts w:ascii="Times New Roman" w:hAnsi="Times New Roman" w:eastAsia="Times New Roman" w:cs="Times New Roman"/>
                <w:kern w:val="0"/>
                <w14:ligatures w14:val="none"/>
              </w:rPr>
              <w:t xml:space="preserve">e.g. </w:t>
            </w:r>
            <w:proofErr w:type="gramStart"/>
            <w:r w:rsidRPr="005C09BA">
              <w:rPr>
                <w:rFonts w:ascii="Times New Roman" w:hAnsi="Times New Roman" w:eastAsia="Times New Roman" w:cs="Times New Roman"/>
                <w:kern w:val="0"/>
                <w14:ligatures w14:val="none"/>
              </w:rPr>
              <w:t>c(</w:t>
            </w:r>
            <w:proofErr w:type="gramEnd"/>
            <w:r w:rsidRPr="005C09BA">
              <w:rPr>
                <w:rFonts w:ascii="Times New Roman" w:hAnsi="Times New Roman" w:eastAsia="Times New Roman" w:cs="Times New Roman"/>
                <w:kern w:val="0"/>
                <w14:ligatures w14:val="none"/>
              </w:rPr>
              <w:t>“</w:t>
            </w:r>
            <w:r w:rsidRPr="007D477A">
              <w:rPr>
                <w:rFonts w:ascii="Times New Roman" w:hAnsi="Times New Roman" w:eastAsia="Times New Roman" w:cs="Times New Roman"/>
                <w:kern w:val="0"/>
                <w14:ligatures w14:val="none"/>
              </w:rPr>
              <w:t>0</w:t>
            </w:r>
            <w:r w:rsidRPr="005C09BA">
              <w:rPr>
                <w:rFonts w:ascii="Times New Roman" w:hAnsi="Times New Roman" w:eastAsia="Times New Roman" w:cs="Times New Roman"/>
                <w:kern w:val="0"/>
                <w14:ligatures w14:val="none"/>
              </w:rPr>
              <w:t>”, “</w:t>
            </w:r>
            <w:r w:rsidRPr="007D477A">
              <w:rPr>
                <w:rFonts w:ascii="Times New Roman" w:hAnsi="Times New Roman" w:eastAsia="Times New Roman" w:cs="Times New Roman"/>
                <w:kern w:val="0"/>
                <w14:ligatures w14:val="none"/>
              </w:rPr>
              <w:t>0</w:t>
            </w:r>
            <w:r w:rsidRPr="005C09BA">
              <w:rPr>
                <w:rFonts w:ascii="Times New Roman" w:hAnsi="Times New Roman" w:eastAsia="Times New Roman" w:cs="Times New Roman"/>
                <w:kern w:val="0"/>
                <w14:ligatures w14:val="none"/>
              </w:rPr>
              <w:t>”, NA, “</w:t>
            </w:r>
            <w:r w:rsidRPr="007D477A">
              <w:rPr>
                <w:rFonts w:ascii="Times New Roman" w:hAnsi="Times New Roman" w:eastAsia="Times New Roman" w:cs="Times New Roman"/>
                <w:kern w:val="0"/>
                <w14:ligatures w14:val="none"/>
              </w:rPr>
              <w:t>1</w:t>
            </w:r>
            <w:r w:rsidRPr="005C09BA">
              <w:rPr>
                <w:rFonts w:ascii="Times New Roman" w:hAnsi="Times New Roman" w:eastAsia="Times New Roman" w:cs="Times New Roman"/>
                <w:kern w:val="0"/>
                <w14:ligatures w14:val="none"/>
              </w:rPr>
              <w:t xml:space="preserve">”, </w:t>
            </w:r>
            <w:r w:rsidRPr="005C09BA">
              <w:rPr>
                <w:rFonts w:ascii="Times New Roman" w:hAnsi="Times New Roman" w:eastAsia="Times New Roman" w:cs="Times New Roman"/>
                <w:b/>
                <w:bCs/>
                <w:kern w:val="0"/>
                <w14:ligatures w14:val="none"/>
              </w:rPr>
              <w:t>“</w:t>
            </w:r>
            <w:r w:rsidRPr="00FD169F">
              <w:rPr>
                <w:rFonts w:ascii="Times New Roman" w:hAnsi="Times New Roman" w:eastAsia="Times New Roman" w:cs="Times New Roman"/>
                <w:b/>
                <w:bCs/>
                <w:kern w:val="0"/>
                <w14:ligatures w14:val="none"/>
              </w:rPr>
              <w:t>0</w:t>
            </w:r>
            <w:r w:rsidRPr="005C09BA">
              <w:rPr>
                <w:rFonts w:ascii="Times New Roman" w:hAnsi="Times New Roman" w:eastAsia="Times New Roman" w:cs="Times New Roman"/>
                <w:b/>
                <w:bCs/>
                <w:kern w:val="0"/>
                <w14:ligatures w14:val="none"/>
              </w:rPr>
              <w:t>”,</w:t>
            </w:r>
            <w:r w:rsidRPr="005C09BA">
              <w:rPr>
                <w:rFonts w:ascii="Times New Roman" w:hAnsi="Times New Roman" w:eastAsia="Times New Roman" w:cs="Times New Roman"/>
                <w:kern w:val="0"/>
                <w14:ligatures w14:val="none"/>
              </w:rPr>
              <w:t xml:space="preserve"> “</w:t>
            </w:r>
            <w:r w:rsidRPr="007D477A">
              <w:rPr>
                <w:rFonts w:ascii="Times New Roman" w:hAnsi="Times New Roman" w:eastAsia="Times New Roman" w:cs="Times New Roman"/>
                <w:kern w:val="0"/>
                <w14:ligatures w14:val="none"/>
              </w:rPr>
              <w:t>1</w:t>
            </w:r>
            <w:r w:rsidRPr="005C09BA">
              <w:rPr>
                <w:rFonts w:ascii="Times New Roman" w:hAnsi="Times New Roman" w:eastAsia="Times New Roman" w:cs="Times New Roman"/>
                <w:kern w:val="0"/>
                <w14:ligatures w14:val="none"/>
              </w:rPr>
              <w:t>”, “</w:t>
            </w:r>
            <w:r w:rsidRPr="007D477A">
              <w:rPr>
                <w:rFonts w:ascii="Times New Roman" w:hAnsi="Times New Roman" w:eastAsia="Times New Roman" w:cs="Times New Roman"/>
                <w:kern w:val="0"/>
                <w14:ligatures w14:val="none"/>
              </w:rPr>
              <w:t>1</w:t>
            </w:r>
            <w:r w:rsidRPr="005C09BA">
              <w:rPr>
                <w:rFonts w:ascii="Times New Roman" w:hAnsi="Times New Roman" w:eastAsia="Times New Roman" w:cs="Times New Roman"/>
                <w:kern w:val="0"/>
                <w14:ligatures w14:val="none"/>
              </w:rPr>
              <w:t xml:space="preserve">”) = </w:t>
            </w:r>
            <w:proofErr w:type="gramStart"/>
            <w:r w:rsidRPr="005C09BA">
              <w:rPr>
                <w:rFonts w:ascii="Times New Roman" w:hAnsi="Times New Roman" w:eastAsia="Times New Roman" w:cs="Times New Roman"/>
                <w:kern w:val="0"/>
                <w14:ligatures w14:val="none"/>
              </w:rPr>
              <w:t>c(</w:t>
            </w:r>
            <w:proofErr w:type="gramEnd"/>
            <w:r w:rsidRPr="005C09BA">
              <w:rPr>
                <w:rFonts w:ascii="Times New Roman" w:hAnsi="Times New Roman" w:eastAsia="Times New Roman" w:cs="Times New Roman"/>
                <w:kern w:val="0"/>
                <w14:ligatures w14:val="none"/>
              </w:rPr>
              <w:t xml:space="preserve">Pre, Pre, NA, Post, </w:t>
            </w:r>
            <w:r w:rsidRPr="005C09BA">
              <w:rPr>
                <w:rFonts w:ascii="Times New Roman" w:hAnsi="Times New Roman" w:eastAsia="Times New Roman" w:cs="Times New Roman"/>
                <w:b/>
                <w:bCs/>
                <w:kern w:val="0"/>
                <w14:ligatures w14:val="none"/>
              </w:rPr>
              <w:t>P</w:t>
            </w:r>
            <w:r w:rsidRPr="00FD169F">
              <w:rPr>
                <w:rFonts w:ascii="Times New Roman" w:hAnsi="Times New Roman" w:eastAsia="Times New Roman" w:cs="Times New Roman"/>
                <w:b/>
                <w:bCs/>
                <w:kern w:val="0"/>
                <w14:ligatures w14:val="none"/>
              </w:rPr>
              <w:t>re</w:t>
            </w:r>
            <w:r w:rsidRPr="005C09BA">
              <w:rPr>
                <w:rFonts w:ascii="Times New Roman" w:hAnsi="Times New Roman" w:eastAsia="Times New Roman" w:cs="Times New Roman"/>
                <w:kern w:val="0"/>
                <w14:ligatures w14:val="none"/>
              </w:rPr>
              <w:t>, Post, Post</w:t>
            </w:r>
            <w:r w:rsidRPr="007D477A">
              <w:rPr>
                <w:rFonts w:ascii="Times New Roman" w:hAnsi="Times New Roman" w:eastAsia="Times New Roman" w:cs="Times New Roman"/>
                <w:kern w:val="0"/>
                <w14:ligatures w14:val="none"/>
              </w:rPr>
              <w:t>)</w:t>
            </w:r>
          </w:p>
        </w:tc>
      </w:tr>
      <w:tr w:rsidR="0025650C" w:rsidTr="0025650C" w14:paraId="457FC106" w14:textId="77777777">
        <w:tc>
          <w:tcPr>
            <w:tcW w:w="4670" w:type="dxa"/>
          </w:tcPr>
          <w:p w:rsidR="0025650C" w:rsidP="00E93E58" w:rsidRDefault="00FD169F" w14:paraId="114C184F" w14:textId="01FA8FF3">
            <w:pPr>
              <w:textAlignment w:val="baseline"/>
              <w:rPr>
                <w:rFonts w:ascii="Times New Roman" w:hAnsi="Times New Roman" w:eastAsia="Times New Roman" w:cs="Times New Roman"/>
                <w:kern w:val="0"/>
                <w14:ligatures w14:val="none"/>
              </w:rPr>
            </w:pPr>
            <w:proofErr w:type="spellStart"/>
            <w:r>
              <w:rPr>
                <w:rFonts w:ascii="Times New Roman" w:hAnsi="Times New Roman" w:eastAsia="Times New Roman" w:cs="Times New Roman"/>
                <w:kern w:val="0"/>
                <w14:ligatures w14:val="none"/>
              </w:rPr>
              <w:t>find_premenarche</w:t>
            </w:r>
            <w:proofErr w:type="spellEnd"/>
          </w:p>
        </w:tc>
        <w:tc>
          <w:tcPr>
            <w:tcW w:w="4670" w:type="dxa"/>
          </w:tcPr>
          <w:p w:rsidR="0025650C" w:rsidP="00E93E58" w:rsidRDefault="00FD169F" w14:paraId="2F4D59EE" w14:textId="6222DA26">
            <w:pPr>
              <w:textAlignment w:val="baseline"/>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 xml:space="preserve">Function: </w:t>
            </w:r>
            <w:r w:rsidRPr="00C942B0">
              <w:rPr>
                <w:rFonts w:ascii="Times New Roman" w:hAnsi="Times New Roman" w:eastAsia="Times New Roman" w:cs="Times New Roman"/>
                <w:kern w:val="0"/>
              </w:rPr>
              <w:t>finds closest previous premenarche report “</w:t>
            </w:r>
            <w:r>
              <w:rPr>
                <w:rFonts w:ascii="Times New Roman" w:hAnsi="Times New Roman" w:eastAsia="Times New Roman" w:cs="Times New Roman"/>
                <w:kern w:val="0"/>
              </w:rPr>
              <w:t>0</w:t>
            </w:r>
            <w:r w:rsidRPr="00C942B0">
              <w:rPr>
                <w:rFonts w:ascii="Times New Roman" w:hAnsi="Times New Roman" w:eastAsia="Times New Roman" w:cs="Times New Roman"/>
                <w:kern w:val="0"/>
              </w:rPr>
              <w:t xml:space="preserve">” prior to first </w:t>
            </w:r>
            <w:proofErr w:type="spellStart"/>
            <w:r w:rsidRPr="00C942B0">
              <w:rPr>
                <w:rFonts w:ascii="Times New Roman" w:hAnsi="Times New Roman" w:eastAsia="Times New Roman" w:cs="Times New Roman"/>
                <w:kern w:val="0"/>
              </w:rPr>
              <w:t>postmenarche</w:t>
            </w:r>
            <w:proofErr w:type="spellEnd"/>
            <w:r w:rsidRPr="00C942B0">
              <w:rPr>
                <w:rFonts w:ascii="Times New Roman" w:hAnsi="Times New Roman" w:eastAsia="Times New Roman" w:cs="Times New Roman"/>
                <w:kern w:val="0"/>
              </w:rPr>
              <w:t xml:space="preserve"> report “</w:t>
            </w:r>
            <w:r>
              <w:rPr>
                <w:rFonts w:ascii="Times New Roman" w:hAnsi="Times New Roman" w:eastAsia="Times New Roman" w:cs="Times New Roman"/>
                <w:kern w:val="0"/>
              </w:rPr>
              <w:t>1</w:t>
            </w:r>
            <w:r w:rsidRPr="00C942B0">
              <w:rPr>
                <w:rFonts w:ascii="Times New Roman" w:hAnsi="Times New Roman" w:eastAsia="Times New Roman" w:cs="Times New Roman"/>
                <w:kern w:val="0"/>
              </w:rPr>
              <w:t xml:space="preserve">”, applies to list </w:t>
            </w:r>
            <w:r>
              <w:rPr>
                <w:rFonts w:ascii="Times New Roman" w:hAnsi="Times New Roman" w:eastAsia="Times New Roman" w:cs="Times New Roman"/>
                <w:kern w:val="0"/>
              </w:rPr>
              <w:t xml:space="preserve">vector </w:t>
            </w:r>
            <w:proofErr w:type="spellStart"/>
            <w:r w:rsidRPr="00C942B0">
              <w:rPr>
                <w:rFonts w:ascii="Times New Roman" w:hAnsi="Times New Roman" w:eastAsia="Times New Roman" w:cs="Times New Roman"/>
                <w:kern w:val="0"/>
              </w:rPr>
              <w:t>menarche_reports</w:t>
            </w:r>
            <w:proofErr w:type="spellEnd"/>
          </w:p>
        </w:tc>
      </w:tr>
      <w:tr w:rsidR="0025650C" w:rsidTr="0025650C" w14:paraId="0B0A6659" w14:textId="77777777">
        <w:tc>
          <w:tcPr>
            <w:tcW w:w="4670" w:type="dxa"/>
          </w:tcPr>
          <w:p w:rsidR="0025650C" w:rsidP="0025650C" w:rsidRDefault="00FD169F" w14:paraId="4DF3A5F5" w14:textId="27D20451">
            <w:pPr>
              <w:textAlignment w:val="baseline"/>
              <w:rPr>
                <w:rFonts w:ascii="Times New Roman" w:hAnsi="Times New Roman" w:eastAsia="Times New Roman" w:cs="Times New Roman"/>
                <w:kern w:val="0"/>
                <w14:ligatures w14:val="none"/>
              </w:rPr>
            </w:pPr>
            <w:proofErr w:type="spellStart"/>
            <w:r>
              <w:rPr>
                <w:rFonts w:ascii="Times New Roman" w:hAnsi="Times New Roman" w:eastAsia="Times New Roman" w:cs="Times New Roman"/>
                <w:kern w:val="0"/>
                <w14:ligatures w14:val="none"/>
              </w:rPr>
              <w:lastRenderedPageBreak/>
              <w:t>Inconsistent_Pre</w:t>
            </w:r>
            <w:proofErr w:type="spellEnd"/>
          </w:p>
        </w:tc>
        <w:tc>
          <w:tcPr>
            <w:tcW w:w="4670" w:type="dxa"/>
          </w:tcPr>
          <w:p w:rsidR="0025650C" w:rsidP="0025650C" w:rsidRDefault="00FD169F" w14:paraId="17329853" w14:textId="0F5F9FD3">
            <w:pPr>
              <w:textAlignment w:val="baseline"/>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 xml:space="preserve">Corrected version of </w:t>
            </w:r>
            <w:proofErr w:type="spellStart"/>
            <w:r>
              <w:rPr>
                <w:rFonts w:ascii="Times New Roman" w:hAnsi="Times New Roman" w:eastAsia="Times New Roman" w:cs="Times New Roman"/>
                <w:kern w:val="0"/>
                <w14:ligatures w14:val="none"/>
              </w:rPr>
              <w:t>last_pre_session</w:t>
            </w:r>
            <w:proofErr w:type="spellEnd"/>
            <w:r>
              <w:rPr>
                <w:rFonts w:ascii="Times New Roman" w:hAnsi="Times New Roman" w:eastAsia="Times New Roman" w:cs="Times New Roman"/>
                <w:kern w:val="0"/>
                <w14:ligatures w14:val="none"/>
              </w:rPr>
              <w:t xml:space="preserve"> for those with Inconsistent Reporting: made using </w:t>
            </w:r>
            <w:proofErr w:type="spellStart"/>
            <w:r>
              <w:rPr>
                <w:rFonts w:ascii="Times New Roman" w:hAnsi="Times New Roman" w:eastAsia="Times New Roman" w:cs="Times New Roman"/>
                <w:kern w:val="0"/>
                <w14:ligatures w14:val="none"/>
              </w:rPr>
              <w:t>find_premenarche</w:t>
            </w:r>
            <w:proofErr w:type="spellEnd"/>
            <w:r>
              <w:rPr>
                <w:rFonts w:ascii="Times New Roman" w:hAnsi="Times New Roman" w:eastAsia="Times New Roman" w:cs="Times New Roman"/>
                <w:kern w:val="0"/>
                <w14:ligatures w14:val="none"/>
              </w:rPr>
              <w:t xml:space="preserve">, used when </w:t>
            </w:r>
            <w:r w:rsidRPr="0025650C">
              <w:rPr>
                <w:rFonts w:ascii="Times New Roman" w:hAnsi="Times New Roman" w:eastAsia="Times New Roman" w:cs="Times New Roman"/>
                <w:kern w:val="0"/>
                <w14:ligatures w14:val="none"/>
              </w:rPr>
              <w:t>Inconsistent_Reporting_Y1N0</w:t>
            </w:r>
            <w:r>
              <w:rPr>
                <w:rFonts w:ascii="Times New Roman" w:hAnsi="Times New Roman" w:eastAsia="Times New Roman" w:cs="Times New Roman"/>
                <w:kern w:val="0"/>
                <w14:ligatures w14:val="none"/>
              </w:rPr>
              <w:t xml:space="preserve"> = 1</w:t>
            </w:r>
          </w:p>
        </w:tc>
      </w:tr>
    </w:tbl>
    <w:p w:rsidRPr="005C09BA" w:rsidR="005C09BA" w:rsidP="005C09BA" w:rsidRDefault="005C09BA" w14:paraId="7B95F025" w14:textId="77777777">
      <w:pPr>
        <w:spacing w:after="0" w:line="240" w:lineRule="auto"/>
        <w:textAlignment w:val="baseline"/>
        <w:rPr>
          <w:rFonts w:ascii="Times New Roman" w:hAnsi="Times New Roman" w:eastAsia="Times New Roman" w:cs="Times New Roman"/>
          <w:kern w:val="0"/>
          <w14:ligatures w14:val="none"/>
        </w:rPr>
      </w:pPr>
      <w:r w:rsidRPr="005C09BA">
        <w:rPr>
          <w:rFonts w:ascii="Times New Roman" w:hAnsi="Times New Roman" w:eastAsia="Times New Roman" w:cs="Times New Roman"/>
          <w:kern w:val="0"/>
          <w14:ligatures w14:val="none"/>
        </w:rPr>
        <w:t> </w:t>
      </w:r>
    </w:p>
    <w:p w:rsidRPr="005C09BA" w:rsidR="005C09BA" w:rsidP="005C09BA" w:rsidRDefault="005C09BA" w14:paraId="422ABF64" w14:textId="77777777">
      <w:pPr>
        <w:spacing w:after="0" w:line="240" w:lineRule="auto"/>
        <w:textAlignment w:val="baseline"/>
        <w:rPr>
          <w:rFonts w:ascii="Times New Roman" w:hAnsi="Times New Roman" w:eastAsia="Times New Roman" w:cs="Times New Roman"/>
          <w:kern w:val="0"/>
          <w14:ligatures w14:val="none"/>
        </w:rPr>
      </w:pPr>
      <w:r w:rsidRPr="005C09BA">
        <w:rPr>
          <w:rFonts w:ascii="Times New Roman" w:hAnsi="Times New Roman" w:eastAsia="Times New Roman" w:cs="Times New Roman"/>
          <w:kern w:val="0"/>
          <w14:ligatures w14:val="none"/>
        </w:rPr>
        <w:t> </w:t>
      </w:r>
    </w:p>
    <w:p w:rsidRPr="005C09BA" w:rsidR="005C09BA" w:rsidP="005C09BA" w:rsidRDefault="005C09BA" w14:paraId="7CFD3438" w14:textId="77777777">
      <w:pPr>
        <w:spacing w:after="0" w:line="240" w:lineRule="auto"/>
        <w:textAlignment w:val="baseline"/>
        <w:rPr>
          <w:rFonts w:ascii="Times New Roman" w:hAnsi="Times New Roman" w:eastAsia="Times New Roman" w:cs="Times New Roman"/>
          <w:kern w:val="0"/>
          <w14:ligatures w14:val="none"/>
        </w:rPr>
      </w:pPr>
      <w:r w:rsidRPr="005C09BA">
        <w:rPr>
          <w:rFonts w:ascii="Times New Roman" w:hAnsi="Times New Roman" w:eastAsia="Times New Roman" w:cs="Times New Roman"/>
          <w:kern w:val="0"/>
          <w:u w:val="single"/>
          <w14:ligatures w14:val="none"/>
        </w:rPr>
        <w:t>Methods Section Summary:</w:t>
      </w:r>
      <w:r w:rsidRPr="005C09BA">
        <w:rPr>
          <w:rFonts w:ascii="Times New Roman" w:hAnsi="Times New Roman" w:eastAsia="Times New Roman" w:cs="Times New Roman"/>
          <w:kern w:val="0"/>
          <w14:ligatures w14:val="none"/>
        </w:rPr>
        <w:t> </w:t>
      </w:r>
    </w:p>
    <w:p w:rsidRPr="005C09BA" w:rsidR="005C09BA" w:rsidP="005C09BA" w:rsidRDefault="005C09BA" w14:paraId="18C940D5" w14:textId="7F7B5AEA">
      <w:pPr>
        <w:spacing w:after="0" w:line="240" w:lineRule="auto"/>
        <w:textAlignment w:val="baseline"/>
        <w:rPr>
          <w:rFonts w:ascii="Times New Roman" w:hAnsi="Times New Roman" w:eastAsia="Times New Roman" w:cs="Times New Roman"/>
          <w:kern w:val="0"/>
          <w14:ligatures w14:val="none"/>
        </w:rPr>
      </w:pPr>
      <w:r w:rsidRPr="005C09BA">
        <w:rPr>
          <w:rFonts w:ascii="Times New Roman" w:hAnsi="Times New Roman" w:eastAsia="Times New Roman" w:cs="Times New Roman"/>
          <w:kern w:val="0"/>
          <w14:ligatures w14:val="none"/>
        </w:rPr>
        <w:t>To determine menarche status in terms of pre-menarche and post-menarche timepoints, the self-reported menarche status single items of the Pubertal Development Scale (PDS) (</w:t>
      </w:r>
      <w:r w:rsidRPr="00FD169F" w:rsidR="00FD169F">
        <w:rPr>
          <w:rFonts w:ascii="Times New Roman" w:hAnsi="Times New Roman" w:eastAsia="Times New Roman" w:cs="Times New Roman"/>
          <w:kern w:val="0"/>
          <w14:ligatures w14:val="none"/>
        </w:rPr>
        <w:t>ph_y_pds__f_002</w:t>
      </w:r>
      <w:r w:rsidR="00FD169F">
        <w:rPr>
          <w:rFonts w:ascii="Times New Roman" w:hAnsi="Times New Roman" w:eastAsia="Times New Roman" w:cs="Times New Roman"/>
          <w:kern w:val="0"/>
          <w14:ligatures w14:val="none"/>
        </w:rPr>
        <w:t>,</w:t>
      </w:r>
      <w:r w:rsidRPr="005C09BA">
        <w:rPr>
          <w:rFonts w:ascii="Times New Roman" w:hAnsi="Times New Roman" w:eastAsia="Times New Roman" w:cs="Times New Roman"/>
          <w:kern w:val="0"/>
          <w14:ligatures w14:val="none"/>
        </w:rPr>
        <w:t xml:space="preserve"> youth report; </w:t>
      </w:r>
      <w:r w:rsidRPr="00FD169F" w:rsidR="00FD169F">
        <w:rPr>
          <w:rFonts w:ascii="Times New Roman" w:hAnsi="Times New Roman" w:eastAsia="Times New Roman" w:cs="Times New Roman"/>
          <w:kern w:val="0"/>
          <w14:ligatures w14:val="none"/>
        </w:rPr>
        <w:t>ph_</w:t>
      </w:r>
      <w:r w:rsidR="00FD169F">
        <w:rPr>
          <w:rFonts w:ascii="Times New Roman" w:hAnsi="Times New Roman" w:eastAsia="Times New Roman" w:cs="Times New Roman"/>
          <w:kern w:val="0"/>
          <w14:ligatures w14:val="none"/>
        </w:rPr>
        <w:t>p</w:t>
      </w:r>
      <w:r w:rsidRPr="00FD169F" w:rsidR="00FD169F">
        <w:rPr>
          <w:rFonts w:ascii="Times New Roman" w:hAnsi="Times New Roman" w:eastAsia="Times New Roman" w:cs="Times New Roman"/>
          <w:kern w:val="0"/>
          <w14:ligatures w14:val="none"/>
        </w:rPr>
        <w:t>_pds__f_002</w:t>
      </w:r>
      <w:r w:rsidRPr="005C09BA">
        <w:rPr>
          <w:rFonts w:ascii="Times New Roman" w:hAnsi="Times New Roman" w:eastAsia="Times New Roman" w:cs="Times New Roman"/>
          <w:kern w:val="0"/>
          <w14:ligatures w14:val="none"/>
        </w:rPr>
        <w:t xml:space="preserve">, parent report; Have you/your child begun to menstruate (started to have your/their period)?; </w:t>
      </w:r>
      <w:r w:rsidR="00FD169F">
        <w:rPr>
          <w:rFonts w:ascii="Times New Roman" w:hAnsi="Times New Roman" w:eastAsia="Times New Roman" w:cs="Times New Roman"/>
          <w:kern w:val="0"/>
          <w14:ligatures w14:val="none"/>
        </w:rPr>
        <w:t>1</w:t>
      </w:r>
      <w:r w:rsidRPr="005C09BA">
        <w:rPr>
          <w:rFonts w:ascii="Times New Roman" w:hAnsi="Times New Roman" w:eastAsia="Times New Roman" w:cs="Times New Roman"/>
          <w:kern w:val="0"/>
          <w14:ligatures w14:val="none"/>
        </w:rPr>
        <w:t xml:space="preserve"> = Yes, </w:t>
      </w:r>
      <w:r w:rsidR="00FD169F">
        <w:rPr>
          <w:rFonts w:ascii="Times New Roman" w:hAnsi="Times New Roman" w:eastAsia="Times New Roman" w:cs="Times New Roman"/>
          <w:kern w:val="0"/>
          <w14:ligatures w14:val="none"/>
        </w:rPr>
        <w:t>0</w:t>
      </w:r>
      <w:r w:rsidRPr="005C09BA">
        <w:rPr>
          <w:rFonts w:ascii="Times New Roman" w:hAnsi="Times New Roman" w:eastAsia="Times New Roman" w:cs="Times New Roman"/>
          <w:kern w:val="0"/>
          <w14:ligatures w14:val="none"/>
        </w:rPr>
        <w:t xml:space="preserve"> = No, 999 = I don't know, 777= refuse to answer) were used. Data for this item are gathered annually. This marker was chosen because menarche is a categorical indication that estradiol levels are sufficient to cause cascading biological effects (Cheng et al., 2021, Damme et al., 2020), the use of which obviates </w:t>
      </w:r>
      <w:proofErr w:type="gramStart"/>
      <w:r w:rsidRPr="005C09BA">
        <w:rPr>
          <w:rFonts w:ascii="Times New Roman" w:hAnsi="Times New Roman" w:eastAsia="Times New Roman" w:cs="Times New Roman"/>
          <w:kern w:val="0"/>
          <w14:ligatures w14:val="none"/>
        </w:rPr>
        <w:t>each individual’s</w:t>
      </w:r>
      <w:proofErr w:type="gramEnd"/>
      <w:r w:rsidRPr="005C09BA">
        <w:rPr>
          <w:rFonts w:ascii="Times New Roman" w:hAnsi="Times New Roman" w:eastAsia="Times New Roman" w:cs="Times New Roman"/>
          <w:kern w:val="0"/>
          <w14:ligatures w14:val="none"/>
        </w:rPr>
        <w:t xml:space="preserve"> profound variability in sensitivity to estrogens (Shirtcliff et al., 2000). </w:t>
      </w:r>
    </w:p>
    <w:p w:rsidRPr="005C09BA" w:rsidR="005C09BA" w:rsidP="005C09BA" w:rsidRDefault="005C09BA" w14:paraId="7BC8E1D9" w14:textId="77777777">
      <w:pPr>
        <w:spacing w:after="0" w:line="240" w:lineRule="auto"/>
        <w:textAlignment w:val="baseline"/>
        <w:rPr>
          <w:rFonts w:ascii="Times New Roman" w:hAnsi="Times New Roman" w:eastAsia="Times New Roman" w:cs="Times New Roman"/>
          <w:kern w:val="0"/>
          <w14:ligatures w14:val="none"/>
        </w:rPr>
      </w:pPr>
      <w:r w:rsidRPr="005C09BA">
        <w:rPr>
          <w:rFonts w:ascii="Times New Roman" w:hAnsi="Times New Roman" w:eastAsia="Times New Roman" w:cs="Times New Roman"/>
          <w:kern w:val="0"/>
          <w14:ligatures w14:val="none"/>
        </w:rPr>
        <w:t> </w:t>
      </w:r>
    </w:p>
    <w:p w:rsidRPr="005C09BA" w:rsidR="005C09BA" w:rsidP="005C09BA" w:rsidRDefault="005C09BA" w14:paraId="648D440E" w14:textId="77777777">
      <w:pPr>
        <w:spacing w:after="0" w:line="240" w:lineRule="auto"/>
        <w:textAlignment w:val="baseline"/>
        <w:rPr>
          <w:rFonts w:ascii="Times New Roman" w:hAnsi="Times New Roman" w:eastAsia="Times New Roman" w:cs="Times New Roman"/>
          <w:kern w:val="0"/>
          <w14:ligatures w14:val="none"/>
        </w:rPr>
      </w:pPr>
      <w:r w:rsidRPr="005C09BA">
        <w:rPr>
          <w:rFonts w:ascii="Times New Roman" w:hAnsi="Times New Roman" w:eastAsia="Times New Roman" w:cs="Times New Roman"/>
          <w:kern w:val="0"/>
          <w14:ligatures w14:val="none"/>
        </w:rPr>
        <w:t>For Supplement: </w:t>
      </w:r>
    </w:p>
    <w:p w:rsidRPr="005C09BA" w:rsidR="005C09BA" w:rsidP="005C09BA" w:rsidRDefault="005C09BA" w14:paraId="1A78C174" w14:textId="1F8FF004">
      <w:pPr>
        <w:spacing w:after="0" w:line="240" w:lineRule="auto"/>
        <w:textAlignment w:val="baseline"/>
        <w:rPr>
          <w:rFonts w:ascii="Times New Roman" w:hAnsi="Times New Roman" w:eastAsia="Times New Roman" w:cs="Times New Roman"/>
          <w:kern w:val="0"/>
          <w14:ligatures w14:val="none"/>
        </w:rPr>
      </w:pPr>
      <w:r w:rsidRPr="005C09BA">
        <w:rPr>
          <w:rFonts w:ascii="Times New Roman" w:hAnsi="Times New Roman" w:eastAsia="Times New Roman" w:cs="Times New Roman"/>
          <w:kern w:val="0"/>
          <w14:ligatures w14:val="none"/>
        </w:rPr>
        <w:t>Following the best practices of Herting et al., “I don’t know” and “Refuse to answer” responses were considered missing (Herting et al., 2021). For each adolescent, the timepoints associated with their last pre-menarche report (last “</w:t>
      </w:r>
      <w:r w:rsidR="00FD169F">
        <w:rPr>
          <w:rFonts w:ascii="Times New Roman" w:hAnsi="Times New Roman" w:eastAsia="Times New Roman" w:cs="Times New Roman"/>
          <w:kern w:val="0"/>
          <w14:ligatures w14:val="none"/>
        </w:rPr>
        <w:t>0</w:t>
      </w:r>
      <w:r w:rsidRPr="005C09BA">
        <w:rPr>
          <w:rFonts w:ascii="Times New Roman" w:hAnsi="Times New Roman" w:eastAsia="Times New Roman" w:cs="Times New Roman"/>
          <w:kern w:val="0"/>
          <w14:ligatures w14:val="none"/>
        </w:rPr>
        <w:t>” occurrence) and the first post-menarche report (first “</w:t>
      </w:r>
      <w:r w:rsidR="00FD169F">
        <w:rPr>
          <w:rFonts w:ascii="Times New Roman" w:hAnsi="Times New Roman" w:eastAsia="Times New Roman" w:cs="Times New Roman"/>
          <w:kern w:val="0"/>
          <w14:ligatures w14:val="none"/>
        </w:rPr>
        <w:t>1</w:t>
      </w:r>
      <w:r w:rsidRPr="005C09BA">
        <w:rPr>
          <w:rFonts w:ascii="Times New Roman" w:hAnsi="Times New Roman" w:eastAsia="Times New Roman" w:cs="Times New Roman"/>
          <w:kern w:val="0"/>
          <w14:ligatures w14:val="none"/>
        </w:rPr>
        <w:t>” occurrence) were accepted for their corresponding events.  </w:t>
      </w:r>
    </w:p>
    <w:p w:rsidRPr="005C09BA" w:rsidR="005C09BA" w:rsidP="005C09BA" w:rsidRDefault="005C09BA" w14:paraId="25A235FD" w14:textId="1BA50E8A">
      <w:pPr>
        <w:spacing w:after="0" w:line="240" w:lineRule="auto"/>
        <w:textAlignment w:val="baseline"/>
        <w:rPr>
          <w:rFonts w:ascii="Times New Roman" w:hAnsi="Times New Roman" w:eastAsia="Times New Roman" w:cs="Times New Roman"/>
          <w:kern w:val="0"/>
          <w14:ligatures w14:val="none"/>
        </w:rPr>
      </w:pPr>
      <w:r w:rsidRPr="005C09BA">
        <w:rPr>
          <w:rFonts w:ascii="Times New Roman" w:hAnsi="Times New Roman" w:eastAsia="Times New Roman" w:cs="Times New Roman"/>
          <w:kern w:val="0"/>
          <w14:ligatures w14:val="none"/>
        </w:rPr>
        <w:t>Some adolescents reported inconsistently (a “</w:t>
      </w:r>
      <w:r w:rsidR="00FD169F">
        <w:rPr>
          <w:rFonts w:ascii="Times New Roman" w:hAnsi="Times New Roman" w:eastAsia="Times New Roman" w:cs="Times New Roman"/>
          <w:kern w:val="0"/>
          <w14:ligatures w14:val="none"/>
        </w:rPr>
        <w:t>0</w:t>
      </w:r>
      <w:r w:rsidRPr="005C09BA">
        <w:rPr>
          <w:rFonts w:ascii="Times New Roman" w:hAnsi="Times New Roman" w:eastAsia="Times New Roman" w:cs="Times New Roman"/>
          <w:kern w:val="0"/>
          <w14:ligatures w14:val="none"/>
        </w:rPr>
        <w:t>” following a “</w:t>
      </w:r>
      <w:r w:rsidR="00FD169F">
        <w:rPr>
          <w:rFonts w:ascii="Times New Roman" w:hAnsi="Times New Roman" w:eastAsia="Times New Roman" w:cs="Times New Roman"/>
          <w:kern w:val="0"/>
          <w14:ligatures w14:val="none"/>
        </w:rPr>
        <w:t>1</w:t>
      </w:r>
      <w:r w:rsidRPr="005C09BA">
        <w:rPr>
          <w:rFonts w:ascii="Times New Roman" w:hAnsi="Times New Roman" w:eastAsia="Times New Roman" w:cs="Times New Roman"/>
          <w:kern w:val="0"/>
          <w14:ligatures w14:val="none"/>
        </w:rPr>
        <w:t xml:space="preserve">”), reported being </w:t>
      </w:r>
      <w:proofErr w:type="gramStart"/>
      <w:r w:rsidRPr="005C09BA">
        <w:rPr>
          <w:rFonts w:ascii="Times New Roman" w:hAnsi="Times New Roman" w:eastAsia="Times New Roman" w:cs="Times New Roman"/>
          <w:kern w:val="0"/>
          <w14:ligatures w14:val="none"/>
        </w:rPr>
        <w:t>Post-menarche</w:t>
      </w:r>
      <w:proofErr w:type="gramEnd"/>
      <w:r w:rsidRPr="005C09BA">
        <w:rPr>
          <w:rFonts w:ascii="Times New Roman" w:hAnsi="Times New Roman" w:eastAsia="Times New Roman" w:cs="Times New Roman"/>
          <w:kern w:val="0"/>
          <w14:ligatures w14:val="none"/>
        </w:rPr>
        <w:t xml:space="preserve"> at first interview, or reported having not yet experienced menarche </w:t>
      </w:r>
      <w:proofErr w:type="gramStart"/>
      <w:r w:rsidRPr="005C09BA">
        <w:rPr>
          <w:rFonts w:ascii="Times New Roman" w:hAnsi="Times New Roman" w:eastAsia="Times New Roman" w:cs="Times New Roman"/>
          <w:kern w:val="0"/>
          <w14:ligatures w14:val="none"/>
        </w:rPr>
        <w:t>in the course of</w:t>
      </w:r>
      <w:proofErr w:type="gramEnd"/>
      <w:r w:rsidRPr="005C09BA">
        <w:rPr>
          <w:rFonts w:ascii="Times New Roman" w:hAnsi="Times New Roman" w:eastAsia="Times New Roman" w:cs="Times New Roman"/>
          <w:kern w:val="0"/>
          <w14:ligatures w14:val="none"/>
        </w:rPr>
        <w:t xml:space="preserve"> the study. Because our analyses of interest rely on menarche as a marker of transition into puberty, subjects who did not experience menarche </w:t>
      </w:r>
      <w:proofErr w:type="gramStart"/>
      <w:r w:rsidRPr="005C09BA">
        <w:rPr>
          <w:rFonts w:ascii="Times New Roman" w:hAnsi="Times New Roman" w:eastAsia="Times New Roman" w:cs="Times New Roman"/>
          <w:kern w:val="0"/>
          <w14:ligatures w14:val="none"/>
        </w:rPr>
        <w:t>during the course of</w:t>
      </w:r>
      <w:proofErr w:type="gramEnd"/>
      <w:r w:rsidRPr="005C09BA">
        <w:rPr>
          <w:rFonts w:ascii="Times New Roman" w:hAnsi="Times New Roman" w:eastAsia="Times New Roman" w:cs="Times New Roman"/>
          <w:kern w:val="0"/>
          <w14:ligatures w14:val="none"/>
        </w:rPr>
        <w:t xml:space="preserve"> data collection were excluded. Subjects whose occurrence of menarche could not be specified (due to irregular reporting) were flagged, so that effects of inclusion/exclusion could be assessed. In these cases, some young women may experience irregular cycling during menarche onset, where bleeding occurs sporadically, leading to confusion as to whether menarche has truly occurred (INSERT CITATION). It may be the case that the onset of this irregular cycling is the result of the cascading biological effects that lead to menarche onset, thus—though irregular—these can be treated as menarche events. </w:t>
      </w:r>
    </w:p>
    <w:p w:rsidRPr="005C09BA" w:rsidR="005C09BA" w:rsidP="005C09BA" w:rsidRDefault="005C09BA" w14:paraId="5AFE0340" w14:textId="77777777">
      <w:pPr>
        <w:spacing w:after="0" w:line="240" w:lineRule="auto"/>
        <w:textAlignment w:val="baseline"/>
        <w:rPr>
          <w:rFonts w:ascii="Times New Roman" w:hAnsi="Times New Roman" w:eastAsia="Times New Roman" w:cs="Times New Roman"/>
          <w:kern w:val="0"/>
          <w14:ligatures w14:val="none"/>
        </w:rPr>
      </w:pPr>
      <w:r w:rsidRPr="005C09BA">
        <w:rPr>
          <w:rFonts w:ascii="Times New Roman" w:hAnsi="Times New Roman" w:eastAsia="Times New Roman" w:cs="Times New Roman"/>
          <w:kern w:val="0"/>
          <w14:ligatures w14:val="none"/>
        </w:rPr>
        <w:t> </w:t>
      </w:r>
    </w:p>
    <w:p w:rsidRPr="005C09BA" w:rsidR="005C09BA" w:rsidP="005C09BA" w:rsidRDefault="005C09BA" w14:paraId="5DCF8E02" w14:textId="77777777">
      <w:pPr>
        <w:spacing w:after="0" w:line="240" w:lineRule="auto"/>
        <w:textAlignment w:val="baseline"/>
        <w:rPr>
          <w:rFonts w:ascii="Times New Roman" w:hAnsi="Times New Roman" w:eastAsia="Times New Roman" w:cs="Times New Roman"/>
          <w:kern w:val="0"/>
          <w14:ligatures w14:val="none"/>
        </w:rPr>
      </w:pPr>
      <w:r w:rsidRPr="005C09BA">
        <w:rPr>
          <w:rFonts w:ascii="Times New Roman" w:hAnsi="Times New Roman" w:eastAsia="Times New Roman" w:cs="Times New Roman"/>
          <w:kern w:val="0"/>
          <w14:ligatures w14:val="none"/>
        </w:rPr>
        <w:t> </w:t>
      </w:r>
    </w:p>
    <w:p w:rsidRPr="005C09BA" w:rsidR="005C09BA" w:rsidP="005C09BA" w:rsidRDefault="005C09BA" w14:paraId="7E87C1CF" w14:textId="77777777">
      <w:pPr>
        <w:spacing w:after="0" w:line="240" w:lineRule="auto"/>
        <w:jc w:val="both"/>
        <w:textAlignment w:val="baseline"/>
        <w:rPr>
          <w:rFonts w:ascii="Times New Roman" w:hAnsi="Times New Roman" w:eastAsia="Times New Roman" w:cs="Times New Roman"/>
          <w:kern w:val="0"/>
          <w14:ligatures w14:val="none"/>
        </w:rPr>
      </w:pPr>
      <w:r w:rsidRPr="005C09BA">
        <w:rPr>
          <w:rFonts w:ascii="Times New Roman" w:hAnsi="Times New Roman" w:eastAsia="Times New Roman" w:cs="Times New Roman"/>
          <w:kern w:val="0"/>
          <w:u w:val="single"/>
          <w14:ligatures w14:val="none"/>
        </w:rPr>
        <w:t>References:</w:t>
      </w:r>
      <w:r w:rsidRPr="005C09BA">
        <w:rPr>
          <w:rFonts w:ascii="Times New Roman" w:hAnsi="Times New Roman" w:eastAsia="Times New Roman" w:cs="Times New Roman"/>
          <w:kern w:val="0"/>
          <w14:ligatures w14:val="none"/>
        </w:rPr>
        <w:t> </w:t>
      </w:r>
    </w:p>
    <w:p w:rsidRPr="005C09BA" w:rsidR="005C09BA" w:rsidP="005C09BA" w:rsidRDefault="005C09BA" w14:paraId="39230F4C" w14:textId="77777777">
      <w:pPr>
        <w:spacing w:after="0" w:line="240" w:lineRule="auto"/>
        <w:textAlignment w:val="baseline"/>
        <w:rPr>
          <w:rFonts w:ascii="Times New Roman" w:hAnsi="Times New Roman" w:eastAsia="Times New Roman" w:cs="Times New Roman"/>
          <w:kern w:val="0"/>
          <w14:ligatures w14:val="none"/>
        </w:rPr>
      </w:pPr>
      <w:r w:rsidRPr="005C09BA">
        <w:rPr>
          <w:rFonts w:ascii="Times New Roman" w:hAnsi="Times New Roman" w:eastAsia="Times New Roman" w:cs="Times New Roman"/>
          <w:kern w:val="0"/>
          <w14:ligatures w14:val="none"/>
        </w:rPr>
        <w:t xml:space="preserve">Herting, M. M., Uban, K. A., Gonzalez, M. R., Baker, F. C., Kan, E. C., Thompson, W. K., Granger, D. A., Albaugh, M. D., Anokhin, A. P., Bagot, K. S., Banich, M. T., Barch, D. M., Baskin-Sommers, A., Breslin, F. J., Casey, B. J., Chaarani, B., Chang, L., Clark, D. B., Cloak, C. C., Constable, R. T., … Sowell, E. R. (2021). Correspondence Between Perceived Pubertal Development and Hormone Levels in </w:t>
      </w:r>
      <w:proofErr w:type="gramStart"/>
      <w:r w:rsidRPr="005C09BA">
        <w:rPr>
          <w:rFonts w:ascii="Times New Roman" w:hAnsi="Times New Roman" w:eastAsia="Times New Roman" w:cs="Times New Roman"/>
          <w:kern w:val="0"/>
          <w14:ligatures w14:val="none"/>
        </w:rPr>
        <w:t>9-10 Year-Olds</w:t>
      </w:r>
      <w:proofErr w:type="gramEnd"/>
      <w:r w:rsidRPr="005C09BA">
        <w:rPr>
          <w:rFonts w:ascii="Times New Roman" w:hAnsi="Times New Roman" w:eastAsia="Times New Roman" w:cs="Times New Roman"/>
          <w:kern w:val="0"/>
          <w14:ligatures w14:val="none"/>
        </w:rPr>
        <w:t xml:space="preserve"> From the Adolescent Brain Cognitive Development Study. Frontiers in endocrinology, 11, 549928. https://doi.org/10.3389/fendo.2020.549928 </w:t>
      </w:r>
    </w:p>
    <w:p w:rsidRPr="005C09BA" w:rsidR="005C09BA" w:rsidP="005C09BA" w:rsidRDefault="005C09BA" w14:paraId="110E9C12" w14:textId="77777777">
      <w:pPr>
        <w:spacing w:after="0" w:line="240" w:lineRule="auto"/>
        <w:textAlignment w:val="baseline"/>
        <w:rPr>
          <w:rFonts w:ascii="Times New Roman" w:hAnsi="Times New Roman" w:eastAsia="Times New Roman" w:cs="Times New Roman"/>
          <w:kern w:val="0"/>
          <w14:ligatures w14:val="none"/>
        </w:rPr>
      </w:pPr>
      <w:r w:rsidRPr="005C09BA">
        <w:rPr>
          <w:rFonts w:ascii="Times New Roman" w:hAnsi="Times New Roman" w:eastAsia="Times New Roman" w:cs="Times New Roman"/>
          <w:kern w:val="0"/>
          <w14:ligatures w14:val="none"/>
        </w:rPr>
        <w:t> </w:t>
      </w:r>
    </w:p>
    <w:p w:rsidRPr="009F0F14" w:rsidR="002B2450" w:rsidRDefault="002B2450" w14:paraId="3373076A" w14:textId="77777777">
      <w:pPr>
        <w:rPr>
          <w:rFonts w:ascii="Times New Roman" w:hAnsi="Times New Roman" w:cs="Times New Roman"/>
        </w:rPr>
      </w:pPr>
    </w:p>
    <w:sectPr w:rsidRPr="009F0F14" w:rsidR="002B245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57A34"/>
    <w:multiLevelType w:val="multilevel"/>
    <w:tmpl w:val="FC5E574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0EFB68F6"/>
    <w:multiLevelType w:val="multilevel"/>
    <w:tmpl w:val="07F0C6C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0BA69D8"/>
    <w:multiLevelType w:val="multilevel"/>
    <w:tmpl w:val="9FF4F3C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4A23CAD"/>
    <w:multiLevelType w:val="multilevel"/>
    <w:tmpl w:val="F1E805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ED79A2"/>
    <w:multiLevelType w:val="multilevel"/>
    <w:tmpl w:val="4B98995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D32935"/>
    <w:multiLevelType w:val="multilevel"/>
    <w:tmpl w:val="35EE50A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1B3A3F94"/>
    <w:multiLevelType w:val="multilevel"/>
    <w:tmpl w:val="A524BE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FD607C1"/>
    <w:multiLevelType w:val="multilevel"/>
    <w:tmpl w:val="29CE324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995F54"/>
    <w:multiLevelType w:val="multilevel"/>
    <w:tmpl w:val="B87E3A36"/>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8325376"/>
    <w:multiLevelType w:val="multilevel"/>
    <w:tmpl w:val="38EE59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8E1204"/>
    <w:multiLevelType w:val="multilevel"/>
    <w:tmpl w:val="A736348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A570D96"/>
    <w:multiLevelType w:val="multilevel"/>
    <w:tmpl w:val="AC6E7A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ABD5EC9"/>
    <w:multiLevelType w:val="multilevel"/>
    <w:tmpl w:val="74E02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616A59"/>
    <w:multiLevelType w:val="multilevel"/>
    <w:tmpl w:val="4C7CA828"/>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2C9330A5"/>
    <w:multiLevelType w:val="multilevel"/>
    <w:tmpl w:val="DDC8CF6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 w15:restartNumberingAfterBreak="0">
    <w:nsid w:val="2F8A0AE2"/>
    <w:multiLevelType w:val="multilevel"/>
    <w:tmpl w:val="49B0737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325B14DE"/>
    <w:multiLevelType w:val="multilevel"/>
    <w:tmpl w:val="93A00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4111E5"/>
    <w:multiLevelType w:val="multilevel"/>
    <w:tmpl w:val="3EB6500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35DA214B"/>
    <w:multiLevelType w:val="multilevel"/>
    <w:tmpl w:val="C6821616"/>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35F951B1"/>
    <w:multiLevelType w:val="multilevel"/>
    <w:tmpl w:val="6F00CD26"/>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38F432F1"/>
    <w:multiLevelType w:val="multilevel"/>
    <w:tmpl w:val="03C2A7C8"/>
    <w:lvl w:ilvl="0">
      <w:start w:val="5"/>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1" w15:restartNumberingAfterBreak="0">
    <w:nsid w:val="39BC28DB"/>
    <w:multiLevelType w:val="multilevel"/>
    <w:tmpl w:val="34B217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3E450B10"/>
    <w:multiLevelType w:val="multilevel"/>
    <w:tmpl w:val="207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F54987"/>
    <w:multiLevelType w:val="multilevel"/>
    <w:tmpl w:val="F17248C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41BE60FA"/>
    <w:multiLevelType w:val="multilevel"/>
    <w:tmpl w:val="42AC545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5" w15:restartNumberingAfterBreak="0">
    <w:nsid w:val="42033FE6"/>
    <w:multiLevelType w:val="multilevel"/>
    <w:tmpl w:val="4B98995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EE276A"/>
    <w:multiLevelType w:val="multilevel"/>
    <w:tmpl w:val="A934DF9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44F82530"/>
    <w:multiLevelType w:val="multilevel"/>
    <w:tmpl w:val="9B36EC8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450167EA"/>
    <w:multiLevelType w:val="multilevel"/>
    <w:tmpl w:val="AA14531E"/>
    <w:lvl w:ilvl="0">
      <w:start w:val="2"/>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467E0D84"/>
    <w:multiLevelType w:val="multilevel"/>
    <w:tmpl w:val="5A6E8C44"/>
    <w:lvl w:ilvl="0">
      <w:start w:val="4"/>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4F136023"/>
    <w:multiLevelType w:val="multilevel"/>
    <w:tmpl w:val="BB4617C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1" w15:restartNumberingAfterBreak="0">
    <w:nsid w:val="51172048"/>
    <w:multiLevelType w:val="multilevel"/>
    <w:tmpl w:val="4E44FCE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5EA0629C"/>
    <w:multiLevelType w:val="multilevel"/>
    <w:tmpl w:val="9DF2F54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3" w15:restartNumberingAfterBreak="0">
    <w:nsid w:val="679B7410"/>
    <w:multiLevelType w:val="multilevel"/>
    <w:tmpl w:val="BF387F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CA7EB9"/>
    <w:multiLevelType w:val="multilevel"/>
    <w:tmpl w:val="841E12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BB06E6"/>
    <w:multiLevelType w:val="multilevel"/>
    <w:tmpl w:val="B8620340"/>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6" w15:restartNumberingAfterBreak="0">
    <w:nsid w:val="6C8B6C73"/>
    <w:multiLevelType w:val="multilevel"/>
    <w:tmpl w:val="77B4BF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6D1E6453"/>
    <w:multiLevelType w:val="multilevel"/>
    <w:tmpl w:val="FBB0271E"/>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8" w15:restartNumberingAfterBreak="0">
    <w:nsid w:val="6F7932A6"/>
    <w:multiLevelType w:val="multilevel"/>
    <w:tmpl w:val="91029B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B536D4"/>
    <w:multiLevelType w:val="multilevel"/>
    <w:tmpl w:val="678E38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75A76366"/>
    <w:multiLevelType w:val="multilevel"/>
    <w:tmpl w:val="1D8E40D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6E4480"/>
    <w:multiLevelType w:val="multilevel"/>
    <w:tmpl w:val="6B4E228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7FE25D7E"/>
    <w:multiLevelType w:val="multilevel"/>
    <w:tmpl w:val="FBA0B52E"/>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763455324">
    <w:abstractNumId w:val="22"/>
  </w:num>
  <w:num w:numId="2" w16cid:durableId="1009866646">
    <w:abstractNumId w:val="3"/>
  </w:num>
  <w:num w:numId="3" w16cid:durableId="104279120">
    <w:abstractNumId w:val="33"/>
  </w:num>
  <w:num w:numId="4" w16cid:durableId="1378161257">
    <w:abstractNumId w:val="9"/>
  </w:num>
  <w:num w:numId="5" w16cid:durableId="2241890">
    <w:abstractNumId w:val="38"/>
  </w:num>
  <w:num w:numId="6" w16cid:durableId="1557353278">
    <w:abstractNumId w:val="16"/>
  </w:num>
  <w:num w:numId="7" w16cid:durableId="328220964">
    <w:abstractNumId w:val="12"/>
  </w:num>
  <w:num w:numId="8" w16cid:durableId="1891184617">
    <w:abstractNumId w:val="25"/>
  </w:num>
  <w:num w:numId="9" w16cid:durableId="1319577587">
    <w:abstractNumId w:val="10"/>
  </w:num>
  <w:num w:numId="10" w16cid:durableId="1630891989">
    <w:abstractNumId w:val="26"/>
  </w:num>
  <w:num w:numId="11" w16cid:durableId="518859948">
    <w:abstractNumId w:val="0"/>
  </w:num>
  <w:num w:numId="12" w16cid:durableId="602222640">
    <w:abstractNumId w:val="2"/>
  </w:num>
  <w:num w:numId="13" w16cid:durableId="1249122350">
    <w:abstractNumId w:val="31"/>
  </w:num>
  <w:num w:numId="14" w16cid:durableId="1106120621">
    <w:abstractNumId w:val="29"/>
  </w:num>
  <w:num w:numId="15" w16cid:durableId="1549104070">
    <w:abstractNumId w:val="6"/>
  </w:num>
  <w:num w:numId="16" w16cid:durableId="1817452884">
    <w:abstractNumId w:val="27"/>
  </w:num>
  <w:num w:numId="17" w16cid:durableId="608509189">
    <w:abstractNumId w:val="20"/>
  </w:num>
  <w:num w:numId="18" w16cid:durableId="2071610612">
    <w:abstractNumId w:val="39"/>
  </w:num>
  <w:num w:numId="19" w16cid:durableId="1519849057">
    <w:abstractNumId w:val="1"/>
  </w:num>
  <w:num w:numId="20" w16cid:durableId="510873767">
    <w:abstractNumId w:val="23"/>
  </w:num>
  <w:num w:numId="21" w16cid:durableId="76556426">
    <w:abstractNumId w:val="30"/>
  </w:num>
  <w:num w:numId="22" w16cid:durableId="20740204">
    <w:abstractNumId w:val="37"/>
  </w:num>
  <w:num w:numId="23" w16cid:durableId="1194883823">
    <w:abstractNumId w:val="13"/>
  </w:num>
  <w:num w:numId="24" w16cid:durableId="271668566">
    <w:abstractNumId w:val="41"/>
  </w:num>
  <w:num w:numId="25" w16cid:durableId="467934981">
    <w:abstractNumId w:val="5"/>
  </w:num>
  <w:num w:numId="26" w16cid:durableId="1744331471">
    <w:abstractNumId w:val="19"/>
  </w:num>
  <w:num w:numId="27" w16cid:durableId="2121097690">
    <w:abstractNumId w:val="35"/>
  </w:num>
  <w:num w:numId="28" w16cid:durableId="1144154398">
    <w:abstractNumId w:val="8"/>
  </w:num>
  <w:num w:numId="29" w16cid:durableId="1742946786">
    <w:abstractNumId w:val="32"/>
  </w:num>
  <w:num w:numId="30" w16cid:durableId="1772774749">
    <w:abstractNumId w:val="18"/>
  </w:num>
  <w:num w:numId="31" w16cid:durableId="493379144">
    <w:abstractNumId w:val="42"/>
  </w:num>
  <w:num w:numId="32" w16cid:durableId="708380977">
    <w:abstractNumId w:val="14"/>
  </w:num>
  <w:num w:numId="33" w16cid:durableId="1977485458">
    <w:abstractNumId w:val="24"/>
  </w:num>
  <w:num w:numId="34" w16cid:durableId="306128902">
    <w:abstractNumId w:val="34"/>
  </w:num>
  <w:num w:numId="35" w16cid:durableId="1300650565">
    <w:abstractNumId w:val="11"/>
  </w:num>
  <w:num w:numId="36" w16cid:durableId="377705865">
    <w:abstractNumId w:val="28"/>
  </w:num>
  <w:num w:numId="37" w16cid:durableId="63381938">
    <w:abstractNumId w:val="7"/>
  </w:num>
  <w:num w:numId="38" w16cid:durableId="1188448284">
    <w:abstractNumId w:val="36"/>
  </w:num>
  <w:num w:numId="39" w16cid:durableId="777989392">
    <w:abstractNumId w:val="15"/>
  </w:num>
  <w:num w:numId="40" w16cid:durableId="1035736099">
    <w:abstractNumId w:val="40"/>
  </w:num>
  <w:num w:numId="41" w16cid:durableId="1761638489">
    <w:abstractNumId w:val="21"/>
  </w:num>
  <w:num w:numId="42" w16cid:durableId="1588996718">
    <w:abstractNumId w:val="17"/>
  </w:num>
  <w:num w:numId="43" w16cid:durableId="21202237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9BA"/>
    <w:rsid w:val="000564D3"/>
    <w:rsid w:val="002038DE"/>
    <w:rsid w:val="0025650C"/>
    <w:rsid w:val="002B2450"/>
    <w:rsid w:val="00546CCB"/>
    <w:rsid w:val="005C09BA"/>
    <w:rsid w:val="0077679F"/>
    <w:rsid w:val="007D477A"/>
    <w:rsid w:val="009F0F14"/>
    <w:rsid w:val="009F1B7E"/>
    <w:rsid w:val="00FD169F"/>
    <w:rsid w:val="16568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D008A7"/>
  <w15:chartTrackingRefBased/>
  <w15:docId w15:val="{7CC82EE1-8A18-7849-868A-E657A4E2D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C09BA"/>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09BA"/>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09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09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09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09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9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9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9BA"/>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C09BA"/>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5C09BA"/>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5C09BA"/>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5C09BA"/>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5C09BA"/>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5C09B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5C09B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5C09B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5C09BA"/>
    <w:rPr>
      <w:rFonts w:eastAsiaTheme="majorEastAsia" w:cstheme="majorBidi"/>
      <w:color w:val="272727" w:themeColor="text1" w:themeTint="D8"/>
    </w:rPr>
  </w:style>
  <w:style w:type="paragraph" w:styleId="Title">
    <w:name w:val="Title"/>
    <w:basedOn w:val="Normal"/>
    <w:next w:val="Normal"/>
    <w:link w:val="TitleChar"/>
    <w:uiPriority w:val="10"/>
    <w:qFormat/>
    <w:rsid w:val="005C09BA"/>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C09B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5C09BA"/>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5C09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9BA"/>
    <w:pPr>
      <w:spacing w:before="160"/>
      <w:jc w:val="center"/>
    </w:pPr>
    <w:rPr>
      <w:i/>
      <w:iCs/>
      <w:color w:val="404040" w:themeColor="text1" w:themeTint="BF"/>
    </w:rPr>
  </w:style>
  <w:style w:type="character" w:styleId="QuoteChar" w:customStyle="1">
    <w:name w:val="Quote Char"/>
    <w:basedOn w:val="DefaultParagraphFont"/>
    <w:link w:val="Quote"/>
    <w:uiPriority w:val="29"/>
    <w:rsid w:val="005C09BA"/>
    <w:rPr>
      <w:i/>
      <w:iCs/>
      <w:color w:val="404040" w:themeColor="text1" w:themeTint="BF"/>
    </w:rPr>
  </w:style>
  <w:style w:type="paragraph" w:styleId="ListParagraph">
    <w:name w:val="List Paragraph"/>
    <w:basedOn w:val="Normal"/>
    <w:uiPriority w:val="34"/>
    <w:qFormat/>
    <w:rsid w:val="005C09BA"/>
    <w:pPr>
      <w:ind w:left="720"/>
      <w:contextualSpacing/>
    </w:pPr>
  </w:style>
  <w:style w:type="character" w:styleId="IntenseEmphasis">
    <w:name w:val="Intense Emphasis"/>
    <w:basedOn w:val="DefaultParagraphFont"/>
    <w:uiPriority w:val="21"/>
    <w:qFormat/>
    <w:rsid w:val="005C09BA"/>
    <w:rPr>
      <w:i/>
      <w:iCs/>
      <w:color w:val="0F4761" w:themeColor="accent1" w:themeShade="BF"/>
    </w:rPr>
  </w:style>
  <w:style w:type="paragraph" w:styleId="IntenseQuote">
    <w:name w:val="Intense Quote"/>
    <w:basedOn w:val="Normal"/>
    <w:next w:val="Normal"/>
    <w:link w:val="IntenseQuoteChar"/>
    <w:uiPriority w:val="30"/>
    <w:qFormat/>
    <w:rsid w:val="005C09B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5C09BA"/>
    <w:rPr>
      <w:i/>
      <w:iCs/>
      <w:color w:val="0F4761" w:themeColor="accent1" w:themeShade="BF"/>
    </w:rPr>
  </w:style>
  <w:style w:type="character" w:styleId="IntenseReference">
    <w:name w:val="Intense Reference"/>
    <w:basedOn w:val="DefaultParagraphFont"/>
    <w:uiPriority w:val="32"/>
    <w:qFormat/>
    <w:rsid w:val="005C09BA"/>
    <w:rPr>
      <w:b/>
      <w:bCs/>
      <w:smallCaps/>
      <w:color w:val="0F4761" w:themeColor="accent1" w:themeShade="BF"/>
      <w:spacing w:val="5"/>
    </w:rPr>
  </w:style>
  <w:style w:type="paragraph" w:styleId="msonormal0" w:customStyle="1">
    <w:name w:val="msonormal"/>
    <w:basedOn w:val="Normal"/>
    <w:rsid w:val="005C09BA"/>
    <w:pPr>
      <w:spacing w:before="100" w:beforeAutospacing="1" w:after="100" w:afterAutospacing="1" w:line="240" w:lineRule="auto"/>
    </w:pPr>
    <w:rPr>
      <w:rFonts w:ascii="Times New Roman" w:hAnsi="Times New Roman" w:eastAsia="Times New Roman" w:cs="Times New Roman"/>
      <w:kern w:val="0"/>
      <w14:ligatures w14:val="none"/>
    </w:rPr>
  </w:style>
  <w:style w:type="paragraph" w:styleId="paragraph" w:customStyle="1">
    <w:name w:val="paragraph"/>
    <w:basedOn w:val="Normal"/>
    <w:rsid w:val="005C09BA"/>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textrun" w:customStyle="1">
    <w:name w:val="textrun"/>
    <w:basedOn w:val="DefaultParagraphFont"/>
    <w:rsid w:val="005C09BA"/>
  </w:style>
  <w:style w:type="character" w:styleId="normaltextrun" w:customStyle="1">
    <w:name w:val="normaltextrun"/>
    <w:basedOn w:val="DefaultParagraphFont"/>
    <w:rsid w:val="005C09BA"/>
  </w:style>
  <w:style w:type="character" w:styleId="eop" w:customStyle="1">
    <w:name w:val="eop"/>
    <w:basedOn w:val="DefaultParagraphFont"/>
    <w:rsid w:val="005C09BA"/>
  </w:style>
  <w:style w:type="paragraph" w:styleId="outlineelement" w:customStyle="1">
    <w:name w:val="outlineelement"/>
    <w:basedOn w:val="Normal"/>
    <w:rsid w:val="005C09BA"/>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trackchangetextdeletionmarker" w:customStyle="1">
    <w:name w:val="trackchangetextdeletionmarker"/>
    <w:basedOn w:val="DefaultParagraphFont"/>
    <w:rsid w:val="005C09BA"/>
  </w:style>
  <w:style w:type="character" w:styleId="trackchangetextinsertion" w:customStyle="1">
    <w:name w:val="trackchangetextinsertion"/>
    <w:basedOn w:val="DefaultParagraphFont"/>
    <w:rsid w:val="005C09BA"/>
  </w:style>
  <w:style w:type="table" w:styleId="TableGrid">
    <w:name w:val="Table Grid"/>
    <w:basedOn w:val="TableNormal"/>
    <w:uiPriority w:val="39"/>
    <w:rsid w:val="0025650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Toms, Robert</dc:creator>
  <keywords/>
  <dc:description/>
  <lastModifiedBy>Toms, Robert</lastModifiedBy>
  <revision>2</revision>
  <dcterms:created xsi:type="dcterms:W3CDTF">2025-09-15T19:51:00.0000000Z</dcterms:created>
  <dcterms:modified xsi:type="dcterms:W3CDTF">2025-09-15T21:19:01.1927295Z</dcterms:modified>
</coreProperties>
</file>