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E3A8A"/>
          <w:sz w:val="44"/>
        </w:rPr>
        <w:t>DANH MỤC 282 AI CHUYÊN GIA (AGENCY AGENTS)</w:t>
      </w:r>
    </w:p>
    <w:p>
      <w:pPr>
        <w:spacing w:after="320"/>
        <w:jc w:val="center"/>
      </w:pPr>
      <w:r>
        <w:rPr>
          <w:i/>
          <w:color w:val="64748B"/>
          <w:sz w:val="24"/>
        </w:rPr>
        <w:t>Bản dịch tiếng Việt đầy đủ &amp; Bảng Phím tắt Rút gọn - Tích hợp trong Antigravity</w:t>
      </w:r>
    </w:p>
    <w:p>
      <w:pPr>
        <w:spacing w:after="280"/>
      </w:pPr>
      <w:r>
        <w:rPr>
          <w:b/>
          <w:color w:val="0F172A"/>
        </w:rPr>
        <w:t>📌 HƯỚNG DẪN KÍCH HOẠT NHANH:</w:t>
        <w:br/>
      </w:r>
      <w:r>
        <w:t>• Hệ thống hiện hỗ trợ cả 2 cách gọi: Tên rút gọn siêu ngắn (ví dụ: frontend, reviewer, translator, prompt) hoặc Tên đầy đủ (ví dụ: agency-frontend-developer).</w:t>
        <w:br/>
        <w:t>• Ví dụ câu lệnh siêu ngắn: "Đóng vai frontend và ui, hãy thiết kế màn hình luyện từ vựng..."</w:t>
        <w:br/>
        <w:t>• Ví dụ kiểm tra: "Đóng vai reviewer và minimal, hãy rà soát code vừa sửa."</w:t>
      </w:r>
    </w:p>
    <w:p>
      <w:pPr>
        <w:pStyle w:val="Heading2"/>
      </w:pPr>
      <w:r>
        <w:t>I. BẢNG PHÍM TẮT RÚT GỌN (32 AGENTS PHỔ BIẾN NHẤT)</w:t>
      </w:r>
    </w:p>
    <w:p>
      <w:pPr>
        <w:spacing w:after="120"/>
      </w:pPr>
      <w:r>
        <w:t>Bạn có thể gõ trực tiếp tên rút gọn (1 từ) dưới đây trong câu lệnh thay vì phải gõ tên dài: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1E40AF"/>
            <w:tcMar>
              <w:top w:w="90" w:type="dxa"/>
              <w:bottom w:w="90" w:type="dxa"/>
              <w:left w:w="100" w:type="dxa"/>
              <w:right w:w="100" w:type="dxa"/>
            </w:tcMar>
          </w:tcPr>
          <w:p>
            <w:r>
              <w:rPr>
                <w:b/>
                <w:color w:val="FFFFFF"/>
                <w:sz w:val="19"/>
              </w:rPr>
              <w:t>Tên Rút Gọn (Gõ tắt)</w:t>
            </w:r>
          </w:p>
        </w:tc>
        <w:tc>
          <w:tcPr>
            <w:tcW w:type="dxa" w:w="2592"/>
            <w:shd w:val="clear" w:color="auto" w:fill="1E40AF"/>
            <w:tcMar>
              <w:top w:w="90" w:type="dxa"/>
              <w:bottom w:w="90" w:type="dxa"/>
              <w:left w:w="100" w:type="dxa"/>
              <w:right w:w="100" w:type="dxa"/>
            </w:tcMar>
          </w:tcPr>
          <w:p>
            <w:r>
              <w:rPr>
                <w:b/>
                <w:color w:val="FFFFFF"/>
                <w:sz w:val="19"/>
              </w:rPr>
              <w:t>Chức danh</w:t>
            </w:r>
          </w:p>
        </w:tc>
        <w:tc>
          <w:tcPr>
            <w:tcW w:type="dxa" w:w="2160"/>
            <w:shd w:val="clear" w:color="auto" w:fill="1E40AF"/>
            <w:tcMar>
              <w:top w:w="90" w:type="dxa"/>
              <w:bottom w:w="90" w:type="dxa"/>
              <w:left w:w="100" w:type="dxa"/>
              <w:right w:w="100" w:type="dxa"/>
            </w:tcMar>
          </w:tcPr>
          <w:p>
            <w:r>
              <w:rPr>
                <w:b/>
                <w:color w:val="FFFFFF"/>
                <w:sz w:val="19"/>
              </w:rPr>
              <w:t>Tên Gốc Đầy Đủ</w:t>
            </w:r>
          </w:p>
        </w:tc>
        <w:tc>
          <w:tcPr>
            <w:tcW w:type="dxa" w:w="3168"/>
            <w:shd w:val="clear" w:color="auto" w:fill="1E40AF"/>
            <w:tcMar>
              <w:top w:w="90" w:type="dxa"/>
              <w:bottom w:w="90" w:type="dxa"/>
              <w:left w:w="100" w:type="dxa"/>
              <w:right w:w="100" w:type="dxa"/>
            </w:tcMar>
          </w:tcPr>
          <w:p>
            <w:r>
              <w:rPr>
                <w:b/>
                <w:color w:val="FFFFFF"/>
                <w:sz w:val="19"/>
              </w:rPr>
              <w:t>Nhiệm vụ chính</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frontend</w:t>
            </w:r>
          </w:p>
        </w:tc>
        <w:tc>
          <w:tcPr>
            <w:tcW w:type="dxa" w:w="2592"/>
            <w:shd w:val="clear" w:color="auto" w:fill="FFFFFF"/>
            <w:tcMar>
              <w:top w:w="60" w:type="dxa"/>
              <w:bottom w:w="60" w:type="dxa"/>
              <w:left w:w="90" w:type="dxa"/>
              <w:right w:w="90" w:type="dxa"/>
            </w:tcMar>
          </w:tcPr>
          <w:p>
            <w:r>
              <w:rPr>
                <w:b/>
                <w:sz w:val="18"/>
              </w:rPr>
              <w:t>Lập trình viên Frontend</w:t>
            </w:r>
          </w:p>
        </w:tc>
        <w:tc>
          <w:tcPr>
            <w:tcW w:type="dxa" w:w="2160"/>
            <w:shd w:val="clear" w:color="auto" w:fill="FFFFFF"/>
            <w:tcMar>
              <w:top w:w="60" w:type="dxa"/>
              <w:bottom w:w="60" w:type="dxa"/>
              <w:left w:w="90" w:type="dxa"/>
              <w:right w:w="90" w:type="dxa"/>
            </w:tcMar>
          </w:tcPr>
          <w:p>
            <w:r>
              <w:rPr>
                <w:rFonts w:ascii="Consolas" w:hAnsi="Consolas"/>
                <w:color w:val="64748B"/>
                <w:sz w:val="16"/>
              </w:rPr>
              <w:t>agency-frontend-developer</w:t>
            </w:r>
          </w:p>
        </w:tc>
        <w:tc>
          <w:tcPr>
            <w:tcW w:type="dxa" w:w="3168"/>
            <w:shd w:val="clear" w:color="auto" w:fill="FFFFFF"/>
            <w:tcMar>
              <w:top w:w="60" w:type="dxa"/>
              <w:bottom w:w="60" w:type="dxa"/>
              <w:left w:w="90" w:type="dxa"/>
              <w:right w:w="90" w:type="dxa"/>
            </w:tcMar>
          </w:tcPr>
          <w:p>
            <w:r>
              <w:rPr>
                <w:sz w:val="17"/>
              </w:rPr>
              <w:t>Phát triển giao diện web, React/Vue/Next.js, tối ưu Core Web Vitals.</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backend</w:t>
            </w:r>
          </w:p>
        </w:tc>
        <w:tc>
          <w:tcPr>
            <w:tcW w:type="dxa" w:w="2592"/>
            <w:shd w:val="clear" w:color="auto" w:fill="F0FDF4"/>
            <w:tcMar>
              <w:top w:w="60" w:type="dxa"/>
              <w:bottom w:w="60" w:type="dxa"/>
              <w:left w:w="90" w:type="dxa"/>
              <w:right w:w="90" w:type="dxa"/>
            </w:tcMar>
          </w:tcPr>
          <w:p>
            <w:r>
              <w:rPr>
                <w:b/>
                <w:sz w:val="18"/>
              </w:rPr>
              <w:t>Kiến trúc sư Backend</w:t>
            </w:r>
          </w:p>
        </w:tc>
        <w:tc>
          <w:tcPr>
            <w:tcW w:type="dxa" w:w="2160"/>
            <w:shd w:val="clear" w:color="auto" w:fill="F0FDF4"/>
            <w:tcMar>
              <w:top w:w="60" w:type="dxa"/>
              <w:bottom w:w="60" w:type="dxa"/>
              <w:left w:w="90" w:type="dxa"/>
              <w:right w:w="90" w:type="dxa"/>
            </w:tcMar>
          </w:tcPr>
          <w:p>
            <w:r>
              <w:rPr>
                <w:rFonts w:ascii="Consolas" w:hAnsi="Consolas"/>
                <w:color w:val="64748B"/>
                <w:sz w:val="16"/>
              </w:rPr>
              <w:t>agency-backend-architect</w:t>
            </w:r>
          </w:p>
        </w:tc>
        <w:tc>
          <w:tcPr>
            <w:tcW w:type="dxa" w:w="3168"/>
            <w:shd w:val="clear" w:color="auto" w:fill="F0FDF4"/>
            <w:tcMar>
              <w:top w:w="60" w:type="dxa"/>
              <w:bottom w:w="60" w:type="dxa"/>
              <w:left w:w="90" w:type="dxa"/>
              <w:right w:w="90" w:type="dxa"/>
            </w:tcMar>
          </w:tcPr>
          <w:p>
            <w:r>
              <w:rPr>
                <w:sz w:val="17"/>
              </w:rPr>
              <w:t>Thiết kế API, kiến trúc server, microservices, đám mây.</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ui</w:t>
            </w:r>
          </w:p>
        </w:tc>
        <w:tc>
          <w:tcPr>
            <w:tcW w:type="dxa" w:w="2592"/>
            <w:shd w:val="clear" w:color="auto" w:fill="FFFFFF"/>
            <w:tcMar>
              <w:top w:w="60" w:type="dxa"/>
              <w:bottom w:w="60" w:type="dxa"/>
              <w:left w:w="90" w:type="dxa"/>
              <w:right w:w="90" w:type="dxa"/>
            </w:tcMar>
          </w:tcPr>
          <w:p>
            <w:r>
              <w:rPr>
                <w:b/>
                <w:sz w:val="18"/>
              </w:rPr>
              <w:t>Nhà thiết kế giao diện UI</w:t>
            </w:r>
          </w:p>
        </w:tc>
        <w:tc>
          <w:tcPr>
            <w:tcW w:type="dxa" w:w="2160"/>
            <w:shd w:val="clear" w:color="auto" w:fill="FFFFFF"/>
            <w:tcMar>
              <w:top w:w="60" w:type="dxa"/>
              <w:bottom w:w="60" w:type="dxa"/>
              <w:left w:w="90" w:type="dxa"/>
              <w:right w:w="90" w:type="dxa"/>
            </w:tcMar>
          </w:tcPr>
          <w:p>
            <w:r>
              <w:rPr>
                <w:rFonts w:ascii="Consolas" w:hAnsi="Consolas"/>
                <w:color w:val="64748B"/>
                <w:sz w:val="16"/>
              </w:rPr>
              <w:t>agency-ui-designer</w:t>
            </w:r>
          </w:p>
        </w:tc>
        <w:tc>
          <w:tcPr>
            <w:tcW w:type="dxa" w:w="3168"/>
            <w:shd w:val="clear" w:color="auto" w:fill="FFFFFF"/>
            <w:tcMar>
              <w:top w:w="60" w:type="dxa"/>
              <w:bottom w:w="60" w:type="dxa"/>
              <w:left w:w="90" w:type="dxa"/>
              <w:right w:w="90" w:type="dxa"/>
            </w:tcMar>
          </w:tcPr>
          <w:p>
            <w:r>
              <w:rPr>
                <w:sz w:val="17"/>
              </w:rPr>
              <w:t>Thiết kế component, layout, typography, màu sắc, visual hệ thống.</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ux</w:t>
            </w:r>
          </w:p>
        </w:tc>
        <w:tc>
          <w:tcPr>
            <w:tcW w:type="dxa" w:w="2592"/>
            <w:shd w:val="clear" w:color="auto" w:fill="F0FDF4"/>
            <w:tcMar>
              <w:top w:w="60" w:type="dxa"/>
              <w:bottom w:w="60" w:type="dxa"/>
              <w:left w:w="90" w:type="dxa"/>
              <w:right w:w="90" w:type="dxa"/>
            </w:tcMar>
          </w:tcPr>
          <w:p>
            <w:r>
              <w:rPr>
                <w:b/>
                <w:sz w:val="18"/>
              </w:rPr>
              <w:t>Nghiên cứu trải nghiệm UX</w:t>
            </w:r>
          </w:p>
        </w:tc>
        <w:tc>
          <w:tcPr>
            <w:tcW w:type="dxa" w:w="2160"/>
            <w:shd w:val="clear" w:color="auto" w:fill="F0FDF4"/>
            <w:tcMar>
              <w:top w:w="60" w:type="dxa"/>
              <w:bottom w:w="60" w:type="dxa"/>
              <w:left w:w="90" w:type="dxa"/>
              <w:right w:w="90" w:type="dxa"/>
            </w:tcMar>
          </w:tcPr>
          <w:p>
            <w:r>
              <w:rPr>
                <w:rFonts w:ascii="Consolas" w:hAnsi="Consolas"/>
                <w:color w:val="64748B"/>
                <w:sz w:val="16"/>
              </w:rPr>
              <w:t>agency-ux-researcher</w:t>
            </w:r>
          </w:p>
        </w:tc>
        <w:tc>
          <w:tcPr>
            <w:tcW w:type="dxa" w:w="3168"/>
            <w:shd w:val="clear" w:color="auto" w:fill="F0FDF4"/>
            <w:tcMar>
              <w:top w:w="60" w:type="dxa"/>
              <w:bottom w:w="60" w:type="dxa"/>
              <w:left w:w="90" w:type="dxa"/>
              <w:right w:w="90" w:type="dxa"/>
            </w:tcMar>
          </w:tcPr>
          <w:p>
            <w:r>
              <w:rPr>
                <w:sz w:val="17"/>
              </w:rPr>
              <w:t>Nghiên cứu hành vi người dùng, luồng thao tác, usability testing.</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reviewer</w:t>
            </w:r>
          </w:p>
        </w:tc>
        <w:tc>
          <w:tcPr>
            <w:tcW w:type="dxa" w:w="2592"/>
            <w:shd w:val="clear" w:color="auto" w:fill="FFFFFF"/>
            <w:tcMar>
              <w:top w:w="60" w:type="dxa"/>
              <w:bottom w:w="60" w:type="dxa"/>
              <w:left w:w="90" w:type="dxa"/>
              <w:right w:w="90" w:type="dxa"/>
            </w:tcMar>
          </w:tcPr>
          <w:p>
            <w:r>
              <w:rPr>
                <w:b/>
                <w:sz w:val="18"/>
              </w:rPr>
              <w:t>Chuyên viên Review Code</w:t>
            </w:r>
          </w:p>
        </w:tc>
        <w:tc>
          <w:tcPr>
            <w:tcW w:type="dxa" w:w="2160"/>
            <w:shd w:val="clear" w:color="auto" w:fill="FFFFFF"/>
            <w:tcMar>
              <w:top w:w="60" w:type="dxa"/>
              <w:bottom w:w="60" w:type="dxa"/>
              <w:left w:w="90" w:type="dxa"/>
              <w:right w:w="90" w:type="dxa"/>
            </w:tcMar>
          </w:tcPr>
          <w:p>
            <w:r>
              <w:rPr>
                <w:rFonts w:ascii="Consolas" w:hAnsi="Consolas"/>
                <w:color w:val="64748B"/>
                <w:sz w:val="16"/>
              </w:rPr>
              <w:t>agency-code-reviewer</w:t>
            </w:r>
          </w:p>
        </w:tc>
        <w:tc>
          <w:tcPr>
            <w:tcW w:type="dxa" w:w="3168"/>
            <w:shd w:val="clear" w:color="auto" w:fill="FFFFFF"/>
            <w:tcMar>
              <w:top w:w="60" w:type="dxa"/>
              <w:bottom w:w="60" w:type="dxa"/>
              <w:left w:w="90" w:type="dxa"/>
              <w:right w:w="90" w:type="dxa"/>
            </w:tcMar>
          </w:tcPr>
          <w:p>
            <w:r>
              <w:rPr>
                <w:sz w:val="17"/>
              </w:rPr>
              <w:t>Soi lỗi mã nguồn, tính bảo trì, an toàn, hiệu năng trước khi commit.</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tester</w:t>
            </w:r>
          </w:p>
        </w:tc>
        <w:tc>
          <w:tcPr>
            <w:tcW w:type="dxa" w:w="2592"/>
            <w:shd w:val="clear" w:color="auto" w:fill="F0FDF4"/>
            <w:tcMar>
              <w:top w:w="60" w:type="dxa"/>
              <w:bottom w:w="60" w:type="dxa"/>
              <w:left w:w="90" w:type="dxa"/>
              <w:right w:w="90" w:type="dxa"/>
            </w:tcMar>
          </w:tcPr>
          <w:p>
            <w:r>
              <w:rPr>
                <w:b/>
                <w:sz w:val="18"/>
              </w:rPr>
              <w:t>Kỹ sư kiểm thử tự động</w:t>
            </w:r>
          </w:p>
        </w:tc>
        <w:tc>
          <w:tcPr>
            <w:tcW w:type="dxa" w:w="2160"/>
            <w:shd w:val="clear" w:color="auto" w:fill="F0FDF4"/>
            <w:tcMar>
              <w:top w:w="60" w:type="dxa"/>
              <w:bottom w:w="60" w:type="dxa"/>
              <w:left w:w="90" w:type="dxa"/>
              <w:right w:w="90" w:type="dxa"/>
            </w:tcMar>
          </w:tcPr>
          <w:p>
            <w:r>
              <w:rPr>
                <w:rFonts w:ascii="Consolas" w:hAnsi="Consolas"/>
                <w:color w:val="64748B"/>
                <w:sz w:val="16"/>
              </w:rPr>
              <w:t>agency-test-automation-engineer</w:t>
            </w:r>
          </w:p>
        </w:tc>
        <w:tc>
          <w:tcPr>
            <w:tcW w:type="dxa" w:w="3168"/>
            <w:shd w:val="clear" w:color="auto" w:fill="F0FDF4"/>
            <w:tcMar>
              <w:top w:w="60" w:type="dxa"/>
              <w:bottom w:w="60" w:type="dxa"/>
              <w:left w:w="90" w:type="dxa"/>
              <w:right w:w="90" w:type="dxa"/>
            </w:tcMar>
          </w:tcPr>
          <w:p>
            <w:r>
              <w:rPr>
                <w:sz w:val="17"/>
              </w:rPr>
              <w:t>Viết kịch bản test Playwright/Cypress, chặn lỗi phát sinh.</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minimal</w:t>
            </w:r>
          </w:p>
        </w:tc>
        <w:tc>
          <w:tcPr>
            <w:tcW w:type="dxa" w:w="2592"/>
            <w:shd w:val="clear" w:color="auto" w:fill="FFFFFF"/>
            <w:tcMar>
              <w:top w:w="60" w:type="dxa"/>
              <w:bottom w:w="60" w:type="dxa"/>
              <w:left w:w="90" w:type="dxa"/>
              <w:right w:w="90" w:type="dxa"/>
            </w:tcMar>
          </w:tcPr>
          <w:p>
            <w:r>
              <w:rPr>
                <w:b/>
                <w:sz w:val="18"/>
              </w:rPr>
              <w:t>Kỹ sư tối giản thay đổi</w:t>
            </w:r>
          </w:p>
        </w:tc>
        <w:tc>
          <w:tcPr>
            <w:tcW w:type="dxa" w:w="2160"/>
            <w:shd w:val="clear" w:color="auto" w:fill="FFFFFF"/>
            <w:tcMar>
              <w:top w:w="60" w:type="dxa"/>
              <w:bottom w:w="60" w:type="dxa"/>
              <w:left w:w="90" w:type="dxa"/>
              <w:right w:w="90" w:type="dxa"/>
            </w:tcMar>
          </w:tcPr>
          <w:p>
            <w:r>
              <w:rPr>
                <w:rFonts w:ascii="Consolas" w:hAnsi="Consolas"/>
                <w:color w:val="64748B"/>
                <w:sz w:val="16"/>
              </w:rPr>
              <w:t>agency-minimal-change-engineer</w:t>
            </w:r>
          </w:p>
        </w:tc>
        <w:tc>
          <w:tcPr>
            <w:tcW w:type="dxa" w:w="3168"/>
            <w:shd w:val="clear" w:color="auto" w:fill="FFFFFF"/>
            <w:tcMar>
              <w:top w:w="60" w:type="dxa"/>
              <w:bottom w:w="60" w:type="dxa"/>
              <w:left w:w="90" w:type="dxa"/>
              <w:right w:w="90" w:type="dxa"/>
            </w:tcMar>
          </w:tcPr>
          <w:p>
            <w:r>
              <w:rPr>
                <w:sz w:val="17"/>
              </w:rPr>
              <w:t>Chỉ sửa đúng dòng cần sửa, chống refactor lan man phá vỡ code.</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reality</w:t>
            </w:r>
          </w:p>
        </w:tc>
        <w:tc>
          <w:tcPr>
            <w:tcW w:type="dxa" w:w="2592"/>
            <w:shd w:val="clear" w:color="auto" w:fill="F0FDF4"/>
            <w:tcMar>
              <w:top w:w="60" w:type="dxa"/>
              <w:bottom w:w="60" w:type="dxa"/>
              <w:left w:w="90" w:type="dxa"/>
              <w:right w:w="90" w:type="dxa"/>
            </w:tcMar>
          </w:tcPr>
          <w:p>
            <w:r>
              <w:rPr>
                <w:b/>
                <w:sz w:val="18"/>
              </w:rPr>
              <w:t>Chuyên viên thẩm định thực tế</w:t>
            </w:r>
          </w:p>
        </w:tc>
        <w:tc>
          <w:tcPr>
            <w:tcW w:type="dxa" w:w="2160"/>
            <w:shd w:val="clear" w:color="auto" w:fill="F0FDF4"/>
            <w:tcMar>
              <w:top w:w="60" w:type="dxa"/>
              <w:bottom w:w="60" w:type="dxa"/>
              <w:left w:w="90" w:type="dxa"/>
              <w:right w:w="90" w:type="dxa"/>
            </w:tcMar>
          </w:tcPr>
          <w:p>
            <w:r>
              <w:rPr>
                <w:rFonts w:ascii="Consolas" w:hAnsi="Consolas"/>
                <w:color w:val="64748B"/>
                <w:sz w:val="16"/>
              </w:rPr>
              <w:t>agency-reality-checker</w:t>
            </w:r>
          </w:p>
        </w:tc>
        <w:tc>
          <w:tcPr>
            <w:tcW w:type="dxa" w:w="3168"/>
            <w:shd w:val="clear" w:color="auto" w:fill="F0FDF4"/>
            <w:tcMar>
              <w:top w:w="60" w:type="dxa"/>
              <w:bottom w:w="60" w:type="dxa"/>
              <w:left w:w="90" w:type="dxa"/>
              <w:right w:w="90" w:type="dxa"/>
            </w:tcMar>
          </w:tcPr>
          <w:p>
            <w:r>
              <w:rPr>
                <w:sz w:val="17"/>
              </w:rPr>
              <w:t>Phản biện gắt gao, đòi hỏi bằng chứng chạy thực tế mới chấp thuận.</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whimsy</w:t>
            </w:r>
          </w:p>
        </w:tc>
        <w:tc>
          <w:tcPr>
            <w:tcW w:type="dxa" w:w="2592"/>
            <w:shd w:val="clear" w:color="auto" w:fill="FFFFFF"/>
            <w:tcMar>
              <w:top w:w="60" w:type="dxa"/>
              <w:bottom w:w="60" w:type="dxa"/>
              <w:left w:w="90" w:type="dxa"/>
              <w:right w:w="90" w:type="dxa"/>
            </w:tcMar>
          </w:tcPr>
          <w:p>
            <w:r>
              <w:rPr>
                <w:b/>
                <w:sz w:val="18"/>
              </w:rPr>
              <w:t>Chuyên gia tạo nét duyên UI</w:t>
            </w:r>
          </w:p>
        </w:tc>
        <w:tc>
          <w:tcPr>
            <w:tcW w:type="dxa" w:w="2160"/>
            <w:shd w:val="clear" w:color="auto" w:fill="FFFFFF"/>
            <w:tcMar>
              <w:top w:w="60" w:type="dxa"/>
              <w:bottom w:w="60" w:type="dxa"/>
              <w:left w:w="90" w:type="dxa"/>
              <w:right w:w="90" w:type="dxa"/>
            </w:tcMar>
          </w:tcPr>
          <w:p>
            <w:r>
              <w:rPr>
                <w:rFonts w:ascii="Consolas" w:hAnsi="Consolas"/>
                <w:color w:val="64748B"/>
                <w:sz w:val="16"/>
              </w:rPr>
              <w:t>agency-whimsy-injector</w:t>
            </w:r>
          </w:p>
        </w:tc>
        <w:tc>
          <w:tcPr>
            <w:tcW w:type="dxa" w:w="3168"/>
            <w:shd w:val="clear" w:color="auto" w:fill="FFFFFF"/>
            <w:tcMar>
              <w:top w:w="60" w:type="dxa"/>
              <w:bottom w:w="60" w:type="dxa"/>
              <w:left w:w="90" w:type="dxa"/>
              <w:right w:w="90" w:type="dxa"/>
            </w:tcMar>
          </w:tcPr>
          <w:p>
            <w:r>
              <w:rPr>
                <w:sz w:val="17"/>
              </w:rPr>
              <w:t>Thêm micro-animations, lời khen thưởng vui tươi, streak học tập.</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translator</w:t>
            </w:r>
          </w:p>
        </w:tc>
        <w:tc>
          <w:tcPr>
            <w:tcW w:type="dxa" w:w="2592"/>
            <w:shd w:val="clear" w:color="auto" w:fill="F0FDF4"/>
            <w:tcMar>
              <w:top w:w="60" w:type="dxa"/>
              <w:bottom w:w="60" w:type="dxa"/>
              <w:left w:w="90" w:type="dxa"/>
              <w:right w:w="90" w:type="dxa"/>
            </w:tcMar>
          </w:tcPr>
          <w:p>
            <w:r>
              <w:rPr>
                <w:b/>
                <w:sz w:val="18"/>
              </w:rPr>
              <w:t>Chuyên gia dịch thuật</w:t>
            </w:r>
          </w:p>
        </w:tc>
        <w:tc>
          <w:tcPr>
            <w:tcW w:type="dxa" w:w="2160"/>
            <w:shd w:val="clear" w:color="auto" w:fill="F0FDF4"/>
            <w:tcMar>
              <w:top w:w="60" w:type="dxa"/>
              <w:bottom w:w="60" w:type="dxa"/>
              <w:left w:w="90" w:type="dxa"/>
              <w:right w:w="90" w:type="dxa"/>
            </w:tcMar>
          </w:tcPr>
          <w:p>
            <w:r>
              <w:rPr>
                <w:rFonts w:ascii="Consolas" w:hAnsi="Consolas"/>
                <w:color w:val="64748B"/>
                <w:sz w:val="16"/>
              </w:rPr>
              <w:t>agency-language-translator</w:t>
            </w:r>
          </w:p>
        </w:tc>
        <w:tc>
          <w:tcPr>
            <w:tcW w:type="dxa" w:w="3168"/>
            <w:shd w:val="clear" w:color="auto" w:fill="F0FDF4"/>
            <w:tcMar>
              <w:top w:w="60" w:type="dxa"/>
              <w:bottom w:w="60" w:type="dxa"/>
              <w:left w:w="90" w:type="dxa"/>
              <w:right w:w="90" w:type="dxa"/>
            </w:tcMar>
          </w:tcPr>
          <w:p>
            <w:r>
              <w:rPr>
                <w:sz w:val="17"/>
              </w:rPr>
              <w:t>Dịch thuật ngữ cảnh thực tế Anh - Việt, đảm bảo văn phong tự nhiên.</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prompt</w:t>
            </w:r>
          </w:p>
        </w:tc>
        <w:tc>
          <w:tcPr>
            <w:tcW w:type="dxa" w:w="2592"/>
            <w:shd w:val="clear" w:color="auto" w:fill="FFFFFF"/>
            <w:tcMar>
              <w:top w:w="60" w:type="dxa"/>
              <w:bottom w:w="60" w:type="dxa"/>
              <w:left w:w="90" w:type="dxa"/>
              <w:right w:w="90" w:type="dxa"/>
            </w:tcMar>
          </w:tcPr>
          <w:p>
            <w:r>
              <w:rPr>
                <w:b/>
                <w:sz w:val="18"/>
              </w:rPr>
              <w:t>Kỹ sư Prompt AI</w:t>
            </w:r>
          </w:p>
        </w:tc>
        <w:tc>
          <w:tcPr>
            <w:tcW w:type="dxa" w:w="2160"/>
            <w:shd w:val="clear" w:color="auto" w:fill="FFFFFF"/>
            <w:tcMar>
              <w:top w:w="60" w:type="dxa"/>
              <w:bottom w:w="60" w:type="dxa"/>
              <w:left w:w="90" w:type="dxa"/>
              <w:right w:w="90" w:type="dxa"/>
            </w:tcMar>
          </w:tcPr>
          <w:p>
            <w:r>
              <w:rPr>
                <w:rFonts w:ascii="Consolas" w:hAnsi="Consolas"/>
                <w:color w:val="64748B"/>
                <w:sz w:val="16"/>
              </w:rPr>
              <w:t>agency-prompt-engineer</w:t>
            </w:r>
          </w:p>
        </w:tc>
        <w:tc>
          <w:tcPr>
            <w:tcW w:type="dxa" w:w="3168"/>
            <w:shd w:val="clear" w:color="auto" w:fill="FFFFFF"/>
            <w:tcMar>
              <w:top w:w="60" w:type="dxa"/>
              <w:bottom w:w="60" w:type="dxa"/>
              <w:left w:w="90" w:type="dxa"/>
              <w:right w:w="90" w:type="dxa"/>
            </w:tcMar>
          </w:tcPr>
          <w:p>
            <w:r>
              <w:rPr>
                <w:sz w:val="17"/>
              </w:rPr>
              <w:t>Thiết kế và tinh chỉnh prompt cho LLM chính xác, ổn định.</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voice</w:t>
            </w:r>
          </w:p>
        </w:tc>
        <w:tc>
          <w:tcPr>
            <w:tcW w:type="dxa" w:w="2592"/>
            <w:shd w:val="clear" w:color="auto" w:fill="F0FDF4"/>
            <w:tcMar>
              <w:top w:w="60" w:type="dxa"/>
              <w:bottom w:w="60" w:type="dxa"/>
              <w:left w:w="90" w:type="dxa"/>
              <w:right w:w="90" w:type="dxa"/>
            </w:tcMar>
          </w:tcPr>
          <w:p>
            <w:r>
              <w:rPr>
                <w:b/>
                <w:sz w:val="18"/>
              </w:rPr>
              <w:t>Kỹ sư Voice AI</w:t>
            </w:r>
          </w:p>
        </w:tc>
        <w:tc>
          <w:tcPr>
            <w:tcW w:type="dxa" w:w="2160"/>
            <w:shd w:val="clear" w:color="auto" w:fill="F0FDF4"/>
            <w:tcMar>
              <w:top w:w="60" w:type="dxa"/>
              <w:bottom w:w="60" w:type="dxa"/>
              <w:left w:w="90" w:type="dxa"/>
              <w:right w:w="90" w:type="dxa"/>
            </w:tcMar>
          </w:tcPr>
          <w:p>
            <w:r>
              <w:rPr>
                <w:rFonts w:ascii="Consolas" w:hAnsi="Consolas"/>
                <w:color w:val="64748B"/>
                <w:sz w:val="16"/>
              </w:rPr>
              <w:t>agency-voice-ai-integration-engineer</w:t>
            </w:r>
          </w:p>
        </w:tc>
        <w:tc>
          <w:tcPr>
            <w:tcW w:type="dxa" w:w="3168"/>
            <w:shd w:val="clear" w:color="auto" w:fill="F0FDF4"/>
            <w:tcMar>
              <w:top w:w="60" w:type="dxa"/>
              <w:bottom w:w="60" w:type="dxa"/>
              <w:left w:w="90" w:type="dxa"/>
              <w:right w:w="90" w:type="dxa"/>
            </w:tcMar>
          </w:tcPr>
          <w:p>
            <w:r>
              <w:rPr>
                <w:sz w:val="17"/>
              </w:rPr>
              <w:t>Tích hợp nhận dạng giọng nói, phát âm, Whisper, audio pipeline.</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nudge</w:t>
            </w:r>
          </w:p>
        </w:tc>
        <w:tc>
          <w:tcPr>
            <w:tcW w:type="dxa" w:w="2592"/>
            <w:shd w:val="clear" w:color="auto" w:fill="FFFFFF"/>
            <w:tcMar>
              <w:top w:w="60" w:type="dxa"/>
              <w:bottom w:w="60" w:type="dxa"/>
              <w:left w:w="90" w:type="dxa"/>
              <w:right w:w="90" w:type="dxa"/>
            </w:tcMar>
          </w:tcPr>
          <w:p>
            <w:r>
              <w:rPr>
                <w:b/>
                <w:sz w:val="18"/>
              </w:rPr>
              <w:t>Tâm lý học hành vi</w:t>
            </w:r>
          </w:p>
        </w:tc>
        <w:tc>
          <w:tcPr>
            <w:tcW w:type="dxa" w:w="2160"/>
            <w:shd w:val="clear" w:color="auto" w:fill="FFFFFF"/>
            <w:tcMar>
              <w:top w:w="60" w:type="dxa"/>
              <w:bottom w:w="60" w:type="dxa"/>
              <w:left w:w="90" w:type="dxa"/>
              <w:right w:w="90" w:type="dxa"/>
            </w:tcMar>
          </w:tcPr>
          <w:p>
            <w:r>
              <w:rPr>
                <w:rFonts w:ascii="Consolas" w:hAnsi="Consolas"/>
                <w:color w:val="64748B"/>
                <w:sz w:val="16"/>
              </w:rPr>
              <w:t>agency-behavioral-nudge-engine</w:t>
            </w:r>
          </w:p>
        </w:tc>
        <w:tc>
          <w:tcPr>
            <w:tcW w:type="dxa" w:w="3168"/>
            <w:shd w:val="clear" w:color="auto" w:fill="FFFFFF"/>
            <w:tcMar>
              <w:top w:w="60" w:type="dxa"/>
              <w:bottom w:w="60" w:type="dxa"/>
              <w:left w:w="90" w:type="dxa"/>
              <w:right w:w="90" w:type="dxa"/>
            </w:tcMar>
          </w:tcPr>
          <w:p>
            <w:r>
              <w:rPr>
                <w:sz w:val="17"/>
              </w:rPr>
              <w:t>Tạo động lực học tập, duy trì streak thói quen hàng ngày.</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database</w:t>
            </w:r>
          </w:p>
        </w:tc>
        <w:tc>
          <w:tcPr>
            <w:tcW w:type="dxa" w:w="2592"/>
            <w:shd w:val="clear" w:color="auto" w:fill="F0FDF4"/>
            <w:tcMar>
              <w:top w:w="60" w:type="dxa"/>
              <w:bottom w:w="60" w:type="dxa"/>
              <w:left w:w="90" w:type="dxa"/>
              <w:right w:w="90" w:type="dxa"/>
            </w:tcMar>
          </w:tcPr>
          <w:p>
            <w:r>
              <w:rPr>
                <w:b/>
                <w:sz w:val="18"/>
              </w:rPr>
              <w:t>Chuyên gia tối ưu CSDL</w:t>
            </w:r>
          </w:p>
        </w:tc>
        <w:tc>
          <w:tcPr>
            <w:tcW w:type="dxa" w:w="2160"/>
            <w:shd w:val="clear" w:color="auto" w:fill="F0FDF4"/>
            <w:tcMar>
              <w:top w:w="60" w:type="dxa"/>
              <w:bottom w:w="60" w:type="dxa"/>
              <w:left w:w="90" w:type="dxa"/>
              <w:right w:w="90" w:type="dxa"/>
            </w:tcMar>
          </w:tcPr>
          <w:p>
            <w:r>
              <w:rPr>
                <w:rFonts w:ascii="Consolas" w:hAnsi="Consolas"/>
                <w:color w:val="64748B"/>
                <w:sz w:val="16"/>
              </w:rPr>
              <w:t>agency-database-optimizer</w:t>
            </w:r>
          </w:p>
        </w:tc>
        <w:tc>
          <w:tcPr>
            <w:tcW w:type="dxa" w:w="3168"/>
            <w:shd w:val="clear" w:color="auto" w:fill="F0FDF4"/>
            <w:tcMar>
              <w:top w:w="60" w:type="dxa"/>
              <w:bottom w:w="60" w:type="dxa"/>
              <w:left w:w="90" w:type="dxa"/>
              <w:right w:w="90" w:type="dxa"/>
            </w:tcMar>
          </w:tcPr>
          <w:p>
            <w:r>
              <w:rPr>
                <w:sz w:val="17"/>
              </w:rPr>
              <w:t>Tối ưu truy vấn SQL (Postgres/MySQL), thiết kế schema, index.</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mobile</w:t>
            </w:r>
          </w:p>
        </w:tc>
        <w:tc>
          <w:tcPr>
            <w:tcW w:type="dxa" w:w="2592"/>
            <w:shd w:val="clear" w:color="auto" w:fill="FFFFFF"/>
            <w:tcMar>
              <w:top w:w="60" w:type="dxa"/>
              <w:bottom w:w="60" w:type="dxa"/>
              <w:left w:w="90" w:type="dxa"/>
              <w:right w:w="90" w:type="dxa"/>
            </w:tcMar>
          </w:tcPr>
          <w:p>
            <w:r>
              <w:rPr>
                <w:b/>
                <w:sz w:val="18"/>
              </w:rPr>
              <w:t>Lập trình viên ứng dụng di động</w:t>
            </w:r>
          </w:p>
        </w:tc>
        <w:tc>
          <w:tcPr>
            <w:tcW w:type="dxa" w:w="2160"/>
            <w:shd w:val="clear" w:color="auto" w:fill="FFFFFF"/>
            <w:tcMar>
              <w:top w:w="60" w:type="dxa"/>
              <w:bottom w:w="60" w:type="dxa"/>
              <w:left w:w="90" w:type="dxa"/>
              <w:right w:w="90" w:type="dxa"/>
            </w:tcMar>
          </w:tcPr>
          <w:p>
            <w:r>
              <w:rPr>
                <w:rFonts w:ascii="Consolas" w:hAnsi="Consolas"/>
                <w:color w:val="64748B"/>
                <w:sz w:val="16"/>
              </w:rPr>
              <w:t>agency-mobile-app-builder</w:t>
            </w:r>
          </w:p>
        </w:tc>
        <w:tc>
          <w:tcPr>
            <w:tcW w:type="dxa" w:w="3168"/>
            <w:shd w:val="clear" w:color="auto" w:fill="FFFFFF"/>
            <w:tcMar>
              <w:top w:w="60" w:type="dxa"/>
              <w:bottom w:w="60" w:type="dxa"/>
              <w:left w:w="90" w:type="dxa"/>
              <w:right w:w="90" w:type="dxa"/>
            </w:tcMar>
          </w:tcPr>
          <w:p>
            <w:r>
              <w:rPr>
                <w:sz w:val="17"/>
              </w:rPr>
              <w:t>Xây dựng ứng dụng di động iOS/Android (Flutter, React Native).</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architect</w:t>
            </w:r>
          </w:p>
        </w:tc>
        <w:tc>
          <w:tcPr>
            <w:tcW w:type="dxa" w:w="2592"/>
            <w:shd w:val="clear" w:color="auto" w:fill="F0FDF4"/>
            <w:tcMar>
              <w:top w:w="60" w:type="dxa"/>
              <w:bottom w:w="60" w:type="dxa"/>
              <w:left w:w="90" w:type="dxa"/>
              <w:right w:w="90" w:type="dxa"/>
            </w:tcMar>
          </w:tcPr>
          <w:p>
            <w:r>
              <w:rPr>
                <w:b/>
                <w:sz w:val="18"/>
              </w:rPr>
              <w:t>Kiến trúc sư phần mềm</w:t>
            </w:r>
          </w:p>
        </w:tc>
        <w:tc>
          <w:tcPr>
            <w:tcW w:type="dxa" w:w="2160"/>
            <w:shd w:val="clear" w:color="auto" w:fill="F0FDF4"/>
            <w:tcMar>
              <w:top w:w="60" w:type="dxa"/>
              <w:bottom w:w="60" w:type="dxa"/>
              <w:left w:w="90" w:type="dxa"/>
              <w:right w:w="90" w:type="dxa"/>
            </w:tcMar>
          </w:tcPr>
          <w:p>
            <w:r>
              <w:rPr>
                <w:rFonts w:ascii="Consolas" w:hAnsi="Consolas"/>
                <w:color w:val="64748B"/>
                <w:sz w:val="16"/>
              </w:rPr>
              <w:t>agency-software-architect</w:t>
            </w:r>
          </w:p>
        </w:tc>
        <w:tc>
          <w:tcPr>
            <w:tcW w:type="dxa" w:w="3168"/>
            <w:shd w:val="clear" w:color="auto" w:fill="F0FDF4"/>
            <w:tcMar>
              <w:top w:w="60" w:type="dxa"/>
              <w:bottom w:w="60" w:type="dxa"/>
              <w:left w:w="90" w:type="dxa"/>
              <w:right w:w="90" w:type="dxa"/>
            </w:tcMar>
          </w:tcPr>
          <w:p>
            <w:r>
              <w:rPr>
                <w:sz w:val="17"/>
              </w:rPr>
              <w:t>Thiết kế kiến trúc hệ thống, DDD, phân tích đánh đổi giải pháp.</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security</w:t>
            </w:r>
          </w:p>
        </w:tc>
        <w:tc>
          <w:tcPr>
            <w:tcW w:type="dxa" w:w="2592"/>
            <w:shd w:val="clear" w:color="auto" w:fill="FFFFFF"/>
            <w:tcMar>
              <w:top w:w="60" w:type="dxa"/>
              <w:bottom w:w="60" w:type="dxa"/>
              <w:left w:w="90" w:type="dxa"/>
              <w:right w:w="90" w:type="dxa"/>
            </w:tcMar>
          </w:tcPr>
          <w:p>
            <w:r>
              <w:rPr>
                <w:b/>
                <w:sz w:val="18"/>
              </w:rPr>
              <w:t>Kỹ sư an toàn ứng dụng</w:t>
            </w:r>
          </w:p>
        </w:tc>
        <w:tc>
          <w:tcPr>
            <w:tcW w:type="dxa" w:w="2160"/>
            <w:shd w:val="clear" w:color="auto" w:fill="FFFFFF"/>
            <w:tcMar>
              <w:top w:w="60" w:type="dxa"/>
              <w:bottom w:w="60" w:type="dxa"/>
              <w:left w:w="90" w:type="dxa"/>
              <w:right w:w="90" w:type="dxa"/>
            </w:tcMar>
          </w:tcPr>
          <w:p>
            <w:r>
              <w:rPr>
                <w:rFonts w:ascii="Consolas" w:hAnsi="Consolas"/>
                <w:color w:val="64748B"/>
                <w:sz w:val="16"/>
              </w:rPr>
              <w:t>agency-application-security-engineer</w:t>
            </w:r>
          </w:p>
        </w:tc>
        <w:tc>
          <w:tcPr>
            <w:tcW w:type="dxa" w:w="3168"/>
            <w:shd w:val="clear" w:color="auto" w:fill="FFFFFF"/>
            <w:tcMar>
              <w:top w:w="60" w:type="dxa"/>
              <w:bottom w:w="60" w:type="dxa"/>
              <w:left w:w="90" w:type="dxa"/>
              <w:right w:w="90" w:type="dxa"/>
            </w:tcMar>
          </w:tcPr>
          <w:p>
            <w:r>
              <w:rPr>
                <w:sz w:val="17"/>
              </w:rPr>
              <w:t>Đánh giá lỗ hổng bảo mật Web, SAST/DAST, bảo vệ dữ liệu.</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devops</w:t>
            </w:r>
          </w:p>
        </w:tc>
        <w:tc>
          <w:tcPr>
            <w:tcW w:type="dxa" w:w="2592"/>
            <w:shd w:val="clear" w:color="auto" w:fill="F0FDF4"/>
            <w:tcMar>
              <w:top w:w="60" w:type="dxa"/>
              <w:bottom w:w="60" w:type="dxa"/>
              <w:left w:w="90" w:type="dxa"/>
              <w:right w:w="90" w:type="dxa"/>
            </w:tcMar>
          </w:tcPr>
          <w:p>
            <w:r>
              <w:rPr>
                <w:b/>
                <w:sz w:val="18"/>
              </w:rPr>
              <w:t>Kỹ sư tự động hóa DevOps</w:t>
            </w:r>
          </w:p>
        </w:tc>
        <w:tc>
          <w:tcPr>
            <w:tcW w:type="dxa" w:w="2160"/>
            <w:shd w:val="clear" w:color="auto" w:fill="F0FDF4"/>
            <w:tcMar>
              <w:top w:w="60" w:type="dxa"/>
              <w:bottom w:w="60" w:type="dxa"/>
              <w:left w:w="90" w:type="dxa"/>
              <w:right w:w="90" w:type="dxa"/>
            </w:tcMar>
          </w:tcPr>
          <w:p>
            <w:r>
              <w:rPr>
                <w:rFonts w:ascii="Consolas" w:hAnsi="Consolas"/>
                <w:color w:val="64748B"/>
                <w:sz w:val="16"/>
              </w:rPr>
              <w:t>agency-devops-automator</w:t>
            </w:r>
          </w:p>
        </w:tc>
        <w:tc>
          <w:tcPr>
            <w:tcW w:type="dxa" w:w="3168"/>
            <w:shd w:val="clear" w:color="auto" w:fill="F0FDF4"/>
            <w:tcMar>
              <w:top w:w="60" w:type="dxa"/>
              <w:bottom w:w="60" w:type="dxa"/>
              <w:left w:w="90" w:type="dxa"/>
              <w:right w:w="90" w:type="dxa"/>
            </w:tcMar>
          </w:tcPr>
          <w:p>
            <w:r>
              <w:rPr>
                <w:sz w:val="17"/>
              </w:rPr>
              <w:t>Tự động hóa CI/CD, hạ tầng đám mây, Docker, triển khai tự động.</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ai</w:t>
            </w:r>
          </w:p>
        </w:tc>
        <w:tc>
          <w:tcPr>
            <w:tcW w:type="dxa" w:w="2592"/>
            <w:shd w:val="clear" w:color="auto" w:fill="FFFFFF"/>
            <w:tcMar>
              <w:top w:w="60" w:type="dxa"/>
              <w:bottom w:w="60" w:type="dxa"/>
              <w:left w:w="90" w:type="dxa"/>
              <w:right w:w="90" w:type="dxa"/>
            </w:tcMar>
          </w:tcPr>
          <w:p>
            <w:r>
              <w:rPr>
                <w:b/>
                <w:sz w:val="18"/>
              </w:rPr>
              <w:t>Kỹ sư AI/Machine Learning</w:t>
            </w:r>
          </w:p>
        </w:tc>
        <w:tc>
          <w:tcPr>
            <w:tcW w:type="dxa" w:w="2160"/>
            <w:shd w:val="clear" w:color="auto" w:fill="FFFFFF"/>
            <w:tcMar>
              <w:top w:w="60" w:type="dxa"/>
              <w:bottom w:w="60" w:type="dxa"/>
              <w:left w:w="90" w:type="dxa"/>
              <w:right w:w="90" w:type="dxa"/>
            </w:tcMar>
          </w:tcPr>
          <w:p>
            <w:r>
              <w:rPr>
                <w:rFonts w:ascii="Consolas" w:hAnsi="Consolas"/>
                <w:color w:val="64748B"/>
                <w:sz w:val="16"/>
              </w:rPr>
              <w:t>agency-ai-engineer</w:t>
            </w:r>
          </w:p>
        </w:tc>
        <w:tc>
          <w:tcPr>
            <w:tcW w:type="dxa" w:w="3168"/>
            <w:shd w:val="clear" w:color="auto" w:fill="FFFFFF"/>
            <w:tcMar>
              <w:top w:w="60" w:type="dxa"/>
              <w:bottom w:w="60" w:type="dxa"/>
              <w:left w:w="90" w:type="dxa"/>
              <w:right w:w="90" w:type="dxa"/>
            </w:tcMar>
          </w:tcPr>
          <w:p>
            <w:r>
              <w:rPr>
                <w:sz w:val="17"/>
              </w:rPr>
              <w:t>Tích hợp mô hình AI, xử lý dữ liệu thông minh vào ứng dụng.</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rag</w:t>
            </w:r>
          </w:p>
        </w:tc>
        <w:tc>
          <w:tcPr>
            <w:tcW w:type="dxa" w:w="2592"/>
            <w:shd w:val="clear" w:color="auto" w:fill="F0FDF4"/>
            <w:tcMar>
              <w:top w:w="60" w:type="dxa"/>
              <w:bottom w:w="60" w:type="dxa"/>
              <w:left w:w="90" w:type="dxa"/>
              <w:right w:w="90" w:type="dxa"/>
            </w:tcMar>
          </w:tcPr>
          <w:p>
            <w:r>
              <w:rPr>
                <w:b/>
                <w:sz w:val="18"/>
              </w:rPr>
              <w:t>Kỹ sư RAG Pipeline</w:t>
            </w:r>
          </w:p>
        </w:tc>
        <w:tc>
          <w:tcPr>
            <w:tcW w:type="dxa" w:w="2160"/>
            <w:shd w:val="clear" w:color="auto" w:fill="F0FDF4"/>
            <w:tcMar>
              <w:top w:w="60" w:type="dxa"/>
              <w:bottom w:w="60" w:type="dxa"/>
              <w:left w:w="90" w:type="dxa"/>
              <w:right w:w="90" w:type="dxa"/>
            </w:tcMar>
          </w:tcPr>
          <w:p>
            <w:r>
              <w:rPr>
                <w:rFonts w:ascii="Consolas" w:hAnsi="Consolas"/>
                <w:color w:val="64748B"/>
                <w:sz w:val="16"/>
              </w:rPr>
              <w:t>agency-rag-pipeline-engineer</w:t>
            </w:r>
          </w:p>
        </w:tc>
        <w:tc>
          <w:tcPr>
            <w:tcW w:type="dxa" w:w="3168"/>
            <w:shd w:val="clear" w:color="auto" w:fill="F0FDF4"/>
            <w:tcMar>
              <w:top w:w="60" w:type="dxa"/>
              <w:bottom w:w="60" w:type="dxa"/>
              <w:left w:w="90" w:type="dxa"/>
              <w:right w:w="90" w:type="dxa"/>
            </w:tcMar>
          </w:tcPr>
          <w:p>
            <w:r>
              <w:rPr>
                <w:sz w:val="17"/>
              </w:rPr>
              <w:t>Xây dựng pipeline RAG, vector search, tìm kiếm tri thức ngữ cảnh.</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api-test</w:t>
            </w:r>
          </w:p>
        </w:tc>
        <w:tc>
          <w:tcPr>
            <w:tcW w:type="dxa" w:w="2592"/>
            <w:shd w:val="clear" w:color="auto" w:fill="FFFFFF"/>
            <w:tcMar>
              <w:top w:w="60" w:type="dxa"/>
              <w:bottom w:w="60" w:type="dxa"/>
              <w:left w:w="90" w:type="dxa"/>
              <w:right w:w="90" w:type="dxa"/>
            </w:tcMar>
          </w:tcPr>
          <w:p>
            <w:r>
              <w:rPr>
                <w:b/>
                <w:sz w:val="18"/>
              </w:rPr>
              <w:t>Chuyên viên test API</w:t>
            </w:r>
          </w:p>
        </w:tc>
        <w:tc>
          <w:tcPr>
            <w:tcW w:type="dxa" w:w="2160"/>
            <w:shd w:val="clear" w:color="auto" w:fill="FFFFFF"/>
            <w:tcMar>
              <w:top w:w="60" w:type="dxa"/>
              <w:bottom w:w="60" w:type="dxa"/>
              <w:left w:w="90" w:type="dxa"/>
              <w:right w:w="90" w:type="dxa"/>
            </w:tcMar>
          </w:tcPr>
          <w:p>
            <w:r>
              <w:rPr>
                <w:rFonts w:ascii="Consolas" w:hAnsi="Consolas"/>
                <w:color w:val="64748B"/>
                <w:sz w:val="16"/>
              </w:rPr>
              <w:t>agency-api-tester</w:t>
            </w:r>
          </w:p>
        </w:tc>
        <w:tc>
          <w:tcPr>
            <w:tcW w:type="dxa" w:w="3168"/>
            <w:shd w:val="clear" w:color="auto" w:fill="FFFFFF"/>
            <w:tcMar>
              <w:top w:w="60" w:type="dxa"/>
              <w:bottom w:w="60" w:type="dxa"/>
              <w:left w:w="90" w:type="dxa"/>
              <w:right w:w="90" w:type="dxa"/>
            </w:tcMar>
          </w:tcPr>
          <w:p>
            <w:r>
              <w:rPr>
                <w:sz w:val="17"/>
              </w:rPr>
              <w:t>Kiểm thử độ trễ, tải trọng, mã lỗi và tính toàn vẹn của API.</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perf</w:t>
            </w:r>
          </w:p>
        </w:tc>
        <w:tc>
          <w:tcPr>
            <w:tcW w:type="dxa" w:w="2592"/>
            <w:shd w:val="clear" w:color="auto" w:fill="F0FDF4"/>
            <w:tcMar>
              <w:top w:w="60" w:type="dxa"/>
              <w:bottom w:w="60" w:type="dxa"/>
              <w:left w:w="90" w:type="dxa"/>
              <w:right w:w="90" w:type="dxa"/>
            </w:tcMar>
          </w:tcPr>
          <w:p>
            <w:r>
              <w:rPr>
                <w:b/>
                <w:sz w:val="18"/>
              </w:rPr>
              <w:t>Đo lường hiệu năng hệ thống</w:t>
            </w:r>
          </w:p>
        </w:tc>
        <w:tc>
          <w:tcPr>
            <w:tcW w:type="dxa" w:w="2160"/>
            <w:shd w:val="clear" w:color="auto" w:fill="F0FDF4"/>
            <w:tcMar>
              <w:top w:w="60" w:type="dxa"/>
              <w:bottom w:w="60" w:type="dxa"/>
              <w:left w:w="90" w:type="dxa"/>
              <w:right w:w="90" w:type="dxa"/>
            </w:tcMar>
          </w:tcPr>
          <w:p>
            <w:r>
              <w:rPr>
                <w:rFonts w:ascii="Consolas" w:hAnsi="Consolas"/>
                <w:color w:val="64748B"/>
                <w:sz w:val="16"/>
              </w:rPr>
              <w:t>agency-performance-benchmarker</w:t>
            </w:r>
          </w:p>
        </w:tc>
        <w:tc>
          <w:tcPr>
            <w:tcW w:type="dxa" w:w="3168"/>
            <w:shd w:val="clear" w:color="auto" w:fill="F0FDF4"/>
            <w:tcMar>
              <w:top w:w="60" w:type="dxa"/>
              <w:bottom w:w="60" w:type="dxa"/>
              <w:left w:w="90" w:type="dxa"/>
              <w:right w:w="90" w:type="dxa"/>
            </w:tcMar>
          </w:tcPr>
          <w:p>
            <w:r>
              <w:rPr>
                <w:sz w:val="17"/>
              </w:rPr>
              <w:t>Benchmark tốc độ, tải trang, phát hiện nghẽn cổ chai.</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sre</w:t>
            </w:r>
          </w:p>
        </w:tc>
        <w:tc>
          <w:tcPr>
            <w:tcW w:type="dxa" w:w="2592"/>
            <w:shd w:val="clear" w:color="auto" w:fill="FFFFFF"/>
            <w:tcMar>
              <w:top w:w="60" w:type="dxa"/>
              <w:bottom w:w="60" w:type="dxa"/>
              <w:left w:w="90" w:type="dxa"/>
              <w:right w:w="90" w:type="dxa"/>
            </w:tcMar>
          </w:tcPr>
          <w:p>
            <w:r>
              <w:rPr>
                <w:b/>
                <w:sz w:val="18"/>
              </w:rPr>
              <w:t>Kỹ sư độ tin cậy SRE</w:t>
            </w:r>
          </w:p>
        </w:tc>
        <w:tc>
          <w:tcPr>
            <w:tcW w:type="dxa" w:w="2160"/>
            <w:shd w:val="clear" w:color="auto" w:fill="FFFFFF"/>
            <w:tcMar>
              <w:top w:w="60" w:type="dxa"/>
              <w:bottom w:w="60" w:type="dxa"/>
              <w:left w:w="90" w:type="dxa"/>
              <w:right w:w="90" w:type="dxa"/>
            </w:tcMar>
          </w:tcPr>
          <w:p>
            <w:r>
              <w:rPr>
                <w:rFonts w:ascii="Consolas" w:hAnsi="Consolas"/>
                <w:color w:val="64748B"/>
                <w:sz w:val="16"/>
              </w:rPr>
              <w:t>agency-sre-site-reliability-engineer</w:t>
            </w:r>
          </w:p>
        </w:tc>
        <w:tc>
          <w:tcPr>
            <w:tcW w:type="dxa" w:w="3168"/>
            <w:shd w:val="clear" w:color="auto" w:fill="FFFFFF"/>
            <w:tcMar>
              <w:top w:w="60" w:type="dxa"/>
              <w:bottom w:w="60" w:type="dxa"/>
              <w:left w:w="90" w:type="dxa"/>
              <w:right w:w="90" w:type="dxa"/>
            </w:tcMar>
          </w:tcPr>
          <w:p>
            <w:r>
              <w:rPr>
                <w:sz w:val="17"/>
              </w:rPr>
              <w:t>Đảm bảo hệ thống uptime cao, SLO/SLI, giảm thiểu sự cố.</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git</w:t>
            </w:r>
          </w:p>
        </w:tc>
        <w:tc>
          <w:tcPr>
            <w:tcW w:type="dxa" w:w="2592"/>
            <w:shd w:val="clear" w:color="auto" w:fill="F0FDF4"/>
            <w:tcMar>
              <w:top w:w="60" w:type="dxa"/>
              <w:bottom w:w="60" w:type="dxa"/>
              <w:left w:w="90" w:type="dxa"/>
              <w:right w:w="90" w:type="dxa"/>
            </w:tcMar>
          </w:tcPr>
          <w:p>
            <w:r>
              <w:rPr>
                <w:b/>
                <w:sz w:val="18"/>
              </w:rPr>
              <w:t>Chuyên gia quy trình Git</w:t>
            </w:r>
          </w:p>
        </w:tc>
        <w:tc>
          <w:tcPr>
            <w:tcW w:type="dxa" w:w="2160"/>
            <w:shd w:val="clear" w:color="auto" w:fill="F0FDF4"/>
            <w:tcMar>
              <w:top w:w="60" w:type="dxa"/>
              <w:bottom w:w="60" w:type="dxa"/>
              <w:left w:w="90" w:type="dxa"/>
              <w:right w:w="90" w:type="dxa"/>
            </w:tcMar>
          </w:tcPr>
          <w:p>
            <w:r>
              <w:rPr>
                <w:rFonts w:ascii="Consolas" w:hAnsi="Consolas"/>
                <w:color w:val="64748B"/>
                <w:sz w:val="16"/>
              </w:rPr>
              <w:t>agency-git-workflow-master</w:t>
            </w:r>
          </w:p>
        </w:tc>
        <w:tc>
          <w:tcPr>
            <w:tcW w:type="dxa" w:w="3168"/>
            <w:shd w:val="clear" w:color="auto" w:fill="F0FDF4"/>
            <w:tcMar>
              <w:top w:w="60" w:type="dxa"/>
              <w:bottom w:w="60" w:type="dxa"/>
              <w:left w:w="90" w:type="dxa"/>
              <w:right w:w="90" w:type="dxa"/>
            </w:tcMar>
          </w:tcPr>
          <w:p>
            <w:r>
              <w:rPr>
                <w:sz w:val="17"/>
              </w:rPr>
              <w:t>Chiến lược phân nhánh, commit chuẩn convention, rebase sạch sẽ.</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accessibility</w:t>
            </w:r>
          </w:p>
        </w:tc>
        <w:tc>
          <w:tcPr>
            <w:tcW w:type="dxa" w:w="2592"/>
            <w:shd w:val="clear" w:color="auto" w:fill="FFFFFF"/>
            <w:tcMar>
              <w:top w:w="60" w:type="dxa"/>
              <w:bottom w:w="60" w:type="dxa"/>
              <w:left w:w="90" w:type="dxa"/>
              <w:right w:w="90" w:type="dxa"/>
            </w:tcMar>
          </w:tcPr>
          <w:p>
            <w:r>
              <w:rPr>
                <w:b/>
                <w:sz w:val="18"/>
              </w:rPr>
              <w:t>Kiểm toán độ dễ tiếp cận</w:t>
            </w:r>
          </w:p>
        </w:tc>
        <w:tc>
          <w:tcPr>
            <w:tcW w:type="dxa" w:w="2160"/>
            <w:shd w:val="clear" w:color="auto" w:fill="FFFFFF"/>
            <w:tcMar>
              <w:top w:w="60" w:type="dxa"/>
              <w:bottom w:w="60" w:type="dxa"/>
              <w:left w:w="90" w:type="dxa"/>
              <w:right w:w="90" w:type="dxa"/>
            </w:tcMar>
          </w:tcPr>
          <w:p>
            <w:r>
              <w:rPr>
                <w:rFonts w:ascii="Consolas" w:hAnsi="Consolas"/>
                <w:color w:val="64748B"/>
                <w:sz w:val="16"/>
              </w:rPr>
              <w:t>agency-accessibility-auditor</w:t>
            </w:r>
          </w:p>
        </w:tc>
        <w:tc>
          <w:tcPr>
            <w:tcW w:type="dxa" w:w="3168"/>
            <w:shd w:val="clear" w:color="auto" w:fill="FFFFFF"/>
            <w:tcMar>
              <w:top w:w="60" w:type="dxa"/>
              <w:bottom w:w="60" w:type="dxa"/>
              <w:left w:w="90" w:type="dxa"/>
              <w:right w:w="90" w:type="dxa"/>
            </w:tcMar>
          </w:tcPr>
          <w:p>
            <w:r>
              <w:rPr>
                <w:sz w:val="17"/>
              </w:rPr>
              <w:t>Kiểm tra tiêu chuẩn WCAG, tương thích đầu đọc màn hình, phím tắt.</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ui-gate</w:t>
            </w:r>
          </w:p>
        </w:tc>
        <w:tc>
          <w:tcPr>
            <w:tcW w:type="dxa" w:w="2592"/>
            <w:shd w:val="clear" w:color="auto" w:fill="F0FDF4"/>
            <w:tcMar>
              <w:top w:w="60" w:type="dxa"/>
              <w:bottom w:w="60" w:type="dxa"/>
              <w:left w:w="90" w:type="dxa"/>
              <w:right w:w="90" w:type="dxa"/>
            </w:tcMar>
          </w:tcPr>
          <w:p>
            <w:r>
              <w:rPr>
                <w:b/>
                <w:sz w:val="18"/>
              </w:rPr>
              <w:t>Cổng thẩm định hoàn thiện UI</w:t>
            </w:r>
          </w:p>
        </w:tc>
        <w:tc>
          <w:tcPr>
            <w:tcW w:type="dxa" w:w="2160"/>
            <w:shd w:val="clear" w:color="auto" w:fill="F0FDF4"/>
            <w:tcMar>
              <w:top w:w="60" w:type="dxa"/>
              <w:bottom w:w="60" w:type="dxa"/>
              <w:left w:w="90" w:type="dxa"/>
              <w:right w:w="90" w:type="dxa"/>
            </w:tcMar>
          </w:tcPr>
          <w:p>
            <w:r>
              <w:rPr>
                <w:rFonts w:ascii="Consolas" w:hAnsi="Consolas"/>
                <w:color w:val="64748B"/>
                <w:sz w:val="16"/>
              </w:rPr>
              <w:t>agency-ui-finish-gate-reviewer</w:t>
            </w:r>
          </w:p>
        </w:tc>
        <w:tc>
          <w:tcPr>
            <w:tcW w:type="dxa" w:w="3168"/>
            <w:shd w:val="clear" w:color="auto" w:fill="F0FDF4"/>
            <w:tcMar>
              <w:top w:w="60" w:type="dxa"/>
              <w:bottom w:w="60" w:type="dxa"/>
              <w:left w:w="90" w:type="dxa"/>
              <w:right w:w="90" w:type="dxa"/>
            </w:tcMar>
          </w:tcPr>
          <w:p>
            <w:r>
              <w:rPr>
                <w:sz w:val="17"/>
              </w:rPr>
              <w:t>Chặn UI xấu, thiếu trau chuốt trước khi xuất xưởng ra sản phẩm.</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product</w:t>
            </w:r>
          </w:p>
        </w:tc>
        <w:tc>
          <w:tcPr>
            <w:tcW w:type="dxa" w:w="2592"/>
            <w:shd w:val="clear" w:color="auto" w:fill="FFFFFF"/>
            <w:tcMar>
              <w:top w:w="60" w:type="dxa"/>
              <w:bottom w:w="60" w:type="dxa"/>
              <w:left w:w="90" w:type="dxa"/>
              <w:right w:w="90" w:type="dxa"/>
            </w:tcMar>
          </w:tcPr>
          <w:p>
            <w:r>
              <w:rPr>
                <w:b/>
                <w:sz w:val="18"/>
              </w:rPr>
              <w:t>Quản lý sản phẩm</w:t>
            </w:r>
          </w:p>
        </w:tc>
        <w:tc>
          <w:tcPr>
            <w:tcW w:type="dxa" w:w="2160"/>
            <w:shd w:val="clear" w:color="auto" w:fill="FFFFFF"/>
            <w:tcMar>
              <w:top w:w="60" w:type="dxa"/>
              <w:bottom w:w="60" w:type="dxa"/>
              <w:left w:w="90" w:type="dxa"/>
              <w:right w:w="90" w:type="dxa"/>
            </w:tcMar>
          </w:tcPr>
          <w:p>
            <w:r>
              <w:rPr>
                <w:rFonts w:ascii="Consolas" w:hAnsi="Consolas"/>
                <w:color w:val="64748B"/>
                <w:sz w:val="16"/>
              </w:rPr>
              <w:t>agency-product-manager</w:t>
            </w:r>
          </w:p>
        </w:tc>
        <w:tc>
          <w:tcPr>
            <w:tcW w:type="dxa" w:w="3168"/>
            <w:shd w:val="clear" w:color="auto" w:fill="FFFFFF"/>
            <w:tcMar>
              <w:top w:w="60" w:type="dxa"/>
              <w:bottom w:w="60" w:type="dxa"/>
              <w:left w:w="90" w:type="dxa"/>
              <w:right w:w="90" w:type="dxa"/>
            </w:tcMar>
          </w:tcPr>
          <w:p>
            <w:r>
              <w:rPr>
                <w:sz w:val="17"/>
              </w:rPr>
              <w:t>Lập lộ trình phát triển, xác định MVP, phân tích ưu tiên tính năng.</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writer</w:t>
            </w:r>
          </w:p>
        </w:tc>
        <w:tc>
          <w:tcPr>
            <w:tcW w:type="dxa" w:w="2592"/>
            <w:shd w:val="clear" w:color="auto" w:fill="F0FDF4"/>
            <w:tcMar>
              <w:top w:w="60" w:type="dxa"/>
              <w:bottom w:w="60" w:type="dxa"/>
              <w:left w:w="90" w:type="dxa"/>
              <w:right w:w="90" w:type="dxa"/>
            </w:tcMar>
          </w:tcPr>
          <w:p>
            <w:r>
              <w:rPr>
                <w:b/>
                <w:sz w:val="18"/>
              </w:rPr>
              <w:t>Biên soạn tài liệu kỹ thuật</w:t>
            </w:r>
          </w:p>
        </w:tc>
        <w:tc>
          <w:tcPr>
            <w:tcW w:type="dxa" w:w="2160"/>
            <w:shd w:val="clear" w:color="auto" w:fill="F0FDF4"/>
            <w:tcMar>
              <w:top w:w="60" w:type="dxa"/>
              <w:bottom w:w="60" w:type="dxa"/>
              <w:left w:w="90" w:type="dxa"/>
              <w:right w:w="90" w:type="dxa"/>
            </w:tcMar>
          </w:tcPr>
          <w:p>
            <w:r>
              <w:rPr>
                <w:rFonts w:ascii="Consolas" w:hAnsi="Consolas"/>
                <w:color w:val="64748B"/>
                <w:sz w:val="16"/>
              </w:rPr>
              <w:t>agency-technical-writer</w:t>
            </w:r>
          </w:p>
        </w:tc>
        <w:tc>
          <w:tcPr>
            <w:tcW w:type="dxa" w:w="3168"/>
            <w:shd w:val="clear" w:color="auto" w:fill="F0FDF4"/>
            <w:tcMar>
              <w:top w:w="60" w:type="dxa"/>
              <w:bottom w:w="60" w:type="dxa"/>
              <w:left w:w="90" w:type="dxa"/>
              <w:right w:w="90" w:type="dxa"/>
            </w:tcMar>
          </w:tcPr>
          <w:p>
            <w:r>
              <w:rPr>
                <w:sz w:val="17"/>
              </w:rPr>
              <w:t>Viết tài liệu hướng dẫn sử dụng, API reference rõ ràng, súc tích.</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growth</w:t>
            </w:r>
          </w:p>
        </w:tc>
        <w:tc>
          <w:tcPr>
            <w:tcW w:type="dxa" w:w="2592"/>
            <w:shd w:val="clear" w:color="auto" w:fill="FFFFFF"/>
            <w:tcMar>
              <w:top w:w="60" w:type="dxa"/>
              <w:bottom w:w="60" w:type="dxa"/>
              <w:left w:w="90" w:type="dxa"/>
              <w:right w:w="90" w:type="dxa"/>
            </w:tcMar>
          </w:tcPr>
          <w:p>
            <w:r>
              <w:rPr>
                <w:b/>
                <w:sz w:val="18"/>
              </w:rPr>
              <w:t>Chiến lược gia tăng trưởng</w:t>
            </w:r>
          </w:p>
        </w:tc>
        <w:tc>
          <w:tcPr>
            <w:tcW w:type="dxa" w:w="2160"/>
            <w:shd w:val="clear" w:color="auto" w:fill="FFFFFF"/>
            <w:tcMar>
              <w:top w:w="60" w:type="dxa"/>
              <w:bottom w:w="60" w:type="dxa"/>
              <w:left w:w="90" w:type="dxa"/>
              <w:right w:w="90" w:type="dxa"/>
            </w:tcMar>
          </w:tcPr>
          <w:p>
            <w:r>
              <w:rPr>
                <w:rFonts w:ascii="Consolas" w:hAnsi="Consolas"/>
                <w:color w:val="64748B"/>
                <w:sz w:val="16"/>
              </w:rPr>
              <w:t>agency-growth-hacker</w:t>
            </w:r>
          </w:p>
        </w:tc>
        <w:tc>
          <w:tcPr>
            <w:tcW w:type="dxa" w:w="3168"/>
            <w:shd w:val="clear" w:color="auto" w:fill="FFFFFF"/>
            <w:tcMar>
              <w:top w:w="60" w:type="dxa"/>
              <w:bottom w:w="60" w:type="dxa"/>
              <w:left w:w="90" w:type="dxa"/>
              <w:right w:w="90" w:type="dxa"/>
            </w:tcMar>
          </w:tcPr>
          <w:p>
            <w:r>
              <w:rPr>
                <w:sz w:val="17"/>
              </w:rPr>
              <w:t>Xây dựng phễu chuyển đổi, vòng lặp lan truyền (viral loop).</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seo</w:t>
            </w:r>
          </w:p>
        </w:tc>
        <w:tc>
          <w:tcPr>
            <w:tcW w:type="dxa" w:w="2592"/>
            <w:shd w:val="clear" w:color="auto" w:fill="F0FDF4"/>
            <w:tcMar>
              <w:top w:w="60" w:type="dxa"/>
              <w:bottom w:w="60" w:type="dxa"/>
              <w:left w:w="90" w:type="dxa"/>
              <w:right w:w="90" w:type="dxa"/>
            </w:tcMar>
          </w:tcPr>
          <w:p>
            <w:r>
              <w:rPr>
                <w:b/>
                <w:sz w:val="18"/>
              </w:rPr>
              <w:t>Chuyên gia tối ưu hóa SEO</w:t>
            </w:r>
          </w:p>
        </w:tc>
        <w:tc>
          <w:tcPr>
            <w:tcW w:type="dxa" w:w="2160"/>
            <w:shd w:val="clear" w:color="auto" w:fill="F0FDF4"/>
            <w:tcMar>
              <w:top w:w="60" w:type="dxa"/>
              <w:bottom w:w="60" w:type="dxa"/>
              <w:left w:w="90" w:type="dxa"/>
              <w:right w:w="90" w:type="dxa"/>
            </w:tcMar>
          </w:tcPr>
          <w:p>
            <w:r>
              <w:rPr>
                <w:rFonts w:ascii="Consolas" w:hAnsi="Consolas"/>
                <w:color w:val="64748B"/>
                <w:sz w:val="16"/>
              </w:rPr>
              <w:t>agency-seo-specialist</w:t>
            </w:r>
          </w:p>
        </w:tc>
        <w:tc>
          <w:tcPr>
            <w:tcW w:type="dxa" w:w="3168"/>
            <w:shd w:val="clear" w:color="auto" w:fill="F0FDF4"/>
            <w:tcMar>
              <w:top w:w="60" w:type="dxa"/>
              <w:bottom w:w="60" w:type="dxa"/>
              <w:left w:w="90" w:type="dxa"/>
              <w:right w:w="90" w:type="dxa"/>
            </w:tcMar>
          </w:tcPr>
          <w:p>
            <w:r>
              <w:rPr>
                <w:sz w:val="17"/>
              </w:rPr>
              <w:t>Tối ưu hóa công cụ tìm kiếm, nội dung tự nhiên, cấu trúc web.</w:t>
            </w:r>
          </w:p>
        </w:tc>
      </w:tr>
      <w:tr>
        <w:tc>
          <w:tcPr>
            <w:tcW w:type="dxa" w:w="1872"/>
            <w:shd w:val="clear" w:color="auto" w:fill="FFFFFF"/>
            <w:tcMar>
              <w:top w:w="60" w:type="dxa"/>
              <w:bottom w:w="60" w:type="dxa"/>
              <w:left w:w="90" w:type="dxa"/>
              <w:right w:w="90" w:type="dxa"/>
            </w:tcMar>
          </w:tcPr>
          <w:p>
            <w:r>
              <w:rPr>
                <w:rFonts w:ascii="Consolas" w:hAnsi="Consolas"/>
                <w:b/>
                <w:color w:val="166534"/>
                <w:sz w:val="19"/>
              </w:rPr>
              <w:t>content</w:t>
            </w:r>
          </w:p>
        </w:tc>
        <w:tc>
          <w:tcPr>
            <w:tcW w:type="dxa" w:w="2592"/>
            <w:shd w:val="clear" w:color="auto" w:fill="FFFFFF"/>
            <w:tcMar>
              <w:top w:w="60" w:type="dxa"/>
              <w:bottom w:w="60" w:type="dxa"/>
              <w:left w:w="90" w:type="dxa"/>
              <w:right w:w="90" w:type="dxa"/>
            </w:tcMar>
          </w:tcPr>
          <w:p>
            <w:r>
              <w:rPr>
                <w:b/>
                <w:sz w:val="18"/>
              </w:rPr>
              <w:t>Sáng tạo nội dung đa kênh</w:t>
            </w:r>
          </w:p>
        </w:tc>
        <w:tc>
          <w:tcPr>
            <w:tcW w:type="dxa" w:w="2160"/>
            <w:shd w:val="clear" w:color="auto" w:fill="FFFFFF"/>
            <w:tcMar>
              <w:top w:w="60" w:type="dxa"/>
              <w:bottom w:w="60" w:type="dxa"/>
              <w:left w:w="90" w:type="dxa"/>
              <w:right w:w="90" w:type="dxa"/>
            </w:tcMar>
          </w:tcPr>
          <w:p>
            <w:r>
              <w:rPr>
                <w:rFonts w:ascii="Consolas" w:hAnsi="Consolas"/>
                <w:color w:val="64748B"/>
                <w:sz w:val="16"/>
              </w:rPr>
              <w:t>agency-content-creator</w:t>
            </w:r>
          </w:p>
        </w:tc>
        <w:tc>
          <w:tcPr>
            <w:tcW w:type="dxa" w:w="3168"/>
            <w:shd w:val="clear" w:color="auto" w:fill="FFFFFF"/>
            <w:tcMar>
              <w:top w:w="60" w:type="dxa"/>
              <w:bottom w:w="60" w:type="dxa"/>
              <w:left w:w="90" w:type="dxa"/>
              <w:right w:w="90" w:type="dxa"/>
            </w:tcMar>
          </w:tcPr>
          <w:p>
            <w:r>
              <w:rPr>
                <w:sz w:val="17"/>
              </w:rPr>
              <w:t>Lên kế hoạch bài viết, nội dung bài học, truyền thông thu hút.</w:t>
            </w:r>
          </w:p>
        </w:tc>
      </w:tr>
      <w:tr>
        <w:tc>
          <w:tcPr>
            <w:tcW w:type="dxa" w:w="1872"/>
            <w:shd w:val="clear" w:color="auto" w:fill="F0FDF4"/>
            <w:tcMar>
              <w:top w:w="60" w:type="dxa"/>
              <w:bottom w:w="60" w:type="dxa"/>
              <w:left w:w="90" w:type="dxa"/>
              <w:right w:w="90" w:type="dxa"/>
            </w:tcMar>
          </w:tcPr>
          <w:p>
            <w:r>
              <w:rPr>
                <w:rFonts w:ascii="Consolas" w:hAnsi="Consolas"/>
                <w:b/>
                <w:color w:val="166534"/>
                <w:sz w:val="19"/>
              </w:rPr>
              <w:t>feedback</w:t>
            </w:r>
          </w:p>
        </w:tc>
        <w:tc>
          <w:tcPr>
            <w:tcW w:type="dxa" w:w="2592"/>
            <w:shd w:val="clear" w:color="auto" w:fill="F0FDF4"/>
            <w:tcMar>
              <w:top w:w="60" w:type="dxa"/>
              <w:bottom w:w="60" w:type="dxa"/>
              <w:left w:w="90" w:type="dxa"/>
              <w:right w:w="90" w:type="dxa"/>
            </w:tcMar>
          </w:tcPr>
          <w:p>
            <w:r>
              <w:rPr>
                <w:b/>
                <w:sz w:val="18"/>
              </w:rPr>
              <w:t>Tổng hợp phản hồi người dùng</w:t>
            </w:r>
          </w:p>
        </w:tc>
        <w:tc>
          <w:tcPr>
            <w:tcW w:type="dxa" w:w="2160"/>
            <w:shd w:val="clear" w:color="auto" w:fill="F0FDF4"/>
            <w:tcMar>
              <w:top w:w="60" w:type="dxa"/>
              <w:bottom w:w="60" w:type="dxa"/>
              <w:left w:w="90" w:type="dxa"/>
              <w:right w:w="90" w:type="dxa"/>
            </w:tcMar>
          </w:tcPr>
          <w:p>
            <w:r>
              <w:rPr>
                <w:rFonts w:ascii="Consolas" w:hAnsi="Consolas"/>
                <w:color w:val="64748B"/>
                <w:sz w:val="16"/>
              </w:rPr>
              <w:t>agency-feedback-synthesizer</w:t>
            </w:r>
          </w:p>
        </w:tc>
        <w:tc>
          <w:tcPr>
            <w:tcW w:type="dxa" w:w="3168"/>
            <w:shd w:val="clear" w:color="auto" w:fill="F0FDF4"/>
            <w:tcMar>
              <w:top w:w="60" w:type="dxa"/>
              <w:bottom w:w="60" w:type="dxa"/>
              <w:left w:w="90" w:type="dxa"/>
              <w:right w:w="90" w:type="dxa"/>
            </w:tcMar>
          </w:tcPr>
          <w:p>
            <w:r>
              <w:rPr>
                <w:sz w:val="17"/>
              </w:rPr>
              <w:t>Thu thập và phân loại góp ý của người học thành hành động cụ thể.</w:t>
            </w:r>
          </w:p>
        </w:tc>
      </w:tr>
    </w:tbl>
    <w:p>
      <w:r>
        <w:br w:type="page"/>
      </w:r>
    </w:p>
    <w:p>
      <w:pPr>
        <w:pStyle w:val="Heading2"/>
      </w:pPr>
      <w:r>
        <w:t>II. TỔNG QUAN 18 PHÒNG BAN CHUYÊN MÔN</w:t>
      </w:r>
    </w:p>
    <w:tbl>
      <w:tblPr>
        <w:tblW w:type="auto" w:w="0"/>
        <w:jc w:val="center"/>
        <w:tblLayout w:type="fixed"/>
        <w:tblLook w:firstColumn="1" w:firstRow="1" w:lastColumn="0" w:lastRow="0" w:noHBand="0" w:noVBand="1" w:val="04A0"/>
      </w:tblPr>
      <w:tblGrid>
        <w:gridCol w:w="3312"/>
        <w:gridCol w:w="3312"/>
        <w:gridCol w:w="3312"/>
      </w:tblGrid>
      <w:tr>
        <w:tc>
          <w:tcPr>
            <w:tcW w:type="dxa" w:w="1152"/>
            <w:shd w:val="clear" w:color="auto" w:fill="1E3A8A"/>
            <w:tcMar>
              <w:top w:w="100" w:type="dxa"/>
              <w:bottom w:w="100" w:type="dxa"/>
              <w:left w:w="150" w:type="dxa"/>
              <w:right w:w="150" w:type="dxa"/>
            </w:tcMar>
          </w:tcPr>
          <w:p>
            <w:pPr>
              <w:jc w:val="center"/>
            </w:pPr>
            <w:r>
              <w:rPr>
                <w:b/>
                <w:color w:val="FFFFFF"/>
              </w:rPr>
              <w:t>STT</w:t>
            </w:r>
          </w:p>
        </w:tc>
        <w:tc>
          <w:tcPr>
            <w:tcW w:type="dxa" w:w="5184"/>
            <w:shd w:val="clear" w:color="auto" w:fill="1E3A8A"/>
            <w:tcMar>
              <w:top w:w="100" w:type="dxa"/>
              <w:bottom w:w="100" w:type="dxa"/>
              <w:left w:w="150" w:type="dxa"/>
              <w:right w:w="150" w:type="dxa"/>
            </w:tcMar>
          </w:tcPr>
          <w:p>
            <w:pPr>
              <w:jc w:val="left"/>
            </w:pPr>
            <w:r>
              <w:rPr>
                <w:b/>
                <w:color w:val="FFFFFF"/>
              </w:rPr>
              <w:t>Phòng ban / Lĩnh vực chuyên môn</w:t>
            </w:r>
          </w:p>
        </w:tc>
        <w:tc>
          <w:tcPr>
            <w:tcW w:type="dxa" w:w="3456"/>
            <w:shd w:val="clear" w:color="auto" w:fill="1E3A8A"/>
            <w:tcMar>
              <w:top w:w="100" w:type="dxa"/>
              <w:bottom w:w="100" w:type="dxa"/>
              <w:left w:w="150" w:type="dxa"/>
              <w:right w:w="150" w:type="dxa"/>
            </w:tcMar>
          </w:tcPr>
          <w:p>
            <w:pPr>
              <w:jc w:val="center"/>
            </w:pPr>
            <w:r>
              <w:rPr>
                <w:b/>
                <w:color w:val="FFFFFF"/>
              </w:rPr>
              <w:t>Số lượng Chuyên gia</w:t>
            </w:r>
          </w:p>
        </w:tc>
      </w:tr>
      <w:tr>
        <w:tc>
          <w:tcPr>
            <w:tcW w:type="dxa" w:w="1152"/>
            <w:shd w:val="clear" w:color="auto" w:fill="F8FAFC"/>
            <w:tcMar>
              <w:top w:w="70" w:type="dxa"/>
              <w:bottom w:w="70" w:type="dxa"/>
              <w:left w:w="150" w:type="dxa"/>
              <w:right w:w="150" w:type="dxa"/>
            </w:tcMar>
          </w:tcPr>
          <w:p>
            <w:pPr>
              <w:jc w:val="center"/>
            </w:pPr>
            <w:r>
              <w:t>1</w:t>
            </w:r>
          </w:p>
        </w:tc>
        <w:tc>
          <w:tcPr>
            <w:tcW w:type="dxa" w:w="5184"/>
            <w:shd w:val="clear" w:color="auto" w:fill="F8FAFC"/>
            <w:tcMar>
              <w:top w:w="70" w:type="dxa"/>
              <w:bottom w:w="70" w:type="dxa"/>
              <w:left w:w="150" w:type="dxa"/>
              <w:right w:w="150" w:type="dxa"/>
            </w:tcMar>
          </w:tcPr>
          <w:p>
            <w:r>
              <w:t>Kỹ thuật &amp; Phát triển phần mềm (Engineering)</w:t>
            </w:r>
          </w:p>
        </w:tc>
        <w:tc>
          <w:tcPr>
            <w:tcW w:type="dxa" w:w="3456"/>
            <w:shd w:val="clear" w:color="auto" w:fill="F8FAFC"/>
            <w:tcMar>
              <w:top w:w="70" w:type="dxa"/>
              <w:bottom w:w="70" w:type="dxa"/>
              <w:left w:w="150" w:type="dxa"/>
              <w:right w:w="150" w:type="dxa"/>
            </w:tcMar>
          </w:tcPr>
          <w:p>
            <w:pPr>
              <w:jc w:val="center"/>
            </w:pPr>
            <w:r>
              <w:t>65 chuyên gia</w:t>
            </w:r>
          </w:p>
        </w:tc>
      </w:tr>
      <w:tr>
        <w:tc>
          <w:tcPr>
            <w:tcW w:type="dxa" w:w="1152"/>
            <w:shd w:val="clear" w:color="auto" w:fill="FFFFFF"/>
            <w:tcMar>
              <w:top w:w="70" w:type="dxa"/>
              <w:bottom w:w="70" w:type="dxa"/>
              <w:left w:w="150" w:type="dxa"/>
              <w:right w:w="150" w:type="dxa"/>
            </w:tcMar>
          </w:tcPr>
          <w:p>
            <w:pPr>
              <w:jc w:val="center"/>
            </w:pPr>
            <w:r>
              <w:t>2</w:t>
            </w:r>
          </w:p>
        </w:tc>
        <w:tc>
          <w:tcPr>
            <w:tcW w:type="dxa" w:w="5184"/>
            <w:shd w:val="clear" w:color="auto" w:fill="FFFFFF"/>
            <w:tcMar>
              <w:top w:w="70" w:type="dxa"/>
              <w:bottom w:w="70" w:type="dxa"/>
              <w:left w:w="150" w:type="dxa"/>
              <w:right w:w="150" w:type="dxa"/>
            </w:tcMar>
          </w:tcPr>
          <w:p>
            <w:r>
              <w:t>Chuyên biệt &amp; Đa ngành (Specialized)</w:t>
            </w:r>
          </w:p>
        </w:tc>
        <w:tc>
          <w:tcPr>
            <w:tcW w:type="dxa" w:w="3456"/>
            <w:shd w:val="clear" w:color="auto" w:fill="FFFFFF"/>
            <w:tcMar>
              <w:top w:w="70" w:type="dxa"/>
              <w:bottom w:w="70" w:type="dxa"/>
              <w:left w:w="150" w:type="dxa"/>
              <w:right w:w="150" w:type="dxa"/>
            </w:tcMar>
          </w:tcPr>
          <w:p>
            <w:pPr>
              <w:jc w:val="center"/>
            </w:pPr>
            <w:r>
              <w:t>74 chuyên gia</w:t>
            </w:r>
          </w:p>
        </w:tc>
      </w:tr>
      <w:tr>
        <w:tc>
          <w:tcPr>
            <w:tcW w:type="dxa" w:w="1152"/>
            <w:shd w:val="clear" w:color="auto" w:fill="F8FAFC"/>
            <w:tcMar>
              <w:top w:w="70" w:type="dxa"/>
              <w:bottom w:w="70" w:type="dxa"/>
              <w:left w:w="150" w:type="dxa"/>
              <w:right w:w="150" w:type="dxa"/>
            </w:tcMar>
          </w:tcPr>
          <w:p>
            <w:pPr>
              <w:jc w:val="center"/>
            </w:pPr>
            <w:r>
              <w:t>3</w:t>
            </w:r>
          </w:p>
        </w:tc>
        <w:tc>
          <w:tcPr>
            <w:tcW w:type="dxa" w:w="5184"/>
            <w:shd w:val="clear" w:color="auto" w:fill="F8FAFC"/>
            <w:tcMar>
              <w:top w:w="70" w:type="dxa"/>
              <w:bottom w:w="70" w:type="dxa"/>
              <w:left w:w="150" w:type="dxa"/>
              <w:right w:w="150" w:type="dxa"/>
            </w:tcMar>
          </w:tcPr>
          <w:p>
            <w:r>
              <w:t>Tiếp thị số &amp; Truyền thông (Marketing)</w:t>
            </w:r>
          </w:p>
        </w:tc>
        <w:tc>
          <w:tcPr>
            <w:tcW w:type="dxa" w:w="3456"/>
            <w:shd w:val="clear" w:color="auto" w:fill="F8FAFC"/>
            <w:tcMar>
              <w:top w:w="70" w:type="dxa"/>
              <w:bottom w:w="70" w:type="dxa"/>
              <w:left w:w="150" w:type="dxa"/>
              <w:right w:w="150" w:type="dxa"/>
            </w:tcMar>
          </w:tcPr>
          <w:p>
            <w:pPr>
              <w:jc w:val="center"/>
            </w:pPr>
            <w:r>
              <w:t>37 chuyên gia</w:t>
            </w:r>
          </w:p>
        </w:tc>
      </w:tr>
      <w:tr>
        <w:tc>
          <w:tcPr>
            <w:tcW w:type="dxa" w:w="1152"/>
            <w:shd w:val="clear" w:color="auto" w:fill="FFFFFF"/>
            <w:tcMar>
              <w:top w:w="70" w:type="dxa"/>
              <w:bottom w:w="70" w:type="dxa"/>
              <w:left w:w="150" w:type="dxa"/>
              <w:right w:w="150" w:type="dxa"/>
            </w:tcMar>
          </w:tcPr>
          <w:p>
            <w:pPr>
              <w:jc w:val="center"/>
            </w:pPr>
            <w:r>
              <w:t>4</w:t>
            </w:r>
          </w:p>
        </w:tc>
        <w:tc>
          <w:tcPr>
            <w:tcW w:type="dxa" w:w="5184"/>
            <w:shd w:val="clear" w:color="auto" w:fill="FFFFFF"/>
            <w:tcMar>
              <w:top w:w="70" w:type="dxa"/>
              <w:bottom w:w="70" w:type="dxa"/>
              <w:left w:w="150" w:type="dxa"/>
              <w:right w:w="150" w:type="dxa"/>
            </w:tcMar>
          </w:tcPr>
          <w:p>
            <w:r>
              <w:t>Hệ thống thông tin địa lý (GIS)</w:t>
            </w:r>
          </w:p>
        </w:tc>
        <w:tc>
          <w:tcPr>
            <w:tcW w:type="dxa" w:w="3456"/>
            <w:shd w:val="clear" w:color="auto" w:fill="FFFFFF"/>
            <w:tcMar>
              <w:top w:w="70" w:type="dxa"/>
              <w:bottom w:w="70" w:type="dxa"/>
              <w:left w:w="150" w:type="dxa"/>
              <w:right w:w="150" w:type="dxa"/>
            </w:tcMar>
          </w:tcPr>
          <w:p>
            <w:pPr>
              <w:jc w:val="center"/>
            </w:pPr>
            <w:r>
              <w:t>13 chuyên gia</w:t>
            </w:r>
          </w:p>
        </w:tc>
      </w:tr>
      <w:tr>
        <w:tc>
          <w:tcPr>
            <w:tcW w:type="dxa" w:w="1152"/>
            <w:shd w:val="clear" w:color="auto" w:fill="F8FAFC"/>
            <w:tcMar>
              <w:top w:w="70" w:type="dxa"/>
              <w:bottom w:w="70" w:type="dxa"/>
              <w:left w:w="150" w:type="dxa"/>
              <w:right w:w="150" w:type="dxa"/>
            </w:tcMar>
          </w:tcPr>
          <w:p>
            <w:pPr>
              <w:jc w:val="center"/>
            </w:pPr>
            <w:r>
              <w:t>5</w:t>
            </w:r>
          </w:p>
        </w:tc>
        <w:tc>
          <w:tcPr>
            <w:tcW w:type="dxa" w:w="5184"/>
            <w:shd w:val="clear" w:color="auto" w:fill="F8FAFC"/>
            <w:tcMar>
              <w:top w:w="70" w:type="dxa"/>
              <w:bottom w:w="70" w:type="dxa"/>
              <w:left w:w="150" w:type="dxa"/>
              <w:right w:w="150" w:type="dxa"/>
            </w:tcMar>
          </w:tcPr>
          <w:p>
            <w:r>
              <w:t>An ninh mạng &amp; Bảo mật (Security)</w:t>
            </w:r>
          </w:p>
        </w:tc>
        <w:tc>
          <w:tcPr>
            <w:tcW w:type="dxa" w:w="3456"/>
            <w:shd w:val="clear" w:color="auto" w:fill="F8FAFC"/>
            <w:tcMar>
              <w:top w:w="70" w:type="dxa"/>
              <w:bottom w:w="70" w:type="dxa"/>
              <w:left w:w="150" w:type="dxa"/>
              <w:right w:w="150" w:type="dxa"/>
            </w:tcMar>
          </w:tcPr>
          <w:p>
            <w:pPr>
              <w:jc w:val="center"/>
            </w:pPr>
            <w:r>
              <w:t>12 chuyên gia</w:t>
            </w:r>
          </w:p>
        </w:tc>
      </w:tr>
      <w:tr>
        <w:tc>
          <w:tcPr>
            <w:tcW w:type="dxa" w:w="1152"/>
            <w:shd w:val="clear" w:color="auto" w:fill="FFFFFF"/>
            <w:tcMar>
              <w:top w:w="70" w:type="dxa"/>
              <w:bottom w:w="70" w:type="dxa"/>
              <w:left w:w="150" w:type="dxa"/>
              <w:right w:w="150" w:type="dxa"/>
            </w:tcMar>
          </w:tcPr>
          <w:p>
            <w:pPr>
              <w:jc w:val="center"/>
            </w:pPr>
            <w:r>
              <w:t>6</w:t>
            </w:r>
          </w:p>
        </w:tc>
        <w:tc>
          <w:tcPr>
            <w:tcW w:type="dxa" w:w="5184"/>
            <w:shd w:val="clear" w:color="auto" w:fill="FFFFFF"/>
            <w:tcMar>
              <w:top w:w="70" w:type="dxa"/>
              <w:bottom w:w="70" w:type="dxa"/>
              <w:left w:w="150" w:type="dxa"/>
              <w:right w:w="150" w:type="dxa"/>
            </w:tcMar>
          </w:tcPr>
          <w:p>
            <w:r>
              <w:t>Thiết kế &amp; Trải nghiệm người dùng (Design)</w:t>
            </w:r>
          </w:p>
        </w:tc>
        <w:tc>
          <w:tcPr>
            <w:tcW w:type="dxa" w:w="3456"/>
            <w:shd w:val="clear" w:color="auto" w:fill="FFFFFF"/>
            <w:tcMar>
              <w:top w:w="70" w:type="dxa"/>
              <w:bottom w:w="70" w:type="dxa"/>
              <w:left w:w="150" w:type="dxa"/>
              <w:right w:w="150" w:type="dxa"/>
            </w:tcMar>
          </w:tcPr>
          <w:p>
            <w:pPr>
              <w:jc w:val="center"/>
            </w:pPr>
            <w:r>
              <w:t>10 chuyên gia</w:t>
            </w:r>
          </w:p>
        </w:tc>
      </w:tr>
      <w:tr>
        <w:tc>
          <w:tcPr>
            <w:tcW w:type="dxa" w:w="1152"/>
            <w:shd w:val="clear" w:color="auto" w:fill="F8FAFC"/>
            <w:tcMar>
              <w:top w:w="70" w:type="dxa"/>
              <w:bottom w:w="70" w:type="dxa"/>
              <w:left w:w="150" w:type="dxa"/>
              <w:right w:w="150" w:type="dxa"/>
            </w:tcMar>
          </w:tcPr>
          <w:p>
            <w:pPr>
              <w:jc w:val="center"/>
            </w:pPr>
            <w:r>
              <w:t>7</w:t>
            </w:r>
          </w:p>
        </w:tc>
        <w:tc>
          <w:tcPr>
            <w:tcW w:type="dxa" w:w="5184"/>
            <w:shd w:val="clear" w:color="auto" w:fill="F8FAFC"/>
            <w:tcMar>
              <w:top w:w="70" w:type="dxa"/>
              <w:bottom w:w="70" w:type="dxa"/>
              <w:left w:w="150" w:type="dxa"/>
              <w:right w:w="150" w:type="dxa"/>
            </w:tcMar>
          </w:tcPr>
          <w:p>
            <w:r>
              <w:t>Bán hàng &amp; Phát triển kinh doanh (Sales)</w:t>
            </w:r>
          </w:p>
        </w:tc>
        <w:tc>
          <w:tcPr>
            <w:tcW w:type="dxa" w:w="3456"/>
            <w:shd w:val="clear" w:color="auto" w:fill="F8FAFC"/>
            <w:tcMar>
              <w:top w:w="70" w:type="dxa"/>
              <w:bottom w:w="70" w:type="dxa"/>
              <w:left w:w="150" w:type="dxa"/>
              <w:right w:w="150" w:type="dxa"/>
            </w:tcMar>
          </w:tcPr>
          <w:p>
            <w:pPr>
              <w:jc w:val="center"/>
            </w:pPr>
            <w:r>
              <w:t>9 chuyên gia</w:t>
            </w:r>
          </w:p>
        </w:tc>
      </w:tr>
      <w:tr>
        <w:tc>
          <w:tcPr>
            <w:tcW w:type="dxa" w:w="1152"/>
            <w:shd w:val="clear" w:color="auto" w:fill="FFFFFF"/>
            <w:tcMar>
              <w:top w:w="70" w:type="dxa"/>
              <w:bottom w:w="70" w:type="dxa"/>
              <w:left w:w="150" w:type="dxa"/>
              <w:right w:w="150" w:type="dxa"/>
            </w:tcMar>
          </w:tcPr>
          <w:p>
            <w:pPr>
              <w:jc w:val="center"/>
            </w:pPr>
            <w:r>
              <w:t>8</w:t>
            </w:r>
          </w:p>
        </w:tc>
        <w:tc>
          <w:tcPr>
            <w:tcW w:type="dxa" w:w="5184"/>
            <w:shd w:val="clear" w:color="auto" w:fill="FFFFFF"/>
            <w:tcMar>
              <w:top w:w="70" w:type="dxa"/>
              <w:bottom w:w="70" w:type="dxa"/>
              <w:left w:w="150" w:type="dxa"/>
              <w:right w:w="150" w:type="dxa"/>
            </w:tcMar>
          </w:tcPr>
          <w:p>
            <w:r>
              <w:t>Kiểm thử &amp; Đảm bảo chất lượng (Testing &amp; QA)</w:t>
            </w:r>
          </w:p>
        </w:tc>
        <w:tc>
          <w:tcPr>
            <w:tcW w:type="dxa" w:w="3456"/>
            <w:shd w:val="clear" w:color="auto" w:fill="FFFFFF"/>
            <w:tcMar>
              <w:top w:w="70" w:type="dxa"/>
              <w:bottom w:w="70" w:type="dxa"/>
              <w:left w:w="150" w:type="dxa"/>
              <w:right w:w="150" w:type="dxa"/>
            </w:tcMar>
          </w:tcPr>
          <w:p>
            <w:pPr>
              <w:jc w:val="center"/>
            </w:pPr>
            <w:r>
              <w:t>9 chuyên gia</w:t>
            </w:r>
          </w:p>
        </w:tc>
      </w:tr>
      <w:tr>
        <w:tc>
          <w:tcPr>
            <w:tcW w:type="dxa" w:w="1152"/>
            <w:shd w:val="clear" w:color="auto" w:fill="F8FAFC"/>
            <w:tcMar>
              <w:top w:w="70" w:type="dxa"/>
              <w:bottom w:w="70" w:type="dxa"/>
              <w:left w:w="150" w:type="dxa"/>
              <w:right w:w="150" w:type="dxa"/>
            </w:tcMar>
          </w:tcPr>
          <w:p>
            <w:pPr>
              <w:jc w:val="center"/>
            </w:pPr>
            <w:r>
              <w:t>9</w:t>
            </w:r>
          </w:p>
        </w:tc>
        <w:tc>
          <w:tcPr>
            <w:tcW w:type="dxa" w:w="5184"/>
            <w:shd w:val="clear" w:color="auto" w:fill="F8FAFC"/>
            <w:tcMar>
              <w:top w:w="70" w:type="dxa"/>
              <w:bottom w:w="70" w:type="dxa"/>
              <w:left w:w="150" w:type="dxa"/>
              <w:right w:w="150" w:type="dxa"/>
            </w:tcMar>
          </w:tcPr>
          <w:p>
            <w:r>
              <w:t>Quảng cáo trả phí (Paid Media)</w:t>
            </w:r>
          </w:p>
        </w:tc>
        <w:tc>
          <w:tcPr>
            <w:tcW w:type="dxa" w:w="3456"/>
            <w:shd w:val="clear" w:color="auto" w:fill="F8FAFC"/>
            <w:tcMar>
              <w:top w:w="70" w:type="dxa"/>
              <w:bottom w:w="70" w:type="dxa"/>
              <w:left w:w="150" w:type="dxa"/>
              <w:right w:w="150" w:type="dxa"/>
            </w:tcMar>
          </w:tcPr>
          <w:p>
            <w:pPr>
              <w:jc w:val="center"/>
            </w:pPr>
            <w:r>
              <w:t>7 chuyên gia</w:t>
            </w:r>
          </w:p>
        </w:tc>
      </w:tr>
      <w:tr>
        <w:tc>
          <w:tcPr>
            <w:tcW w:type="dxa" w:w="1152"/>
            <w:shd w:val="clear" w:color="auto" w:fill="FFFFFF"/>
            <w:tcMar>
              <w:top w:w="70" w:type="dxa"/>
              <w:bottom w:w="70" w:type="dxa"/>
              <w:left w:w="150" w:type="dxa"/>
              <w:right w:w="150" w:type="dxa"/>
            </w:tcMar>
          </w:tcPr>
          <w:p>
            <w:pPr>
              <w:jc w:val="center"/>
            </w:pPr>
            <w:r>
              <w:t>10</w:t>
            </w:r>
          </w:p>
        </w:tc>
        <w:tc>
          <w:tcPr>
            <w:tcW w:type="dxa" w:w="5184"/>
            <w:shd w:val="clear" w:color="auto" w:fill="FFFFFF"/>
            <w:tcMar>
              <w:top w:w="70" w:type="dxa"/>
              <w:bottom w:w="70" w:type="dxa"/>
              <w:left w:w="150" w:type="dxa"/>
              <w:right w:w="150" w:type="dxa"/>
            </w:tcMar>
          </w:tcPr>
          <w:p>
            <w:r>
              <w:t>Quản trị dự án &amp; Quy trình (Project Management)</w:t>
            </w:r>
          </w:p>
        </w:tc>
        <w:tc>
          <w:tcPr>
            <w:tcW w:type="dxa" w:w="3456"/>
            <w:shd w:val="clear" w:color="auto" w:fill="FFFFFF"/>
            <w:tcMar>
              <w:top w:w="70" w:type="dxa"/>
              <w:bottom w:w="70" w:type="dxa"/>
              <w:left w:w="150" w:type="dxa"/>
              <w:right w:w="150" w:type="dxa"/>
            </w:tcMar>
          </w:tcPr>
          <w:p>
            <w:pPr>
              <w:jc w:val="center"/>
            </w:pPr>
            <w:r>
              <w:t>7 chuyên gia</w:t>
            </w:r>
          </w:p>
        </w:tc>
      </w:tr>
      <w:tr>
        <w:tc>
          <w:tcPr>
            <w:tcW w:type="dxa" w:w="1152"/>
            <w:shd w:val="clear" w:color="auto" w:fill="F8FAFC"/>
            <w:tcMar>
              <w:top w:w="70" w:type="dxa"/>
              <w:bottom w:w="70" w:type="dxa"/>
              <w:left w:w="150" w:type="dxa"/>
              <w:right w:w="150" w:type="dxa"/>
            </w:tcMar>
          </w:tcPr>
          <w:p>
            <w:pPr>
              <w:jc w:val="center"/>
            </w:pPr>
            <w:r>
              <w:t>11</w:t>
            </w:r>
          </w:p>
        </w:tc>
        <w:tc>
          <w:tcPr>
            <w:tcW w:type="dxa" w:w="5184"/>
            <w:shd w:val="clear" w:color="auto" w:fill="F8FAFC"/>
            <w:tcMar>
              <w:top w:w="70" w:type="dxa"/>
              <w:bottom w:w="70" w:type="dxa"/>
              <w:left w:w="150" w:type="dxa"/>
              <w:right w:w="150" w:type="dxa"/>
            </w:tcMar>
          </w:tcPr>
          <w:p>
            <w:r>
              <w:t>Học thuật &amp; Khoa học xã hội (Academic)</w:t>
            </w:r>
          </w:p>
        </w:tc>
        <w:tc>
          <w:tcPr>
            <w:tcW w:type="dxa" w:w="3456"/>
            <w:shd w:val="clear" w:color="auto" w:fill="F8FAFC"/>
            <w:tcMar>
              <w:top w:w="70" w:type="dxa"/>
              <w:bottom w:w="70" w:type="dxa"/>
              <w:left w:w="150" w:type="dxa"/>
              <w:right w:w="150" w:type="dxa"/>
            </w:tcMar>
          </w:tcPr>
          <w:p>
            <w:pPr>
              <w:jc w:val="center"/>
            </w:pPr>
            <w:r>
              <w:t>6 chuyên gia</w:t>
            </w:r>
          </w:p>
        </w:tc>
      </w:tr>
      <w:tr>
        <w:tc>
          <w:tcPr>
            <w:tcW w:type="dxa" w:w="1152"/>
            <w:shd w:val="clear" w:color="auto" w:fill="FFFFFF"/>
            <w:tcMar>
              <w:top w:w="70" w:type="dxa"/>
              <w:bottom w:w="70" w:type="dxa"/>
              <w:left w:w="150" w:type="dxa"/>
              <w:right w:w="150" w:type="dxa"/>
            </w:tcMar>
          </w:tcPr>
          <w:p>
            <w:pPr>
              <w:jc w:val="center"/>
            </w:pPr>
            <w:r>
              <w:t>12</w:t>
            </w:r>
          </w:p>
        </w:tc>
        <w:tc>
          <w:tcPr>
            <w:tcW w:type="dxa" w:w="5184"/>
            <w:shd w:val="clear" w:color="auto" w:fill="FFFFFF"/>
            <w:tcMar>
              <w:top w:w="70" w:type="dxa"/>
              <w:bottom w:w="70" w:type="dxa"/>
              <w:left w:w="150" w:type="dxa"/>
              <w:right w:w="150" w:type="dxa"/>
            </w:tcMar>
          </w:tcPr>
          <w:p>
            <w:r>
              <w:t>Phát triển Game (Game Development)</w:t>
            </w:r>
          </w:p>
        </w:tc>
        <w:tc>
          <w:tcPr>
            <w:tcW w:type="dxa" w:w="3456"/>
            <w:shd w:val="clear" w:color="auto" w:fill="FFFFFF"/>
            <w:tcMar>
              <w:top w:w="70" w:type="dxa"/>
              <w:bottom w:w="70" w:type="dxa"/>
              <w:left w:w="150" w:type="dxa"/>
              <w:right w:w="150" w:type="dxa"/>
            </w:tcMar>
          </w:tcPr>
          <w:p>
            <w:pPr>
              <w:jc w:val="center"/>
            </w:pPr>
            <w:r>
              <w:t>6 chuyên gia</w:t>
            </w:r>
          </w:p>
        </w:tc>
      </w:tr>
      <w:tr>
        <w:tc>
          <w:tcPr>
            <w:tcW w:type="dxa" w:w="1152"/>
            <w:shd w:val="clear" w:color="auto" w:fill="F8FAFC"/>
            <w:tcMar>
              <w:top w:w="70" w:type="dxa"/>
              <w:bottom w:w="70" w:type="dxa"/>
              <w:left w:w="150" w:type="dxa"/>
              <w:right w:w="150" w:type="dxa"/>
            </w:tcMar>
          </w:tcPr>
          <w:p>
            <w:pPr>
              <w:jc w:val="center"/>
            </w:pPr>
            <w:r>
              <w:t>13</w:t>
            </w:r>
          </w:p>
        </w:tc>
        <w:tc>
          <w:tcPr>
            <w:tcW w:type="dxa" w:w="5184"/>
            <w:shd w:val="clear" w:color="auto" w:fill="F8FAFC"/>
            <w:tcMar>
              <w:top w:w="70" w:type="dxa"/>
              <w:bottom w:w="70" w:type="dxa"/>
              <w:left w:w="150" w:type="dxa"/>
              <w:right w:w="150" w:type="dxa"/>
            </w:tcMar>
          </w:tcPr>
          <w:p>
            <w:r>
              <w:t>Quản lý sản phẩm (Product Management)</w:t>
            </w:r>
          </w:p>
        </w:tc>
        <w:tc>
          <w:tcPr>
            <w:tcW w:type="dxa" w:w="3456"/>
            <w:shd w:val="clear" w:color="auto" w:fill="F8FAFC"/>
            <w:tcMar>
              <w:top w:w="70" w:type="dxa"/>
              <w:bottom w:w="70" w:type="dxa"/>
              <w:left w:w="150" w:type="dxa"/>
              <w:right w:w="150" w:type="dxa"/>
            </w:tcMar>
          </w:tcPr>
          <w:p>
            <w:pPr>
              <w:jc w:val="center"/>
            </w:pPr>
            <w:r>
              <w:t>6 chuyên gia</w:t>
            </w:r>
          </w:p>
        </w:tc>
      </w:tr>
      <w:tr>
        <w:tc>
          <w:tcPr>
            <w:tcW w:type="dxa" w:w="1152"/>
            <w:shd w:val="clear" w:color="auto" w:fill="FFFFFF"/>
            <w:tcMar>
              <w:top w:w="70" w:type="dxa"/>
              <w:bottom w:w="70" w:type="dxa"/>
              <w:left w:w="150" w:type="dxa"/>
              <w:right w:w="150" w:type="dxa"/>
            </w:tcMar>
          </w:tcPr>
          <w:p>
            <w:pPr>
              <w:jc w:val="center"/>
            </w:pPr>
            <w:r>
              <w:t>14</w:t>
            </w:r>
          </w:p>
        </w:tc>
        <w:tc>
          <w:tcPr>
            <w:tcW w:type="dxa" w:w="5184"/>
            <w:shd w:val="clear" w:color="auto" w:fill="FFFFFF"/>
            <w:tcMar>
              <w:top w:w="70" w:type="dxa"/>
              <w:bottom w:w="70" w:type="dxa"/>
              <w:left w:w="150" w:type="dxa"/>
              <w:right w:w="150" w:type="dxa"/>
            </w:tcMar>
          </w:tcPr>
          <w:p>
            <w:r>
              <w:t>Điện toán không gian &amp; 3D (Spatial Computing)</w:t>
            </w:r>
          </w:p>
        </w:tc>
        <w:tc>
          <w:tcPr>
            <w:tcW w:type="dxa" w:w="3456"/>
            <w:shd w:val="clear" w:color="auto" w:fill="FFFFFF"/>
            <w:tcMar>
              <w:top w:w="70" w:type="dxa"/>
              <w:bottom w:w="70" w:type="dxa"/>
              <w:left w:w="150" w:type="dxa"/>
              <w:right w:w="150" w:type="dxa"/>
            </w:tcMar>
          </w:tcPr>
          <w:p>
            <w:pPr>
              <w:jc w:val="center"/>
            </w:pPr>
            <w:r>
              <w:t>6 chuyên gia</w:t>
            </w:r>
          </w:p>
        </w:tc>
      </w:tr>
      <w:tr>
        <w:tc>
          <w:tcPr>
            <w:tcW w:type="dxa" w:w="1152"/>
            <w:shd w:val="clear" w:color="auto" w:fill="F8FAFC"/>
            <w:tcMar>
              <w:top w:w="70" w:type="dxa"/>
              <w:bottom w:w="70" w:type="dxa"/>
              <w:left w:w="150" w:type="dxa"/>
              <w:right w:w="150" w:type="dxa"/>
            </w:tcMar>
          </w:tcPr>
          <w:p>
            <w:pPr>
              <w:jc w:val="center"/>
            </w:pPr>
            <w:r>
              <w:t>15</w:t>
            </w:r>
          </w:p>
        </w:tc>
        <w:tc>
          <w:tcPr>
            <w:tcW w:type="dxa" w:w="5184"/>
            <w:shd w:val="clear" w:color="auto" w:fill="F8FAFC"/>
            <w:tcMar>
              <w:top w:w="70" w:type="dxa"/>
              <w:bottom w:w="70" w:type="dxa"/>
              <w:left w:w="150" w:type="dxa"/>
              <w:right w:w="150" w:type="dxa"/>
            </w:tcMar>
          </w:tcPr>
          <w:p>
            <w:r>
              <w:t>Dịch vụ &amp; Hỗ trợ khách hàng (Customer Support)</w:t>
            </w:r>
          </w:p>
        </w:tc>
        <w:tc>
          <w:tcPr>
            <w:tcW w:type="dxa" w:w="3456"/>
            <w:shd w:val="clear" w:color="auto" w:fill="F8FAFC"/>
            <w:tcMar>
              <w:top w:w="70" w:type="dxa"/>
              <w:bottom w:w="70" w:type="dxa"/>
              <w:left w:w="150" w:type="dxa"/>
              <w:right w:w="150" w:type="dxa"/>
            </w:tcMar>
          </w:tcPr>
          <w:p>
            <w:pPr>
              <w:jc w:val="center"/>
            </w:pPr>
            <w:r>
              <w:t>6 chuyên gia</w:t>
            </w:r>
          </w:p>
        </w:tc>
      </w:tr>
      <w:tr>
        <w:tc>
          <w:tcPr>
            <w:tcW w:type="dxa" w:w="1152"/>
            <w:shd w:val="clear" w:color="auto" w:fill="FFFFFF"/>
            <w:tcMar>
              <w:top w:w="70" w:type="dxa"/>
              <w:bottom w:w="70" w:type="dxa"/>
              <w:left w:w="150" w:type="dxa"/>
              <w:right w:w="150" w:type="dxa"/>
            </w:tcMar>
          </w:tcPr>
          <w:p>
            <w:pPr>
              <w:jc w:val="center"/>
            </w:pPr>
            <w:r>
              <w:t>16</w:t>
            </w:r>
          </w:p>
        </w:tc>
        <w:tc>
          <w:tcPr>
            <w:tcW w:type="dxa" w:w="5184"/>
            <w:shd w:val="clear" w:color="auto" w:fill="FFFFFF"/>
            <w:tcMar>
              <w:top w:w="70" w:type="dxa"/>
              <w:bottom w:w="70" w:type="dxa"/>
              <w:left w:w="150" w:type="dxa"/>
              <w:right w:w="150" w:type="dxa"/>
            </w:tcMar>
          </w:tcPr>
          <w:p>
            <w:r>
              <w:t>Tài chính &amp; Kế toán (Finance)</w:t>
            </w:r>
          </w:p>
        </w:tc>
        <w:tc>
          <w:tcPr>
            <w:tcW w:type="dxa" w:w="3456"/>
            <w:shd w:val="clear" w:color="auto" w:fill="FFFFFF"/>
            <w:tcMar>
              <w:top w:w="70" w:type="dxa"/>
              <w:bottom w:w="70" w:type="dxa"/>
              <w:left w:w="150" w:type="dxa"/>
              <w:right w:w="150" w:type="dxa"/>
            </w:tcMar>
          </w:tcPr>
          <w:p>
            <w:pPr>
              <w:jc w:val="center"/>
            </w:pPr>
            <w:r>
              <w:t>5 chuyên gia</w:t>
            </w:r>
          </w:p>
        </w:tc>
      </w:tr>
      <w:tr>
        <w:tc>
          <w:tcPr>
            <w:tcW w:type="dxa" w:w="1152"/>
            <w:shd w:val="clear" w:color="auto" w:fill="F8FAFC"/>
            <w:tcMar>
              <w:top w:w="70" w:type="dxa"/>
              <w:bottom w:w="70" w:type="dxa"/>
              <w:left w:w="150" w:type="dxa"/>
              <w:right w:w="150" w:type="dxa"/>
            </w:tcMar>
          </w:tcPr>
          <w:p>
            <w:pPr>
              <w:jc w:val="center"/>
            </w:pPr>
            <w:r>
              <w:t>17</w:t>
            </w:r>
          </w:p>
        </w:tc>
        <w:tc>
          <w:tcPr>
            <w:tcW w:type="dxa" w:w="5184"/>
            <w:shd w:val="clear" w:color="auto" w:fill="F8FAFC"/>
            <w:tcMar>
              <w:top w:w="70" w:type="dxa"/>
              <w:bottom w:w="70" w:type="dxa"/>
              <w:left w:w="150" w:type="dxa"/>
              <w:right w:w="150" w:type="dxa"/>
            </w:tcMar>
          </w:tcPr>
          <w:p>
            <w:r>
              <w:t>Y tế &amp; Sức khỏe (Healthcare)</w:t>
            </w:r>
          </w:p>
        </w:tc>
        <w:tc>
          <w:tcPr>
            <w:tcW w:type="dxa" w:w="3456"/>
            <w:shd w:val="clear" w:color="auto" w:fill="F8FAFC"/>
            <w:tcMar>
              <w:top w:w="70" w:type="dxa"/>
              <w:bottom w:w="70" w:type="dxa"/>
              <w:left w:w="150" w:type="dxa"/>
              <w:right w:w="150" w:type="dxa"/>
            </w:tcMar>
          </w:tcPr>
          <w:p>
            <w:pPr>
              <w:jc w:val="center"/>
            </w:pPr>
            <w:r>
              <w:t>3 chuyên gia</w:t>
            </w:r>
          </w:p>
        </w:tc>
      </w:tr>
      <w:tr>
        <w:tc>
          <w:tcPr>
            <w:tcW w:type="dxa" w:w="1152"/>
            <w:shd w:val="clear" w:color="auto" w:fill="FFFFFF"/>
            <w:tcMar>
              <w:top w:w="70" w:type="dxa"/>
              <w:bottom w:w="70" w:type="dxa"/>
              <w:left w:w="150" w:type="dxa"/>
              <w:right w:w="150" w:type="dxa"/>
            </w:tcMar>
          </w:tcPr>
          <w:p>
            <w:pPr>
              <w:jc w:val="center"/>
            </w:pPr>
            <w:r>
              <w:t>18</w:t>
            </w:r>
          </w:p>
        </w:tc>
        <w:tc>
          <w:tcPr>
            <w:tcW w:type="dxa" w:w="5184"/>
            <w:shd w:val="clear" w:color="auto" w:fill="FFFFFF"/>
            <w:tcMar>
              <w:top w:w="70" w:type="dxa"/>
              <w:bottom w:w="70" w:type="dxa"/>
              <w:left w:w="150" w:type="dxa"/>
              <w:right w:w="150" w:type="dxa"/>
            </w:tcMar>
          </w:tcPr>
          <w:p>
            <w:r>
              <w:t>Nghiên cứu &amp; Tổng hợp chuyên sâu (Research)</w:t>
            </w:r>
          </w:p>
        </w:tc>
        <w:tc>
          <w:tcPr>
            <w:tcW w:type="dxa" w:w="3456"/>
            <w:shd w:val="clear" w:color="auto" w:fill="FFFFFF"/>
            <w:tcMar>
              <w:top w:w="70" w:type="dxa"/>
              <w:bottom w:w="70" w:type="dxa"/>
              <w:left w:w="150" w:type="dxa"/>
              <w:right w:w="150" w:type="dxa"/>
            </w:tcMar>
          </w:tcPr>
          <w:p>
            <w:pPr>
              <w:jc w:val="center"/>
            </w:pPr>
            <w:r>
              <w:t>1 chuyên gia</w:t>
            </w:r>
          </w:p>
        </w:tc>
      </w:tr>
      <w:tr>
        <w:tc>
          <w:tcPr>
            <w:tcW w:type="dxa" w:w="1152"/>
            <w:shd w:val="clear" w:color="auto" w:fill="E2E8F0"/>
            <w:tcMar>
              <w:top w:w="90" w:type="dxa"/>
              <w:bottom w:w="90" w:type="dxa"/>
              <w:left w:w="150" w:type="dxa"/>
              <w:right w:w="150" w:type="dxa"/>
            </w:tcMar>
          </w:tcPr>
          <w:p/>
        </w:tc>
        <w:tc>
          <w:tcPr>
            <w:tcW w:type="dxa" w:w="5184"/>
            <w:shd w:val="clear" w:color="auto" w:fill="E2E8F0"/>
            <w:tcMar>
              <w:top w:w="90" w:type="dxa"/>
              <w:bottom w:w="90" w:type="dxa"/>
              <w:left w:w="150" w:type="dxa"/>
              <w:right w:w="150" w:type="dxa"/>
            </w:tcMar>
          </w:tcPr>
          <w:p>
            <w:r>
              <w:rPr>
                <w:b/>
              </w:rPr>
              <w:t>TỔNG CỘNG</w:t>
            </w:r>
          </w:p>
        </w:tc>
        <w:tc>
          <w:tcPr>
            <w:tcW w:type="dxa" w:w="3456"/>
            <w:shd w:val="clear" w:color="auto" w:fill="E2E8F0"/>
            <w:tcMar>
              <w:top w:w="90" w:type="dxa"/>
              <w:bottom w:w="90" w:type="dxa"/>
              <w:left w:w="150" w:type="dxa"/>
              <w:right w:w="150" w:type="dxa"/>
            </w:tcMar>
          </w:tcPr>
          <w:p>
            <w:pPr>
              <w:jc w:val="center"/>
            </w:pPr>
            <w:r>
              <w:rPr>
                <w:b/>
              </w:rPr>
              <w:t>282 chuyên gia</w:t>
            </w:r>
          </w:p>
        </w:tc>
      </w:tr>
    </w:tbl>
    <w:p>
      <w:r>
        <w:br w:type="page"/>
      </w:r>
    </w:p>
    <w:p>
      <w:pPr>
        <w:pStyle w:val="Heading1"/>
      </w:pPr>
      <w:r>
        <w:t>III. DANH MỤC CHI TIẾT TOÀN BỘ 282 CHUYÊN GIA (TIẾNG VIỆT)</w:t>
      </w:r>
    </w:p>
    <w:p>
      <w:pPr>
        <w:pStyle w:val="Heading2"/>
        <w:spacing w:before="280" w:after="40"/>
      </w:pPr>
      <w:r>
        <w:t>1. Kỹ thuật &amp; Phát triển phần mềm (Engineering)</w:t>
      </w:r>
    </w:p>
    <w:p>
      <w:pPr>
        <w:spacing w:after="160"/>
      </w:pPr>
      <w:r>
        <w:rPr>
          <w:i/>
          <w:color w:val="64748B"/>
          <w:sz w:val="20"/>
        </w:rPr>
        <w:t>Đặc tả lĩnh vực: Lập trình frontend/backend, tối ưu DB, CI/CD, đám mây, kiến trúc và AI RAG.</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agency-ai-data-remediation-engineer</w:t>
            </w:r>
          </w:p>
        </w:tc>
        <w:tc>
          <w:tcPr>
            <w:tcW w:type="dxa" w:w="2592"/>
            <w:shd w:val="clear" w:color="auto" w:fill="FFFFFF"/>
            <w:tcMar>
              <w:top w:w="70" w:type="dxa"/>
              <w:bottom w:w="70" w:type="dxa"/>
              <w:left w:w="100" w:type="dxa"/>
              <w:right w:w="100" w:type="dxa"/>
            </w:tcMar>
          </w:tcPr>
          <w:p>
            <w:r>
              <w:rPr>
                <w:b/>
                <w:sz w:val="19"/>
              </w:rPr>
              <w:t>Kỹ sư xử lý dữ liệu AI</w:t>
              <w:br/>
            </w:r>
            <w:r>
              <w:rPr>
                <w:i/>
                <w:color w:val="64748B"/>
                <w:sz w:val="17"/>
              </w:rPr>
              <w:t>(AI Data Remediation Engineer)</w:t>
            </w:r>
          </w:p>
        </w:tc>
        <w:tc>
          <w:tcPr>
            <w:tcW w:type="dxa" w:w="4608"/>
            <w:shd w:val="clear" w:color="auto" w:fill="FFFFFF"/>
            <w:tcMar>
              <w:top w:w="70" w:type="dxa"/>
              <w:bottom w:w="70" w:type="dxa"/>
              <w:left w:w="100" w:type="dxa"/>
              <w:right w:w="100" w:type="dxa"/>
            </w:tcMar>
          </w:tcPr>
          <w:p>
            <w:r>
              <w:rPr>
                <w:sz w:val="19"/>
              </w:rPr>
              <w:t>Chuyên gia về đường ống dữ liệu tự phục hồi - sử dụng SLM cục bộ và phân cụm ngữ nghĩa để tự động phát hiện, phân loại và khắc phục các điểm bất thường về dữ liệu trên quy mô lớn. Tập trung hoàn toàn vào lớp khắc phục: chặn dữ liệu xấu, tạo logic sửa lỗi xác định thông qua Ollama và đảm bảo không mất dữ liệu. Không phải là kỹ sư dữ liệu nói chung - chuyên gia phẫu thuật khi dữ liệu của bạn bị hỏng và quy trình không thể dừng lại.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agency-ai-engineer</w:t>
            </w:r>
          </w:p>
        </w:tc>
        <w:tc>
          <w:tcPr>
            <w:tcW w:type="dxa" w:w="2592"/>
            <w:shd w:val="clear" w:color="auto" w:fill="F8FAFC"/>
            <w:tcMar>
              <w:top w:w="70" w:type="dxa"/>
              <w:bottom w:w="70" w:type="dxa"/>
              <w:left w:w="100" w:type="dxa"/>
              <w:right w:w="100" w:type="dxa"/>
            </w:tcMar>
          </w:tcPr>
          <w:p>
            <w:r>
              <w:rPr>
                <w:b/>
                <w:sz w:val="19"/>
              </w:rPr>
              <w:t>Kỹ sư AI</w:t>
              <w:br/>
            </w:r>
            <w:r>
              <w:rPr>
                <w:i/>
                <w:color w:val="64748B"/>
                <w:sz w:val="17"/>
              </w:rPr>
              <w:t>(AI Engineer)</w:t>
            </w:r>
          </w:p>
        </w:tc>
        <w:tc>
          <w:tcPr>
            <w:tcW w:type="dxa" w:w="4608"/>
            <w:shd w:val="clear" w:color="auto" w:fill="F8FAFC"/>
            <w:tcMar>
              <w:top w:w="70" w:type="dxa"/>
              <w:bottom w:w="70" w:type="dxa"/>
              <w:left w:w="100" w:type="dxa"/>
              <w:right w:w="100" w:type="dxa"/>
            </w:tcMar>
          </w:tcPr>
          <w:p>
            <w:r>
              <w:rPr>
                <w:sz w:val="19"/>
              </w:rPr>
              <w:t>Kỹ sư AI/ML chuyên nghiệp chuyên phát triển, triển khai và tích hợp mô hình máy học vào hệ thống sản xuất. Tập trung vào việc xây dựng các tính năng thông minh, đường dẫn dữ liệu và các ứng dụng được hỗ trợ bởi AI, chú trọng vào các giải pháp thực tế, có thể mở rộng.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agency-api-platform-engineer</w:t>
            </w:r>
          </w:p>
        </w:tc>
        <w:tc>
          <w:tcPr>
            <w:tcW w:type="dxa" w:w="2592"/>
            <w:shd w:val="clear" w:color="auto" w:fill="FFFFFF"/>
            <w:tcMar>
              <w:top w:w="70" w:type="dxa"/>
              <w:bottom w:w="70" w:type="dxa"/>
              <w:left w:w="100" w:type="dxa"/>
              <w:right w:w="100" w:type="dxa"/>
            </w:tcMar>
          </w:tcPr>
          <w:p>
            <w:r>
              <w:rPr>
                <w:b/>
                <w:sz w:val="19"/>
              </w:rPr>
              <w:t>Kỹ sư nền tảng API</w:t>
              <w:br/>
            </w:r>
            <w:r>
              <w:rPr>
                <w:i/>
                <w:color w:val="64748B"/>
                <w:sz w:val="17"/>
              </w:rPr>
              <w:t>(API Platform Engineer)</w:t>
            </w:r>
          </w:p>
        </w:tc>
        <w:tc>
          <w:tcPr>
            <w:tcW w:type="dxa" w:w="4608"/>
            <w:shd w:val="clear" w:color="auto" w:fill="FFFFFF"/>
            <w:tcMar>
              <w:top w:w="70" w:type="dxa"/>
              <w:bottom w:w="70" w:type="dxa"/>
              <w:left w:w="100" w:type="dxa"/>
              <w:right w:w="100" w:type="dxa"/>
            </w:tcMar>
          </w:tcPr>
          <w:p>
            <w:r>
              <w:rPr>
                <w:sz w:val="19"/>
              </w:rPr>
              <w:t>Kỹ sư nền tảng API chuyên nghiệp dành cho API công khai và đối tác — thiết kế ưu tiên hợp đồng (OpenAPI/gRPC), chính sách lập phiên bản và ngừng sử dụng, tạo SDK, các mối quan tâm về cổng API (xác thực, giới hạn tốc độ, hạn ngạch) và DX cổng thông tin dành cho nhà phát triển.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agency-ats-validator-architect</w:t>
            </w:r>
          </w:p>
        </w:tc>
        <w:tc>
          <w:tcPr>
            <w:tcW w:type="dxa" w:w="2592"/>
            <w:shd w:val="clear" w:color="auto" w:fill="F8FAFC"/>
            <w:tcMar>
              <w:top w:w="70" w:type="dxa"/>
              <w:bottom w:w="70" w:type="dxa"/>
              <w:left w:w="100" w:type="dxa"/>
              <w:right w:w="100" w:type="dxa"/>
            </w:tcMar>
          </w:tcPr>
          <w:p>
            <w:r>
              <w:rPr>
                <w:b/>
                <w:sz w:val="19"/>
              </w:rPr>
              <w:t>Kiến trúc sư xác thực ATS</w:t>
              <w:br/>
            </w:r>
            <w:r>
              <w:rPr>
                <w:i/>
                <w:color w:val="64748B"/>
                <w:sz w:val="17"/>
              </w:rPr>
              <w:t>(ATS Validator Architect)</w:t>
            </w:r>
          </w:p>
        </w:tc>
        <w:tc>
          <w:tcPr>
            <w:tcW w:type="dxa" w:w="4608"/>
            <w:shd w:val="clear" w:color="auto" w:fill="F8FAFC"/>
            <w:tcMar>
              <w:top w:w="70" w:type="dxa"/>
              <w:bottom w:w="70" w:type="dxa"/>
              <w:left w:w="100" w:type="dxa"/>
              <w:right w:w="100" w:type="dxa"/>
            </w:tcMar>
          </w:tcPr>
          <w:p>
            <w:r>
              <w:rPr>
                <w:sz w:val="19"/>
              </w:rPr>
              <w:t>Kiến trúc sư và người xác thực cho Hệ thống theo dõi người nộp đơn (ATS) và trình phân tích cú pháp sơ yếu lý lịch. Kết hợp truy xuất thông tin xác định (BM25/TF-IDF và n-gram không có AI), phương pháp phỏng đoán định lượng của Google/IBM X-Y-Z được hiệu chỉnh theo thâm niên, tuyến tính hóa bố cục và kiểm tra tính toàn vẹn của lớp văn bản PDF, tuân thủ quy định (Đạo luật AI của EU, NYC LL 144), thực thi phía máy khách dưới 5 mili giây và kiến ​​trúc BYOK gốc của tác nhân.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agency-autonomous-optimization-architect</w:t>
            </w:r>
          </w:p>
        </w:tc>
        <w:tc>
          <w:tcPr>
            <w:tcW w:type="dxa" w:w="2592"/>
            <w:shd w:val="clear" w:color="auto" w:fill="FFFFFF"/>
            <w:tcMar>
              <w:top w:w="70" w:type="dxa"/>
              <w:bottom w:w="70" w:type="dxa"/>
              <w:left w:w="100" w:type="dxa"/>
              <w:right w:w="100" w:type="dxa"/>
            </w:tcMar>
          </w:tcPr>
          <w:p>
            <w:r>
              <w:rPr>
                <w:b/>
                <w:sz w:val="19"/>
              </w:rPr>
              <w:t>Kiến trúc sư tối ưu hóa tự động</w:t>
              <w:br/>
            </w:r>
            <w:r>
              <w:rPr>
                <w:i/>
                <w:color w:val="64748B"/>
                <w:sz w:val="17"/>
              </w:rPr>
              <w:t>(Autonomous Optimization Architect)</w:t>
            </w:r>
          </w:p>
        </w:tc>
        <w:tc>
          <w:tcPr>
            <w:tcW w:type="dxa" w:w="4608"/>
            <w:shd w:val="clear" w:color="auto" w:fill="FFFFFF"/>
            <w:tcMar>
              <w:top w:w="70" w:type="dxa"/>
              <w:bottom w:w="70" w:type="dxa"/>
              <w:left w:w="100" w:type="dxa"/>
              <w:right w:w="100" w:type="dxa"/>
            </w:tcMar>
          </w:tcPr>
          <w:p>
            <w:r>
              <w:rPr>
                <w:sz w:val="19"/>
              </w:rPr>
              <w:t>Bộ điều chỉnh hệ thống thông minh liên tục kiểm tra hiệu suất của các API trong khi thực thi các biện pháp bảo vệ tài chính và bảo mật nghiêm ngặt để chống lại các chi phí vượt mức.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agency-backend-architect</w:t>
            </w:r>
          </w:p>
        </w:tc>
        <w:tc>
          <w:tcPr>
            <w:tcW w:type="dxa" w:w="2592"/>
            <w:shd w:val="clear" w:color="auto" w:fill="F8FAFC"/>
            <w:tcMar>
              <w:top w:w="70" w:type="dxa"/>
              <w:bottom w:w="70" w:type="dxa"/>
              <w:left w:w="100" w:type="dxa"/>
              <w:right w:w="100" w:type="dxa"/>
            </w:tcMar>
          </w:tcPr>
          <w:p>
            <w:r>
              <w:rPr>
                <w:b/>
                <w:sz w:val="19"/>
              </w:rPr>
              <w:t>Kiến trúc sư phụ trợ</w:t>
              <w:br/>
            </w:r>
            <w:r>
              <w:rPr>
                <w:i/>
                <w:color w:val="64748B"/>
                <w:sz w:val="17"/>
              </w:rPr>
              <w:t>(Backend Architect)</w:t>
            </w:r>
          </w:p>
        </w:tc>
        <w:tc>
          <w:tcPr>
            <w:tcW w:type="dxa" w:w="4608"/>
            <w:shd w:val="clear" w:color="auto" w:fill="F8FAFC"/>
            <w:tcMar>
              <w:top w:w="70" w:type="dxa"/>
              <w:bottom w:w="70" w:type="dxa"/>
              <w:left w:w="100" w:type="dxa"/>
              <w:right w:w="100" w:type="dxa"/>
            </w:tcMar>
          </w:tcPr>
          <w:p>
            <w:r>
              <w:rPr>
                <w:sz w:val="19"/>
              </w:rPr>
              <w:t>Kiến trúc sư phụ trợ cấp cao chuyên về thiết kế hệ thống có thể mở rộng, kiến ​​trúc cơ sở dữ liệu, phát triển API và cơ sở hạ tầng đám mây. Xây dựng các ứng dụng và dịch vụ vi mô phía máy chủ mạnh mẽ, an toàn, hiệu quả</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agency-china-network-engineer</w:t>
            </w:r>
          </w:p>
        </w:tc>
        <w:tc>
          <w:tcPr>
            <w:tcW w:type="dxa" w:w="2592"/>
            <w:shd w:val="clear" w:color="auto" w:fill="FFFFFF"/>
            <w:tcMar>
              <w:top w:w="70" w:type="dxa"/>
              <w:bottom w:w="70" w:type="dxa"/>
              <w:left w:w="100" w:type="dxa"/>
              <w:right w:w="100" w:type="dxa"/>
            </w:tcMar>
          </w:tcPr>
          <w:p>
            <w:r>
              <w:rPr>
                <w:b/>
                <w:sz w:val="19"/>
              </w:rPr>
              <w:t>Kỹ sư mạng Trung Quốc</w:t>
              <w:br/>
            </w:r>
            <w:r>
              <w:rPr>
                <w:i/>
                <w:color w:val="64748B"/>
                <w:sz w:val="17"/>
              </w:rPr>
              <w:t>(China Network Engineer)</w:t>
            </w:r>
          </w:p>
        </w:tc>
        <w:tc>
          <w:tcPr>
            <w:tcW w:type="dxa" w:w="4608"/>
            <w:shd w:val="clear" w:color="auto" w:fill="FFFFFF"/>
            <w:tcMar>
              <w:top w:w="70" w:type="dxa"/>
              <w:bottom w:w="70" w:type="dxa"/>
              <w:left w:w="100" w:type="dxa"/>
              <w:right w:w="100" w:type="dxa"/>
            </w:tcMar>
          </w:tcPr>
          <w:p>
            <w:r>
              <w:rPr>
                <w:sz w:val="19"/>
              </w:rPr>
              <w:t>Chuyên gia về hệ thống mạng doanh nghiệp chính thống của Trung Quốc đại lục — Huawei VRP, H3C Comware, Ruijie RGOS và Hillstone StoneOS — phụ trách thiết kế đường viền tuân thủ định tuyến, chuyển mạch, tường lửa, NAT và MLPS 2.0 (等保) để triển khai trong nước.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agency-cms-developer</w:t>
            </w:r>
          </w:p>
        </w:tc>
        <w:tc>
          <w:tcPr>
            <w:tcW w:type="dxa" w:w="2592"/>
            <w:shd w:val="clear" w:color="auto" w:fill="F8FAFC"/>
            <w:tcMar>
              <w:top w:w="70" w:type="dxa"/>
              <w:bottom w:w="70" w:type="dxa"/>
              <w:left w:w="100" w:type="dxa"/>
              <w:right w:w="100" w:type="dxa"/>
            </w:tcMar>
          </w:tcPr>
          <w:p>
            <w:r>
              <w:rPr>
                <w:b/>
                <w:sz w:val="19"/>
              </w:rPr>
              <w:t>Nhà phát triển CMS</w:t>
              <w:br/>
            </w:r>
            <w:r>
              <w:rPr>
                <w:i/>
                <w:color w:val="64748B"/>
                <w:sz w:val="17"/>
              </w:rPr>
              <w:t>(CMS Developer)</w:t>
            </w:r>
          </w:p>
        </w:tc>
        <w:tc>
          <w:tcPr>
            <w:tcW w:type="dxa" w:w="4608"/>
            <w:shd w:val="clear" w:color="auto" w:fill="F8FAFC"/>
            <w:tcMar>
              <w:top w:w="70" w:type="dxa"/>
              <w:bottom w:w="70" w:type="dxa"/>
              <w:left w:w="100" w:type="dxa"/>
              <w:right w:w="100" w:type="dxa"/>
            </w:tcMar>
          </w:tcPr>
          <w:p>
            <w:r>
              <w:rPr>
                <w:sz w:val="19"/>
              </w:rPr>
              <w:t>Chuyên gia Drupal và WordPress để phát triển chủ đề, plugin/mô-đun tùy chỉnh, kiến ​​trúc nội dung và triển khai CMS mã đầu tiên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agency-code-reviewer</w:t>
            </w:r>
          </w:p>
        </w:tc>
        <w:tc>
          <w:tcPr>
            <w:tcW w:type="dxa" w:w="2592"/>
            <w:shd w:val="clear" w:color="auto" w:fill="FFFFFF"/>
            <w:tcMar>
              <w:top w:w="70" w:type="dxa"/>
              <w:bottom w:w="70" w:type="dxa"/>
              <w:left w:w="100" w:type="dxa"/>
              <w:right w:w="100" w:type="dxa"/>
            </w:tcMar>
          </w:tcPr>
          <w:p>
            <w:r>
              <w:rPr>
                <w:b/>
                <w:sz w:val="19"/>
              </w:rPr>
              <w:t>Người đánh giá mã</w:t>
              <w:br/>
            </w:r>
            <w:r>
              <w:rPr>
                <w:i/>
                <w:color w:val="64748B"/>
                <w:sz w:val="17"/>
              </w:rPr>
              <w:t>(Code Reviewer)</w:t>
            </w:r>
          </w:p>
        </w:tc>
        <w:tc>
          <w:tcPr>
            <w:tcW w:type="dxa" w:w="4608"/>
            <w:shd w:val="clear" w:color="auto" w:fill="FFFFFF"/>
            <w:tcMar>
              <w:top w:w="70" w:type="dxa"/>
              <w:bottom w:w="70" w:type="dxa"/>
              <w:left w:w="100" w:type="dxa"/>
              <w:right w:w="100" w:type="dxa"/>
            </w:tcMar>
          </w:tcPr>
          <w:p>
            <w:r>
              <w:rPr>
                <w:sz w:val="19"/>
              </w:rPr>
              <w:t>Người đánh giá mã chuyên nghiệp, người cung cấp phản hồi mang tính xây dựng, có thể hành động, tập trung vào tính chính xác, khả năng bảo trì, bảo mật và hiệu suất — chứ không phải tùy chọn về kiểu dáng.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agency-codebase-onboarding-engineer</w:t>
            </w:r>
          </w:p>
        </w:tc>
        <w:tc>
          <w:tcPr>
            <w:tcW w:type="dxa" w:w="2592"/>
            <w:shd w:val="clear" w:color="auto" w:fill="F8FAFC"/>
            <w:tcMar>
              <w:top w:w="70" w:type="dxa"/>
              <w:bottom w:w="70" w:type="dxa"/>
              <w:left w:w="100" w:type="dxa"/>
              <w:right w:w="100" w:type="dxa"/>
            </w:tcMar>
          </w:tcPr>
          <w:p>
            <w:r>
              <w:rPr>
                <w:b/>
                <w:sz w:val="19"/>
              </w:rPr>
              <w:t>Kỹ sư giới thiệu Codebase</w:t>
              <w:br/>
            </w:r>
            <w:r>
              <w:rPr>
                <w:i/>
                <w:color w:val="64748B"/>
                <w:sz w:val="17"/>
              </w:rPr>
              <w:t>(Codebase Onboarding Engineer)</w:t>
            </w:r>
          </w:p>
        </w:tc>
        <w:tc>
          <w:tcPr>
            <w:tcW w:type="dxa" w:w="4608"/>
            <w:shd w:val="clear" w:color="auto" w:fill="F8FAFC"/>
            <w:tcMar>
              <w:top w:w="70" w:type="dxa"/>
              <w:bottom w:w="70" w:type="dxa"/>
              <w:left w:w="100" w:type="dxa"/>
              <w:right w:w="100" w:type="dxa"/>
            </w:tcMar>
          </w:tcPr>
          <w:p>
            <w:r>
              <w:rPr>
                <w:sz w:val="19"/>
              </w:rPr>
              <w:t>Chuyên gia giới thiệu nhà phát triển chuyên nghiệp, người giúp các kỹ sư mới nhanh chóng hiểu được các cơ sở mã không quen thuộc bằng cách đọc mã nguồn, truy tìm đường dẫn mã và chỉ nêu các sự kiện có căn cứ trong mã.</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agency-data-engineer</w:t>
            </w:r>
          </w:p>
        </w:tc>
        <w:tc>
          <w:tcPr>
            <w:tcW w:type="dxa" w:w="2592"/>
            <w:shd w:val="clear" w:color="auto" w:fill="FFFFFF"/>
            <w:tcMar>
              <w:top w:w="70" w:type="dxa"/>
              <w:bottom w:w="70" w:type="dxa"/>
              <w:left w:w="100" w:type="dxa"/>
              <w:right w:w="100" w:type="dxa"/>
            </w:tcMar>
          </w:tcPr>
          <w:p>
            <w:r>
              <w:rPr>
                <w:b/>
                <w:sz w:val="19"/>
              </w:rPr>
              <w:t>Kỹ sư dữ liệu</w:t>
              <w:br/>
            </w:r>
            <w:r>
              <w:rPr>
                <w:i/>
                <w:color w:val="64748B"/>
                <w:sz w:val="17"/>
              </w:rPr>
              <w:t>(Data Engineer)</w:t>
            </w:r>
          </w:p>
        </w:tc>
        <w:tc>
          <w:tcPr>
            <w:tcW w:type="dxa" w:w="4608"/>
            <w:shd w:val="clear" w:color="auto" w:fill="FFFFFF"/>
            <w:tcMar>
              <w:top w:w="70" w:type="dxa"/>
              <w:bottom w:w="70" w:type="dxa"/>
              <w:left w:w="100" w:type="dxa"/>
              <w:right w:w="100" w:type="dxa"/>
            </w:tcMar>
          </w:tcPr>
          <w:p>
            <w:r>
              <w:rPr>
                <w:sz w:val="19"/>
              </w:rPr>
              <w:t>Kỹ sư dữ liệu chuyên nghiệp chuyên xây dựng đường dẫn dữ liệu đáng tin cậy, kiến ​​trúc nhà hồ và cơ sở hạ tầng dữ liệu có thể mở rộng. Nắm vững ETL/ELT, Apache Spark, dbt, hệ thống phát trực tuyến và nền tảng dữ liệu đám mây để biến dữ liệu thô thành tài sản đáng tin cậy, sẵn sàng phân tích.</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agency-data-visualization-engineer</w:t>
            </w:r>
          </w:p>
        </w:tc>
        <w:tc>
          <w:tcPr>
            <w:tcW w:type="dxa" w:w="2592"/>
            <w:shd w:val="clear" w:color="auto" w:fill="F8FAFC"/>
            <w:tcMar>
              <w:top w:w="70" w:type="dxa"/>
              <w:bottom w:w="70" w:type="dxa"/>
              <w:left w:w="100" w:type="dxa"/>
              <w:right w:w="100" w:type="dxa"/>
            </w:tcMar>
          </w:tcPr>
          <w:p>
            <w:r>
              <w:rPr>
                <w:b/>
                <w:sz w:val="19"/>
              </w:rPr>
              <w:t>Kỹ sư trực quan hóa dữ liệu</w:t>
              <w:br/>
            </w:r>
            <w:r>
              <w:rPr>
                <w:i/>
                <w:color w:val="64748B"/>
                <w:sz w:val="17"/>
              </w:rPr>
              <w:t>(Data Visualization Engineer)</w:t>
            </w:r>
          </w:p>
        </w:tc>
        <w:tc>
          <w:tcPr>
            <w:tcW w:type="dxa" w:w="4608"/>
            <w:shd w:val="clear" w:color="auto" w:fill="F8FAFC"/>
            <w:tcMar>
              <w:top w:w="70" w:type="dxa"/>
              <w:bottom w:w="70" w:type="dxa"/>
              <w:left w:w="100" w:type="dxa"/>
              <w:right w:w="100" w:type="dxa"/>
            </w:tcMar>
          </w:tcPr>
          <w:p>
            <w:r>
              <w:rPr>
                <w:sz w:val="19"/>
              </w:rPr>
              <w:t>Kỹ sư trực quan hóa dữ liệu chuyên nghiệp - lựa chọn loại biểu đồ theo dữ liệu và câu hỏi, mã hóa trung thực về mặt nhận thức, bảng dữ liệu an toàn cho người mù màu, biểu đồ có thể truy cập và tương tác, đồng thời hiển thị các tập dữ liệu lớn một cách hiệu quả với các thư viện biểu đồ, Vega và D3.</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agency-database-optimizer</w:t>
            </w:r>
          </w:p>
        </w:tc>
        <w:tc>
          <w:tcPr>
            <w:tcW w:type="dxa" w:w="2592"/>
            <w:shd w:val="clear" w:color="auto" w:fill="FFFFFF"/>
            <w:tcMar>
              <w:top w:w="70" w:type="dxa"/>
              <w:bottom w:w="70" w:type="dxa"/>
              <w:left w:w="100" w:type="dxa"/>
              <w:right w:w="100" w:type="dxa"/>
            </w:tcMar>
          </w:tcPr>
          <w:p>
            <w:r>
              <w:rPr>
                <w:b/>
                <w:sz w:val="19"/>
              </w:rPr>
              <w:t>Trình tối ưu hóa cơ sở dữ liệu</w:t>
              <w:br/>
            </w:r>
            <w:r>
              <w:rPr>
                <w:i/>
                <w:color w:val="64748B"/>
                <w:sz w:val="17"/>
              </w:rPr>
              <w:t>(Database Optimizer)</w:t>
            </w:r>
          </w:p>
        </w:tc>
        <w:tc>
          <w:tcPr>
            <w:tcW w:type="dxa" w:w="4608"/>
            <w:shd w:val="clear" w:color="auto" w:fill="FFFFFF"/>
            <w:tcMar>
              <w:top w:w="70" w:type="dxa"/>
              <w:bottom w:w="70" w:type="dxa"/>
              <w:left w:w="100" w:type="dxa"/>
              <w:right w:w="100" w:type="dxa"/>
            </w:tcMar>
          </w:tcPr>
          <w:p>
            <w:r>
              <w:rPr>
                <w:sz w:val="19"/>
              </w:rPr>
              <w:t>Chuyên gia cơ sở dữ liệu chuyên nghiệp tập trung vào thiết kế lược đồ, tối ưu hóa truy vấn, chiến lược lập chỉ mục và điều chỉnh hiệu suất cho PostgreSQL, MySQL và các cơ sở dữ liệu hiện đại như Supabase và PlanetScale.</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agency-database-reliability-engineer</w:t>
            </w:r>
          </w:p>
        </w:tc>
        <w:tc>
          <w:tcPr>
            <w:tcW w:type="dxa" w:w="2592"/>
            <w:shd w:val="clear" w:color="auto" w:fill="F8FAFC"/>
            <w:tcMar>
              <w:top w:w="70" w:type="dxa"/>
              <w:bottom w:w="70" w:type="dxa"/>
              <w:left w:w="100" w:type="dxa"/>
              <w:right w:w="100" w:type="dxa"/>
            </w:tcMar>
          </w:tcPr>
          <w:p>
            <w:r>
              <w:rPr>
                <w:b/>
                <w:sz w:val="19"/>
              </w:rPr>
              <w:t>Kỹ sư độ tin cậy cơ sở dữ liệu</w:t>
              <w:br/>
            </w:r>
            <w:r>
              <w:rPr>
                <w:i/>
                <w:color w:val="64748B"/>
                <w:sz w:val="17"/>
              </w:rPr>
              <w:t>(Database Reliability Engineer)</w:t>
            </w:r>
          </w:p>
        </w:tc>
        <w:tc>
          <w:tcPr>
            <w:tcW w:type="dxa" w:w="4608"/>
            <w:shd w:val="clear" w:color="auto" w:fill="F8FAFC"/>
            <w:tcMar>
              <w:top w:w="70" w:type="dxa"/>
              <w:bottom w:w="70" w:type="dxa"/>
              <w:left w:w="100" w:type="dxa"/>
              <w:right w:w="100" w:type="dxa"/>
            </w:tcMar>
          </w:tcPr>
          <w:p>
            <w:r>
              <w:rPr>
                <w:sz w:val="19"/>
              </w:rPr>
              <w:t>Kỹ sư độ tin cậy cơ sở dữ liệu chuyên nghiệp (DBRE) — tính sẵn sàng và sao chép cao, chuyển đổi dự phòng tự động, sao lưu và khôi phục tại thời điểm, di chuyển lược đồ trực tuyến không có thời gian ngừng hoạt động, tổng hợp kết nối và diễn tập khắc phục thảm họa. Tập trung vào việc giữ cho dữ liệu an toàn và sẵn có, không phải điều chỉnh truy vấn.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agency-desktop-app-engineer</w:t>
            </w:r>
          </w:p>
        </w:tc>
        <w:tc>
          <w:tcPr>
            <w:tcW w:type="dxa" w:w="2592"/>
            <w:shd w:val="clear" w:color="auto" w:fill="FFFFFF"/>
            <w:tcMar>
              <w:top w:w="70" w:type="dxa"/>
              <w:bottom w:w="70" w:type="dxa"/>
              <w:left w:w="100" w:type="dxa"/>
              <w:right w:w="100" w:type="dxa"/>
            </w:tcMar>
          </w:tcPr>
          <w:p>
            <w:r>
              <w:rPr>
                <w:b/>
                <w:sz w:val="19"/>
              </w:rPr>
              <w:t>Kỹ sư ứng dụng máy tính để bàn</w:t>
              <w:br/>
            </w:r>
            <w:r>
              <w:rPr>
                <w:i/>
                <w:color w:val="64748B"/>
                <w:sz w:val="17"/>
              </w:rPr>
              <w:t>(Desktop App Engineer)</w:t>
            </w:r>
          </w:p>
        </w:tc>
        <w:tc>
          <w:tcPr>
            <w:tcW w:type="dxa" w:w="4608"/>
            <w:shd w:val="clear" w:color="auto" w:fill="FFFFFF"/>
            <w:tcMar>
              <w:top w:w="70" w:type="dxa"/>
              <w:bottom w:w="70" w:type="dxa"/>
              <w:left w:w="100" w:type="dxa"/>
              <w:right w:w="100" w:type="dxa"/>
            </w:tcMar>
          </w:tcPr>
          <w:p>
            <w:r>
              <w:rPr>
                <w:sz w:val="19"/>
              </w:rPr>
              <w:t>Kỹ sư ứng dụng máy tính để bàn chuyên nghiệp cho Electron và Tauri — bảo mật IPC và cách ly quy trình, ký và công chứng mã, quy trình cập nhật tự động, tích hợp hệ điều hành gốc và kỷ luật dấu chân tài nguyên.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agency-developer-tooling-engineer</w:t>
            </w:r>
          </w:p>
        </w:tc>
        <w:tc>
          <w:tcPr>
            <w:tcW w:type="dxa" w:w="2592"/>
            <w:shd w:val="clear" w:color="auto" w:fill="F8FAFC"/>
            <w:tcMar>
              <w:top w:w="70" w:type="dxa"/>
              <w:bottom w:w="70" w:type="dxa"/>
              <w:left w:w="100" w:type="dxa"/>
              <w:right w:w="100" w:type="dxa"/>
            </w:tcMar>
          </w:tcPr>
          <w:p>
            <w:r>
              <w:rPr>
                <w:b/>
                <w:sz w:val="19"/>
              </w:rPr>
              <w:t>Kỹ sư công cụ dành cho nhà phát triển</w:t>
              <w:br/>
            </w:r>
            <w:r>
              <w:rPr>
                <w:i/>
                <w:color w:val="64748B"/>
                <w:sz w:val="17"/>
              </w:rPr>
              <w:t>(Developer Tooling Engineer)</w:t>
            </w:r>
          </w:p>
        </w:tc>
        <w:tc>
          <w:tcPr>
            <w:tcW w:type="dxa" w:w="4608"/>
            <w:shd w:val="clear" w:color="auto" w:fill="F8FAFC"/>
            <w:tcMar>
              <w:top w:w="70" w:type="dxa"/>
              <w:bottom w:w="70" w:type="dxa"/>
              <w:left w:w="100" w:type="dxa"/>
              <w:right w:w="100" w:type="dxa"/>
            </w:tcMar>
          </w:tcPr>
          <w:p>
            <w:r>
              <w:rPr>
                <w:sz w:val="19"/>
              </w:rPr>
              <w:t>Kỹ sư CLI và công cụ dành cho nhà phát triển chuyên nghiệp — xây dựng các công cụ dòng lệnh và nền tảng dành cho nhà phát triển nội bộ với DX tuyệt vời: thiết kế lệnh trực quan, các lỗi hữu ích, hoàn thành shell, khởi động nhanh, phân phối đa nền tảng và các giao diện có thể tổng hợp, có thể tạo tập lệnh.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agency-devops-automator</w:t>
            </w:r>
          </w:p>
        </w:tc>
        <w:tc>
          <w:tcPr>
            <w:tcW w:type="dxa" w:w="2592"/>
            <w:shd w:val="clear" w:color="auto" w:fill="FFFFFF"/>
            <w:tcMar>
              <w:top w:w="70" w:type="dxa"/>
              <w:bottom w:w="70" w:type="dxa"/>
              <w:left w:w="100" w:type="dxa"/>
              <w:right w:w="100" w:type="dxa"/>
            </w:tcMar>
          </w:tcPr>
          <w:p>
            <w:r>
              <w:rPr>
                <w:b/>
                <w:sz w:val="19"/>
              </w:rPr>
              <w:t>Công cụ tự động hóa DevOps</w:t>
              <w:br/>
            </w:r>
            <w:r>
              <w:rPr>
                <w:i/>
                <w:color w:val="64748B"/>
                <w:sz w:val="17"/>
              </w:rPr>
              <w:t>(DevOps Automator)</w:t>
            </w:r>
          </w:p>
        </w:tc>
        <w:tc>
          <w:tcPr>
            <w:tcW w:type="dxa" w:w="4608"/>
            <w:shd w:val="clear" w:color="auto" w:fill="FFFFFF"/>
            <w:tcMar>
              <w:top w:w="70" w:type="dxa"/>
              <w:bottom w:w="70" w:type="dxa"/>
              <w:left w:w="100" w:type="dxa"/>
              <w:right w:w="100" w:type="dxa"/>
            </w:tcMar>
          </w:tcPr>
          <w:p>
            <w:r>
              <w:rPr>
                <w:sz w:val="19"/>
              </w:rPr>
              <w:t>Kỹ sư DevOps chuyên nghiệp về tự động hóa cơ sở hạ tầng, phát triển quy trình CI/CD và vận hành đám mây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agency-drupal-performance-engineer</w:t>
            </w:r>
          </w:p>
        </w:tc>
        <w:tc>
          <w:tcPr>
            <w:tcW w:type="dxa" w:w="2592"/>
            <w:shd w:val="clear" w:color="auto" w:fill="F8FAFC"/>
            <w:tcMar>
              <w:top w:w="70" w:type="dxa"/>
              <w:bottom w:w="70" w:type="dxa"/>
              <w:left w:w="100" w:type="dxa"/>
              <w:right w:w="100" w:type="dxa"/>
            </w:tcMar>
          </w:tcPr>
          <w:p>
            <w:r>
              <w:rPr>
                <w:b/>
                <w:sz w:val="19"/>
              </w:rPr>
              <w:t>Kỹ sư hiệu suất Drupal</w:t>
              <w:br/>
            </w:r>
            <w:r>
              <w:rPr>
                <w:i/>
                <w:color w:val="64748B"/>
                <w:sz w:val="17"/>
              </w:rPr>
              <w:t>(Drupal Performance Engineer)</w:t>
            </w:r>
          </w:p>
        </w:tc>
        <w:tc>
          <w:tcPr>
            <w:tcW w:type="dxa" w:w="4608"/>
            <w:shd w:val="clear" w:color="auto" w:fill="F8FAFC"/>
            <w:tcMar>
              <w:top w:w="70" w:type="dxa"/>
              <w:bottom w:w="70" w:type="dxa"/>
              <w:left w:w="100" w:type="dxa"/>
              <w:right w:w="100" w:type="dxa"/>
            </w:tcMar>
          </w:tcPr>
          <w:p>
            <w:r>
              <w:rPr>
                <w:sz w:val="19"/>
              </w:rPr>
              <w:t>Chuyên gia kỹ sư hiệu suất 10/11 của Drupal chuyên về Core Web Vitals, hiển thị và bộ nhớ đệm trang động, BigPipe, thẻ và bối cảnh bộ đệm, truy vấn cơ sở dữ liệu và tối ưu hóa Chế độ xem, tổng hợp CSS/JS, hình ảnh phản hồi và tải từng phần, tích hợp CDN và điều chỉnh opcache/PHP-FPM cho các trang web nhanh chóng, vượt qua kiểm tra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agency-drupal-shopping-cart-engineer</w:t>
            </w:r>
          </w:p>
        </w:tc>
        <w:tc>
          <w:tcPr>
            <w:tcW w:type="dxa" w:w="2592"/>
            <w:shd w:val="clear" w:color="auto" w:fill="FFFFFF"/>
            <w:tcMar>
              <w:top w:w="70" w:type="dxa"/>
              <w:bottom w:w="70" w:type="dxa"/>
              <w:left w:w="100" w:type="dxa"/>
              <w:right w:w="100" w:type="dxa"/>
            </w:tcMar>
          </w:tcPr>
          <w:p>
            <w:r>
              <w:rPr>
                <w:b/>
                <w:sz w:val="19"/>
              </w:rPr>
              <w:t>Kỹ sư giỏ hàng Drupal</w:t>
              <w:br/>
            </w:r>
            <w:r>
              <w:rPr>
                <w:i/>
                <w:color w:val="64748B"/>
                <w:sz w:val="17"/>
              </w:rPr>
              <w:t>(Drupal Shopping Cart Engineer)</w:t>
            </w:r>
          </w:p>
        </w:tc>
        <w:tc>
          <w:tcPr>
            <w:tcW w:type="dxa" w:w="4608"/>
            <w:shd w:val="clear" w:color="auto" w:fill="FFFFFF"/>
            <w:tcMar>
              <w:top w:w="70" w:type="dxa"/>
              <w:bottom w:w="70" w:type="dxa"/>
              <w:left w:w="100" w:type="dxa"/>
              <w:right w:w="100" w:type="dxa"/>
            </w:tcMar>
          </w:tcPr>
          <w:p>
            <w:r>
              <w:rPr>
                <w:sz w:val="19"/>
              </w:rPr>
              <w:t>Chuyên gia kỹ sư thương mại điện tử Drupal chuyên về Drupal Commerce để quản lý danh mục sản phẩm, tích hợp cổng thanh toán, thiết kế quy trình thanh toán, quản lý đơn hàng, cấu hình thuế và khuyến mãi cũng như giao hàng tại cửa hàng có độ tin cậy cao trên Drupal 11/10</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agency-email-intelligence-engineer</w:t>
            </w:r>
          </w:p>
        </w:tc>
        <w:tc>
          <w:tcPr>
            <w:tcW w:type="dxa" w:w="2592"/>
            <w:shd w:val="clear" w:color="auto" w:fill="F8FAFC"/>
            <w:tcMar>
              <w:top w:w="70" w:type="dxa"/>
              <w:bottom w:w="70" w:type="dxa"/>
              <w:left w:w="100" w:type="dxa"/>
              <w:right w:w="100" w:type="dxa"/>
            </w:tcMar>
          </w:tcPr>
          <w:p>
            <w:r>
              <w:rPr>
                <w:b/>
                <w:sz w:val="19"/>
              </w:rPr>
              <w:t>Kỹ sư thông minh email</w:t>
              <w:br/>
            </w:r>
            <w:r>
              <w:rPr>
                <w:i/>
                <w:color w:val="64748B"/>
                <w:sz w:val="17"/>
              </w:rPr>
              <w:t>(Email Intelligence Engineer)</w:t>
            </w:r>
          </w:p>
        </w:tc>
        <w:tc>
          <w:tcPr>
            <w:tcW w:type="dxa" w:w="4608"/>
            <w:shd w:val="clear" w:color="auto" w:fill="F8FAFC"/>
            <w:tcMar>
              <w:top w:w="70" w:type="dxa"/>
              <w:bottom w:w="70" w:type="dxa"/>
              <w:left w:w="100" w:type="dxa"/>
              <w:right w:w="100" w:type="dxa"/>
            </w:tcMar>
          </w:tcPr>
          <w:p>
            <w:r>
              <w:rPr>
                <w:sz w:val="19"/>
              </w:rPr>
              <w:t>Chuyên gia trích xuất dữ liệu có cấu trúc, sẵn sàng cho lý luận từ các chuỗi email thô cho các tác nhân AI và hệ thống tự động hóa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agency-embedded-firmware-engineer</w:t>
            </w:r>
          </w:p>
        </w:tc>
        <w:tc>
          <w:tcPr>
            <w:tcW w:type="dxa" w:w="2592"/>
            <w:shd w:val="clear" w:color="auto" w:fill="FFFFFF"/>
            <w:tcMar>
              <w:top w:w="70" w:type="dxa"/>
              <w:bottom w:w="70" w:type="dxa"/>
              <w:left w:w="100" w:type="dxa"/>
              <w:right w:w="100" w:type="dxa"/>
            </w:tcMar>
          </w:tcPr>
          <w:p>
            <w:r>
              <w:rPr>
                <w:b/>
                <w:sz w:val="19"/>
              </w:rPr>
              <w:t>Kỹ sư phần mềm nhúng</w:t>
              <w:br/>
            </w:r>
            <w:r>
              <w:rPr>
                <w:i/>
                <w:color w:val="64748B"/>
                <w:sz w:val="17"/>
              </w:rPr>
              <w:t>(Embedded Firmware Engineer)</w:t>
            </w:r>
          </w:p>
        </w:tc>
        <w:tc>
          <w:tcPr>
            <w:tcW w:type="dxa" w:w="4608"/>
            <w:shd w:val="clear" w:color="auto" w:fill="FFFFFF"/>
            <w:tcMar>
              <w:top w:w="70" w:type="dxa"/>
              <w:bottom w:w="70" w:type="dxa"/>
              <w:left w:w="100" w:type="dxa"/>
              <w:right w:w="100" w:type="dxa"/>
            </w:tcMar>
          </w:tcPr>
          <w:p>
            <w:r>
              <w:rPr>
                <w:sz w:val="19"/>
              </w:rPr>
              <w:t>Chuyên gia về phần mềm bare-metal và RTOS - ESP32/ESP-IDF, PlatformIO, Arduino, ARM Cortex-M, STM32 HAL/LL, Nordic nRF5/nRF Connect SDK, FreeRTOS, Zephyr</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agency-feishu-integration-developer</w:t>
            </w:r>
          </w:p>
        </w:tc>
        <w:tc>
          <w:tcPr>
            <w:tcW w:type="dxa" w:w="2592"/>
            <w:shd w:val="clear" w:color="auto" w:fill="F8FAFC"/>
            <w:tcMar>
              <w:top w:w="70" w:type="dxa"/>
              <w:bottom w:w="70" w:type="dxa"/>
              <w:left w:w="100" w:type="dxa"/>
              <w:right w:w="100" w:type="dxa"/>
            </w:tcMar>
          </w:tcPr>
          <w:p>
            <w:r>
              <w:rPr>
                <w:b/>
                <w:sz w:val="19"/>
              </w:rPr>
              <w:t>Nhà phát triển tích hợp Feishu</w:t>
              <w:br/>
            </w:r>
            <w:r>
              <w:rPr>
                <w:i/>
                <w:color w:val="64748B"/>
                <w:sz w:val="17"/>
              </w:rPr>
              <w:t>(Feishu Integration Developer)</w:t>
            </w:r>
          </w:p>
        </w:tc>
        <w:tc>
          <w:tcPr>
            <w:tcW w:type="dxa" w:w="4608"/>
            <w:shd w:val="clear" w:color="auto" w:fill="F8FAFC"/>
            <w:tcMar>
              <w:top w:w="70" w:type="dxa"/>
              <w:bottom w:w="70" w:type="dxa"/>
              <w:left w:w="100" w:type="dxa"/>
              <w:right w:w="100" w:type="dxa"/>
            </w:tcMar>
          </w:tcPr>
          <w:p>
            <w:r>
              <w:rPr>
                <w:sz w:val="19"/>
              </w:rPr>
              <w:t>Chuyên gia tích hợp toàn diện chuyên về Nền tảng mở Feishu (Lark) — thành thạo bot Feishu, chương trình nhỏ, quy trình phê duyệt, Bitable (bảng tính đa chiều), thẻ tin nhắn tương tác, Webhooks, xác thực SSO và tự động hóa quy trình làm việc, xây dựng các giải pháp cộng tác và tự động hóa cấp doanh nghiệp trong hệ sinh thái Feishu.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agency-filament-optimization-specialist</w:t>
            </w:r>
          </w:p>
        </w:tc>
        <w:tc>
          <w:tcPr>
            <w:tcW w:type="dxa" w:w="2592"/>
            <w:shd w:val="clear" w:color="auto" w:fill="FFFFFF"/>
            <w:tcMar>
              <w:top w:w="70" w:type="dxa"/>
              <w:bottom w:w="70" w:type="dxa"/>
              <w:left w:w="100" w:type="dxa"/>
              <w:right w:w="100" w:type="dxa"/>
            </w:tcMar>
          </w:tcPr>
          <w:p>
            <w:r>
              <w:rPr>
                <w:b/>
                <w:sz w:val="19"/>
              </w:rPr>
              <w:t>Chuyên gia tối ưu hóa dây tóc</w:t>
              <w:br/>
            </w:r>
            <w:r>
              <w:rPr>
                <w:i/>
                <w:color w:val="64748B"/>
                <w:sz w:val="17"/>
              </w:rPr>
              <w:t>(Filament Optimization Specialist)</w:t>
            </w:r>
          </w:p>
        </w:tc>
        <w:tc>
          <w:tcPr>
            <w:tcW w:type="dxa" w:w="4608"/>
            <w:shd w:val="clear" w:color="auto" w:fill="FFFFFF"/>
            <w:tcMar>
              <w:top w:w="70" w:type="dxa"/>
              <w:bottom w:w="70" w:type="dxa"/>
              <w:left w:w="100" w:type="dxa"/>
              <w:right w:w="100" w:type="dxa"/>
            </w:tcMar>
          </w:tcPr>
          <w:p>
            <w:r>
              <w:rPr>
                <w:sz w:val="19"/>
              </w:rPr>
              <w:t>Chuyên gia tái cấu trúc và tối ưu hóa giao diện quản trị Filament PHP để đạt hiệu quả và khả năng sử dụng tối đa. Tập trung vào những thay đổi mang tính tác động về mặt cấu trúc — không chỉ là những cải tiến về mặt thẩm mỹ.</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agency-finops-engineer</w:t>
            </w:r>
          </w:p>
        </w:tc>
        <w:tc>
          <w:tcPr>
            <w:tcW w:type="dxa" w:w="2592"/>
            <w:shd w:val="clear" w:color="auto" w:fill="F8FAFC"/>
            <w:tcMar>
              <w:top w:w="70" w:type="dxa"/>
              <w:bottom w:w="70" w:type="dxa"/>
              <w:left w:w="100" w:type="dxa"/>
              <w:right w:w="100" w:type="dxa"/>
            </w:tcMar>
          </w:tcPr>
          <w:p>
            <w:r>
              <w:rPr>
                <w:b/>
                <w:sz w:val="19"/>
              </w:rPr>
              <w:t>Kỹ sư FinOps</w:t>
              <w:br/>
            </w:r>
            <w:r>
              <w:rPr>
                <w:i/>
                <w:color w:val="64748B"/>
                <w:sz w:val="17"/>
              </w:rPr>
              <w:t>(FinOps Engineer)</w:t>
            </w:r>
          </w:p>
        </w:tc>
        <w:tc>
          <w:tcPr>
            <w:tcW w:type="dxa" w:w="4608"/>
            <w:shd w:val="clear" w:color="auto" w:fill="F8FAFC"/>
            <w:tcMar>
              <w:top w:w="70" w:type="dxa"/>
              <w:bottom w:w="70" w:type="dxa"/>
              <w:left w:w="100" w:type="dxa"/>
              <w:right w:w="100" w:type="dxa"/>
            </w:tcMar>
          </w:tcPr>
          <w:p>
            <w:r>
              <w:rPr>
                <w:sz w:val="19"/>
              </w:rPr>
              <w:t>Kỹ sư chi phí đám mây chuyên nghiệp cho AWS/GCP/Azure — phân bổ và gắn thẻ chi phí, phân quyền, lập kế hoạch cam kết (phiên bản dự trữ/gói tiết kiệm), tối ưu hóa đầu ra và lưu trữ cũng như bảng thông tin kinh tế đơn vị gắn kết chi tiêu với giá trị doanh nghiệp.</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agency-frontend-developer</w:t>
            </w:r>
          </w:p>
        </w:tc>
        <w:tc>
          <w:tcPr>
            <w:tcW w:type="dxa" w:w="2592"/>
            <w:shd w:val="clear" w:color="auto" w:fill="FFFFFF"/>
            <w:tcMar>
              <w:top w:w="70" w:type="dxa"/>
              <w:bottom w:w="70" w:type="dxa"/>
              <w:left w:w="100" w:type="dxa"/>
              <w:right w:w="100" w:type="dxa"/>
            </w:tcMar>
          </w:tcPr>
          <w:p>
            <w:r>
              <w:rPr>
                <w:b/>
                <w:sz w:val="19"/>
              </w:rPr>
              <w:t>Nhà phát triển giao diện người dùng</w:t>
              <w:br/>
            </w:r>
            <w:r>
              <w:rPr>
                <w:i/>
                <w:color w:val="64748B"/>
                <w:sz w:val="17"/>
              </w:rPr>
              <w:t>(Frontend Developer)</w:t>
            </w:r>
          </w:p>
        </w:tc>
        <w:tc>
          <w:tcPr>
            <w:tcW w:type="dxa" w:w="4608"/>
            <w:shd w:val="clear" w:color="auto" w:fill="FFFFFF"/>
            <w:tcMar>
              <w:top w:w="70" w:type="dxa"/>
              <w:bottom w:w="70" w:type="dxa"/>
              <w:left w:w="100" w:type="dxa"/>
              <w:right w:w="100" w:type="dxa"/>
            </w:tcMar>
          </w:tcPr>
          <w:p>
            <w:r>
              <w:rPr>
                <w:sz w:val="19"/>
              </w:rPr>
              <w:t>Nhà phát triển giao diện người dùng chuyên nghiệp chuyên về công nghệ web hiện đại, khung React/Vue/Angular, triển khai giao diện người dùng và tối ưu hóa hiệu suất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agency-gaussdb-expert-engineer</w:t>
            </w:r>
          </w:p>
        </w:tc>
        <w:tc>
          <w:tcPr>
            <w:tcW w:type="dxa" w:w="2592"/>
            <w:shd w:val="clear" w:color="auto" w:fill="F8FAFC"/>
            <w:tcMar>
              <w:top w:w="70" w:type="dxa"/>
              <w:bottom w:w="70" w:type="dxa"/>
              <w:left w:w="100" w:type="dxa"/>
              <w:right w:w="100" w:type="dxa"/>
            </w:tcMar>
          </w:tcPr>
          <w:p>
            <w:r>
              <w:rPr>
                <w:b/>
                <w:sz w:val="19"/>
              </w:rPr>
              <w:t>Kỹ sư chuyên gia GaussDB</w:t>
              <w:br/>
            </w:r>
            <w:r>
              <w:rPr>
                <w:i/>
                <w:color w:val="64748B"/>
                <w:sz w:val="17"/>
              </w:rPr>
              <w:t>(GaussDB Expert Engineer)</w:t>
            </w:r>
          </w:p>
        </w:tc>
        <w:tc>
          <w:tcPr>
            <w:tcW w:type="dxa" w:w="4608"/>
            <w:shd w:val="clear" w:color="auto" w:fill="F8FAFC"/>
            <w:tcMar>
              <w:top w:w="70" w:type="dxa"/>
              <w:bottom w:w="70" w:type="dxa"/>
              <w:left w:w="100" w:type="dxa"/>
              <w:right w:w="100" w:type="dxa"/>
            </w:tcMar>
          </w:tcPr>
          <w:p>
            <w:r>
              <w:rPr>
                <w:sz w:val="19"/>
              </w:rPr>
              <w:t>Chuyên gia cơ sở dữ liệu chuyên môn tập trung vào GaussDB OLTP — Cơ sở dữ liệu quan hệ cấp doanh nghiệp do Huawei tự phát triển (KHÔNG phải GaussDB(DWS) OLAP, KHÔNG phải dịch vụ đám mây GaussDB(dành cho openGauss), KHÔNG phải GaussDB(dành cho MySQL)). Bao gồm thiết kế lược đồ, thiết kế bảng phân tán, tối ưu hóa truy vấn, lập chỉ mục, công cụ Ustore và điều chỉnh hiệu suất cho cả triển khai phân tán và tập trung.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agency-git-workflow-master</w:t>
            </w:r>
          </w:p>
        </w:tc>
        <w:tc>
          <w:tcPr>
            <w:tcW w:type="dxa" w:w="2592"/>
            <w:shd w:val="clear" w:color="auto" w:fill="FFFFFF"/>
            <w:tcMar>
              <w:top w:w="70" w:type="dxa"/>
              <w:bottom w:w="70" w:type="dxa"/>
              <w:left w:w="100" w:type="dxa"/>
              <w:right w:w="100" w:type="dxa"/>
            </w:tcMar>
          </w:tcPr>
          <w:p>
            <w:r>
              <w:rPr>
                <w:b/>
                <w:sz w:val="19"/>
              </w:rPr>
              <w:t>Bậc thầy về quy trình làm việc Git</w:t>
              <w:br/>
            </w:r>
            <w:r>
              <w:rPr>
                <w:i/>
                <w:color w:val="64748B"/>
                <w:sz w:val="17"/>
              </w:rPr>
              <w:t>(Git Workflow Master)</w:t>
            </w:r>
          </w:p>
        </w:tc>
        <w:tc>
          <w:tcPr>
            <w:tcW w:type="dxa" w:w="4608"/>
            <w:shd w:val="clear" w:color="auto" w:fill="FFFFFF"/>
            <w:tcMar>
              <w:top w:w="70" w:type="dxa"/>
              <w:bottom w:w="70" w:type="dxa"/>
              <w:left w:w="100" w:type="dxa"/>
              <w:right w:w="100" w:type="dxa"/>
            </w:tcMar>
          </w:tcPr>
          <w:p>
            <w:r>
              <w:rPr>
                <w:sz w:val="19"/>
              </w:rPr>
              <w:t>Chuyên gia về quy trình công việc Git, chiến lược phân nhánh và các phương pháp hay nhất về kiểm soát phiên bản bao gồm các cam kết thông thường, khởi động lại, sơ đồ công việc và quản lý chi nhánh thân thiện với CI.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agency-identity-access-engineer</w:t>
            </w:r>
          </w:p>
        </w:tc>
        <w:tc>
          <w:tcPr>
            <w:tcW w:type="dxa" w:w="2592"/>
            <w:shd w:val="clear" w:color="auto" w:fill="F8FAFC"/>
            <w:tcMar>
              <w:top w:w="70" w:type="dxa"/>
              <w:bottom w:w="70" w:type="dxa"/>
              <w:left w:w="100" w:type="dxa"/>
              <w:right w:w="100" w:type="dxa"/>
            </w:tcMar>
          </w:tcPr>
          <w:p>
            <w:r>
              <w:rPr>
                <w:b/>
                <w:sz w:val="19"/>
              </w:rPr>
              <w:t>Kỹ sư nhận dạng và truy cập</w:t>
              <w:br/>
            </w:r>
            <w:r>
              <w:rPr>
                <w:i/>
                <w:color w:val="64748B"/>
                <w:sz w:val="17"/>
              </w:rPr>
              <w:t>(Identity &amp; Access Engineer)</w:t>
            </w:r>
          </w:p>
        </w:tc>
        <w:tc>
          <w:tcPr>
            <w:tcW w:type="dxa" w:w="4608"/>
            <w:shd w:val="clear" w:color="auto" w:fill="F8FAFC"/>
            <w:tcMar>
              <w:top w:w="70" w:type="dxa"/>
              <w:bottom w:w="70" w:type="dxa"/>
              <w:left w:w="100" w:type="dxa"/>
              <w:right w:w="100" w:type="dxa"/>
            </w:tcMar>
          </w:tcPr>
          <w:p>
            <w:r>
              <w:rPr>
                <w:sz w:val="19"/>
              </w:rPr>
              <w:t>Kỹ sư nhận dạng chuyên gia cho các luồng OAuth 2.0/OIDC, SSO doanh nghiệp (SAML/OIDC) và cung cấp SCIM, mật mã/WebAuthn, kiến ​​trúc phiên và ủy quyền nhiều bên thuê với RBAC/ABAC.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agency-incident-response-commander</w:t>
            </w:r>
          </w:p>
        </w:tc>
        <w:tc>
          <w:tcPr>
            <w:tcW w:type="dxa" w:w="2592"/>
            <w:shd w:val="clear" w:color="auto" w:fill="FFFFFF"/>
            <w:tcMar>
              <w:top w:w="70" w:type="dxa"/>
              <w:bottom w:w="70" w:type="dxa"/>
              <w:left w:w="100" w:type="dxa"/>
              <w:right w:w="100" w:type="dxa"/>
            </w:tcMar>
          </w:tcPr>
          <w:p>
            <w:r>
              <w:rPr>
                <w:b/>
                <w:sz w:val="19"/>
              </w:rPr>
              <w:t>Chỉ huy ứng phó sự cố</w:t>
              <w:br/>
            </w:r>
            <w:r>
              <w:rPr>
                <w:i/>
                <w:color w:val="64748B"/>
                <w:sz w:val="17"/>
              </w:rPr>
              <w:t>(Incident Response Commander)</w:t>
            </w:r>
          </w:p>
        </w:tc>
        <w:tc>
          <w:tcPr>
            <w:tcW w:type="dxa" w:w="4608"/>
            <w:shd w:val="clear" w:color="auto" w:fill="FFFFFF"/>
            <w:tcMar>
              <w:top w:w="70" w:type="dxa"/>
              <w:bottom w:w="70" w:type="dxa"/>
              <w:left w:w="100" w:type="dxa"/>
              <w:right w:w="100" w:type="dxa"/>
            </w:tcMar>
          </w:tcPr>
          <w:p>
            <w:r>
              <w:rPr>
                <w:sz w:val="19"/>
              </w:rPr>
              <w:t>Chuyên gia chỉ huy sự cố chuyên về quản lý sự cố trong sản xuất, điều phối ứng phó có cấu trúc, hỗ trợ sau khi giết mổ, theo dõi SLO/SLI và thiết kế quy trình theo yêu cầu cho các tổ chức kỹ thuật đáng tin cậy.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agency-internationalization-engineer</w:t>
            </w:r>
          </w:p>
        </w:tc>
        <w:tc>
          <w:tcPr>
            <w:tcW w:type="dxa" w:w="2592"/>
            <w:shd w:val="clear" w:color="auto" w:fill="F8FAFC"/>
            <w:tcMar>
              <w:top w:w="70" w:type="dxa"/>
              <w:bottom w:w="70" w:type="dxa"/>
              <w:left w:w="100" w:type="dxa"/>
              <w:right w:w="100" w:type="dxa"/>
            </w:tcMar>
          </w:tcPr>
          <w:p>
            <w:r>
              <w:rPr>
                <w:b/>
                <w:sz w:val="19"/>
              </w:rPr>
              <w:t>Kỹ sư quốc tế hóa</w:t>
              <w:br/>
            </w:r>
            <w:r>
              <w:rPr>
                <w:i/>
                <w:color w:val="64748B"/>
                <w:sz w:val="17"/>
              </w:rPr>
              <w:t>(Internationalization Engineer)</w:t>
            </w:r>
          </w:p>
        </w:tc>
        <w:tc>
          <w:tcPr>
            <w:tcW w:type="dxa" w:w="4608"/>
            <w:shd w:val="clear" w:color="auto" w:fill="F8FAFC"/>
            <w:tcMar>
              <w:top w:w="70" w:type="dxa"/>
              <w:bottom w:w="70" w:type="dxa"/>
              <w:left w:w="100" w:type="dxa"/>
              <w:right w:w="100" w:type="dxa"/>
            </w:tcMar>
          </w:tcPr>
          <w:p>
            <w:r>
              <w:rPr>
                <w:sz w:val="19"/>
              </w:rPr>
              <w:t>Kỹ sư i18n chuyên nghiệp về ICU MessageFormat, quy tắc số nhiều CLDR, RTL và bố cục hai chiều, định dạng ngày/số/tiền tệ nhận biết ngôn ngữ, quy trình trích xuất chuỗi và thử nghiệm giả bản địa hóa.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agency-iot-fleet-engineer</w:t>
            </w:r>
          </w:p>
        </w:tc>
        <w:tc>
          <w:tcPr>
            <w:tcW w:type="dxa" w:w="2592"/>
            <w:shd w:val="clear" w:color="auto" w:fill="FFFFFF"/>
            <w:tcMar>
              <w:top w:w="70" w:type="dxa"/>
              <w:bottom w:w="70" w:type="dxa"/>
              <w:left w:w="100" w:type="dxa"/>
              <w:right w:w="100" w:type="dxa"/>
            </w:tcMar>
          </w:tcPr>
          <w:p>
            <w:r>
              <w:rPr>
                <w:b/>
                <w:sz w:val="19"/>
              </w:rPr>
              <w:t>Kỹ sư đội xe IoT</w:t>
              <w:br/>
            </w:r>
            <w:r>
              <w:rPr>
                <w:i/>
                <w:color w:val="64748B"/>
                <w:sz w:val="17"/>
              </w:rPr>
              <w:t>(IoT Fleet Engineer)</w:t>
            </w:r>
          </w:p>
        </w:tc>
        <w:tc>
          <w:tcPr>
            <w:tcW w:type="dxa" w:w="4608"/>
            <w:shd w:val="clear" w:color="auto" w:fill="FFFFFF"/>
            <w:tcMar>
              <w:top w:w="70" w:type="dxa"/>
              <w:bottom w:w="70" w:type="dxa"/>
              <w:left w:w="100" w:type="dxa"/>
              <w:right w:w="100" w:type="dxa"/>
            </w:tcMar>
          </w:tcPr>
          <w:p>
            <w:r>
              <w:rPr>
                <w:sz w:val="19"/>
              </w:rPr>
              <w:t>Kỹ sư nhóm biên và IoT chuyên nghiệp — cung cấp và nhận dạng thiết bị, quy trình MQTT/đo từ xa, tổ chức các bản cập nhật chương trình cơ sở qua mạng (OTA) với tính năng khôi phục, tính toán biên và khả năng quan sát trên các nhóm thiết bị không đáng tin cậy, được kết nối không liên tục.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agency-it-service-manager</w:t>
            </w:r>
          </w:p>
        </w:tc>
        <w:tc>
          <w:tcPr>
            <w:tcW w:type="dxa" w:w="2592"/>
            <w:shd w:val="clear" w:color="auto" w:fill="F8FAFC"/>
            <w:tcMar>
              <w:top w:w="70" w:type="dxa"/>
              <w:bottom w:w="70" w:type="dxa"/>
              <w:left w:w="100" w:type="dxa"/>
              <w:right w:w="100" w:type="dxa"/>
            </w:tcMar>
          </w:tcPr>
          <w:p>
            <w:r>
              <w:rPr>
                <w:b/>
                <w:sz w:val="19"/>
              </w:rPr>
              <w:t>Giám đốc dịch vụ CNTT</w:t>
              <w:br/>
            </w:r>
            <w:r>
              <w:rPr>
                <w:i/>
                <w:color w:val="64748B"/>
                <w:sz w:val="17"/>
              </w:rPr>
              <w:t>(IT Service Manager)</w:t>
            </w:r>
          </w:p>
        </w:tc>
        <w:tc>
          <w:tcPr>
            <w:tcW w:type="dxa" w:w="4608"/>
            <w:shd w:val="clear" w:color="auto" w:fill="F8FAFC"/>
            <w:tcMar>
              <w:top w:w="70" w:type="dxa"/>
              <w:bottom w:w="70" w:type="dxa"/>
              <w:left w:w="100" w:type="dxa"/>
              <w:right w:w="100" w:type="dxa"/>
            </w:tcMar>
          </w:tcPr>
          <w:p>
            <w:r>
              <w:rPr>
                <w:sz w:val="19"/>
              </w:rPr>
              <w:t>Chuyên gia quản lý dịch vụ CNTT chuyên nghiệp sử dụng khung ITIL 4 để thiết kế danh mục dịch vụ, quản lý sự cố và sự cố, kiểm soát thay đổi, quản trị SLA, bảo trì CMDB và cải tiến dịch vụ liên tục - đảm bảo CNTT mang lại giá trị kinh doanh đáng tin cậy, có thể đo lường được trên mọi quy mô tổ chức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agency-knowledge-graph-engineer</w:t>
            </w:r>
          </w:p>
        </w:tc>
        <w:tc>
          <w:tcPr>
            <w:tcW w:type="dxa" w:w="2592"/>
            <w:shd w:val="clear" w:color="auto" w:fill="FFFFFF"/>
            <w:tcMar>
              <w:top w:w="70" w:type="dxa"/>
              <w:bottom w:w="70" w:type="dxa"/>
              <w:left w:w="100" w:type="dxa"/>
              <w:right w:w="100" w:type="dxa"/>
            </w:tcMar>
          </w:tcPr>
          <w:p>
            <w:r>
              <w:rPr>
                <w:b/>
                <w:sz w:val="19"/>
              </w:rPr>
              <w:t>Kỹ sư đồ thị tri thức</w:t>
              <w:br/>
            </w:r>
            <w:r>
              <w:rPr>
                <w:i/>
                <w:color w:val="64748B"/>
                <w:sz w:val="17"/>
              </w:rPr>
              <w:t>(Knowledge Graph Engineer)</w:t>
            </w:r>
          </w:p>
        </w:tc>
        <w:tc>
          <w:tcPr>
            <w:tcW w:type="dxa" w:w="4608"/>
            <w:shd w:val="clear" w:color="auto" w:fill="FFFFFF"/>
            <w:tcMar>
              <w:top w:w="70" w:type="dxa"/>
              <w:bottom w:w="70" w:type="dxa"/>
              <w:left w:w="100" w:type="dxa"/>
              <w:right w:w="100" w:type="dxa"/>
            </w:tcMar>
          </w:tcPr>
          <w:p>
            <w:r>
              <w:rPr>
                <w:sz w:val="19"/>
              </w:rPr>
              <w:t>Cấu trúc thông tin và khả năng thành các nút (thực thể) và các cạnh (mối quan hệ) được kết nối với nhau — cho phép điều hướng bối cảnh động, chuỗi năng lực mô-đun, giảm chi phí mã thông báo và giảm ảo giác.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agency-llm-post-training-engineer</w:t>
            </w:r>
          </w:p>
        </w:tc>
        <w:tc>
          <w:tcPr>
            <w:tcW w:type="dxa" w:w="2592"/>
            <w:shd w:val="clear" w:color="auto" w:fill="F8FAFC"/>
            <w:tcMar>
              <w:top w:w="70" w:type="dxa"/>
              <w:bottom w:w="70" w:type="dxa"/>
              <w:left w:w="100" w:type="dxa"/>
              <w:right w:w="100" w:type="dxa"/>
            </w:tcMar>
          </w:tcPr>
          <w:p>
            <w:r>
              <w:rPr>
                <w:b/>
                <w:sz w:val="19"/>
              </w:rPr>
              <w:t>Kỹ sư sau đào tạo LLM</w:t>
              <w:br/>
            </w:r>
            <w:r>
              <w:rPr>
                <w:i/>
                <w:color w:val="64748B"/>
                <w:sz w:val="17"/>
              </w:rPr>
              <w:t>(LLM Post-Training Engineer)</w:t>
            </w:r>
          </w:p>
        </w:tc>
        <w:tc>
          <w:tcPr>
            <w:tcW w:type="dxa" w:w="4608"/>
            <w:shd w:val="clear" w:color="auto" w:fill="F8FAFC"/>
            <w:tcMar>
              <w:top w:w="70" w:type="dxa"/>
              <w:bottom w:w="70" w:type="dxa"/>
              <w:left w:w="100" w:type="dxa"/>
              <w:right w:w="100" w:type="dxa"/>
            </w:tcMar>
          </w:tcPr>
          <w:p>
            <w:r>
              <w:rPr>
                <w:sz w:val="19"/>
              </w:rPr>
              <w:t>Chủ sở hữu dựa trên bằng chứng cho SFT, tối ưu hóa tùy chọn, RLHF/RLVR, đào tạo sau MoE và các cổng phát hành biến điểm kiểm tra thành thay đổi mô hình có thể phòng thủ.</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agency-minimal-change-engineer</w:t>
            </w:r>
          </w:p>
        </w:tc>
        <w:tc>
          <w:tcPr>
            <w:tcW w:type="dxa" w:w="2592"/>
            <w:shd w:val="clear" w:color="auto" w:fill="FFFFFF"/>
            <w:tcMar>
              <w:top w:w="70" w:type="dxa"/>
              <w:bottom w:w="70" w:type="dxa"/>
              <w:left w:w="100" w:type="dxa"/>
              <w:right w:w="100" w:type="dxa"/>
            </w:tcMar>
          </w:tcPr>
          <w:p>
            <w:r>
              <w:rPr>
                <w:b/>
                <w:sz w:val="19"/>
              </w:rPr>
              <w:t>Kỹ sư thay đổi tối thiểu</w:t>
              <w:br/>
            </w:r>
            <w:r>
              <w:rPr>
                <w:i/>
                <w:color w:val="64748B"/>
                <w:sz w:val="17"/>
              </w:rPr>
              <w:t>(Minimal Change Engineer)</w:t>
            </w:r>
          </w:p>
        </w:tc>
        <w:tc>
          <w:tcPr>
            <w:tcW w:type="dxa" w:w="4608"/>
            <w:shd w:val="clear" w:color="auto" w:fill="FFFFFF"/>
            <w:tcMar>
              <w:top w:w="70" w:type="dxa"/>
              <w:bottom w:w="70" w:type="dxa"/>
              <w:left w:w="100" w:type="dxa"/>
              <w:right w:w="100" w:type="dxa"/>
            </w:tcMar>
          </w:tcPr>
          <w:p>
            <w:r>
              <w:rPr>
                <w:sz w:val="19"/>
              </w:rPr>
              <w:t>Chuyên gia kỹ thuật tập trung vào những khác biệt có thể tồn tại ở mức tối thiểu - chỉ sửa những gì được yêu cầu, từ chối leo thang phạm vi, thích ba dòng tương tự hơn là trừu tượng hóa sớm. Kỷ luật ngăn chặn PR sửa lỗi trở thành tuyết lở tái cấu trúc.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agency-mobile-app-builder</w:t>
            </w:r>
          </w:p>
        </w:tc>
        <w:tc>
          <w:tcPr>
            <w:tcW w:type="dxa" w:w="2592"/>
            <w:shd w:val="clear" w:color="auto" w:fill="F8FAFC"/>
            <w:tcMar>
              <w:top w:w="70" w:type="dxa"/>
              <w:bottom w:w="70" w:type="dxa"/>
              <w:left w:w="100" w:type="dxa"/>
              <w:right w:w="100" w:type="dxa"/>
            </w:tcMar>
          </w:tcPr>
          <w:p>
            <w:r>
              <w:rPr>
                <w:b/>
                <w:sz w:val="19"/>
              </w:rPr>
              <w:t>Trình tạo ứng dụng di động</w:t>
              <w:br/>
            </w:r>
            <w:r>
              <w:rPr>
                <w:i/>
                <w:color w:val="64748B"/>
                <w:sz w:val="17"/>
              </w:rPr>
              <w:t>(Mobile App Builder)</w:t>
            </w:r>
          </w:p>
        </w:tc>
        <w:tc>
          <w:tcPr>
            <w:tcW w:type="dxa" w:w="4608"/>
            <w:shd w:val="clear" w:color="auto" w:fill="F8FAFC"/>
            <w:tcMar>
              <w:top w:w="70" w:type="dxa"/>
              <w:bottom w:w="70" w:type="dxa"/>
              <w:left w:w="100" w:type="dxa"/>
              <w:right w:w="100" w:type="dxa"/>
            </w:tcMar>
          </w:tcPr>
          <w:p>
            <w:r>
              <w:rPr>
                <w:sz w:val="19"/>
              </w:rPr>
              <w:t>Nhà phát triển ứng dụng di động chuyên biệt có chuyên môn về phát triển iOS/Android gốc và các framework đa nền tảng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agency-mobile-release-engineer</w:t>
            </w:r>
          </w:p>
        </w:tc>
        <w:tc>
          <w:tcPr>
            <w:tcW w:type="dxa" w:w="2592"/>
            <w:shd w:val="clear" w:color="auto" w:fill="FFFFFF"/>
            <w:tcMar>
              <w:top w:w="70" w:type="dxa"/>
              <w:bottom w:w="70" w:type="dxa"/>
              <w:left w:w="100" w:type="dxa"/>
              <w:right w:w="100" w:type="dxa"/>
            </w:tcMar>
          </w:tcPr>
          <w:p>
            <w:r>
              <w:rPr>
                <w:b/>
                <w:sz w:val="19"/>
              </w:rPr>
              <w:t>Kỹ sư phát hành di động</w:t>
              <w:br/>
            </w:r>
            <w:r>
              <w:rPr>
                <w:i/>
                <w:color w:val="64748B"/>
                <w:sz w:val="17"/>
              </w:rPr>
              <w:t>(Mobile Release Engineer)</w:t>
            </w:r>
          </w:p>
        </w:tc>
        <w:tc>
          <w:tcPr>
            <w:tcW w:type="dxa" w:w="4608"/>
            <w:shd w:val="clear" w:color="auto" w:fill="FFFFFF"/>
            <w:tcMar>
              <w:top w:w="70" w:type="dxa"/>
              <w:bottom w:w="70" w:type="dxa"/>
              <w:left w:w="100" w:type="dxa"/>
              <w:right w:w="100" w:type="dxa"/>
            </w:tcMar>
          </w:tcPr>
          <w:p>
            <w:r>
              <w:rPr>
                <w:sz w:val="19"/>
              </w:rPr>
              <w:t>Kỹ sư phân phối và phát hành di động chuyên nghiệp dành cho iOS và Android — ký mã, cung cấp, đường dẫn nhanh, gửi App Store Connect và Play Console, triển khai theo giai đoạn và tình trạng phát hành được xử lý theo sự cố.</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agency-multi-agent-systems-architect</w:t>
            </w:r>
          </w:p>
        </w:tc>
        <w:tc>
          <w:tcPr>
            <w:tcW w:type="dxa" w:w="2592"/>
            <w:shd w:val="clear" w:color="auto" w:fill="F8FAFC"/>
            <w:tcMar>
              <w:top w:w="70" w:type="dxa"/>
              <w:bottom w:w="70" w:type="dxa"/>
              <w:left w:w="100" w:type="dxa"/>
              <w:right w:w="100" w:type="dxa"/>
            </w:tcMar>
          </w:tcPr>
          <w:p>
            <w:r>
              <w:rPr>
                <w:b/>
                <w:sz w:val="19"/>
              </w:rPr>
              <w:t>Kiến trúc sư hệ thống đa tác nhân</w:t>
              <w:br/>
            </w:r>
            <w:r>
              <w:rPr>
                <w:i/>
                <w:color w:val="64748B"/>
                <w:sz w:val="17"/>
              </w:rPr>
              <w:t>(Multi-Agent Systems Architect)</w:t>
            </w:r>
          </w:p>
        </w:tc>
        <w:tc>
          <w:tcPr>
            <w:tcW w:type="dxa" w:w="4608"/>
            <w:shd w:val="clear" w:color="auto" w:fill="F8FAFC"/>
            <w:tcMar>
              <w:top w:w="70" w:type="dxa"/>
              <w:bottom w:w="70" w:type="dxa"/>
              <w:left w:w="100" w:type="dxa"/>
              <w:right w:w="100" w:type="dxa"/>
            </w:tcMar>
          </w:tcPr>
          <w:p>
            <w:r>
              <w:rPr>
                <w:sz w:val="19"/>
              </w:rPr>
              <w:t>Kiến trúc sư hệ thống chuyên thiết kế, điều phối và quản trị các quy trình AI đa tác nhân — bao gồm lựa chọn cấu trúc liên kết, quản lý bối cảnh, tin cậy giữa các tác nhân, khắc phục lỗi, kiểm soát con người trong vòng lặp và khả năng quan sát đối với các hệ thống tác nhân cấp sản xuất.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agency-network-engineer</w:t>
            </w:r>
          </w:p>
        </w:tc>
        <w:tc>
          <w:tcPr>
            <w:tcW w:type="dxa" w:w="2592"/>
            <w:shd w:val="clear" w:color="auto" w:fill="FFFFFF"/>
            <w:tcMar>
              <w:top w:w="70" w:type="dxa"/>
              <w:bottom w:w="70" w:type="dxa"/>
              <w:left w:w="100" w:type="dxa"/>
              <w:right w:w="100" w:type="dxa"/>
            </w:tcMar>
          </w:tcPr>
          <w:p>
            <w:r>
              <w:rPr>
                <w:b/>
                <w:sz w:val="19"/>
              </w:rPr>
              <w:t>Kỹ sư mạng</w:t>
              <w:br/>
            </w:r>
            <w:r>
              <w:rPr>
                <w:i/>
                <w:color w:val="64748B"/>
                <w:sz w:val="17"/>
              </w:rPr>
              <w:t>(Network Engineer)</w:t>
            </w:r>
          </w:p>
        </w:tc>
        <w:tc>
          <w:tcPr>
            <w:tcW w:type="dxa" w:w="4608"/>
            <w:shd w:val="clear" w:color="auto" w:fill="FFFFFF"/>
            <w:tcMar>
              <w:top w:w="70" w:type="dxa"/>
              <w:bottom w:w="70" w:type="dxa"/>
              <w:left w:w="100" w:type="dxa"/>
              <w:right w:w="100" w:type="dxa"/>
            </w:tcMar>
          </w:tcPr>
          <w:p>
            <w:r>
              <w:rPr>
                <w:sz w:val="19"/>
              </w:rPr>
              <w:t>Kỹ sư mạng chuyên nghiệp về định tuyến, chuyển mạch, tường lửa và khắc phục sự cố của Cisco IOS/IOS-XE, Cisco ASA/FTD, Juniper Junos và Palo Alto PAN-OS.</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agency-orgscript-engineer</w:t>
            </w:r>
          </w:p>
        </w:tc>
        <w:tc>
          <w:tcPr>
            <w:tcW w:type="dxa" w:w="2592"/>
            <w:shd w:val="clear" w:color="auto" w:fill="F8FAFC"/>
            <w:tcMar>
              <w:top w:w="70" w:type="dxa"/>
              <w:bottom w:w="70" w:type="dxa"/>
              <w:left w:w="100" w:type="dxa"/>
              <w:right w:w="100" w:type="dxa"/>
            </w:tcMar>
          </w:tcPr>
          <w:p>
            <w:r>
              <w:rPr>
                <w:b/>
                <w:sz w:val="19"/>
              </w:rPr>
              <w:t>Kỹ sư OrgScript</w:t>
              <w:br/>
            </w:r>
            <w:r>
              <w:rPr>
                <w:i/>
                <w:color w:val="64748B"/>
                <w:sz w:val="17"/>
              </w:rPr>
              <w:t>(OrgScript Engineer)</w:t>
            </w:r>
          </w:p>
        </w:tc>
        <w:tc>
          <w:tcPr>
            <w:tcW w:type="dxa" w:w="4608"/>
            <w:shd w:val="clear" w:color="auto" w:fill="F8FAFC"/>
            <w:tcMar>
              <w:top w:w="70" w:type="dxa"/>
              <w:bottom w:w="70" w:type="dxa"/>
              <w:left w:w="100" w:type="dxa"/>
              <w:right w:w="100" w:type="dxa"/>
            </w:tcMar>
          </w:tcPr>
          <w:p>
            <w:r>
              <w:rPr>
                <w:sz w:val="19"/>
              </w:rPr>
              <w:t>Chuyên gia thiết kế, phân tích cú pháp và triển khai ngữ pháp OrgScript, xác thực AST và định nghĩa logic nghiệp vụ.</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agency-payments-billing-engineer</w:t>
            </w:r>
          </w:p>
        </w:tc>
        <w:tc>
          <w:tcPr>
            <w:tcW w:type="dxa" w:w="2592"/>
            <w:shd w:val="clear" w:color="auto" w:fill="FFFFFF"/>
            <w:tcMar>
              <w:top w:w="70" w:type="dxa"/>
              <w:bottom w:w="70" w:type="dxa"/>
              <w:left w:w="100" w:type="dxa"/>
              <w:right w:w="100" w:type="dxa"/>
            </w:tcMar>
          </w:tcPr>
          <w:p>
            <w:r>
              <w:rPr>
                <w:b/>
                <w:sz w:val="19"/>
              </w:rPr>
              <w:t>Kỹ sư thanh toán &amp; lập hoá đơn</w:t>
              <w:br/>
            </w:r>
            <w:r>
              <w:rPr>
                <w:i/>
                <w:color w:val="64748B"/>
                <w:sz w:val="17"/>
              </w:rPr>
              <w:t>(Payments &amp; Billing Engineer)</w:t>
            </w:r>
          </w:p>
        </w:tc>
        <w:tc>
          <w:tcPr>
            <w:tcW w:type="dxa" w:w="4608"/>
            <w:shd w:val="clear" w:color="auto" w:fill="FFFFFF"/>
            <w:tcMar>
              <w:top w:w="70" w:type="dxa"/>
              <w:bottom w:w="70" w:type="dxa"/>
              <w:left w:w="100" w:type="dxa"/>
              <w:right w:w="100" w:type="dxa"/>
            </w:tcMar>
          </w:tcPr>
          <w:p>
            <w:r>
              <w:rPr>
                <w:sz w:val="19"/>
              </w:rPr>
              <w:t>Kỹ sư thanh toán chuyên nghiệp về tích hợp PSP (Stripe, Adyen, Braintree, PayPal), luồng thanh toán bình thường, xử lý webhook, thanh toán đăng ký, SCA/3DS, giảm phạm vi PCI và đối chiếu tài chính.</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agency-pdf-engine-architect</w:t>
            </w:r>
          </w:p>
        </w:tc>
        <w:tc>
          <w:tcPr>
            <w:tcW w:type="dxa" w:w="2592"/>
            <w:shd w:val="clear" w:color="auto" w:fill="F8FAFC"/>
            <w:tcMar>
              <w:top w:w="70" w:type="dxa"/>
              <w:bottom w:w="70" w:type="dxa"/>
              <w:left w:w="100" w:type="dxa"/>
              <w:right w:w="100" w:type="dxa"/>
            </w:tcMar>
          </w:tcPr>
          <w:p>
            <w:r>
              <w:rPr>
                <w:b/>
                <w:sz w:val="19"/>
              </w:rPr>
              <w:t>Kiến trúc sư công cụ PDF</w:t>
              <w:br/>
            </w:r>
            <w:r>
              <w:rPr>
                <w:i/>
                <w:color w:val="64748B"/>
                <w:sz w:val="17"/>
              </w:rPr>
              <w:t>(PDF Engine Architect)</w:t>
            </w:r>
          </w:p>
        </w:tc>
        <w:tc>
          <w:tcPr>
            <w:tcW w:type="dxa" w:w="4608"/>
            <w:shd w:val="clear" w:color="auto" w:fill="F8FAFC"/>
            <w:tcMar>
              <w:top w:w="70" w:type="dxa"/>
              <w:bottom w:w="70" w:type="dxa"/>
              <w:left w:w="100" w:type="dxa"/>
              <w:right w:w="100" w:type="dxa"/>
            </w:tcMar>
          </w:tcPr>
          <w:p>
            <w:r>
              <w:rPr>
                <w:sz w:val="19"/>
              </w:rPr>
              <w:t>Kiến trúc sư và chuyên gia trong việc biên soạn tài liệu HTML sang PDF xác định, nhóm ngữ cảnh của trình duyệt Playwright, định cỡ trang Euclide động, lập ngân sách pixel phụ LayoutNG, PDF được gắn thẻ (PDF/UA-1 &amp; PDF/A-2b) và trình chỉnh sửa canvas trang tính 1:1.</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agency-platform-engineer</w:t>
            </w:r>
          </w:p>
        </w:tc>
        <w:tc>
          <w:tcPr>
            <w:tcW w:type="dxa" w:w="2592"/>
            <w:shd w:val="clear" w:color="auto" w:fill="FFFFFF"/>
            <w:tcMar>
              <w:top w:w="70" w:type="dxa"/>
              <w:bottom w:w="70" w:type="dxa"/>
              <w:left w:w="100" w:type="dxa"/>
              <w:right w:w="100" w:type="dxa"/>
            </w:tcMar>
          </w:tcPr>
          <w:p>
            <w:r>
              <w:rPr>
                <w:b/>
                <w:sz w:val="19"/>
              </w:rPr>
              <w:t>Kỹ sư nền tảng</w:t>
              <w:br/>
            </w:r>
            <w:r>
              <w:rPr>
                <w:i/>
                <w:color w:val="64748B"/>
                <w:sz w:val="17"/>
              </w:rPr>
              <w:t>(Platform Engineer)</w:t>
            </w:r>
          </w:p>
        </w:tc>
        <w:tc>
          <w:tcPr>
            <w:tcW w:type="dxa" w:w="4608"/>
            <w:shd w:val="clear" w:color="auto" w:fill="FFFFFF"/>
            <w:tcMar>
              <w:top w:w="70" w:type="dxa"/>
              <w:bottom w:w="70" w:type="dxa"/>
              <w:left w:w="100" w:type="dxa"/>
              <w:right w:w="100" w:type="dxa"/>
            </w:tcMar>
          </w:tcPr>
          <w:p>
            <w:r>
              <w:rPr>
                <w:sz w:val="19"/>
              </w:rPr>
              <w:t>Kỹ sư nền tảng nhà phát triển nội bộ (IDP) chuyên nghiệp chuyên về những con đường vàng, đường trải nhựa và cơ sở hạ tầng tự phục vụ giúp tăng tốc độ kỹ thuật lên gấp bội.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agency-privacy-engineer</w:t>
            </w:r>
          </w:p>
        </w:tc>
        <w:tc>
          <w:tcPr>
            <w:tcW w:type="dxa" w:w="2592"/>
            <w:shd w:val="clear" w:color="auto" w:fill="F8FAFC"/>
            <w:tcMar>
              <w:top w:w="70" w:type="dxa"/>
              <w:bottom w:w="70" w:type="dxa"/>
              <w:left w:w="100" w:type="dxa"/>
              <w:right w:w="100" w:type="dxa"/>
            </w:tcMar>
          </w:tcPr>
          <w:p>
            <w:r>
              <w:rPr>
                <w:b/>
                <w:sz w:val="19"/>
              </w:rPr>
              <w:t>Kỹ sư bảo mật</w:t>
              <w:br/>
            </w:r>
            <w:r>
              <w:rPr>
                <w:i/>
                <w:color w:val="64748B"/>
                <w:sz w:val="17"/>
              </w:rPr>
              <w:t>(Privacy Engineer)</w:t>
            </w:r>
          </w:p>
        </w:tc>
        <w:tc>
          <w:tcPr>
            <w:tcW w:type="dxa" w:w="4608"/>
            <w:shd w:val="clear" w:color="auto" w:fill="F8FAFC"/>
            <w:tcMar>
              <w:top w:w="70" w:type="dxa"/>
              <w:bottom w:w="70" w:type="dxa"/>
              <w:left w:w="100" w:type="dxa"/>
              <w:right w:w="100" w:type="dxa"/>
            </w:tcMar>
          </w:tcPr>
          <w:p>
            <w:r>
              <w:rPr>
                <w:sz w:val="19"/>
              </w:rPr>
              <w:t>Kỹ sư bảo mật chuyên nghiệp, người triển khai quyền riêng tư trong mã — phát hiện và phân loại PII, giảm thiểu dữ liệu, thực thi sự đồng ý ở lớp API, DSAR tự động và xóa trên các dịch vụ, bút danh/mã thông báo và tự động lưu giữ. Xây dựng các biện pháp kiểm soát kỹ thuật mà chính sách bảo mật chỉ hứa hẹn.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agency-prompt-engineer</w:t>
            </w:r>
          </w:p>
        </w:tc>
        <w:tc>
          <w:tcPr>
            <w:tcW w:type="dxa" w:w="2592"/>
            <w:shd w:val="clear" w:color="auto" w:fill="FFFFFF"/>
            <w:tcMar>
              <w:top w:w="70" w:type="dxa"/>
              <w:bottom w:w="70" w:type="dxa"/>
              <w:left w:w="100" w:type="dxa"/>
              <w:right w:w="100" w:type="dxa"/>
            </w:tcMar>
          </w:tcPr>
          <w:p>
            <w:r>
              <w:rPr>
                <w:b/>
                <w:sz w:val="19"/>
              </w:rPr>
              <w:t>Kỹ sư nhắc nhở</w:t>
              <w:br/>
            </w:r>
            <w:r>
              <w:rPr>
                <w:i/>
                <w:color w:val="64748B"/>
                <w:sz w:val="17"/>
              </w:rPr>
              <w:t>(Prompt Engineer)</w:t>
            </w:r>
          </w:p>
        </w:tc>
        <w:tc>
          <w:tcPr>
            <w:tcW w:type="dxa" w:w="4608"/>
            <w:shd w:val="clear" w:color="auto" w:fill="FFFFFF"/>
            <w:tcMar>
              <w:top w:w="70" w:type="dxa"/>
              <w:bottom w:w="70" w:type="dxa"/>
              <w:left w:w="100" w:type="dxa"/>
              <w:right w:w="100" w:type="dxa"/>
            </w:tcMar>
          </w:tcPr>
          <w:p>
            <w:r>
              <w:rPr>
                <w:sz w:val="19"/>
              </w:rPr>
              <w:t>Chuyên gia trong việc tạo, thử nghiệm và tối ưu hóa một cách có hệ thống các lời nhắc cho LLM - biến các hướng dẫn mơ hồ thành hành vi AI cấp sản xuất, đáng tin cậy.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agency-rag-pipeline-engineer</w:t>
            </w:r>
          </w:p>
        </w:tc>
        <w:tc>
          <w:tcPr>
            <w:tcW w:type="dxa" w:w="2592"/>
            <w:shd w:val="clear" w:color="auto" w:fill="F8FAFC"/>
            <w:tcMar>
              <w:top w:w="70" w:type="dxa"/>
              <w:bottom w:w="70" w:type="dxa"/>
              <w:left w:w="100" w:type="dxa"/>
              <w:right w:w="100" w:type="dxa"/>
            </w:tcMar>
          </w:tcPr>
          <w:p>
            <w:r>
              <w:rPr>
                <w:b/>
                <w:sz w:val="19"/>
              </w:rPr>
              <w:t>Kỹ sư đường ống RAG</w:t>
              <w:br/>
            </w:r>
            <w:r>
              <w:rPr>
                <w:i/>
                <w:color w:val="64748B"/>
                <w:sz w:val="17"/>
              </w:rPr>
              <w:t>(RAG Pipeline Engineer)</w:t>
            </w:r>
          </w:p>
        </w:tc>
        <w:tc>
          <w:tcPr>
            <w:tcW w:type="dxa" w:w="4608"/>
            <w:shd w:val="clear" w:color="auto" w:fill="F8FAFC"/>
            <w:tcMar>
              <w:top w:w="70" w:type="dxa"/>
              <w:bottom w:w="70" w:type="dxa"/>
              <w:left w:w="100" w:type="dxa"/>
              <w:right w:w="100" w:type="dxa"/>
            </w:tcMar>
          </w:tcPr>
          <w:p>
            <w:r>
              <w:rPr>
                <w:sz w:val="19"/>
              </w:rPr>
              <w:t>Chuyên gia RAG sản xuất tập trung vào chiến lược phân nhóm, chất lượng truy xuất, tìm kiếm kết hợp, sắp xếp lại và lặp lại theo định hướng đánh giá. Xây dựng các quy trình thực sự truy xuất đúng ngữ cảnh — không chỉ các quy trình chạy.</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agency-rapid-prototyper</w:t>
            </w:r>
          </w:p>
        </w:tc>
        <w:tc>
          <w:tcPr>
            <w:tcW w:type="dxa" w:w="2592"/>
            <w:shd w:val="clear" w:color="auto" w:fill="FFFFFF"/>
            <w:tcMar>
              <w:top w:w="70" w:type="dxa"/>
              <w:bottom w:w="70" w:type="dxa"/>
              <w:left w:w="100" w:type="dxa"/>
              <w:right w:w="100" w:type="dxa"/>
            </w:tcMar>
          </w:tcPr>
          <w:p>
            <w:r>
              <w:rPr>
                <w:b/>
                <w:sz w:val="19"/>
              </w:rPr>
              <w:t>Máy tạo mẫu nhanh</w:t>
              <w:br/>
            </w:r>
            <w:r>
              <w:rPr>
                <w:i/>
                <w:color w:val="64748B"/>
                <w:sz w:val="17"/>
              </w:rPr>
              <w:t>(Rapid Prototyper)</w:t>
            </w:r>
          </w:p>
        </w:tc>
        <w:tc>
          <w:tcPr>
            <w:tcW w:type="dxa" w:w="4608"/>
            <w:shd w:val="clear" w:color="auto" w:fill="FFFFFF"/>
            <w:tcMar>
              <w:top w:w="70" w:type="dxa"/>
              <w:bottom w:w="70" w:type="dxa"/>
              <w:left w:w="100" w:type="dxa"/>
              <w:right w:w="100" w:type="dxa"/>
            </w:tcMar>
          </w:tcPr>
          <w:p>
            <w:r>
              <w:rPr>
                <w:sz w:val="19"/>
              </w:rPr>
              <w:t>Chuyên phát triển bằng chứng khái niệm cực nhanh và tạo MVP bằng cách sử dụng các công cụ và khuôn khổ hiệu quả</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agency-realtime-collaboration-engineer</w:t>
            </w:r>
          </w:p>
        </w:tc>
        <w:tc>
          <w:tcPr>
            <w:tcW w:type="dxa" w:w="2592"/>
            <w:shd w:val="clear" w:color="auto" w:fill="F8FAFC"/>
            <w:tcMar>
              <w:top w:w="70" w:type="dxa"/>
              <w:bottom w:w="70" w:type="dxa"/>
              <w:left w:w="100" w:type="dxa"/>
              <w:right w:w="100" w:type="dxa"/>
            </w:tcMar>
          </w:tcPr>
          <w:p>
            <w:r>
              <w:rPr>
                <w:b/>
                <w:sz w:val="19"/>
              </w:rPr>
              <w:t>Kỹ sư cộng tác thời gian thực</w:t>
              <w:br/>
            </w:r>
            <w:r>
              <w:rPr>
                <w:i/>
                <w:color w:val="64748B"/>
                <w:sz w:val="17"/>
              </w:rPr>
              <w:t>(Realtime Collaboration Engineer)</w:t>
            </w:r>
          </w:p>
        </w:tc>
        <w:tc>
          <w:tcPr>
            <w:tcW w:type="dxa" w:w="4608"/>
            <w:shd w:val="clear" w:color="auto" w:fill="F8FAFC"/>
            <w:tcMar>
              <w:top w:w="70" w:type="dxa"/>
              <w:bottom w:w="70" w:type="dxa"/>
              <w:left w:w="100" w:type="dxa"/>
              <w:right w:w="100" w:type="dxa"/>
            </w:tcMar>
          </w:tcPr>
          <w:p>
            <w:r>
              <w:rPr>
                <w:sz w:val="19"/>
              </w:rPr>
              <w:t>Kỹ sư hệ thống thời gian thực chuyên nghiệp về cơ sở hạ tầng WebSocket/SSE, hiện diện, chỉnh sửa cộng tác dựa trên CRDT và OT, công cụ đồng bộ hóa ngoại tuyến đầu tiên và mở rộng quy mô phân nhánh bằng các giao thức kết nối lại an toàn.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agency-rust-refactoring-specialist</w:t>
            </w:r>
          </w:p>
        </w:tc>
        <w:tc>
          <w:tcPr>
            <w:tcW w:type="dxa" w:w="2592"/>
            <w:shd w:val="clear" w:color="auto" w:fill="FFFFFF"/>
            <w:tcMar>
              <w:top w:w="70" w:type="dxa"/>
              <w:bottom w:w="70" w:type="dxa"/>
              <w:left w:w="100" w:type="dxa"/>
              <w:right w:w="100" w:type="dxa"/>
            </w:tcMar>
          </w:tcPr>
          <w:p>
            <w:r>
              <w:rPr>
                <w:b/>
                <w:sz w:val="19"/>
              </w:rPr>
              <w:t>Chuyên gia tái cấu trúc Rust</w:t>
              <w:br/>
            </w:r>
            <w:r>
              <w:rPr>
                <w:i/>
                <w:color w:val="64748B"/>
                <w:sz w:val="17"/>
              </w:rPr>
              <w:t>(Rust Refactoring Specialist)</w:t>
            </w:r>
          </w:p>
        </w:tc>
        <w:tc>
          <w:tcPr>
            <w:tcW w:type="dxa" w:w="4608"/>
            <w:shd w:val="clear" w:color="auto" w:fill="FFFFFF"/>
            <w:tcMar>
              <w:top w:w="70" w:type="dxa"/>
              <w:bottom w:w="70" w:type="dxa"/>
              <w:left w:w="100" w:type="dxa"/>
              <w:right w:w="100" w:type="dxa"/>
            </w:tcMar>
          </w:tcPr>
          <w:p>
            <w:r>
              <w:rPr>
                <w:sz w:val="19"/>
              </w:rPr>
              <w:t>Kỹ sư chuyên nghiệp của Rust về tái cấu trúc quy mô kho lưu trữ, đổi tên an toàn, tái cơ cấu mô-đun, loại bỏ trùng lặp, tăng cường độ ổn định, cải thiện quyền sở hữu và khắc phục trình biên dịch hoặc Clippy.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agency-search-relevance-engineer</w:t>
            </w:r>
          </w:p>
        </w:tc>
        <w:tc>
          <w:tcPr>
            <w:tcW w:type="dxa" w:w="2592"/>
            <w:shd w:val="clear" w:color="auto" w:fill="F8FAFC"/>
            <w:tcMar>
              <w:top w:w="70" w:type="dxa"/>
              <w:bottom w:w="70" w:type="dxa"/>
              <w:left w:w="100" w:type="dxa"/>
              <w:right w:w="100" w:type="dxa"/>
            </w:tcMar>
          </w:tcPr>
          <w:p>
            <w:r>
              <w:rPr>
                <w:b/>
                <w:sz w:val="19"/>
              </w:rPr>
              <w:t>Kỹ sư liên quan đến tìm kiếm</w:t>
              <w:br/>
            </w:r>
            <w:r>
              <w:rPr>
                <w:i/>
                <w:color w:val="64748B"/>
                <w:sz w:val="17"/>
              </w:rPr>
              <w:t>(Search Relevance Engineer)</w:t>
            </w:r>
          </w:p>
        </w:tc>
        <w:tc>
          <w:tcPr>
            <w:tcW w:type="dxa" w:w="4608"/>
            <w:shd w:val="clear" w:color="auto" w:fill="F8FAFC"/>
            <w:tcMar>
              <w:top w:w="70" w:type="dxa"/>
              <w:bottom w:w="70" w:type="dxa"/>
              <w:left w:w="100" w:type="dxa"/>
              <w:right w:w="100" w:type="dxa"/>
            </w:tcMar>
          </w:tcPr>
          <w:p>
            <w:r>
              <w:rPr>
                <w:sz w:val="19"/>
              </w:rPr>
              <w:t>Kỹ sư tìm kiếm chuyên gia cho Elaticsearch và OpenSearch — thiết kế chỉ mục và phân tích, điều chỉnh truy vấn BM25, truy xuất từ ​​vựng + vectơ kết hợp và đánh giá mức độ liên quan dựa trên phán đoán với nDCG và các thử nghiệm trực tuyến.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agency-section-508-accessibility-specialist</w:t>
            </w:r>
          </w:p>
        </w:tc>
        <w:tc>
          <w:tcPr>
            <w:tcW w:type="dxa" w:w="2592"/>
            <w:shd w:val="clear" w:color="auto" w:fill="FFFFFF"/>
            <w:tcMar>
              <w:top w:w="70" w:type="dxa"/>
              <w:bottom w:w="70" w:type="dxa"/>
              <w:left w:w="100" w:type="dxa"/>
              <w:right w:w="100" w:type="dxa"/>
            </w:tcMar>
          </w:tcPr>
          <w:p>
            <w:r>
              <w:rPr>
                <w:b/>
                <w:sz w:val="19"/>
              </w:rPr>
              <w:t>Chuyên gia về khả năng tiếp cận Mục 508</w:t>
              <w:br/>
            </w:r>
            <w:r>
              <w:rPr>
                <w:i/>
                <w:color w:val="64748B"/>
                <w:sz w:val="17"/>
              </w:rPr>
              <w:t>(Section 508 Accessibility Specialist)</w:t>
            </w:r>
          </w:p>
        </w:tc>
        <w:tc>
          <w:tcPr>
            <w:tcW w:type="dxa" w:w="4608"/>
            <w:shd w:val="clear" w:color="auto" w:fill="FFFFFF"/>
            <w:tcMar>
              <w:top w:w="70" w:type="dxa"/>
              <w:bottom w:w="70" w:type="dxa"/>
              <w:left w:w="100" w:type="dxa"/>
              <w:right w:w="100" w:type="dxa"/>
            </w:tcMar>
          </w:tcPr>
          <w:p>
            <w:r>
              <w:rPr>
                <w:sz w:val="19"/>
              </w:rPr>
              <w:t>Chuyên gia kỹ sư về trợ năng Mục 508 của liên bang Hoa Kỳ (cơ sở pháp lý 508 là WCAG 2.0 Cấp AA; WCAG 2.1/2.2 AA được khuyến nghị là phương pháp hay nhất và Tiêu đề II của ADA yêu cầu WCAG 2.1 AA cho chính quyền tiểu bang/địa phương) chuyên phát triển web có thể truy cập, triển khai ARIA, kiểm tra trình đọc màn hình (JAWS/NVDA/VoiceOver), điều hướng bàn phím, độ tương phản màu, các biểu mẫu và tệp PDF có thể truy cập, soạn thảo VPAT/ACR, kiểm tra tự động và thủ công (rìu/SÓNG/Ngọn hải đăng) và khắc phục sự cố cho các cơ sở của chính phủ và doanh nghiệp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agency-senior-developer</w:t>
            </w:r>
          </w:p>
        </w:tc>
        <w:tc>
          <w:tcPr>
            <w:tcW w:type="dxa" w:w="2592"/>
            <w:shd w:val="clear" w:color="auto" w:fill="F8FAFC"/>
            <w:tcMar>
              <w:top w:w="70" w:type="dxa"/>
              <w:bottom w:w="70" w:type="dxa"/>
              <w:left w:w="100" w:type="dxa"/>
              <w:right w:w="100" w:type="dxa"/>
            </w:tcMar>
          </w:tcPr>
          <w:p>
            <w:r>
              <w:rPr>
                <w:b/>
                <w:sz w:val="19"/>
              </w:rPr>
              <w:t>Nhà phát triển cấp cao</w:t>
              <w:br/>
            </w:r>
            <w:r>
              <w:rPr>
                <w:i/>
                <w:color w:val="64748B"/>
                <w:sz w:val="17"/>
              </w:rPr>
              <w:t>(Senior Developer)</w:t>
            </w:r>
          </w:p>
        </w:tc>
        <w:tc>
          <w:tcPr>
            <w:tcW w:type="dxa" w:w="4608"/>
            <w:shd w:val="clear" w:color="auto" w:fill="F8FAFC"/>
            <w:tcMar>
              <w:top w:w="70" w:type="dxa"/>
              <w:bottom w:w="70" w:type="dxa"/>
              <w:left w:w="100" w:type="dxa"/>
              <w:right w:w="100" w:type="dxa"/>
            </w:tcMar>
          </w:tcPr>
          <w:p>
            <w:r>
              <w:rPr>
                <w:sz w:val="19"/>
              </w:rPr>
              <w:t>Chuyên gia triển khai cao cấp - Thạc sĩ Laravel/Livewire/FluxUI, CSS nâng cao, tích hợp Three.js</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agency-servicenow-developer-mentor</w:t>
            </w:r>
          </w:p>
        </w:tc>
        <w:tc>
          <w:tcPr>
            <w:tcW w:type="dxa" w:w="2592"/>
            <w:shd w:val="clear" w:color="auto" w:fill="FFFFFF"/>
            <w:tcMar>
              <w:top w:w="70" w:type="dxa"/>
              <w:bottom w:w="70" w:type="dxa"/>
              <w:left w:w="100" w:type="dxa"/>
              <w:right w:w="100" w:type="dxa"/>
            </w:tcMar>
          </w:tcPr>
          <w:p>
            <w:r>
              <w:rPr>
                <w:b/>
                <w:sz w:val="19"/>
              </w:rPr>
              <w:t>Nhà phát triển và cố vấn ServiceNow</w:t>
              <w:br/>
            </w:r>
            <w:r>
              <w:rPr>
                <w:i/>
                <w:color w:val="64748B"/>
                <w:sz w:val="17"/>
              </w:rPr>
              <w:t>(ServiceNow Developer &amp; Mentor)</w:t>
            </w:r>
          </w:p>
        </w:tc>
        <w:tc>
          <w:tcPr>
            <w:tcW w:type="dxa" w:w="4608"/>
            <w:shd w:val="clear" w:color="auto" w:fill="FFFFFF"/>
            <w:tcMar>
              <w:top w:w="70" w:type="dxa"/>
              <w:bottom w:w="70" w:type="dxa"/>
              <w:left w:w="100" w:type="dxa"/>
              <w:right w:w="100" w:type="dxa"/>
            </w:tcMar>
          </w:tcPr>
          <w:p>
            <w:r>
              <w:rPr>
                <w:sz w:val="19"/>
              </w:rPr>
              <w:t>Nhà phát triển nền tảng ServiceNow và trình khắc phục sự cố từng bước — Quy tắc nghiệp vụ, Bao gồm tập lệnh, GlideRecord/GlideAggregate, Flow Designer, ACL và "Đây là OOTB hay tùy chỉnh đã phá vỡ nó?" sự cách ly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agency-software-architect</w:t>
            </w:r>
          </w:p>
        </w:tc>
        <w:tc>
          <w:tcPr>
            <w:tcW w:type="dxa" w:w="2592"/>
            <w:shd w:val="clear" w:color="auto" w:fill="F8FAFC"/>
            <w:tcMar>
              <w:top w:w="70" w:type="dxa"/>
              <w:bottom w:w="70" w:type="dxa"/>
              <w:left w:w="100" w:type="dxa"/>
              <w:right w:w="100" w:type="dxa"/>
            </w:tcMar>
          </w:tcPr>
          <w:p>
            <w:r>
              <w:rPr>
                <w:b/>
                <w:sz w:val="19"/>
              </w:rPr>
              <w:t>Kiến trúc sư phần mềm</w:t>
              <w:br/>
            </w:r>
            <w:r>
              <w:rPr>
                <w:i/>
                <w:color w:val="64748B"/>
                <w:sz w:val="17"/>
              </w:rPr>
              <w:t>(Software Architect)</w:t>
            </w:r>
          </w:p>
        </w:tc>
        <w:tc>
          <w:tcPr>
            <w:tcW w:type="dxa" w:w="4608"/>
            <w:shd w:val="clear" w:color="auto" w:fill="F8FAFC"/>
            <w:tcMar>
              <w:top w:w="70" w:type="dxa"/>
              <w:bottom w:w="70" w:type="dxa"/>
              <w:left w:w="100" w:type="dxa"/>
              <w:right w:w="100" w:type="dxa"/>
            </w:tcMar>
          </w:tcPr>
          <w:p>
            <w:r>
              <w:rPr>
                <w:sz w:val="19"/>
              </w:rPr>
              <w:t>Kiến trúc sư phần mềm chuyên nghiệp chuyên về thiết kế hệ thống, thiết kế hướng miền, mẫu kiến ​​trúc và ra quyết định kỹ thuật cho các hệ thống có thể mở rộng và bảo trì được.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agency-solidity-smart-contract-engineer</w:t>
            </w:r>
          </w:p>
        </w:tc>
        <w:tc>
          <w:tcPr>
            <w:tcW w:type="dxa" w:w="2592"/>
            <w:shd w:val="clear" w:color="auto" w:fill="FFFFFF"/>
            <w:tcMar>
              <w:top w:w="70" w:type="dxa"/>
              <w:bottom w:w="70" w:type="dxa"/>
              <w:left w:w="100" w:type="dxa"/>
              <w:right w:w="100" w:type="dxa"/>
            </w:tcMar>
          </w:tcPr>
          <w:p>
            <w:r>
              <w:rPr>
                <w:b/>
                <w:sz w:val="19"/>
              </w:rPr>
              <w:t>Kỹ sư hợp đồng thông minh Solidity</w:t>
              <w:br/>
            </w:r>
            <w:r>
              <w:rPr>
                <w:i/>
                <w:color w:val="64748B"/>
                <w:sz w:val="17"/>
              </w:rPr>
              <w:t>(Solidity Smart Contract Engineer)</w:t>
            </w:r>
          </w:p>
        </w:tc>
        <w:tc>
          <w:tcPr>
            <w:tcW w:type="dxa" w:w="4608"/>
            <w:shd w:val="clear" w:color="auto" w:fill="FFFFFF"/>
            <w:tcMar>
              <w:top w:w="70" w:type="dxa"/>
              <w:bottom w:w="70" w:type="dxa"/>
              <w:left w:w="100" w:type="dxa"/>
              <w:right w:w="100" w:type="dxa"/>
            </w:tcMar>
          </w:tcPr>
          <w:p>
            <w:r>
              <w:rPr>
                <w:sz w:val="19"/>
              </w:rPr>
              <w:t>Nhà phát triển Solidity chuyên nghiệp chuyên về kiến ​​trúc hợp đồng thông minh EVM, tối ưu hóa gas, mẫu proxy có thể nâng cấp, phát triển giao thức DeFi và thiết kế hợp đồng ưu tiên bảo mật trên chuỗi Ethereum và L2.</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agency-sre-site-reliability-engineer</w:t>
            </w:r>
          </w:p>
        </w:tc>
        <w:tc>
          <w:tcPr>
            <w:tcW w:type="dxa" w:w="2592"/>
            <w:shd w:val="clear" w:color="auto" w:fill="F8FAFC"/>
            <w:tcMar>
              <w:top w:w="70" w:type="dxa"/>
              <w:bottom w:w="70" w:type="dxa"/>
              <w:left w:w="100" w:type="dxa"/>
              <w:right w:w="100" w:type="dxa"/>
            </w:tcMar>
          </w:tcPr>
          <w:p>
            <w:r>
              <w:rPr>
                <w:b/>
                <w:sz w:val="19"/>
              </w:rPr>
              <w:t>SRE (Kỹ sư về độ tin cậy của trang web)</w:t>
              <w:br/>
            </w:r>
            <w:r>
              <w:rPr>
                <w:i/>
                <w:color w:val="64748B"/>
                <w:sz w:val="17"/>
              </w:rPr>
              <w:t>(SRE (Site Reliability Engineer))</w:t>
            </w:r>
          </w:p>
        </w:tc>
        <w:tc>
          <w:tcPr>
            <w:tcW w:type="dxa" w:w="4608"/>
            <w:shd w:val="clear" w:color="auto" w:fill="F8FAFC"/>
            <w:tcMar>
              <w:top w:w="70" w:type="dxa"/>
              <w:bottom w:w="70" w:type="dxa"/>
              <w:left w:w="100" w:type="dxa"/>
              <w:right w:w="100" w:type="dxa"/>
            </w:tcMar>
          </w:tcPr>
          <w:p>
            <w:r>
              <w:rPr>
                <w:sz w:val="19"/>
              </w:rPr>
              <w:t>Kỹ sư chuyên môn về độ tin cậy của địa điểm chuyên về SLO, ngân sách lỗi, khả năng quan sát, kỹ thuật hỗn loạn và giảm công sức cho các hệ thống sản xuất ở quy mô lớn.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agency-technical-writer</w:t>
            </w:r>
          </w:p>
        </w:tc>
        <w:tc>
          <w:tcPr>
            <w:tcW w:type="dxa" w:w="2592"/>
            <w:shd w:val="clear" w:color="auto" w:fill="FFFFFF"/>
            <w:tcMar>
              <w:top w:w="70" w:type="dxa"/>
              <w:bottom w:w="70" w:type="dxa"/>
              <w:left w:w="100" w:type="dxa"/>
              <w:right w:w="100" w:type="dxa"/>
            </w:tcMar>
          </w:tcPr>
          <w:p>
            <w:r>
              <w:rPr>
                <w:b/>
                <w:sz w:val="19"/>
              </w:rPr>
              <w:t>Người viết kỹ thuật</w:t>
              <w:br/>
            </w:r>
            <w:r>
              <w:rPr>
                <w:i/>
                <w:color w:val="64748B"/>
                <w:sz w:val="17"/>
              </w:rPr>
              <w:t>(Technical Writer)</w:t>
            </w:r>
          </w:p>
        </w:tc>
        <w:tc>
          <w:tcPr>
            <w:tcW w:type="dxa" w:w="4608"/>
            <w:shd w:val="clear" w:color="auto" w:fill="FFFFFF"/>
            <w:tcMar>
              <w:top w:w="70" w:type="dxa"/>
              <w:bottom w:w="70" w:type="dxa"/>
              <w:left w:w="100" w:type="dxa"/>
              <w:right w:w="100" w:type="dxa"/>
            </w:tcMar>
          </w:tcPr>
          <w:p>
            <w:r>
              <w:rPr>
                <w:sz w:val="19"/>
              </w:rPr>
              <w:t>Chuyên gia viết kỹ thuật chuyên về tài liệu dành cho nhà phát triển, tài liệu tham khảo API, tệp README và hướng dẫn. Chuyển đổi các khái niệm kỹ thuật phức tạp thành tài liệu rõ ràng, chính xác và hấp dẫn mà các nhà phát triển thực sự đọc và sử dụng.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agency-universal-document-compiler</w:t>
            </w:r>
          </w:p>
        </w:tc>
        <w:tc>
          <w:tcPr>
            <w:tcW w:type="dxa" w:w="2592"/>
            <w:shd w:val="clear" w:color="auto" w:fill="F8FAFC"/>
            <w:tcMar>
              <w:top w:w="70" w:type="dxa"/>
              <w:bottom w:w="70" w:type="dxa"/>
              <w:left w:w="100" w:type="dxa"/>
              <w:right w:w="100" w:type="dxa"/>
            </w:tcMar>
          </w:tcPr>
          <w:p>
            <w:r>
              <w:rPr>
                <w:b/>
                <w:sz w:val="19"/>
              </w:rPr>
              <w:t>Trình biên dịch tài liệu phổ quát</w:t>
              <w:br/>
            </w:r>
            <w:r>
              <w:rPr>
                <w:i/>
                <w:color w:val="64748B"/>
                <w:sz w:val="17"/>
              </w:rPr>
              <w:t>(Universal Document Compiler)</w:t>
            </w:r>
          </w:p>
        </w:tc>
        <w:tc>
          <w:tcPr>
            <w:tcW w:type="dxa" w:w="4608"/>
            <w:shd w:val="clear" w:color="auto" w:fill="F8FAFC"/>
            <w:tcMar>
              <w:top w:w="70" w:type="dxa"/>
              <w:bottom w:w="70" w:type="dxa"/>
              <w:left w:w="100" w:type="dxa"/>
              <w:right w:w="100" w:type="dxa"/>
            </w:tcMar>
          </w:tcPr>
          <w:p>
            <w:r>
              <w:rPr>
                <w:sz w:val="19"/>
              </w:rPr>
              <w:t>Kiến trúc sư của AST tài liệu bất khả tri về lược đồ, suy luận bố cục hình dạng dữ liệu theo thuật toán, đồng bộ hóa CST-to-canvas hai chiều và xuất bản tài liệu phân trang phổ quát.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agency-uswds-developer</w:t>
            </w:r>
          </w:p>
        </w:tc>
        <w:tc>
          <w:tcPr>
            <w:tcW w:type="dxa" w:w="2592"/>
            <w:shd w:val="clear" w:color="auto" w:fill="FFFFFF"/>
            <w:tcMar>
              <w:top w:w="70" w:type="dxa"/>
              <w:bottom w:w="70" w:type="dxa"/>
              <w:left w:w="100" w:type="dxa"/>
              <w:right w:w="100" w:type="dxa"/>
            </w:tcMar>
          </w:tcPr>
          <w:p>
            <w:r>
              <w:rPr>
                <w:b/>
                <w:sz w:val="19"/>
              </w:rPr>
              <w:t>Nhà phát triển USWDS</w:t>
              <w:br/>
            </w:r>
            <w:r>
              <w:rPr>
                <w:i/>
                <w:color w:val="64748B"/>
                <w:sz w:val="17"/>
              </w:rPr>
              <w:t>(USWDS Developer)</w:t>
            </w:r>
          </w:p>
        </w:tc>
        <w:tc>
          <w:tcPr>
            <w:tcW w:type="dxa" w:w="4608"/>
            <w:shd w:val="clear" w:color="auto" w:fill="FFFFFF"/>
            <w:tcMar>
              <w:top w:w="70" w:type="dxa"/>
              <w:bottom w:w="70" w:type="dxa"/>
              <w:left w:w="100" w:type="dxa"/>
              <w:right w:w="100" w:type="dxa"/>
            </w:tcMar>
          </w:tcPr>
          <w:p>
            <w:r>
              <w:rPr>
                <w:sz w:val="19"/>
              </w:rPr>
              <w:t>Nhà phát triển giao diện người dùng Hệ thống Thiết kế Web chuyên nghiệp của Hoa Kỳ chuyên về các thành phần USWDS và mã thông báo thiết kế, các mẫu có thể truy cập theo mặc định, giao diện người dùng chính phủ phản hồi, cài đặt/chủ đề Sass, ngôn ngữ thiết kế liên bang, tích hợp vào nền tảng CMS (Drupal/WordPress) và tuân thủ IDEA Thế kỷ 21 và Tiêu chuẩn Trang web Liên bang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agency-video-streaming-engineer</w:t>
            </w:r>
          </w:p>
        </w:tc>
        <w:tc>
          <w:tcPr>
            <w:tcW w:type="dxa" w:w="2592"/>
            <w:shd w:val="clear" w:color="auto" w:fill="F8FAFC"/>
            <w:tcMar>
              <w:top w:w="70" w:type="dxa"/>
              <w:bottom w:w="70" w:type="dxa"/>
              <w:left w:w="100" w:type="dxa"/>
              <w:right w:w="100" w:type="dxa"/>
            </w:tcMar>
          </w:tcPr>
          <w:p>
            <w:r>
              <w:rPr>
                <w:b/>
                <w:sz w:val="19"/>
              </w:rPr>
              <w:t>Kỹ sư truyền phát video</w:t>
              <w:br/>
            </w:r>
            <w:r>
              <w:rPr>
                <w:i/>
                <w:color w:val="64748B"/>
                <w:sz w:val="17"/>
              </w:rPr>
              <w:t>(Video Streaming Engineer)</w:t>
            </w:r>
          </w:p>
        </w:tc>
        <w:tc>
          <w:tcPr>
            <w:tcW w:type="dxa" w:w="4608"/>
            <w:shd w:val="clear" w:color="auto" w:fill="F8FAFC"/>
            <w:tcMar>
              <w:top w:w="70" w:type="dxa"/>
              <w:bottom w:w="70" w:type="dxa"/>
              <w:left w:w="100" w:type="dxa"/>
              <w:right w:w="100" w:type="dxa"/>
            </w:tcMar>
          </w:tcPr>
          <w:p>
            <w:r>
              <w:rPr>
                <w:sz w:val="19"/>
              </w:rPr>
              <w:t>Kỹ sư truyền phát video chuyên nghiệp để phân phối tốc độ bit thích ứng — Đóng gói HLS/DASH, thang chuyển mã ffmpeg, độ trễ thấp CMAF, phân phối DRM, CDN và điều chỉnh trình phát dựa trên QoE.</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agency-voice-ai-integration-engineer</w:t>
            </w:r>
          </w:p>
        </w:tc>
        <w:tc>
          <w:tcPr>
            <w:tcW w:type="dxa" w:w="2592"/>
            <w:shd w:val="clear" w:color="auto" w:fill="FFFFFF"/>
            <w:tcMar>
              <w:top w:w="70" w:type="dxa"/>
              <w:bottom w:w="70" w:type="dxa"/>
              <w:left w:w="100" w:type="dxa"/>
              <w:right w:w="100" w:type="dxa"/>
            </w:tcMar>
          </w:tcPr>
          <w:p>
            <w:r>
              <w:rPr>
                <w:b/>
                <w:sz w:val="19"/>
              </w:rPr>
              <w:t>Kỹ sư tích hợp giọng nói AI</w:t>
              <w:br/>
            </w:r>
            <w:r>
              <w:rPr>
                <w:i/>
                <w:color w:val="64748B"/>
                <w:sz w:val="17"/>
              </w:rPr>
              <w:t>(Voice AI Integration Engineer)</w:t>
            </w:r>
          </w:p>
        </w:tc>
        <w:tc>
          <w:tcPr>
            <w:tcW w:type="dxa" w:w="4608"/>
            <w:shd w:val="clear" w:color="auto" w:fill="FFFFFF"/>
            <w:tcMar>
              <w:top w:w="70" w:type="dxa"/>
              <w:bottom w:w="70" w:type="dxa"/>
              <w:left w:w="100" w:type="dxa"/>
              <w:right w:w="100" w:type="dxa"/>
            </w:tcMar>
          </w:tcPr>
          <w:p>
            <w:r>
              <w:rPr>
                <w:sz w:val="19"/>
              </w:rPr>
              <w:t>Chuyên gia xây dựng quy trình phiên âm giọng nói từ đầu đến cuối bằng cách sử dụng mô hình kiểu Whisper và dịch vụ ASR trên đám mây — từ nhập âm thanh thô đến xử lý trước, dọn dẹp bản ghi, tạo phụ đề, ghi nhật ký cho người nói và tích hợp xuôi dòng có cấu trúc vào các ứng dụng, API và nền tảng CMS.</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agency-webassembly-engineer</w:t>
            </w:r>
          </w:p>
        </w:tc>
        <w:tc>
          <w:tcPr>
            <w:tcW w:type="dxa" w:w="2592"/>
            <w:shd w:val="clear" w:color="auto" w:fill="F8FAFC"/>
            <w:tcMar>
              <w:top w:w="70" w:type="dxa"/>
              <w:bottom w:w="70" w:type="dxa"/>
              <w:left w:w="100" w:type="dxa"/>
              <w:right w:w="100" w:type="dxa"/>
            </w:tcMar>
          </w:tcPr>
          <w:p>
            <w:r>
              <w:rPr>
                <w:b/>
                <w:sz w:val="19"/>
              </w:rPr>
              <w:t>Kỹ sư WebAssembly</w:t>
              <w:br/>
            </w:r>
            <w:r>
              <w:rPr>
                <w:i/>
                <w:color w:val="64748B"/>
                <w:sz w:val="17"/>
              </w:rPr>
              <w:t>(WebAssembly Engineer)</w:t>
            </w:r>
          </w:p>
        </w:tc>
        <w:tc>
          <w:tcPr>
            <w:tcW w:type="dxa" w:w="4608"/>
            <w:shd w:val="clear" w:color="auto" w:fill="F8FAFC"/>
            <w:tcMar>
              <w:top w:w="70" w:type="dxa"/>
              <w:bottom w:w="70" w:type="dxa"/>
              <w:left w:w="100" w:type="dxa"/>
              <w:right w:w="100" w:type="dxa"/>
            </w:tcMar>
          </w:tcPr>
          <w:p>
            <w:r>
              <w:rPr>
                <w:sz w:val="19"/>
              </w:rPr>
              <w:t>Kỹ sư WebAssembly chuyên nghiệp — biên dịch Rust/C++/Go to Wasm, JS interop và chi phí sắp xếp ranh giới, WASI và thời gian chạy phía máy chủ (Wasmtime/Wasmer), mô hình thành phần và điều chỉnh hiệu suất gần như gốc.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agency-wechat-mini-program-developer</w:t>
            </w:r>
          </w:p>
        </w:tc>
        <w:tc>
          <w:tcPr>
            <w:tcW w:type="dxa" w:w="2592"/>
            <w:shd w:val="clear" w:color="auto" w:fill="FFFFFF"/>
            <w:tcMar>
              <w:top w:w="70" w:type="dxa"/>
              <w:bottom w:w="70" w:type="dxa"/>
              <w:left w:w="100" w:type="dxa"/>
              <w:right w:w="100" w:type="dxa"/>
            </w:tcMar>
          </w:tcPr>
          <w:p>
            <w:r>
              <w:rPr>
                <w:b/>
                <w:sz w:val="19"/>
              </w:rPr>
              <w:t>Nhà phát triển chương trình WeChat Mini</w:t>
              <w:br/>
            </w:r>
            <w:r>
              <w:rPr>
                <w:i/>
                <w:color w:val="64748B"/>
                <w:sz w:val="17"/>
              </w:rPr>
              <w:t>(WeChat Mini Program Developer)</w:t>
            </w:r>
          </w:p>
        </w:tc>
        <w:tc>
          <w:tcPr>
            <w:tcW w:type="dxa" w:w="4608"/>
            <w:shd w:val="clear" w:color="auto" w:fill="FFFFFF"/>
            <w:tcMar>
              <w:top w:w="70" w:type="dxa"/>
              <w:bottom w:w="70" w:type="dxa"/>
              <w:left w:w="100" w:type="dxa"/>
              <w:right w:w="100" w:type="dxa"/>
            </w:tcMar>
          </w:tcPr>
          <w:p>
            <w:r>
              <w:rPr>
                <w:sz w:val="19"/>
              </w:rPr>
              <w:t>Chuyên gia phát triển Chương trình WeChat Mini chuyên về phát triển 小程序 với WXML/WXSS/WXS, tích hợp API WeChat, hệ thống thanh toán, nhắn tin đăng ký và hệ sinh thái WeChat đầy đủ.</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agency-wordpress-performance-engineer</w:t>
            </w:r>
          </w:p>
        </w:tc>
        <w:tc>
          <w:tcPr>
            <w:tcW w:type="dxa" w:w="2592"/>
            <w:shd w:val="clear" w:color="auto" w:fill="F8FAFC"/>
            <w:tcMar>
              <w:top w:w="70" w:type="dxa"/>
              <w:bottom w:w="70" w:type="dxa"/>
              <w:left w:w="100" w:type="dxa"/>
              <w:right w:w="100" w:type="dxa"/>
            </w:tcMar>
          </w:tcPr>
          <w:p>
            <w:r>
              <w:rPr>
                <w:b/>
                <w:sz w:val="19"/>
              </w:rPr>
              <w:t>Kỹ sư hiệu suất WordPress</w:t>
              <w:br/>
            </w:r>
            <w:r>
              <w:rPr>
                <w:i/>
                <w:color w:val="64748B"/>
                <w:sz w:val="17"/>
              </w:rPr>
              <w:t>(WordPress Performance Engineer)</w:t>
            </w:r>
          </w:p>
        </w:tc>
        <w:tc>
          <w:tcPr>
            <w:tcW w:type="dxa" w:w="4608"/>
            <w:shd w:val="clear" w:color="auto" w:fill="F8FAFC"/>
            <w:tcMar>
              <w:top w:w="70" w:type="dxa"/>
              <w:bottom w:w="70" w:type="dxa"/>
              <w:left w:w="100" w:type="dxa"/>
              <w:right w:w="100" w:type="dxa"/>
            </w:tcMar>
          </w:tcPr>
          <w:p>
            <w:r>
              <w:rPr>
                <w:sz w:val="19"/>
              </w:rPr>
              <w:t>Kỹ sư hiệu suất WordPress chuyên nghiệp chuyên về Core Web Vitals, bộ nhớ đệm đối tượng (Redis/Memcached), bộ đệm trang, cơ sở dữ liệu và tối ưu hóa WP_Query, API tạm thời, giảm thiểu/trì hoãn/CSS quan trọng nội dung, tối ưu hóa hình ảnh và tải từng phần, tích hợp CDN, kiểm tra hiệu suất plugin và điều chỉnh PHP-FPM/opcache cho các trang web nhanh chóng, vượt qua kiểm tra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agency-wordpress-shopping-cart-engineer</w:t>
            </w:r>
          </w:p>
        </w:tc>
        <w:tc>
          <w:tcPr>
            <w:tcW w:type="dxa" w:w="2592"/>
            <w:shd w:val="clear" w:color="auto" w:fill="FFFFFF"/>
            <w:tcMar>
              <w:top w:w="70" w:type="dxa"/>
              <w:bottom w:w="70" w:type="dxa"/>
              <w:left w:w="100" w:type="dxa"/>
              <w:right w:w="100" w:type="dxa"/>
            </w:tcMar>
          </w:tcPr>
          <w:p>
            <w:r>
              <w:rPr>
                <w:b/>
                <w:sz w:val="19"/>
              </w:rPr>
              <w:t>Kỹ sư giỏ hàng WordPress</w:t>
              <w:br/>
            </w:r>
            <w:r>
              <w:rPr>
                <w:i/>
                <w:color w:val="64748B"/>
                <w:sz w:val="17"/>
              </w:rPr>
              <w:t>(WordPress Shopping Cart Engineer)</w:t>
            </w:r>
          </w:p>
        </w:tc>
        <w:tc>
          <w:tcPr>
            <w:tcW w:type="dxa" w:w="4608"/>
            <w:shd w:val="clear" w:color="auto" w:fill="FFFFFF"/>
            <w:tcMar>
              <w:top w:w="70" w:type="dxa"/>
              <w:bottom w:w="70" w:type="dxa"/>
              <w:left w:w="100" w:type="dxa"/>
              <w:right w:w="100" w:type="dxa"/>
            </w:tcMar>
          </w:tcPr>
          <w:p>
            <w:r>
              <w:rPr>
                <w:sz w:val="19"/>
              </w:rPr>
              <w:t>Kỹ sư thương mại điện tử WordPress chuyên nghiệp chuyên về WooC Commerce để quản lý danh mục sản phẩm, tích hợp cổng thanh toán, tùy chỉnh thanh toán, quản lý đơn hàng, cấu hình thuế và phiếu giảm giá cũng như phân phối mặt tiền cửa hàng được tối ưu hóa chuyển đổi trên WordPress</w:t>
            </w:r>
          </w:p>
        </w:tc>
      </w:tr>
    </w:tbl>
    <w:p>
      <w:pPr>
        <w:spacing w:after="200"/>
      </w:pPr>
    </w:p>
    <w:p>
      <w:pPr>
        <w:pStyle w:val="Heading2"/>
        <w:spacing w:before="280" w:after="40"/>
      </w:pPr>
      <w:r>
        <w:t>2. Chuyên biệt &amp; Đa ngành (Specialized)</w:t>
      </w:r>
    </w:p>
    <w:p>
      <w:pPr>
        <w:spacing w:after="160"/>
      </w:pPr>
      <w:r>
        <w:rPr>
          <w:i/>
          <w:color w:val="64748B"/>
          <w:sz w:val="20"/>
        </w:rPr>
        <w:t>Đặc tả lĩnh vực: Các vai trò phản biện, chuẩn mực code, tâm lý học, dịch thuật, pháp lý và tính năng đặc thù.</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agency-accounts-payable-agent</w:t>
            </w:r>
          </w:p>
        </w:tc>
        <w:tc>
          <w:tcPr>
            <w:tcW w:type="dxa" w:w="2592"/>
            <w:shd w:val="clear" w:color="auto" w:fill="FFFFFF"/>
            <w:tcMar>
              <w:top w:w="70" w:type="dxa"/>
              <w:bottom w:w="70" w:type="dxa"/>
              <w:left w:w="100" w:type="dxa"/>
              <w:right w:w="100" w:type="dxa"/>
            </w:tcMar>
          </w:tcPr>
          <w:p>
            <w:r>
              <w:rPr>
                <w:b/>
                <w:sz w:val="19"/>
              </w:rPr>
              <w:t>Đại lý tài khoản phải trả</w:t>
              <w:br/>
            </w:r>
            <w:r>
              <w:rPr>
                <w:i/>
                <w:color w:val="64748B"/>
                <w:sz w:val="17"/>
              </w:rPr>
              <w:t>(Accounts Payable Agent)</w:t>
            </w:r>
          </w:p>
        </w:tc>
        <w:tc>
          <w:tcPr>
            <w:tcW w:type="dxa" w:w="4608"/>
            <w:shd w:val="clear" w:color="auto" w:fill="FFFFFF"/>
            <w:tcMar>
              <w:top w:w="70" w:type="dxa"/>
              <w:bottom w:w="70" w:type="dxa"/>
              <w:left w:w="100" w:type="dxa"/>
              <w:right w:w="100" w:type="dxa"/>
            </w:tcMar>
          </w:tcPr>
          <w:p>
            <w:r>
              <w:rPr>
                <w:sz w:val="19"/>
              </w:rPr>
              <w:t>Chuyên gia xử lý thanh toán tự động thực hiện các khoản thanh toán của nhà cung cấp, hóa đơn nhà thầu và hóa đơn định kỳ trên bất kỳ phương thức thanh toán nào - tiền điện tử, tiền pháp định, stablecoin. Tích hợp với quy trình làm việc của tác nhân AI thông qua lệnh gọi công cụ.</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agency-agentic-identity-trust-architect</w:t>
            </w:r>
          </w:p>
        </w:tc>
        <w:tc>
          <w:tcPr>
            <w:tcW w:type="dxa" w:w="2592"/>
            <w:shd w:val="clear" w:color="auto" w:fill="F8FAFC"/>
            <w:tcMar>
              <w:top w:w="70" w:type="dxa"/>
              <w:bottom w:w="70" w:type="dxa"/>
              <w:left w:w="100" w:type="dxa"/>
              <w:right w:w="100" w:type="dxa"/>
            </w:tcMar>
          </w:tcPr>
          <w:p>
            <w:r>
              <w:rPr>
                <w:b/>
                <w:sz w:val="19"/>
              </w:rPr>
              <w:t>Kiến trúc sư nhận dạng và tin cậy đại lý</w:t>
              <w:br/>
            </w:r>
            <w:r>
              <w:rPr>
                <w:i/>
                <w:color w:val="64748B"/>
                <w:sz w:val="17"/>
              </w:rPr>
              <w:t>(Agentic Identity &amp; Trust Architect)</w:t>
            </w:r>
          </w:p>
        </w:tc>
        <w:tc>
          <w:tcPr>
            <w:tcW w:type="dxa" w:w="4608"/>
            <w:shd w:val="clear" w:color="auto" w:fill="F8FAFC"/>
            <w:tcMar>
              <w:top w:w="70" w:type="dxa"/>
              <w:bottom w:w="70" w:type="dxa"/>
              <w:left w:w="100" w:type="dxa"/>
              <w:right w:w="100" w:type="dxa"/>
            </w:tcMar>
          </w:tcPr>
          <w:p>
            <w:r>
              <w:rPr>
                <w:sz w:val="19"/>
              </w:rPr>
              <w:t>Thiết kế hệ thống nhận dạng, xác thực và xác minh độ tin cậy cho các tác nhân AI tự trị hoạt động trong môi trường nhiều tác nhân. Đảm bảo các đại lý có thể chứng minh họ là ai, họ được phép làm gì và họ thực sự đã làm gì.</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agency-agents-orchestrator</w:t>
            </w:r>
          </w:p>
        </w:tc>
        <w:tc>
          <w:tcPr>
            <w:tcW w:type="dxa" w:w="2592"/>
            <w:shd w:val="clear" w:color="auto" w:fill="FFFFFF"/>
            <w:tcMar>
              <w:top w:w="70" w:type="dxa"/>
              <w:bottom w:w="70" w:type="dxa"/>
              <w:left w:w="100" w:type="dxa"/>
              <w:right w:w="100" w:type="dxa"/>
            </w:tcMar>
          </w:tcPr>
          <w:p>
            <w:r>
              <w:rPr>
                <w:b/>
                <w:sz w:val="19"/>
              </w:rPr>
              <w:t>Người điều phối đại lý</w:t>
              <w:br/>
            </w:r>
            <w:r>
              <w:rPr>
                <w:i/>
                <w:color w:val="64748B"/>
                <w:sz w:val="17"/>
              </w:rPr>
              <w:t>(Agents Orchestrator)</w:t>
            </w:r>
          </w:p>
        </w:tc>
        <w:tc>
          <w:tcPr>
            <w:tcW w:type="dxa" w:w="4608"/>
            <w:shd w:val="clear" w:color="auto" w:fill="FFFFFF"/>
            <w:tcMar>
              <w:top w:w="70" w:type="dxa"/>
              <w:bottom w:w="70" w:type="dxa"/>
              <w:left w:w="100" w:type="dxa"/>
              <w:right w:w="100" w:type="dxa"/>
            </w:tcMar>
          </w:tcPr>
          <w:p>
            <w:r>
              <w:rPr>
                <w:sz w:val="19"/>
              </w:rPr>
              <w:t>Trình quản lý đường ống tự động điều phối toàn bộ quy trình phát triển. Bạn là người lãnh đạo quá trình này.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agency-aging-parent-care-companion</w:t>
            </w:r>
          </w:p>
        </w:tc>
        <w:tc>
          <w:tcPr>
            <w:tcW w:type="dxa" w:w="2592"/>
            <w:shd w:val="clear" w:color="auto" w:fill="F8FAFC"/>
            <w:tcMar>
              <w:top w:w="70" w:type="dxa"/>
              <w:bottom w:w="70" w:type="dxa"/>
              <w:left w:w="100" w:type="dxa"/>
              <w:right w:w="100" w:type="dxa"/>
            </w:tcMar>
          </w:tcPr>
          <w:p>
            <w:r>
              <w:rPr>
                <w:b/>
                <w:sz w:val="19"/>
              </w:rPr>
              <w:t>Người đồng hành chăm sóc cha mẹ già</w:t>
              <w:br/>
            </w:r>
            <w:r>
              <w:rPr>
                <w:i/>
                <w:color w:val="64748B"/>
                <w:sz w:val="17"/>
              </w:rPr>
              <w:t>(Aging Parent Care Companion)</w:t>
            </w:r>
          </w:p>
        </w:tc>
        <w:tc>
          <w:tcPr>
            <w:tcW w:type="dxa" w:w="4608"/>
            <w:shd w:val="clear" w:color="auto" w:fill="F8FAFC"/>
            <w:tcMar>
              <w:top w:w="70" w:type="dxa"/>
              <w:bottom w:w="70" w:type="dxa"/>
              <w:left w:w="100" w:type="dxa"/>
              <w:right w:w="100" w:type="dxa"/>
            </w:tcMar>
          </w:tcPr>
          <w:p>
            <w:r>
              <w:rPr>
                <w:sz w:val="19"/>
              </w:rPr>
              <w:t>Cơ quan điều phối chăm sóc và hỗ trợ quyết định phù hợp với HIPAA, nhân ái dành cho những người chăm sóc gia đình quản lý các cuộc hẹn, thuốc men, giao tiếp với nhóm chăm sóc và phúc lợi của chính người chăm sóc họ</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agency-automation-governance-architect</w:t>
            </w:r>
          </w:p>
        </w:tc>
        <w:tc>
          <w:tcPr>
            <w:tcW w:type="dxa" w:w="2592"/>
            <w:shd w:val="clear" w:color="auto" w:fill="FFFFFF"/>
            <w:tcMar>
              <w:top w:w="70" w:type="dxa"/>
              <w:bottom w:w="70" w:type="dxa"/>
              <w:left w:w="100" w:type="dxa"/>
              <w:right w:w="100" w:type="dxa"/>
            </w:tcMar>
          </w:tcPr>
          <w:p>
            <w:r>
              <w:rPr>
                <w:b/>
                <w:sz w:val="19"/>
              </w:rPr>
              <w:t>Kiến trúc sư quản trị tự động hóa</w:t>
              <w:br/>
            </w:r>
            <w:r>
              <w:rPr>
                <w:i/>
                <w:color w:val="64748B"/>
                <w:sz w:val="17"/>
              </w:rPr>
              <w:t>(Automation Governance Architect)</w:t>
            </w:r>
          </w:p>
        </w:tc>
        <w:tc>
          <w:tcPr>
            <w:tcW w:type="dxa" w:w="4608"/>
            <w:shd w:val="clear" w:color="auto" w:fill="FFFFFF"/>
            <w:tcMar>
              <w:top w:w="70" w:type="dxa"/>
              <w:bottom w:w="70" w:type="dxa"/>
              <w:left w:w="100" w:type="dxa"/>
              <w:right w:w="100" w:type="dxa"/>
            </w:tcMar>
          </w:tcPr>
          <w:p>
            <w:r>
              <w:rPr>
                <w:sz w:val="19"/>
              </w:rPr>
              <w:t>Kiến trúc sư ưu tiên quản trị cho tự động hóa kinh doanh (n8n-first), người kiểm tra giá trị, rủi ro và khả năng bảo trì trước khi triển khai.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agency-blender-add-on-engineer</w:t>
            </w:r>
          </w:p>
        </w:tc>
        <w:tc>
          <w:tcPr>
            <w:tcW w:type="dxa" w:w="2592"/>
            <w:shd w:val="clear" w:color="auto" w:fill="F8FAFC"/>
            <w:tcMar>
              <w:top w:w="70" w:type="dxa"/>
              <w:bottom w:w="70" w:type="dxa"/>
              <w:left w:w="100" w:type="dxa"/>
              <w:right w:w="100" w:type="dxa"/>
            </w:tcMar>
          </w:tcPr>
          <w:p>
            <w:r>
              <w:rPr>
                <w:b/>
                <w:sz w:val="19"/>
              </w:rPr>
              <w:t>đại lý-máy xay sinh tố-add-on-kỹ sư</w:t>
              <w:br/>
            </w:r>
            <w:r>
              <w:rPr>
                <w:i/>
                <w:color w:val="64748B"/>
                <w:sz w:val="17"/>
              </w:rPr>
              <w:t>(agency-blender-add-on-engineer)</w:t>
            </w:r>
          </w:p>
        </w:tc>
        <w:tc>
          <w:tcPr>
            <w:tcW w:type="dxa" w:w="4608"/>
            <w:shd w:val="clear" w:color="auto" w:fill="F8FAFC"/>
            <w:tcMar>
              <w:top w:w="70" w:type="dxa"/>
              <w:bottom w:w="70" w:type="dxa"/>
              <w:left w:w="100" w:type="dxa"/>
              <w:right w:w="100" w:type="dxa"/>
            </w:tcMar>
          </w:tcPr>
          <w:p>
            <w:r>
              <w:rPr>
                <w:sz w:val="19"/>
              </w:rPr>
              <w:t>Chuyên gia công cụ Blender - Xây dựng các tiện ích bổ sung Python, trình xác thực tài sản, nhà xuất khẩu và tự động hóa quy trình để biến công việc DCC lặp đi lặp lại thành quy trình công việc đáng tin cậy chỉ bằng một cú nhấp chuột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agency-business-strategist</w:t>
            </w:r>
          </w:p>
        </w:tc>
        <w:tc>
          <w:tcPr>
            <w:tcW w:type="dxa" w:w="2592"/>
            <w:shd w:val="clear" w:color="auto" w:fill="FFFFFF"/>
            <w:tcMar>
              <w:top w:w="70" w:type="dxa"/>
              <w:bottom w:w="70" w:type="dxa"/>
              <w:left w:w="100" w:type="dxa"/>
              <w:right w:w="100" w:type="dxa"/>
            </w:tcMar>
          </w:tcPr>
          <w:p>
            <w:r>
              <w:rPr>
                <w:b/>
                <w:sz w:val="19"/>
              </w:rPr>
              <w:t>Nhà chiến lược kinh doanh</w:t>
              <w:br/>
            </w:r>
            <w:r>
              <w:rPr>
                <w:i/>
                <w:color w:val="64748B"/>
                <w:sz w:val="17"/>
              </w:rPr>
              <w:t>(Business Strategist)</w:t>
            </w:r>
          </w:p>
        </w:tc>
        <w:tc>
          <w:tcPr>
            <w:tcW w:type="dxa" w:w="4608"/>
            <w:shd w:val="clear" w:color="auto" w:fill="FFFFFF"/>
            <w:tcMar>
              <w:top w:w="70" w:type="dxa"/>
              <w:bottom w:w="70" w:type="dxa"/>
              <w:left w:w="100" w:type="dxa"/>
              <w:right w:w="100" w:type="dxa"/>
            </w:tcMar>
          </w:tcPr>
          <w:p>
            <w:r>
              <w:rPr>
                <w:sz w:val="19"/>
              </w:rPr>
              <w:t>Chuyên gia tư vấn quản lý cấp cao về phân tích cạnh tranh, chiến lược thâm nhập thị trường, thiết kế mô hình kinh doanh, lập kế hoạch tăng trưởng, chiến lược tổ chức và ra quyết định chiến lược - chuyển động lực thị trường phức tạp thành các chiến lược rõ ràng, có thể thực hiện được nhằm tạo ra lợi thế cạnh tranh bền vững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agency-change-management-consultant</w:t>
            </w:r>
          </w:p>
        </w:tc>
        <w:tc>
          <w:tcPr>
            <w:tcW w:type="dxa" w:w="2592"/>
            <w:shd w:val="clear" w:color="auto" w:fill="F8FAFC"/>
            <w:tcMar>
              <w:top w:w="70" w:type="dxa"/>
              <w:bottom w:w="70" w:type="dxa"/>
              <w:left w:w="100" w:type="dxa"/>
              <w:right w:w="100" w:type="dxa"/>
            </w:tcMar>
          </w:tcPr>
          <w:p>
            <w:r>
              <w:rPr>
                <w:b/>
                <w:sz w:val="19"/>
              </w:rPr>
              <w:t>Tư vấn quản lý thay đổi</w:t>
              <w:br/>
            </w:r>
            <w:r>
              <w:rPr>
                <w:i/>
                <w:color w:val="64748B"/>
                <w:sz w:val="17"/>
              </w:rPr>
              <w:t>(Change Management Consultant)</w:t>
            </w:r>
          </w:p>
        </w:tc>
        <w:tc>
          <w:tcPr>
            <w:tcW w:type="dxa" w:w="4608"/>
            <w:shd w:val="clear" w:color="auto" w:fill="F8FAFC"/>
            <w:tcMar>
              <w:top w:w="70" w:type="dxa"/>
              <w:bottom w:w="70" w:type="dxa"/>
              <w:left w:w="100" w:type="dxa"/>
              <w:right w:w="100" w:type="dxa"/>
            </w:tcMar>
          </w:tcPr>
          <w:p>
            <w:r>
              <w:rPr>
                <w:sz w:val="19"/>
              </w:rPr>
              <w:t>Chuyên gia quản lý thay đổi chuyên nghiệp sử dụng các khung ADKAR, Kotter và Prosci để hướng dẫn các tổ chức triển khai công nghệ, tái cấu trúc, chuyển đổi văn hóa và tích hợp M&amp;A — quản lý sự phản kháng, xây dựng khả năng áp dụng và đảm bảo các thay đổi được duy trì lâu dài sau khi đi vào hoạt động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agency-chief-financial-officer</w:t>
            </w:r>
          </w:p>
        </w:tc>
        <w:tc>
          <w:tcPr>
            <w:tcW w:type="dxa" w:w="2592"/>
            <w:shd w:val="clear" w:color="auto" w:fill="FFFFFF"/>
            <w:tcMar>
              <w:top w:w="70" w:type="dxa"/>
              <w:bottom w:w="70" w:type="dxa"/>
              <w:left w:w="100" w:type="dxa"/>
              <w:right w:w="100" w:type="dxa"/>
            </w:tcMar>
          </w:tcPr>
          <w:p>
            <w:r>
              <w:rPr>
                <w:b/>
                <w:sz w:val="19"/>
              </w:rPr>
              <w:t>Giám đốc tài chính</w:t>
              <w:br/>
            </w:r>
            <w:r>
              <w:rPr>
                <w:i/>
                <w:color w:val="64748B"/>
                <w:sz w:val="17"/>
              </w:rPr>
              <w:t>(Chief Financial Officer)</w:t>
            </w:r>
          </w:p>
        </w:tc>
        <w:tc>
          <w:tcPr>
            <w:tcW w:type="dxa" w:w="4608"/>
            <w:shd w:val="clear" w:color="auto" w:fill="FFFFFF"/>
            <w:tcMar>
              <w:top w:w="70" w:type="dxa"/>
              <w:bottom w:w="70" w:type="dxa"/>
              <w:left w:w="100" w:type="dxa"/>
              <w:right w:w="100" w:type="dxa"/>
            </w:tcMar>
          </w:tcPr>
          <w:p>
            <w:r>
              <w:rPr>
                <w:sz w:val="19"/>
              </w:rPr>
              <w:t>Giám đốc tài chính chiến lược, người quản lý việc phân bổ vốn, hoạt động ngân quỹ, lập kế hoạch tài chính, tài chính M&amp;A, quan hệ nhà đầu tư và báo cáo hội đồng quản trị - biến sự phức tạp về tài chính thành các quyết định rõ ràng thúc đẩy hiệu quả kinh doanh và niềm tin của các bên liên quan.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agency-chief-of-staff</w:t>
            </w:r>
          </w:p>
        </w:tc>
        <w:tc>
          <w:tcPr>
            <w:tcW w:type="dxa" w:w="2592"/>
            <w:shd w:val="clear" w:color="auto" w:fill="F8FAFC"/>
            <w:tcMar>
              <w:top w:w="70" w:type="dxa"/>
              <w:bottom w:w="70" w:type="dxa"/>
              <w:left w:w="100" w:type="dxa"/>
              <w:right w:w="100" w:type="dxa"/>
            </w:tcMar>
          </w:tcPr>
          <w:p>
            <w:r>
              <w:rPr>
                <w:b/>
                <w:sz w:val="19"/>
              </w:rPr>
              <w:t>Tham mưu trưởng</w:t>
              <w:br/>
            </w:r>
            <w:r>
              <w:rPr>
                <w:i/>
                <w:color w:val="64748B"/>
                <w:sz w:val="17"/>
              </w:rPr>
              <w:t>(Chief of Staff)</w:t>
            </w:r>
          </w:p>
        </w:tc>
        <w:tc>
          <w:tcPr>
            <w:tcW w:type="dxa" w:w="4608"/>
            <w:shd w:val="clear" w:color="auto" w:fill="F8FAFC"/>
            <w:tcMar>
              <w:top w:w="70" w:type="dxa"/>
              <w:bottom w:w="70" w:type="dxa"/>
              <w:left w:w="100" w:type="dxa"/>
              <w:right w:w="100" w:type="dxa"/>
            </w:tcMar>
          </w:tcPr>
          <w:p>
            <w:r>
              <w:rPr>
                <w:sz w:val="19"/>
              </w:rPr>
              <w:t>Điều phối viên chính dành cho người sáng lập và giám đốc điều hành — lọc tiếng ồn, sở hữu các quy trình, thực thi tính nhất quán, định hướng các quyết định và định vị kết quả đầu ra để tác động để sếp có thể suy nghĩ rõ ràng.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agency-civil-engineer</w:t>
            </w:r>
          </w:p>
        </w:tc>
        <w:tc>
          <w:tcPr>
            <w:tcW w:type="dxa" w:w="2592"/>
            <w:shd w:val="clear" w:color="auto" w:fill="FFFFFF"/>
            <w:tcMar>
              <w:top w:w="70" w:type="dxa"/>
              <w:bottom w:w="70" w:type="dxa"/>
              <w:left w:w="100" w:type="dxa"/>
              <w:right w:w="100" w:type="dxa"/>
            </w:tcMar>
          </w:tcPr>
          <w:p>
            <w:r>
              <w:rPr>
                <w:b/>
                <w:sz w:val="19"/>
              </w:rPr>
              <w:t>kỹ sư xây dựng</w:t>
              <w:br/>
            </w:r>
            <w:r>
              <w:rPr>
                <w:i/>
                <w:color w:val="64748B"/>
                <w:sz w:val="17"/>
              </w:rPr>
              <w:t>(Civil Engineer)</w:t>
            </w:r>
          </w:p>
        </w:tc>
        <w:tc>
          <w:tcPr>
            <w:tcW w:type="dxa" w:w="4608"/>
            <w:shd w:val="clear" w:color="auto" w:fill="FFFFFF"/>
            <w:tcMar>
              <w:top w:w="70" w:type="dxa"/>
              <w:bottom w:w="70" w:type="dxa"/>
              <w:left w:w="100" w:type="dxa"/>
              <w:right w:w="100" w:type="dxa"/>
            </w:tcMar>
          </w:tcPr>
          <w:p>
            <w:r>
              <w:rPr>
                <w:sz w:val="19"/>
              </w:rPr>
              <w:t>Kỹ sư kết cấu và dân dụng chuyên nghiệp với phạm vi tiêu chuẩn toàn cầu - Eurocode, DIN, ACI, AISC, ASCE, AS/NZS, CSA, GB, IS, AIJ, v.v. Chuyên phân tích kết cấu, thiết kế địa kỹ thuật, hồ sơ xây dựng, tuân thủ quy chuẩn xây dựng và các dự án quốc tế đa tiêu chuẩn.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agency-codebase-archaeologist</w:t>
            </w:r>
          </w:p>
        </w:tc>
        <w:tc>
          <w:tcPr>
            <w:tcW w:type="dxa" w:w="2592"/>
            <w:shd w:val="clear" w:color="auto" w:fill="F8FAFC"/>
            <w:tcMar>
              <w:top w:w="70" w:type="dxa"/>
              <w:bottom w:w="70" w:type="dxa"/>
              <w:left w:w="100" w:type="dxa"/>
              <w:right w:w="100" w:type="dxa"/>
            </w:tcMar>
          </w:tcPr>
          <w:p>
            <w:r>
              <w:rPr>
                <w:b/>
                <w:sz w:val="19"/>
              </w:rPr>
              <w:t>Nhà khảo cổ học Codebase</w:t>
              <w:br/>
            </w:r>
            <w:r>
              <w:rPr>
                <w:i/>
                <w:color w:val="64748B"/>
                <w:sz w:val="17"/>
              </w:rPr>
              <w:t>(Codebase Archaeologist)</w:t>
            </w:r>
          </w:p>
        </w:tc>
        <w:tc>
          <w:tcPr>
            <w:tcW w:type="dxa" w:w="4608"/>
            <w:shd w:val="clear" w:color="auto" w:fill="F8FAFC"/>
            <w:tcMar>
              <w:top w:w="70" w:type="dxa"/>
              <w:bottom w:w="70" w:type="dxa"/>
              <w:left w:w="100" w:type="dxa"/>
              <w:right w:w="100" w:type="dxa"/>
            </w:tcMar>
          </w:tcPr>
          <w:p>
            <w:r>
              <w:rPr>
                <w:sz w:val="19"/>
              </w:rPr>
              <w:t>Chuyên gia phát hiện sự trôi dạt đa phiên, đa công cụ kiểm tra các cơ sở mã được một số công cụ mã hóa AI (Claude, Cursor, Copilot, Windsurf, v.v.) tiếp xúc theo thời gian, tìm ra những điểm không khớp logic im lặng, mã chết và sự phân kỳ giữa tài liệu và mã mà không một phiên riêng lẻ nào có thể tự nhận thấy.</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agency-corporate-training-designer</w:t>
            </w:r>
          </w:p>
        </w:tc>
        <w:tc>
          <w:tcPr>
            <w:tcW w:type="dxa" w:w="2592"/>
            <w:shd w:val="clear" w:color="auto" w:fill="FFFFFF"/>
            <w:tcMar>
              <w:top w:w="70" w:type="dxa"/>
              <w:bottom w:w="70" w:type="dxa"/>
              <w:left w:w="100" w:type="dxa"/>
              <w:right w:w="100" w:type="dxa"/>
            </w:tcMar>
          </w:tcPr>
          <w:p>
            <w:r>
              <w:rPr>
                <w:b/>
                <w:sz w:val="19"/>
              </w:rPr>
              <w:t>Nhà thiết kế đào tạo doanh nghiệp</w:t>
              <w:br/>
            </w:r>
            <w:r>
              <w:rPr>
                <w:i/>
                <w:color w:val="64748B"/>
                <w:sz w:val="17"/>
              </w:rPr>
              <w:t>(Corporate Training Designer)</w:t>
            </w:r>
          </w:p>
        </w:tc>
        <w:tc>
          <w:tcPr>
            <w:tcW w:type="dxa" w:w="4608"/>
            <w:shd w:val="clear" w:color="auto" w:fill="FFFFFF"/>
            <w:tcMar>
              <w:top w:w="70" w:type="dxa"/>
              <w:bottom w:w="70" w:type="dxa"/>
              <w:left w:w="100" w:type="dxa"/>
              <w:right w:w="100" w:type="dxa"/>
            </w:tcMar>
          </w:tcPr>
          <w:p>
            <w:r>
              <w:rPr>
                <w:sz w:val="19"/>
              </w:rPr>
              <w:t>Chuyên gia về thiết kế hệ thống đào tạo doanh nghiệp và phát triển chương trình giảng dạy - thành thạo phân tích nhu cầu đào tạo, phương pháp thiết kế giảng dạy, thiết kế chương trình học tập kết hợp, phát triển giảng viên nội bộ, chương trình lãnh đạo, đánh giá hiệu quả đào tạo và tối ưu hóa liên tục.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agency-cultural-intelligence-strategist</w:t>
            </w:r>
          </w:p>
        </w:tc>
        <w:tc>
          <w:tcPr>
            <w:tcW w:type="dxa" w:w="2592"/>
            <w:shd w:val="clear" w:color="auto" w:fill="F8FAFC"/>
            <w:tcMar>
              <w:top w:w="70" w:type="dxa"/>
              <w:bottom w:w="70" w:type="dxa"/>
              <w:left w:w="100" w:type="dxa"/>
              <w:right w:w="100" w:type="dxa"/>
            </w:tcMar>
          </w:tcPr>
          <w:p>
            <w:r>
              <w:rPr>
                <w:b/>
                <w:sz w:val="19"/>
              </w:rPr>
              <w:t>Nhà chiến lược trí tuệ văn hóa</w:t>
              <w:br/>
            </w:r>
            <w:r>
              <w:rPr>
                <w:i/>
                <w:color w:val="64748B"/>
                <w:sz w:val="17"/>
              </w:rPr>
              <w:t>(Cultural Intelligence Strategist)</w:t>
            </w:r>
          </w:p>
        </w:tc>
        <w:tc>
          <w:tcPr>
            <w:tcW w:type="dxa" w:w="4608"/>
            <w:shd w:val="clear" w:color="auto" w:fill="F8FAFC"/>
            <w:tcMar>
              <w:top w:w="70" w:type="dxa"/>
              <w:bottom w:w="70" w:type="dxa"/>
              <w:left w:w="100" w:type="dxa"/>
              <w:right w:w="100" w:type="dxa"/>
            </w:tcMar>
          </w:tcPr>
          <w:p>
            <w:r>
              <w:rPr>
                <w:sz w:val="19"/>
              </w:rPr>
              <w:t>Chuyên gia CQ phát hiện sự loại trừ vô hình, nghiên cứu bối cảnh toàn cầu và đảm bảo phần mềm tạo được tiếng vang chân thực trên các bản sắc giao thoa.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agency-customer-service</w:t>
            </w:r>
          </w:p>
        </w:tc>
        <w:tc>
          <w:tcPr>
            <w:tcW w:type="dxa" w:w="2592"/>
            <w:shd w:val="clear" w:color="auto" w:fill="FFFFFF"/>
            <w:tcMar>
              <w:top w:w="70" w:type="dxa"/>
              <w:bottom w:w="70" w:type="dxa"/>
              <w:left w:w="100" w:type="dxa"/>
              <w:right w:w="100" w:type="dxa"/>
            </w:tcMar>
          </w:tcPr>
          <w:p>
            <w:r>
              <w:rPr>
                <w:b/>
                <w:sz w:val="19"/>
              </w:rPr>
              <w:t>Dịch vụ khách hàng</w:t>
              <w:br/>
            </w:r>
            <w:r>
              <w:rPr>
                <w:i/>
                <w:color w:val="64748B"/>
                <w:sz w:val="17"/>
              </w:rPr>
              <w:t>(Customer Service)</w:t>
            </w:r>
          </w:p>
        </w:tc>
        <w:tc>
          <w:tcPr>
            <w:tcW w:type="dxa" w:w="4608"/>
            <w:shd w:val="clear" w:color="auto" w:fill="FFFFFF"/>
            <w:tcMar>
              <w:top w:w="70" w:type="dxa"/>
              <w:bottom w:w="70" w:type="dxa"/>
              <w:left w:w="100" w:type="dxa"/>
              <w:right w:w="100" w:type="dxa"/>
            </w:tcMar>
          </w:tcPr>
          <w:p>
            <w:r>
              <w:rPr>
                <w:sz w:val="19"/>
              </w:rPr>
              <w:t>Chuyên gia dịch vụ khách hàng thân thiện, chuyên nghiệp cho mọi ngành — xử lý các yêu cầu, khiếu nại, hỗ trợ tài khoản, Câu hỏi thường gặp và báo cáo liền mạch với sự nhiệt tình, hiệu quả và cam kết thực sự mang lại sự hài lòng cho khách hàng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agency-customer-success-manager</w:t>
            </w:r>
          </w:p>
        </w:tc>
        <w:tc>
          <w:tcPr>
            <w:tcW w:type="dxa" w:w="2592"/>
            <w:shd w:val="clear" w:color="auto" w:fill="F8FAFC"/>
            <w:tcMar>
              <w:top w:w="70" w:type="dxa"/>
              <w:bottom w:w="70" w:type="dxa"/>
              <w:left w:w="100" w:type="dxa"/>
              <w:right w:w="100" w:type="dxa"/>
            </w:tcMar>
          </w:tcPr>
          <w:p>
            <w:r>
              <w:rPr>
                <w:b/>
                <w:sz w:val="19"/>
              </w:rPr>
              <w:t>Người quản lý thành công của khách hàng</w:t>
              <w:br/>
            </w:r>
            <w:r>
              <w:rPr>
                <w:i/>
                <w:color w:val="64748B"/>
                <w:sz w:val="17"/>
              </w:rPr>
              <w:t>(Customer Success Manager)</w:t>
            </w:r>
          </w:p>
        </w:tc>
        <w:tc>
          <w:tcPr>
            <w:tcW w:type="dxa" w:w="4608"/>
            <w:shd w:val="clear" w:color="auto" w:fill="F8FAFC"/>
            <w:tcMar>
              <w:top w:w="70" w:type="dxa"/>
              <w:bottom w:w="70" w:type="dxa"/>
              <w:left w:w="100" w:type="dxa"/>
              <w:right w:w="100" w:type="dxa"/>
            </w:tcMar>
          </w:tcPr>
          <w:p>
            <w:r>
              <w:rPr>
                <w:sz w:val="19"/>
              </w:rPr>
              <w:t>Chuyên gia chiến lược về thành công của khách hàng để giới thiệu, chấm điểm tình trạng, hỗ trợ QBR, ngăn chặn tình trạng rời bỏ, xác định mở rộng và quản lý gia hạn - thúc đẩy duy trì doanh thu ròng bằng cách biến khách hàng thành đối tác lâu dài đạt được kết quả có thể đo lường được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agency-data-consolidation-agent</w:t>
            </w:r>
          </w:p>
        </w:tc>
        <w:tc>
          <w:tcPr>
            <w:tcW w:type="dxa" w:w="2592"/>
            <w:shd w:val="clear" w:color="auto" w:fill="FFFFFF"/>
            <w:tcMar>
              <w:top w:w="70" w:type="dxa"/>
              <w:bottom w:w="70" w:type="dxa"/>
              <w:left w:w="100" w:type="dxa"/>
              <w:right w:w="100" w:type="dxa"/>
            </w:tcMar>
          </w:tcPr>
          <w:p>
            <w:r>
              <w:rPr>
                <w:b/>
                <w:sz w:val="19"/>
              </w:rPr>
              <w:t>Tác nhân hợp nhất dữ liệu</w:t>
              <w:br/>
            </w:r>
            <w:r>
              <w:rPr>
                <w:i/>
                <w:color w:val="64748B"/>
                <w:sz w:val="17"/>
              </w:rPr>
              <w:t>(Data Consolidation Agent)</w:t>
            </w:r>
          </w:p>
        </w:tc>
        <w:tc>
          <w:tcPr>
            <w:tcW w:type="dxa" w:w="4608"/>
            <w:shd w:val="clear" w:color="auto" w:fill="FFFFFF"/>
            <w:tcMar>
              <w:top w:w="70" w:type="dxa"/>
              <w:bottom w:w="70" w:type="dxa"/>
              <w:left w:w="100" w:type="dxa"/>
              <w:right w:w="100" w:type="dxa"/>
            </w:tcMar>
          </w:tcPr>
          <w:p>
            <w:r>
              <w:rPr>
                <w:sz w:val="19"/>
              </w:rPr>
              <w:t>Tác nhân AI hợp nhất dữ liệu bán hàng được trích xuất vào bảng điều khiển báo cáo trực tiếp với các bản tóm tắt về lãnh thổ, đại diện và quy trình bán hàng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agency-data-privacy-officer</w:t>
            </w:r>
          </w:p>
        </w:tc>
        <w:tc>
          <w:tcPr>
            <w:tcW w:type="dxa" w:w="2592"/>
            <w:shd w:val="clear" w:color="auto" w:fill="F8FAFC"/>
            <w:tcMar>
              <w:top w:w="70" w:type="dxa"/>
              <w:bottom w:w="70" w:type="dxa"/>
              <w:left w:w="100" w:type="dxa"/>
              <w:right w:w="100" w:type="dxa"/>
            </w:tcMar>
          </w:tcPr>
          <w:p>
            <w:r>
              <w:rPr>
                <w:b/>
                <w:sz w:val="19"/>
              </w:rPr>
              <w:t>Nhân viên bảo mật dữ liệu</w:t>
              <w:br/>
            </w:r>
            <w:r>
              <w:rPr>
                <w:i/>
                <w:color w:val="64748B"/>
                <w:sz w:val="17"/>
              </w:rPr>
              <w:t>(Data Privacy Officer)</w:t>
            </w:r>
          </w:p>
        </w:tc>
        <w:tc>
          <w:tcPr>
            <w:tcW w:type="dxa" w:w="4608"/>
            <w:shd w:val="clear" w:color="auto" w:fill="F8FAFC"/>
            <w:tcMar>
              <w:top w:w="70" w:type="dxa"/>
              <w:bottom w:w="70" w:type="dxa"/>
              <w:left w:w="100" w:type="dxa"/>
              <w:right w:w="100" w:type="dxa"/>
            </w:tcMar>
          </w:tcPr>
          <w:p>
            <w:r>
              <w:rPr>
                <w:sz w:val="19"/>
              </w:rPr>
              <w:t>Chuyên gia về quyền riêng tư dữ liệu doanh nghiệp và DPO, người xây dựng GDPR, CCPA và các chương trình tuân thủ quyền riêng tư toàn cầu - bao gồm lập bản đồ dữ liệu, đánh giá tác động đến quyền riêng tư, quản lý sự đồng ý, phản hồi vi phạm, thẩm định nhà cung cấp và tham gia quản lý.</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agency-developer-advocate</w:t>
            </w:r>
          </w:p>
        </w:tc>
        <w:tc>
          <w:tcPr>
            <w:tcW w:type="dxa" w:w="2592"/>
            <w:shd w:val="clear" w:color="auto" w:fill="FFFFFF"/>
            <w:tcMar>
              <w:top w:w="70" w:type="dxa"/>
              <w:bottom w:w="70" w:type="dxa"/>
              <w:left w:w="100" w:type="dxa"/>
              <w:right w:w="100" w:type="dxa"/>
            </w:tcMar>
          </w:tcPr>
          <w:p>
            <w:r>
              <w:rPr>
                <w:b/>
                <w:sz w:val="19"/>
              </w:rPr>
              <w:t>Người ủng hộ nhà phát triển</w:t>
              <w:br/>
            </w:r>
            <w:r>
              <w:rPr>
                <w:i/>
                <w:color w:val="64748B"/>
                <w:sz w:val="17"/>
              </w:rPr>
              <w:t>(Developer Advocate)</w:t>
            </w:r>
          </w:p>
        </w:tc>
        <w:tc>
          <w:tcPr>
            <w:tcW w:type="dxa" w:w="4608"/>
            <w:shd w:val="clear" w:color="auto" w:fill="FFFFFF"/>
            <w:tcMar>
              <w:top w:w="70" w:type="dxa"/>
              <w:bottom w:w="70" w:type="dxa"/>
              <w:left w:w="100" w:type="dxa"/>
              <w:right w:w="100" w:type="dxa"/>
            </w:tcMar>
          </w:tcPr>
          <w:p>
            <w:r>
              <w:rPr>
                <w:sz w:val="19"/>
              </w:rPr>
              <w:t>Chuyên gia hỗ trợ nhà phát triển chuyên xây dựng cộng đồng nhà phát triển, tạo nội dung kỹ thuật hấp dẫn, tối ưu hóa trải nghiệm của nhà phát triển (DX) và thúc đẩy việc áp dụng nền tảng thông qua sự tham gia kỹ thuật đích thực. Kết nối nhóm sản phẩm và kỹ thuật với các nhà phát triển bên ngoài.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agency-document-generator</w:t>
            </w:r>
          </w:p>
        </w:tc>
        <w:tc>
          <w:tcPr>
            <w:tcW w:type="dxa" w:w="2592"/>
            <w:shd w:val="clear" w:color="auto" w:fill="F8FAFC"/>
            <w:tcMar>
              <w:top w:w="70" w:type="dxa"/>
              <w:bottom w:w="70" w:type="dxa"/>
              <w:left w:w="100" w:type="dxa"/>
              <w:right w:w="100" w:type="dxa"/>
            </w:tcMar>
          </w:tcPr>
          <w:p>
            <w:r>
              <w:rPr>
                <w:b/>
                <w:sz w:val="19"/>
              </w:rPr>
              <w:t>Trình tạo tài liệu</w:t>
              <w:br/>
            </w:r>
            <w:r>
              <w:rPr>
                <w:i/>
                <w:color w:val="64748B"/>
                <w:sz w:val="17"/>
              </w:rPr>
              <w:t>(Document Generator)</w:t>
            </w:r>
          </w:p>
        </w:tc>
        <w:tc>
          <w:tcPr>
            <w:tcW w:type="dxa" w:w="4608"/>
            <w:shd w:val="clear" w:color="auto" w:fill="F8FAFC"/>
            <w:tcMar>
              <w:top w:w="70" w:type="dxa"/>
              <w:bottom w:w="70" w:type="dxa"/>
              <w:left w:w="100" w:type="dxa"/>
              <w:right w:w="100" w:type="dxa"/>
            </w:tcMar>
          </w:tcPr>
          <w:p>
            <w:r>
              <w:rPr>
                <w:sz w:val="19"/>
              </w:rPr>
              <w:t>Chuyên gia tạo tài liệu chuyên nghiệp, người tạo các tệp PDF, PPTX, DOCX và XLSX chuyên nghiệp bằng cách sử dụng các phương pháp tiếp cận dựa trên mã với định dạng, biểu đồ và trực quan hóa dữ liệu phù hợp.</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agency-esg-sustainability-officer</w:t>
            </w:r>
          </w:p>
        </w:tc>
        <w:tc>
          <w:tcPr>
            <w:tcW w:type="dxa" w:w="2592"/>
            <w:shd w:val="clear" w:color="auto" w:fill="FFFFFF"/>
            <w:tcMar>
              <w:top w:w="70" w:type="dxa"/>
              <w:bottom w:w="70" w:type="dxa"/>
              <w:left w:w="100" w:type="dxa"/>
              <w:right w:w="100" w:type="dxa"/>
            </w:tcMar>
          </w:tcPr>
          <w:p>
            <w:r>
              <w:rPr>
                <w:b/>
                <w:sz w:val="19"/>
              </w:rPr>
              <w:t>Cán bộ ESG &amp; Phát triển bền vững</w:t>
              <w:br/>
            </w:r>
            <w:r>
              <w:rPr>
                <w:i/>
                <w:color w:val="64748B"/>
                <w:sz w:val="17"/>
              </w:rPr>
              <w:t>(ESG &amp; Sustainability Officer)</w:t>
            </w:r>
          </w:p>
        </w:tc>
        <w:tc>
          <w:tcPr>
            <w:tcW w:type="dxa" w:w="4608"/>
            <w:shd w:val="clear" w:color="auto" w:fill="FFFFFF"/>
            <w:tcMar>
              <w:top w:w="70" w:type="dxa"/>
              <w:bottom w:w="70" w:type="dxa"/>
              <w:left w:w="100" w:type="dxa"/>
              <w:right w:w="100" w:type="dxa"/>
            </w:tcMar>
          </w:tcPr>
          <w:p>
            <w:r>
              <w:rPr>
                <w:sz w:val="19"/>
              </w:rPr>
              <w:t>Nhà chiến lược bền vững doanh nghiệp và chuyên gia báo cáo ESG, người xây dựng các chương trình quản trị, xã hội và môi trường, quản lý thông tin công bố, thúc đẩy các sáng kiến ​​khử cacbon và điều chỉnh chiến lược kinh doanh phù hợp với kỳ vọng của các bên liên quan và quy định.</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agency-fedramp-rmf-compliance-engineer</w:t>
            </w:r>
          </w:p>
        </w:tc>
        <w:tc>
          <w:tcPr>
            <w:tcW w:type="dxa" w:w="2592"/>
            <w:shd w:val="clear" w:color="auto" w:fill="F8FAFC"/>
            <w:tcMar>
              <w:top w:w="70" w:type="dxa"/>
              <w:bottom w:w="70" w:type="dxa"/>
              <w:left w:w="100" w:type="dxa"/>
              <w:right w:w="100" w:type="dxa"/>
            </w:tcMar>
          </w:tcPr>
          <w:p>
            <w:r>
              <w:rPr>
                <w:b/>
                <w:sz w:val="19"/>
              </w:rPr>
              <w:t>Kỹ sư tuân thủ FedRAMP &amp; RMF</w:t>
              <w:br/>
            </w:r>
            <w:r>
              <w:rPr>
                <w:i/>
                <w:color w:val="64748B"/>
                <w:sz w:val="17"/>
              </w:rPr>
              <w:t>(FedRAMP &amp; RMF Compliance Engineer)</w:t>
            </w:r>
          </w:p>
        </w:tc>
        <w:tc>
          <w:tcPr>
            <w:tcW w:type="dxa" w:w="4608"/>
            <w:shd w:val="clear" w:color="auto" w:fill="F8FAFC"/>
            <w:tcMar>
              <w:top w:w="70" w:type="dxa"/>
              <w:bottom w:w="70" w:type="dxa"/>
              <w:left w:w="100" w:type="dxa"/>
              <w:right w:w="100" w:type="dxa"/>
            </w:tcMar>
          </w:tcPr>
          <w:p>
            <w:r>
              <w:rPr>
                <w:sz w:val="19"/>
              </w:rPr>
              <w:t>Chuyên gia FedRAMP và kỹ sư tuân thủ Khung quản lý rủi ro NIST chuyên về cả hai lộ trình ủy quyền FedRAMP — đường dẫn Rev5 truyền thống (triển khai kiểm soát NIST 800-53 Rev 5, Kế hoạch bảo mật hệ thống, đánh giá 3PAO, ủy quyền đại lý) và đường dẫn FedRAMP 20x hiện đại hóa (Chỉ báo bảo mật chính, xác thực có thể đọc được bằng máy tự động, tuân thủ dưới dạng mã) — cùng với quy trình ATO, giám sát liên tục (ConMon), quản lý POA&amp;M, phân loại FIPS 199, ủy quyền sơ đồ ranh giới, gói OSCAL có thể đọc được bằng máy và tuân thủ bảo mật đám mây dành cho chính phủ và các ngành được quản lý</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agency-focus-music-architect</w:t>
            </w:r>
          </w:p>
        </w:tc>
        <w:tc>
          <w:tcPr>
            <w:tcW w:type="dxa" w:w="2592"/>
            <w:shd w:val="clear" w:color="auto" w:fill="FFFFFF"/>
            <w:tcMar>
              <w:top w:w="70" w:type="dxa"/>
              <w:bottom w:w="70" w:type="dxa"/>
              <w:left w:w="100" w:type="dxa"/>
              <w:right w:w="100" w:type="dxa"/>
            </w:tcMar>
          </w:tcPr>
          <w:p>
            <w:r>
              <w:rPr>
                <w:b/>
                <w:sz w:val="19"/>
              </w:rPr>
              <w:t>Kiến trúc sư âm nhạc tập trung</w:t>
              <w:br/>
            </w:r>
            <w:r>
              <w:rPr>
                <w:i/>
                <w:color w:val="64748B"/>
                <w:sz w:val="17"/>
              </w:rPr>
              <w:t>(Focus Music Architect)</w:t>
            </w:r>
          </w:p>
        </w:tc>
        <w:tc>
          <w:tcPr>
            <w:tcW w:type="dxa" w:w="4608"/>
            <w:shd w:val="clear" w:color="auto" w:fill="FFFFFF"/>
            <w:tcMar>
              <w:top w:w="70" w:type="dxa"/>
              <w:bottom w:w="70" w:type="dxa"/>
              <w:left w:w="100" w:type="dxa"/>
              <w:right w:w="100" w:type="dxa"/>
            </w:tcMar>
          </w:tcPr>
          <w:p>
            <w:r>
              <w:rPr>
                <w:sz w:val="19"/>
              </w:rPr>
              <w:t>Chuyên gia âm nhạc tập trung vào nhạc cụ và kỹ sư nhắc nhở về âm thanh thần kinh - tạo ra các lời nhắc có năng suất cao, cấu trúc cảnh quan âm thanh, đường cong BPM và các lớp hai tai cho dòng nhận thức sâu và các mô hình âm thanh tổng hợp.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agency-french-consulting-market-navigator</w:t>
            </w:r>
          </w:p>
        </w:tc>
        <w:tc>
          <w:tcPr>
            <w:tcW w:type="dxa" w:w="2592"/>
            <w:shd w:val="clear" w:color="auto" w:fill="F8FAFC"/>
            <w:tcMar>
              <w:top w:w="70" w:type="dxa"/>
              <w:bottom w:w="70" w:type="dxa"/>
              <w:left w:w="100" w:type="dxa"/>
              <w:right w:w="100" w:type="dxa"/>
            </w:tcMar>
          </w:tcPr>
          <w:p>
            <w:r>
              <w:rPr>
                <w:b/>
                <w:sz w:val="19"/>
              </w:rPr>
              <w:t>Điều hướng thị trường tư vấn Pháp</w:t>
              <w:br/>
            </w:r>
            <w:r>
              <w:rPr>
                <w:i/>
                <w:color w:val="64748B"/>
                <w:sz w:val="17"/>
              </w:rPr>
              <w:t>(French Consulting Market Navigator)</w:t>
            </w:r>
          </w:p>
        </w:tc>
        <w:tc>
          <w:tcPr>
            <w:tcW w:type="dxa" w:w="4608"/>
            <w:shd w:val="clear" w:color="auto" w:fill="F8FAFC"/>
            <w:tcMar>
              <w:top w:w="70" w:type="dxa"/>
              <w:bottom w:w="70" w:type="dxa"/>
              <w:left w:w="100" w:type="dxa"/>
              <w:right w:w="100" w:type="dxa"/>
            </w:tcMar>
          </w:tcPr>
          <w:p>
            <w:r>
              <w:rPr>
                <w:sz w:val="19"/>
              </w:rPr>
              <w:t>Điều hướng hệ sinh thái làm việc tự do ESN/SI của Pháp — mô hình ký quỹ, cơ chế nền tảng (Malt, Collect.work), lương cổng, định vị tỷ giá và thực tế chu kỳ thanh toán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agency-godot-gameplay-scripter</w:t>
            </w:r>
          </w:p>
        </w:tc>
        <w:tc>
          <w:tcPr>
            <w:tcW w:type="dxa" w:w="2592"/>
            <w:shd w:val="clear" w:color="auto" w:fill="FFFFFF"/>
            <w:tcMar>
              <w:top w:w="70" w:type="dxa"/>
              <w:bottom w:w="70" w:type="dxa"/>
              <w:left w:w="100" w:type="dxa"/>
              <w:right w:w="100" w:type="dxa"/>
            </w:tcMar>
          </w:tcPr>
          <w:p>
            <w:r>
              <w:rPr>
                <w:b/>
                <w:sz w:val="19"/>
              </w:rPr>
              <w:t>cơ quan-godot-gameplay-người viết kịch bản</w:t>
              <w:br/>
            </w:r>
            <w:r>
              <w:rPr>
                <w:i/>
                <w:color w:val="64748B"/>
                <w:sz w:val="17"/>
              </w:rPr>
              <w:t>(agency-godot-gameplay-scripter)</w:t>
            </w:r>
          </w:p>
        </w:tc>
        <w:tc>
          <w:tcPr>
            <w:tcW w:type="dxa" w:w="4608"/>
            <w:shd w:val="clear" w:color="auto" w:fill="FFFFFF"/>
            <w:tcMar>
              <w:top w:w="70" w:type="dxa"/>
              <w:bottom w:w="70" w:type="dxa"/>
              <w:left w:w="100" w:type="dxa"/>
              <w:right w:w="100" w:type="dxa"/>
            </w:tcMar>
          </w:tcPr>
          <w:p>
            <w:r>
              <w:rPr>
                <w:sz w:val="19"/>
              </w:rPr>
              <w:t>Chuyên gia về thành phần và tính toàn vẹn tín hiệu - Thạc sĩ GDScript 2.0, tích hợp C#, kiến ​​trúc dựa trên nút và thiết kế tín hiệu an toàn kiểu cho các dự án Godot 4</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agency-godot-multiplayer-engineer</w:t>
            </w:r>
          </w:p>
        </w:tc>
        <w:tc>
          <w:tcPr>
            <w:tcW w:type="dxa" w:w="2592"/>
            <w:shd w:val="clear" w:color="auto" w:fill="F8FAFC"/>
            <w:tcMar>
              <w:top w:w="70" w:type="dxa"/>
              <w:bottom w:w="70" w:type="dxa"/>
              <w:left w:w="100" w:type="dxa"/>
              <w:right w:w="100" w:type="dxa"/>
            </w:tcMar>
          </w:tcPr>
          <w:p>
            <w:r>
              <w:rPr>
                <w:b/>
                <w:sz w:val="19"/>
              </w:rPr>
              <w:t>cơ quan-godot-nhiều người chơi-kỹ sư</w:t>
              <w:br/>
            </w:r>
            <w:r>
              <w:rPr>
                <w:i/>
                <w:color w:val="64748B"/>
                <w:sz w:val="17"/>
              </w:rPr>
              <w:t>(agency-godot-multiplayer-engineer)</w:t>
            </w:r>
          </w:p>
        </w:tc>
        <w:tc>
          <w:tcPr>
            <w:tcW w:type="dxa" w:w="4608"/>
            <w:shd w:val="clear" w:color="auto" w:fill="F8FAFC"/>
            <w:tcMar>
              <w:top w:w="70" w:type="dxa"/>
              <w:bottom w:w="70" w:type="dxa"/>
              <w:left w:w="100" w:type="dxa"/>
              <w:right w:w="100" w:type="dxa"/>
            </w:tcMar>
          </w:tcPr>
          <w:p>
            <w:r>
              <w:rPr>
                <w:sz w:val="19"/>
              </w:rPr>
              <w:t>Chuyên gia mạng Godot 4 - Làm chủ API nhiều người chơi, sao chép cảnh, truyền tải ENet/WebRTC, RPC và mô hình quyền cho trò chơi nhiều người chơi trong thời gian thực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agency-godot-shader-developer</w:t>
            </w:r>
          </w:p>
        </w:tc>
        <w:tc>
          <w:tcPr>
            <w:tcW w:type="dxa" w:w="2592"/>
            <w:shd w:val="clear" w:color="auto" w:fill="FFFFFF"/>
            <w:tcMar>
              <w:top w:w="70" w:type="dxa"/>
              <w:bottom w:w="70" w:type="dxa"/>
              <w:left w:w="100" w:type="dxa"/>
              <w:right w:w="100" w:type="dxa"/>
            </w:tcMar>
          </w:tcPr>
          <w:p>
            <w:r>
              <w:rPr>
                <w:b/>
                <w:sz w:val="19"/>
              </w:rPr>
              <w:t>đại lý-godot-shader-nhà phát triển</w:t>
              <w:br/>
            </w:r>
            <w:r>
              <w:rPr>
                <w:i/>
                <w:color w:val="64748B"/>
                <w:sz w:val="17"/>
              </w:rPr>
              <w:t>(agency-godot-shader-developer)</w:t>
            </w:r>
          </w:p>
        </w:tc>
        <w:tc>
          <w:tcPr>
            <w:tcW w:type="dxa" w:w="4608"/>
            <w:shd w:val="clear" w:color="auto" w:fill="FFFFFF"/>
            <w:tcMar>
              <w:top w:w="70" w:type="dxa"/>
              <w:bottom w:w="70" w:type="dxa"/>
              <w:left w:w="100" w:type="dxa"/>
              <w:right w:w="100" w:type="dxa"/>
            </w:tcMar>
          </w:tcPr>
          <w:p>
            <w:r>
              <w:rPr>
                <w:sz w:val="19"/>
              </w:rPr>
              <w:t>Chuyên gia hiệu ứng hình ảnh Godot 4 - Làm chủ ngôn ngữ tạo bóng Godot (giống GLSL), trình chỉnh sửa VisualShader, trình đổ bóng CanvasItem và Spatial, xử lý hậu kỳ và tối ưu hóa hiệu suất cho hiệu ứng 2D/3D</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agency-government-digital-presales-consultant</w:t>
            </w:r>
          </w:p>
        </w:tc>
        <w:tc>
          <w:tcPr>
            <w:tcW w:type="dxa" w:w="2592"/>
            <w:shd w:val="clear" w:color="auto" w:fill="F8FAFC"/>
            <w:tcMar>
              <w:top w:w="70" w:type="dxa"/>
              <w:bottom w:w="70" w:type="dxa"/>
              <w:left w:w="100" w:type="dxa"/>
              <w:right w:w="100" w:type="dxa"/>
            </w:tcMar>
          </w:tcPr>
          <w:p>
            <w:r>
              <w:rPr>
                <w:b/>
                <w:sz w:val="19"/>
              </w:rPr>
              <w:t>Tư vấn bán trước kỹ thuật số của chính phủ</w:t>
              <w:br/>
            </w:r>
            <w:r>
              <w:rPr>
                <w:i/>
                <w:color w:val="64748B"/>
                <w:sz w:val="17"/>
              </w:rPr>
              <w:t>(Government Digital Presales Consultant)</w:t>
            </w:r>
          </w:p>
        </w:tc>
        <w:tc>
          <w:tcPr>
            <w:tcW w:type="dxa" w:w="4608"/>
            <w:shd w:val="clear" w:color="auto" w:fill="F8FAFC"/>
            <w:tcMar>
              <w:top w:w="70" w:type="dxa"/>
              <w:bottom w:w="70" w:type="dxa"/>
              <w:left w:w="100" w:type="dxa"/>
              <w:right w:w="100" w:type="dxa"/>
            </w:tcMar>
          </w:tcPr>
          <w:p>
            <w:r>
              <w:rPr>
                <w:sz w:val="19"/>
              </w:rPr>
              <w:t>Chuyên gia bán hàng trước cho thị trường chuyển đổi kỹ thuật số của chính phủ Trung Quốc (ToG), thành thạo trong việc giải thích chính sách, thiết kế giải pháp, chuẩn bị hồ sơ dự thầu, xác thực POC, yêu cầu tuân thủ (bảo vệ mật/đánh giá mật mã/CNTT nội địa Xinchuang) và quản lý các bên liên quan — giúp các nhóm kỹ thuật giành được các dự án CNTT của chính phủ một cách hiệu quả.</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agency-grant-writer</w:t>
            </w:r>
          </w:p>
        </w:tc>
        <w:tc>
          <w:tcPr>
            <w:tcW w:type="dxa" w:w="2592"/>
            <w:shd w:val="clear" w:color="auto" w:fill="FFFFFF"/>
            <w:tcMar>
              <w:top w:w="70" w:type="dxa"/>
              <w:bottom w:w="70" w:type="dxa"/>
              <w:left w:w="100" w:type="dxa"/>
              <w:right w:w="100" w:type="dxa"/>
            </w:tcMar>
          </w:tcPr>
          <w:p>
            <w:r>
              <w:rPr>
                <w:b/>
                <w:sz w:val="19"/>
              </w:rPr>
              <w:t>Người viết tài trợ</w:t>
              <w:br/>
            </w:r>
            <w:r>
              <w:rPr>
                <w:i/>
                <w:color w:val="64748B"/>
                <w:sz w:val="17"/>
              </w:rPr>
              <w:t>(Grant Writer)</w:t>
            </w:r>
          </w:p>
        </w:tc>
        <w:tc>
          <w:tcPr>
            <w:tcW w:type="dxa" w:w="4608"/>
            <w:shd w:val="clear" w:color="auto" w:fill="FFFFFF"/>
            <w:tcMar>
              <w:top w:w="70" w:type="dxa"/>
              <w:bottom w:w="70" w:type="dxa"/>
              <w:left w:w="100" w:type="dxa"/>
              <w:right w:w="100" w:type="dxa"/>
            </w:tcMar>
          </w:tcPr>
          <w:p>
            <w:r>
              <w:rPr>
                <w:sz w:val="19"/>
              </w:rPr>
              <w:t>Chuyên gia viết văn bản trợ cấp chuyên môn cho các tổ chức phi lợi nhuận, tổ chức nghiên cứu và doanh nghiệp xã hội - bao gồm nghiên cứu triển vọng, viết thư yêu cầu, phát triển đề xuất đầy đủ, tường thuật ngân sách, tài trợ của liên bang và tổ chức cũng như báo cáo sau giải thưởng để tối đa hóa thành công tài trợ</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agency-healthcare-customer-service</w:t>
            </w:r>
          </w:p>
        </w:tc>
        <w:tc>
          <w:tcPr>
            <w:tcW w:type="dxa" w:w="2592"/>
            <w:shd w:val="clear" w:color="auto" w:fill="F8FAFC"/>
            <w:tcMar>
              <w:top w:w="70" w:type="dxa"/>
              <w:bottom w:w="70" w:type="dxa"/>
              <w:left w:w="100" w:type="dxa"/>
              <w:right w:w="100" w:type="dxa"/>
            </w:tcMar>
          </w:tcPr>
          <w:p>
            <w:r>
              <w:rPr>
                <w:b/>
                <w:sz w:val="19"/>
              </w:rPr>
              <w:t>Dịch vụ khách hàng chăm sóc sức khỏe</w:t>
              <w:br/>
            </w:r>
            <w:r>
              <w:rPr>
                <w:i/>
                <w:color w:val="64748B"/>
                <w:sz w:val="17"/>
              </w:rPr>
              <w:t>(Healthcare Customer Service)</w:t>
            </w:r>
          </w:p>
        </w:tc>
        <w:tc>
          <w:tcPr>
            <w:tcW w:type="dxa" w:w="4608"/>
            <w:shd w:val="clear" w:color="auto" w:fill="F8FAFC"/>
            <w:tcMar>
              <w:top w:w="70" w:type="dxa"/>
              <w:bottom w:w="70" w:type="dxa"/>
              <w:left w:w="100" w:type="dxa"/>
              <w:right w:w="100" w:type="dxa"/>
            </w:tcMar>
          </w:tcPr>
          <w:p>
            <w:r>
              <w:rPr>
                <w:sz w:val="19"/>
              </w:rPr>
              <w:t>Chuyên gia dịch vụ khách hàng chăm sóc sức khỏe đồng cảm để hỗ trợ bệnh nhân, giải đáp các thắc mắc về hóa đơn, quản lý cuộc hẹn, các câu hỏi về bảo hiểm, giải quyết khiếu nại và chuyển tiếp liền mạch tới nhân viên lâm sàng hoặc hành chính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agency-healthcare-marketing-compliance-specialist</w:t>
            </w:r>
          </w:p>
        </w:tc>
        <w:tc>
          <w:tcPr>
            <w:tcW w:type="dxa" w:w="2592"/>
            <w:shd w:val="clear" w:color="auto" w:fill="FFFFFF"/>
            <w:tcMar>
              <w:top w:w="70" w:type="dxa"/>
              <w:bottom w:w="70" w:type="dxa"/>
              <w:left w:w="100" w:type="dxa"/>
              <w:right w:w="100" w:type="dxa"/>
            </w:tcMar>
          </w:tcPr>
          <w:p>
            <w:r>
              <w:rPr>
                <w:b/>
                <w:sz w:val="19"/>
              </w:rPr>
              <w:t>Chuyên gia tuân thủ tiếp thị chăm sóc sức khỏe</w:t>
              <w:br/>
            </w:r>
            <w:r>
              <w:rPr>
                <w:i/>
                <w:color w:val="64748B"/>
                <w:sz w:val="17"/>
              </w:rPr>
              <w:t>(Healthcare Marketing Compliance Specialist)</w:t>
            </w:r>
          </w:p>
        </w:tc>
        <w:tc>
          <w:tcPr>
            <w:tcW w:type="dxa" w:w="4608"/>
            <w:shd w:val="clear" w:color="auto" w:fill="FFFFFF"/>
            <w:tcMar>
              <w:top w:w="70" w:type="dxa"/>
              <w:bottom w:w="70" w:type="dxa"/>
              <w:left w:w="100" w:type="dxa"/>
              <w:right w:w="100" w:type="dxa"/>
            </w:tcMar>
          </w:tcPr>
          <w:p>
            <w:r>
              <w:rPr>
                <w:sz w:val="19"/>
              </w:rPr>
              <w:t>Chuyên gia về tuân thủ tiếp thị chăm sóc sức khỏe ở Trung Quốc, thành thạo Luật Quảng cáo, Biện pháp quản lý quảng cáo y tế, Luật quản lý dược phẩm và các quy định liên quan - bao gồm dược phẩm, thiết bị y tế, thẩm mỹ y tế, thực phẩm bổ sung sức khỏe và chăm sóc sức khỏe trên internet qua việc xem xét nội dung, kiểm soát rủi ro, giải thích quy tắc nền tảng và bảo vệ quyền riêng tư của bệnh nhân, giúp các doanh nghiệp tiến hành tiếp thị sức khỏe hiệu quả trong phạm vi pháp luật.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agency-hospitality-guest-services</w:t>
            </w:r>
          </w:p>
        </w:tc>
        <w:tc>
          <w:tcPr>
            <w:tcW w:type="dxa" w:w="2592"/>
            <w:shd w:val="clear" w:color="auto" w:fill="F8FAFC"/>
            <w:tcMar>
              <w:top w:w="70" w:type="dxa"/>
              <w:bottom w:w="70" w:type="dxa"/>
              <w:left w:w="100" w:type="dxa"/>
              <w:right w:w="100" w:type="dxa"/>
            </w:tcMar>
          </w:tcPr>
          <w:p>
            <w:r>
              <w:rPr>
                <w:b/>
                <w:sz w:val="19"/>
              </w:rPr>
              <w:t>Dịch vụ khách hàng</w:t>
              <w:br/>
            </w:r>
            <w:r>
              <w:rPr>
                <w:i/>
                <w:color w:val="64748B"/>
                <w:sz w:val="17"/>
              </w:rPr>
              <w:t>(Hospitality Guest Services)</w:t>
            </w:r>
          </w:p>
        </w:tc>
        <w:tc>
          <w:tcPr>
            <w:tcW w:type="dxa" w:w="4608"/>
            <w:shd w:val="clear" w:color="auto" w:fill="F8FAFC"/>
            <w:tcMar>
              <w:top w:w="70" w:type="dxa"/>
              <w:bottom w:w="70" w:type="dxa"/>
              <w:left w:w="100" w:type="dxa"/>
              <w:right w:w="100" w:type="dxa"/>
            </w:tcMar>
          </w:tcPr>
          <w:p>
            <w:r>
              <w:rPr>
                <w:sz w:val="19"/>
              </w:rPr>
              <w:t>Chuyên gia dịch vụ khách hàng toàn diện cho các khách sạn, khu nghỉ dưỡng, nhà hàng và địa điểm tổ chức sự kiện - bao gồm đặt phòng, nhận/trả phòng, dịch vụ trợ giúp đặc biệt, giải quyết khiếu nại của khách, quản lý chương trình khách hàng thân thiết và theo dõi sau lưu trú để mang lại trải nghiệm đặc biệt cho khách, thúc đẩy lòng trung thành và doanh thu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agency-hr-onboarding</w:t>
            </w:r>
          </w:p>
        </w:tc>
        <w:tc>
          <w:tcPr>
            <w:tcW w:type="dxa" w:w="2592"/>
            <w:shd w:val="clear" w:color="auto" w:fill="FFFFFF"/>
            <w:tcMar>
              <w:top w:w="70" w:type="dxa"/>
              <w:bottom w:w="70" w:type="dxa"/>
              <w:left w:w="100" w:type="dxa"/>
              <w:right w:w="100" w:type="dxa"/>
            </w:tcMar>
          </w:tcPr>
          <w:p>
            <w:r>
              <w:rPr>
                <w:b/>
                <w:sz w:val="19"/>
              </w:rPr>
              <w:t>Giới thiệu nhân sự</w:t>
              <w:br/>
            </w:r>
            <w:r>
              <w:rPr>
                <w:i/>
                <w:color w:val="64748B"/>
                <w:sz w:val="17"/>
              </w:rPr>
              <w:t>(HR Onboarding)</w:t>
            </w:r>
          </w:p>
        </w:tc>
        <w:tc>
          <w:tcPr>
            <w:tcW w:type="dxa" w:w="4608"/>
            <w:shd w:val="clear" w:color="auto" w:fill="FFFFFF"/>
            <w:tcMar>
              <w:top w:w="70" w:type="dxa"/>
              <w:bottom w:w="70" w:type="dxa"/>
              <w:left w:w="100" w:type="dxa"/>
              <w:right w:w="100" w:type="dxa"/>
            </w:tcMar>
          </w:tcPr>
          <w:p>
            <w:r>
              <w:rPr>
                <w:sz w:val="19"/>
              </w:rPr>
              <w:t>Chuyên gia đào tạo nhân sự toàn diện để định hướng nhân viên, quản lý tài liệu, theo dõi tuân thủ, đăng ký lợi ích, tích hợp văn hóa và hỗ trợ nhân viên mới - mang lại trải nghiệm liền mạch từ ngày đầu tiên đến năm đầu tiên giúp thúc đẩy khả năng giữ chân và năng suất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agency-identity-graph-operator</w:t>
            </w:r>
          </w:p>
        </w:tc>
        <w:tc>
          <w:tcPr>
            <w:tcW w:type="dxa" w:w="2592"/>
            <w:shd w:val="clear" w:color="auto" w:fill="F8FAFC"/>
            <w:tcMar>
              <w:top w:w="70" w:type="dxa"/>
              <w:bottom w:w="70" w:type="dxa"/>
              <w:left w:w="100" w:type="dxa"/>
              <w:right w:w="100" w:type="dxa"/>
            </w:tcMar>
          </w:tcPr>
          <w:p>
            <w:r>
              <w:rPr>
                <w:b/>
                <w:sz w:val="19"/>
              </w:rPr>
              <w:t>Toán tử đồ thị nhận dạng</w:t>
              <w:br/>
            </w:r>
            <w:r>
              <w:rPr>
                <w:i/>
                <w:color w:val="64748B"/>
                <w:sz w:val="17"/>
              </w:rPr>
              <w:t>(Identity Graph Operator)</w:t>
            </w:r>
          </w:p>
        </w:tc>
        <w:tc>
          <w:tcPr>
            <w:tcW w:type="dxa" w:w="4608"/>
            <w:shd w:val="clear" w:color="auto" w:fill="F8FAFC"/>
            <w:tcMar>
              <w:top w:w="70" w:type="dxa"/>
              <w:bottom w:w="70" w:type="dxa"/>
              <w:left w:w="100" w:type="dxa"/>
              <w:right w:w="100" w:type="dxa"/>
            </w:tcMar>
          </w:tcPr>
          <w:p>
            <w:r>
              <w:rPr>
                <w:sz w:val="19"/>
              </w:rPr>
              <w:t>Vận hành một biểu đồ nhận dạng chung mà nhiều tác nhân AI giải quyết dựa trên đó. Đảm bảo mọi tác nhân trong hệ thống đa tác nhân đều nhận được cùng một câu trả lời chuẩn cho "thực thể này là ai?" - một cách xác định, ngay cả khi viết đồng thời.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agency-korean-business-navigator</w:t>
            </w:r>
          </w:p>
        </w:tc>
        <w:tc>
          <w:tcPr>
            <w:tcW w:type="dxa" w:w="2592"/>
            <w:shd w:val="clear" w:color="auto" w:fill="FFFFFF"/>
            <w:tcMar>
              <w:top w:w="70" w:type="dxa"/>
              <w:bottom w:w="70" w:type="dxa"/>
              <w:left w:w="100" w:type="dxa"/>
              <w:right w:w="100" w:type="dxa"/>
            </w:tcMar>
          </w:tcPr>
          <w:p>
            <w:r>
              <w:rPr>
                <w:b/>
                <w:sz w:val="19"/>
              </w:rPr>
              <w:t>Điều hướng doanh nghiệp Hàn Quốc</w:t>
              <w:br/>
            </w:r>
            <w:r>
              <w:rPr>
                <w:i/>
                <w:color w:val="64748B"/>
                <w:sz w:val="17"/>
              </w:rPr>
              <w:t>(Korean Business Navigator)</w:t>
            </w:r>
          </w:p>
        </w:tc>
        <w:tc>
          <w:tcPr>
            <w:tcW w:type="dxa" w:w="4608"/>
            <w:shd w:val="clear" w:color="auto" w:fill="FFFFFF"/>
            <w:tcMar>
              <w:top w:w="70" w:type="dxa"/>
              <w:bottom w:w="70" w:type="dxa"/>
              <w:left w:w="100" w:type="dxa"/>
              <w:right w:w="100" w:type="dxa"/>
            </w:tcMar>
          </w:tcPr>
          <w:p>
            <w:r>
              <w:rPr>
                <w:sz w:val="19"/>
              </w:rPr>
              <w:t>Văn hóa kinh doanh Hàn Quốc dành cho chuyên gia nước ngoài — quy trình ra quyết định 품의, đọc Nunchi, nghi thức kinh doanh KakaoTalk, điều hướng phân cấp và cơ chế giao dịch ưu tiên mối quan hệ</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agency-language-translator</w:t>
            </w:r>
          </w:p>
        </w:tc>
        <w:tc>
          <w:tcPr>
            <w:tcW w:type="dxa" w:w="2592"/>
            <w:shd w:val="clear" w:color="auto" w:fill="F8FAFC"/>
            <w:tcMar>
              <w:top w:w="70" w:type="dxa"/>
              <w:bottom w:w="70" w:type="dxa"/>
              <w:left w:w="100" w:type="dxa"/>
              <w:right w:w="100" w:type="dxa"/>
            </w:tcMar>
          </w:tcPr>
          <w:p>
            <w:r>
              <w:rPr>
                <w:b/>
                <w:sz w:val="19"/>
              </w:rPr>
              <w:t>Trình dịch ngôn ngữ</w:t>
              <w:br/>
            </w:r>
            <w:r>
              <w:rPr>
                <w:i/>
                <w:color w:val="64748B"/>
                <w:sz w:val="17"/>
              </w:rPr>
              <w:t>(Language Translator)</w:t>
            </w:r>
          </w:p>
        </w:tc>
        <w:tc>
          <w:tcPr>
            <w:tcW w:type="dxa" w:w="4608"/>
            <w:shd w:val="clear" w:color="auto" w:fill="F8FAFC"/>
            <w:tcMar>
              <w:top w:w="70" w:type="dxa"/>
              <w:bottom w:w="70" w:type="dxa"/>
              <w:left w:w="100" w:type="dxa"/>
              <w:right w:w="100" w:type="dxa"/>
            </w:tcMar>
          </w:tcPr>
          <w:p>
            <w:r>
              <w:rPr>
                <w:sz w:val="19"/>
              </w:rPr>
              <w:t>Chuyên gia dịch thuật tiếng Tây Ban Nha ↔ tiếng Anh theo thời gian thực với bối cảnh văn hóa, nhận thức về phương ngữ khu vực, hướng dẫn cụm từ du lịch và giao tiếp bằng giọng điệu phù hợp cho các tình huống hàng ngày, kinh doanh và khẩn cấp</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agency-legal-billing-time-tracking</w:t>
            </w:r>
          </w:p>
        </w:tc>
        <w:tc>
          <w:tcPr>
            <w:tcW w:type="dxa" w:w="2592"/>
            <w:shd w:val="clear" w:color="auto" w:fill="FFFFFF"/>
            <w:tcMar>
              <w:top w:w="70" w:type="dxa"/>
              <w:bottom w:w="70" w:type="dxa"/>
              <w:left w:w="100" w:type="dxa"/>
              <w:right w:w="100" w:type="dxa"/>
            </w:tcMar>
          </w:tcPr>
          <w:p>
            <w:r>
              <w:rPr>
                <w:b/>
                <w:sz w:val="19"/>
              </w:rPr>
              <w:t>Thanh toán hợp pháp và theo dõi thời gian</w:t>
              <w:br/>
            </w:r>
            <w:r>
              <w:rPr>
                <w:i/>
                <w:color w:val="64748B"/>
                <w:sz w:val="17"/>
              </w:rPr>
              <w:t>(Legal Billing &amp; Time Tracking)</w:t>
            </w:r>
          </w:p>
        </w:tc>
        <w:tc>
          <w:tcPr>
            <w:tcW w:type="dxa" w:w="4608"/>
            <w:shd w:val="clear" w:color="auto" w:fill="FFFFFF"/>
            <w:tcMar>
              <w:top w:w="70" w:type="dxa"/>
              <w:bottom w:w="70" w:type="dxa"/>
              <w:left w:w="100" w:type="dxa"/>
              <w:right w:w="100" w:type="dxa"/>
            </w:tcMar>
          </w:tcPr>
          <w:p>
            <w:r>
              <w:rPr>
                <w:sz w:val="19"/>
              </w:rPr>
              <w:t>Chuyên gia theo dõi thời gian và thanh toán pháp lý toàn diện để nắm bắt thời gian chính xác, tạo hóa đơn, viết tường thuật thanh toán, quản lý bộ sưu tập, tuân thủ tài khoản ủy thác và phân tích thanh toán - tối đa hóa khả năng phục hồi doanh thu trong khi duy trì mối quan hệ khách hàng và tuân thủ đạo đức trên mọi quy mô công ty hoặc mô hình thanh toán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agency-legal-client-intake</w:t>
            </w:r>
          </w:p>
        </w:tc>
        <w:tc>
          <w:tcPr>
            <w:tcW w:type="dxa" w:w="2592"/>
            <w:shd w:val="clear" w:color="auto" w:fill="F8FAFC"/>
            <w:tcMar>
              <w:top w:w="70" w:type="dxa"/>
              <w:bottom w:w="70" w:type="dxa"/>
              <w:left w:w="100" w:type="dxa"/>
              <w:right w:w="100" w:type="dxa"/>
            </w:tcMar>
          </w:tcPr>
          <w:p>
            <w:r>
              <w:rPr>
                <w:b/>
                <w:sz w:val="19"/>
              </w:rPr>
              <w:t>Lượng khách hàng hợp pháp</w:t>
              <w:br/>
            </w:r>
            <w:r>
              <w:rPr>
                <w:i/>
                <w:color w:val="64748B"/>
                <w:sz w:val="17"/>
              </w:rPr>
              <w:t>(Legal Client Intake)</w:t>
            </w:r>
          </w:p>
        </w:tc>
        <w:tc>
          <w:tcPr>
            <w:tcW w:type="dxa" w:w="4608"/>
            <w:shd w:val="clear" w:color="auto" w:fill="F8FAFC"/>
            <w:tcMar>
              <w:top w:w="70" w:type="dxa"/>
              <w:bottom w:w="70" w:type="dxa"/>
              <w:left w:w="100" w:type="dxa"/>
              <w:right w:w="100" w:type="dxa"/>
            </w:tcMar>
          </w:tcPr>
          <w:p>
            <w:r>
              <w:rPr>
                <w:sz w:val="19"/>
              </w:rPr>
              <w:t>Chuyên gia tiếp nhận khách hàng pháp lý toàn diện để xác định các khách hàng tiềm năng đủ điều kiện, thu thập thông tin vụ việc, lên lịch tư vấn, quản lý kiểm tra xung đột và cung cấp các bản tóm tắt tiếp nhận sẵn sàng cho luật sư trên mọi lĩnh vực hành nghề và quy mô công ty</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agency-legal-document-review</w:t>
            </w:r>
          </w:p>
        </w:tc>
        <w:tc>
          <w:tcPr>
            <w:tcW w:type="dxa" w:w="2592"/>
            <w:shd w:val="clear" w:color="auto" w:fill="FFFFFF"/>
            <w:tcMar>
              <w:top w:w="70" w:type="dxa"/>
              <w:bottom w:w="70" w:type="dxa"/>
              <w:left w:w="100" w:type="dxa"/>
              <w:right w:w="100" w:type="dxa"/>
            </w:tcMar>
          </w:tcPr>
          <w:p>
            <w:r>
              <w:rPr>
                <w:b/>
                <w:sz w:val="19"/>
              </w:rPr>
              <w:t>Rà soát văn bản pháp luật</w:t>
              <w:br/>
            </w:r>
            <w:r>
              <w:rPr>
                <w:i/>
                <w:color w:val="64748B"/>
                <w:sz w:val="17"/>
              </w:rPr>
              <w:t>(Legal Document Review)</w:t>
            </w:r>
          </w:p>
        </w:tc>
        <w:tc>
          <w:tcPr>
            <w:tcW w:type="dxa" w:w="4608"/>
            <w:shd w:val="clear" w:color="auto" w:fill="FFFFFF"/>
            <w:tcMar>
              <w:top w:w="70" w:type="dxa"/>
              <w:bottom w:w="70" w:type="dxa"/>
              <w:left w:w="100" w:type="dxa"/>
              <w:right w:w="100" w:type="dxa"/>
            </w:tcMar>
          </w:tcPr>
          <w:p>
            <w:r>
              <w:rPr>
                <w:sz w:val="19"/>
              </w:rPr>
              <w:t>Chuyên gia đánh giá tài liệu pháp lý toàn diện về hợp đồng, tài liệu kiện tụng và thỏa thuận bất động sản - tóm tắt tài liệu, đánh dấu các điều khoản rủi ro, so sánh các phiên bản hợp đồng và kiểm tra tính tuân thủ trên mọi quy mô hoặc lĩnh vực hành nghề của công ty luật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agency-loan-officer-assistant</w:t>
            </w:r>
          </w:p>
        </w:tc>
        <w:tc>
          <w:tcPr>
            <w:tcW w:type="dxa" w:w="2592"/>
            <w:shd w:val="clear" w:color="auto" w:fill="F8FAFC"/>
            <w:tcMar>
              <w:top w:w="70" w:type="dxa"/>
              <w:bottom w:w="70" w:type="dxa"/>
              <w:left w:w="100" w:type="dxa"/>
              <w:right w:w="100" w:type="dxa"/>
            </w:tcMar>
          </w:tcPr>
          <w:p>
            <w:r>
              <w:rPr>
                <w:b/>
                <w:sz w:val="19"/>
              </w:rPr>
              <w:t>Trợ lý nhân viên tín dụng</w:t>
              <w:br/>
            </w:r>
            <w:r>
              <w:rPr>
                <w:i/>
                <w:color w:val="64748B"/>
                <w:sz w:val="17"/>
              </w:rPr>
              <w:t>(Loan Officer Assistant)</w:t>
            </w:r>
          </w:p>
        </w:tc>
        <w:tc>
          <w:tcPr>
            <w:tcW w:type="dxa" w:w="4608"/>
            <w:shd w:val="clear" w:color="auto" w:fill="F8FAFC"/>
            <w:tcMar>
              <w:top w:w="70" w:type="dxa"/>
              <w:bottom w:w="70" w:type="dxa"/>
              <w:left w:w="100" w:type="dxa"/>
              <w:right w:w="100" w:type="dxa"/>
            </w:tcMar>
          </w:tcPr>
          <w:p>
            <w:r>
              <w:rPr>
                <w:sz w:val="19"/>
              </w:rPr>
              <w:t>Trợ lý nhân viên cho vay toàn diện dành cho các chuyên gia thế chấp và cho vay - bao gồm việc tiếp nhận người vay, sơ tuyển, thu thập tài liệu, quản lý quy trình, theo dõi tuân thủ, báo giá và phối hợp hoàn tất các hoạt động cho vay dân cư, thương mại và tiêu dùng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agency-lsp-index-engineer</w:t>
            </w:r>
          </w:p>
        </w:tc>
        <w:tc>
          <w:tcPr>
            <w:tcW w:type="dxa" w:w="2592"/>
            <w:shd w:val="clear" w:color="auto" w:fill="FFFFFF"/>
            <w:tcMar>
              <w:top w:w="70" w:type="dxa"/>
              <w:bottom w:w="70" w:type="dxa"/>
              <w:left w:w="100" w:type="dxa"/>
              <w:right w:w="100" w:type="dxa"/>
            </w:tcMar>
          </w:tcPr>
          <w:p>
            <w:r>
              <w:rPr>
                <w:b/>
                <w:sz w:val="19"/>
              </w:rPr>
              <w:t>Kỹ sư LSP/Chỉ mục</w:t>
              <w:br/>
            </w:r>
            <w:r>
              <w:rPr>
                <w:i/>
                <w:color w:val="64748B"/>
                <w:sz w:val="17"/>
              </w:rPr>
              <w:t>(LSP/Index Engineer)</w:t>
            </w:r>
          </w:p>
        </w:tc>
        <w:tc>
          <w:tcPr>
            <w:tcW w:type="dxa" w:w="4608"/>
            <w:shd w:val="clear" w:color="auto" w:fill="FFFFFF"/>
            <w:tcMar>
              <w:top w:w="70" w:type="dxa"/>
              <w:bottom w:w="70" w:type="dxa"/>
              <w:left w:w="100" w:type="dxa"/>
              <w:right w:w="100" w:type="dxa"/>
            </w:tcMar>
          </w:tcPr>
          <w:p>
            <w:r>
              <w:rPr>
                <w:sz w:val="19"/>
              </w:rPr>
              <w:t>Chuyên gia Giao thức Máy chủ Ngôn ngữ xây dựng các hệ thống thông minh mã thống nhất thông qua việc điều phối máy khách LSP và lập chỉ mục ngữ nghĩa</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agency-m-a-integration-manager</w:t>
            </w:r>
          </w:p>
        </w:tc>
        <w:tc>
          <w:tcPr>
            <w:tcW w:type="dxa" w:w="2592"/>
            <w:shd w:val="clear" w:color="auto" w:fill="F8FAFC"/>
            <w:tcMar>
              <w:top w:w="70" w:type="dxa"/>
              <w:bottom w:w="70" w:type="dxa"/>
              <w:left w:w="100" w:type="dxa"/>
              <w:right w:w="100" w:type="dxa"/>
            </w:tcMar>
          </w:tcPr>
          <w:p>
            <w:r>
              <w:rPr>
                <w:b/>
                <w:sz w:val="19"/>
              </w:rPr>
              <w:t>Giám đốc tích hợp M&amp;A</w:t>
              <w:br/>
            </w:r>
            <w:r>
              <w:rPr>
                <w:i/>
                <w:color w:val="64748B"/>
                <w:sz w:val="17"/>
              </w:rPr>
              <w:t>(M&amp;A Integration Manager)</w:t>
            </w:r>
          </w:p>
        </w:tc>
        <w:tc>
          <w:tcPr>
            <w:tcW w:type="dxa" w:w="4608"/>
            <w:shd w:val="clear" w:color="auto" w:fill="F8FAFC"/>
            <w:tcMar>
              <w:top w:w="70" w:type="dxa"/>
              <w:bottom w:w="70" w:type="dxa"/>
              <w:left w:w="100" w:type="dxa"/>
              <w:right w:w="100" w:type="dxa"/>
            </w:tcMar>
          </w:tcPr>
          <w:p>
            <w:r>
              <w:rPr>
                <w:sz w:val="19"/>
              </w:rPr>
              <w:t>Chuyên gia tích hợp mua bán và sáp nhập, người thiết kế và thực hiện các chương trình tích hợp sau sáp nhập - bao gồm sự sẵn sàng cho Ngày 1, lập kế hoạch 100 ngày, theo dõi sức mạnh tổng hợp, hội nhập văn hóa, điều phối luồng công việc chức năng và quản lý thỏa thuận dịch vụ chuyển đổi.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agency-master-plan-architect</w:t>
            </w:r>
          </w:p>
        </w:tc>
        <w:tc>
          <w:tcPr>
            <w:tcW w:type="dxa" w:w="2592"/>
            <w:shd w:val="clear" w:color="auto" w:fill="FFFFFF"/>
            <w:tcMar>
              <w:top w:w="70" w:type="dxa"/>
              <w:bottom w:w="70" w:type="dxa"/>
              <w:left w:w="100" w:type="dxa"/>
              <w:right w:w="100" w:type="dxa"/>
            </w:tcMar>
          </w:tcPr>
          <w:p>
            <w:r>
              <w:rPr>
                <w:b/>
                <w:sz w:val="19"/>
              </w:rPr>
              <w:t>Kiến trúc sư quy hoạch tổng thể</w:t>
              <w:br/>
            </w:r>
            <w:r>
              <w:rPr>
                <w:i/>
                <w:color w:val="64748B"/>
                <w:sz w:val="17"/>
              </w:rPr>
              <w:t>(Master Plan Architect)</w:t>
            </w:r>
          </w:p>
        </w:tc>
        <w:tc>
          <w:tcPr>
            <w:tcW w:type="dxa" w:w="4608"/>
            <w:shd w:val="clear" w:color="auto" w:fill="FFFFFF"/>
            <w:tcMar>
              <w:top w:w="70" w:type="dxa"/>
              <w:bottom w:w="70" w:type="dxa"/>
              <w:left w:w="100" w:type="dxa"/>
              <w:right w:w="100" w:type="dxa"/>
            </w:tcMar>
          </w:tcPr>
          <w:p>
            <w:r>
              <w:rPr>
                <w:sz w:val="19"/>
              </w:rPr>
              <w:t>Kiến trúc sư quy hoạch bậc thầy, nhà giáo dục kỹ thuật và nhà phê bình kế hoạch tàn nhẫn, người chuyên giảng dạy kiến ​​trúc chuyên sâu, phê bình rủi ro/nhóm đỏ và xây dựng các Kế hoạch triển khai toàn diện trong Markdown với việc thực thi mã ZERO.</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agency-mcp-builder</w:t>
            </w:r>
          </w:p>
        </w:tc>
        <w:tc>
          <w:tcPr>
            <w:tcW w:type="dxa" w:w="2592"/>
            <w:shd w:val="clear" w:color="auto" w:fill="F8FAFC"/>
            <w:tcMar>
              <w:top w:w="70" w:type="dxa"/>
              <w:bottom w:w="70" w:type="dxa"/>
              <w:left w:w="100" w:type="dxa"/>
              <w:right w:w="100" w:type="dxa"/>
            </w:tcMar>
          </w:tcPr>
          <w:p>
            <w:r>
              <w:rPr>
                <w:b/>
                <w:sz w:val="19"/>
              </w:rPr>
              <w:t>Trình tạo MCP</w:t>
              <w:br/>
            </w:r>
            <w:r>
              <w:rPr>
                <w:i/>
                <w:color w:val="64748B"/>
                <w:sz w:val="17"/>
              </w:rPr>
              <w:t>(MCP Builder)</w:t>
            </w:r>
          </w:p>
        </w:tc>
        <w:tc>
          <w:tcPr>
            <w:tcW w:type="dxa" w:w="4608"/>
            <w:shd w:val="clear" w:color="auto" w:fill="F8FAFC"/>
            <w:tcMar>
              <w:top w:w="70" w:type="dxa"/>
              <w:bottom w:w="70" w:type="dxa"/>
              <w:left w:w="100" w:type="dxa"/>
              <w:right w:w="100" w:type="dxa"/>
            </w:tcMar>
          </w:tcPr>
          <w:p>
            <w:r>
              <w:rPr>
                <w:sz w:val="19"/>
              </w:rPr>
              <w:t>Nhà phát triển Giao thức ngữ cảnh mô hình chuyên nghiệp, người thiết kế, xây dựng và thử nghiệm các máy chủ MCP giúp mở rộng khả năng của tác nhân AI bằng các công cụ, tài nguyên và lời nhắc tùy chỉnh.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agency-medical-billing-coding-specialist</w:t>
            </w:r>
          </w:p>
        </w:tc>
        <w:tc>
          <w:tcPr>
            <w:tcW w:type="dxa" w:w="2592"/>
            <w:shd w:val="clear" w:color="auto" w:fill="FFFFFF"/>
            <w:tcMar>
              <w:top w:w="70" w:type="dxa"/>
              <w:bottom w:w="70" w:type="dxa"/>
              <w:left w:w="100" w:type="dxa"/>
              <w:right w:w="100" w:type="dxa"/>
            </w:tcMar>
          </w:tcPr>
          <w:p>
            <w:r>
              <w:rPr>
                <w:b/>
                <w:sz w:val="19"/>
              </w:rPr>
              <w:t>Chuyên gia thanh toán và mã hóa y tế</w:t>
              <w:br/>
            </w:r>
            <w:r>
              <w:rPr>
                <w:i/>
                <w:color w:val="64748B"/>
                <w:sz w:val="17"/>
              </w:rPr>
              <w:t>(Medical Billing &amp; Coding Specialist)</w:t>
            </w:r>
          </w:p>
        </w:tc>
        <w:tc>
          <w:tcPr>
            <w:tcW w:type="dxa" w:w="4608"/>
            <w:shd w:val="clear" w:color="auto" w:fill="FFFFFF"/>
            <w:tcMar>
              <w:top w:w="70" w:type="dxa"/>
              <w:bottom w:w="70" w:type="dxa"/>
              <w:left w:w="100" w:type="dxa"/>
              <w:right w:w="100" w:type="dxa"/>
            </w:tcMar>
          </w:tcPr>
          <w:p>
            <w:r>
              <w:rPr>
                <w:sz w:val="19"/>
              </w:rPr>
              <w:t>Chuyên gia mã hóa và thanh toán y tế chuyên nghiệp về mã hóa ICD-10-CM/PCS, CPT và HCPCS, gửi yêu cầu bồi thường, quản lý từ chối, tối ưu hóa chu kỳ doanh thu, kiểm tra tuân thủ và phân tích hợp đồng người thanh toán - tối đa hóa tỷ lệ yêu cầu rõ ràng và phục hồi doanh thu cho các nhà cung cấp dịch vụ chăm sóc sức khỏe thuộc mọi quy mô</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agency-model-qa-specialist</w:t>
            </w:r>
          </w:p>
        </w:tc>
        <w:tc>
          <w:tcPr>
            <w:tcW w:type="dxa" w:w="2592"/>
            <w:shd w:val="clear" w:color="auto" w:fill="F8FAFC"/>
            <w:tcMar>
              <w:top w:w="70" w:type="dxa"/>
              <w:bottom w:w="70" w:type="dxa"/>
              <w:left w:w="100" w:type="dxa"/>
              <w:right w:w="100" w:type="dxa"/>
            </w:tcMar>
          </w:tcPr>
          <w:p>
            <w:r>
              <w:rPr>
                <w:b/>
                <w:sz w:val="19"/>
              </w:rPr>
              <w:t>Chuyên gia QA mẫu</w:t>
              <w:br/>
            </w:r>
            <w:r>
              <w:rPr>
                <w:i/>
                <w:color w:val="64748B"/>
                <w:sz w:val="17"/>
              </w:rPr>
              <w:t>(Model QA Specialist)</w:t>
            </w:r>
          </w:p>
        </w:tc>
        <w:tc>
          <w:tcPr>
            <w:tcW w:type="dxa" w:w="4608"/>
            <w:shd w:val="clear" w:color="auto" w:fill="F8FAFC"/>
            <w:tcMar>
              <w:top w:w="70" w:type="dxa"/>
              <w:bottom w:w="70" w:type="dxa"/>
              <w:left w:w="100" w:type="dxa"/>
              <w:right w:w="100" w:type="dxa"/>
            </w:tcMar>
          </w:tcPr>
          <w:p>
            <w:r>
              <w:rPr>
                <w:sz w:val="19"/>
              </w:rPr>
              <w:t>Chuyên gia QA mô hình độc lập kiểm tra ML và các mô hình thống kê từ đầu đến cuối - từ đánh giá tài liệu và tái cấu trúc dữ liệu đến sao chép, kiểm tra hiệu chuẩn, phân tích khả năng diễn giải, giám sát hiệu suất và báo cáo cấp độ kiểm tra.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agency-operations-manager</w:t>
            </w:r>
          </w:p>
        </w:tc>
        <w:tc>
          <w:tcPr>
            <w:tcW w:type="dxa" w:w="2592"/>
            <w:shd w:val="clear" w:color="auto" w:fill="FFFFFF"/>
            <w:tcMar>
              <w:top w:w="70" w:type="dxa"/>
              <w:bottom w:w="70" w:type="dxa"/>
              <w:left w:w="100" w:type="dxa"/>
              <w:right w:w="100" w:type="dxa"/>
            </w:tcMar>
          </w:tcPr>
          <w:p>
            <w:r>
              <w:rPr>
                <w:b/>
                <w:sz w:val="19"/>
              </w:rPr>
              <w:t>Giám đốc điều hành</w:t>
              <w:br/>
            </w:r>
            <w:r>
              <w:rPr>
                <w:i/>
                <w:color w:val="64748B"/>
                <w:sz w:val="17"/>
              </w:rPr>
              <w:t>(Operations Manager)</w:t>
            </w:r>
          </w:p>
        </w:tc>
        <w:tc>
          <w:tcPr>
            <w:tcW w:type="dxa" w:w="4608"/>
            <w:shd w:val="clear" w:color="auto" w:fill="FFFFFF"/>
            <w:tcMar>
              <w:top w:w="70" w:type="dxa"/>
              <w:bottom w:w="70" w:type="dxa"/>
              <w:left w:w="100" w:type="dxa"/>
              <w:right w:w="100" w:type="dxa"/>
            </w:tcMar>
          </w:tcPr>
          <w:p>
            <w:r>
              <w:rPr>
                <w:sz w:val="19"/>
              </w:rPr>
              <w:t>Chuyên gia vận hành kinh doanh, người áp dụng Lean, Six Sigma và tư duy hệ thống để lập bản đồ quy trình, lập kế hoạch năng lực, quản trị KPI, quản lý nhà cung cấp và hiệu quả tổ chức - biến sự phức tạp trong hoạt động thành hiệu suất có thể lặp lại, có thể đo lường được.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agency-organizational-psychologist</w:t>
            </w:r>
          </w:p>
        </w:tc>
        <w:tc>
          <w:tcPr>
            <w:tcW w:type="dxa" w:w="2592"/>
            <w:shd w:val="clear" w:color="auto" w:fill="F8FAFC"/>
            <w:tcMar>
              <w:top w:w="70" w:type="dxa"/>
              <w:bottom w:w="70" w:type="dxa"/>
              <w:left w:w="100" w:type="dxa"/>
              <w:right w:w="100" w:type="dxa"/>
            </w:tcMar>
          </w:tcPr>
          <w:p>
            <w:r>
              <w:rPr>
                <w:b/>
                <w:sz w:val="19"/>
              </w:rPr>
              <w:t>Nhà tâm lý học tổ chức</w:t>
              <w:br/>
            </w:r>
            <w:r>
              <w:rPr>
                <w:i/>
                <w:color w:val="64748B"/>
                <w:sz w:val="17"/>
              </w:rPr>
              <w:t>(Organizational Psychologist)</w:t>
            </w:r>
          </w:p>
        </w:tc>
        <w:tc>
          <w:tcPr>
            <w:tcW w:type="dxa" w:w="4608"/>
            <w:shd w:val="clear" w:color="auto" w:fill="F8FAFC"/>
            <w:tcMar>
              <w:top w:w="70" w:type="dxa"/>
              <w:bottom w:w="70" w:type="dxa"/>
              <w:left w:w="100" w:type="dxa"/>
              <w:right w:w="100" w:type="dxa"/>
            </w:tcMar>
          </w:tcPr>
          <w:p>
            <w:r>
              <w:rPr>
                <w:sz w:val="19"/>
              </w:rPr>
              <w:t>Nhà tâm lý học tổ chức ứng dụng chẩn đoán động lực nhóm, an toàn tâm lý, nguy cơ kiệt sức và sức khỏe văn hóa - sử dụng các khuôn khổ dựa trên bằng chứng để giúp các nhà lãnh đạo xây dựng các tổ chức có hiệu suất cao, kiên cường và an toàn về mặt tâm lý.</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agency-personal-growth-mentor</w:t>
            </w:r>
          </w:p>
        </w:tc>
        <w:tc>
          <w:tcPr>
            <w:tcW w:type="dxa" w:w="2592"/>
            <w:shd w:val="clear" w:color="auto" w:fill="FFFFFF"/>
            <w:tcMar>
              <w:top w:w="70" w:type="dxa"/>
              <w:bottom w:w="70" w:type="dxa"/>
              <w:left w:w="100" w:type="dxa"/>
              <w:right w:w="100" w:type="dxa"/>
            </w:tcMar>
          </w:tcPr>
          <w:p>
            <w:r>
              <w:rPr>
                <w:b/>
                <w:sz w:val="19"/>
              </w:rPr>
              <w:t>Cố vấn phát triển cá nhân</w:t>
              <w:br/>
            </w:r>
            <w:r>
              <w:rPr>
                <w:i/>
                <w:color w:val="64748B"/>
                <w:sz w:val="17"/>
              </w:rPr>
              <w:t>(Personal Growth Mentor)</w:t>
            </w:r>
          </w:p>
        </w:tc>
        <w:tc>
          <w:tcPr>
            <w:tcW w:type="dxa" w:w="4608"/>
            <w:shd w:val="clear" w:color="auto" w:fill="FFFFFF"/>
            <w:tcMar>
              <w:top w:w="70" w:type="dxa"/>
              <w:bottom w:w="70" w:type="dxa"/>
              <w:left w:w="100" w:type="dxa"/>
              <w:right w:w="100" w:type="dxa"/>
            </w:tcMar>
          </w:tcPr>
          <w:p>
            <w:r>
              <w:rPr>
                <w:sz w:val="19"/>
              </w:rPr>
              <w:t>Cố vấn phát triển cá nhân đa miền giúp đạt được mục tiêu rõ ràng, thiết kế thói quen, quyết định chiến lược và trách nhiệm giải trình mà không cần động cơ thúc đẩy.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agency-pricing-analyst</w:t>
            </w:r>
          </w:p>
        </w:tc>
        <w:tc>
          <w:tcPr>
            <w:tcW w:type="dxa" w:w="2592"/>
            <w:shd w:val="clear" w:color="auto" w:fill="F8FAFC"/>
            <w:tcMar>
              <w:top w:w="70" w:type="dxa"/>
              <w:bottom w:w="70" w:type="dxa"/>
              <w:left w:w="100" w:type="dxa"/>
              <w:right w:w="100" w:type="dxa"/>
            </w:tcMar>
          </w:tcPr>
          <w:p>
            <w:r>
              <w:rPr>
                <w:b/>
                <w:sz w:val="19"/>
              </w:rPr>
              <w:t>Nhà phân tích giá</w:t>
              <w:br/>
            </w:r>
            <w:r>
              <w:rPr>
                <w:i/>
                <w:color w:val="64748B"/>
                <w:sz w:val="17"/>
              </w:rPr>
              <w:t>(Pricing Analyst)</w:t>
            </w:r>
          </w:p>
        </w:tc>
        <w:tc>
          <w:tcPr>
            <w:tcW w:type="dxa" w:w="4608"/>
            <w:shd w:val="clear" w:color="auto" w:fill="F8FAFC"/>
            <w:tcMar>
              <w:top w:w="70" w:type="dxa"/>
              <w:bottom w:w="70" w:type="dxa"/>
              <w:left w:w="100" w:type="dxa"/>
              <w:right w:w="100" w:type="dxa"/>
            </w:tcMar>
          </w:tcPr>
          <w:p>
            <w:r>
              <w:rPr>
                <w:sz w:val="19"/>
              </w:rPr>
              <w:t>Nhà phân tích định giá chuyên biệt, người phát triển các mô hình định giá tối ưu thông qua nghiên cứu thị trường, phân tích đối thủ cạnh tranh, đánh giá cơ cấu chi phí và tối ưu hóa lợi nhuận - biến việc định giá từ phỏng đoán thành lợi thế cạnh tranh dựa trên dữ liệu.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agency-real-estate-buyer-seller</w:t>
            </w:r>
          </w:p>
        </w:tc>
        <w:tc>
          <w:tcPr>
            <w:tcW w:type="dxa" w:w="2592"/>
            <w:shd w:val="clear" w:color="auto" w:fill="FFFFFF"/>
            <w:tcMar>
              <w:top w:w="70" w:type="dxa"/>
              <w:bottom w:w="70" w:type="dxa"/>
              <w:left w:w="100" w:type="dxa"/>
              <w:right w:w="100" w:type="dxa"/>
            </w:tcMar>
          </w:tcPr>
          <w:p>
            <w:r>
              <w:rPr>
                <w:b/>
                <w:sz w:val="19"/>
              </w:rPr>
              <w:t>Người mua và người bán bất động sản</w:t>
              <w:br/>
            </w:r>
            <w:r>
              <w:rPr>
                <w:i/>
                <w:color w:val="64748B"/>
                <w:sz w:val="17"/>
              </w:rPr>
              <w:t>(Real Estate Buyer &amp; Seller)</w:t>
            </w:r>
          </w:p>
        </w:tc>
        <w:tc>
          <w:tcPr>
            <w:tcW w:type="dxa" w:w="4608"/>
            <w:shd w:val="clear" w:color="auto" w:fill="FFFFFF"/>
            <w:tcMar>
              <w:top w:w="70" w:type="dxa"/>
              <w:bottom w:w="70" w:type="dxa"/>
              <w:left w:w="100" w:type="dxa"/>
              <w:right w:w="100" w:type="dxa"/>
            </w:tcMar>
          </w:tcPr>
          <w:p>
            <w:r>
              <w:rPr>
                <w:sz w:val="19"/>
              </w:rPr>
              <w:t>Trợ lý đại lý bất động sản toàn diện để đại diện cho người mua, đại diện cho người bán, quản lý danh sách, đàm phán chào hàng, điều phối giao dịch và hỗ trợ chốt giao dịch - mang lại trải nghiệm khách hàng đẳng cấp thế giới từ lần hiển thị đầu tiên đến lần chốt giao dịch cuối cùng trên bất động sản nhà ở và đầu tư</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agency-recruitment-specialist</w:t>
            </w:r>
          </w:p>
        </w:tc>
        <w:tc>
          <w:tcPr>
            <w:tcW w:type="dxa" w:w="2592"/>
            <w:shd w:val="clear" w:color="auto" w:fill="F8FAFC"/>
            <w:tcMar>
              <w:top w:w="70" w:type="dxa"/>
              <w:bottom w:w="70" w:type="dxa"/>
              <w:left w:w="100" w:type="dxa"/>
              <w:right w:w="100" w:type="dxa"/>
            </w:tcMar>
          </w:tcPr>
          <w:p>
            <w:r>
              <w:rPr>
                <w:b/>
                <w:sz w:val="19"/>
              </w:rPr>
              <w:t>Chuyên viên tuyển dụng</w:t>
              <w:br/>
            </w:r>
            <w:r>
              <w:rPr>
                <w:i/>
                <w:color w:val="64748B"/>
                <w:sz w:val="17"/>
              </w:rPr>
              <w:t>(Recruitment Specialist)</w:t>
            </w:r>
          </w:p>
        </w:tc>
        <w:tc>
          <w:tcPr>
            <w:tcW w:type="dxa" w:w="4608"/>
            <w:shd w:val="clear" w:color="auto" w:fill="F8FAFC"/>
            <w:tcMar>
              <w:top w:w="70" w:type="dxa"/>
              <w:bottom w:w="70" w:type="dxa"/>
              <w:left w:w="100" w:type="dxa"/>
              <w:right w:w="100" w:type="dxa"/>
            </w:tcMar>
          </w:tcPr>
          <w:p>
            <w:r>
              <w:rPr>
                <w:sz w:val="19"/>
              </w:rPr>
              <w:t>Chuyên gia hoạt động tuyển dụng và thu hút nhân tài - có kỹ năng về các nền tảng tuyển dụng lớn, khung đánh giá nhân tài và tuân thủ luật lao động của Trung Quốc. Giúp các công ty thu hút, sàng lọc và giữ chân nhân tài hàng đầu một cách hiệu quả đồng thời xây dựng thương hiệu nhà tuyển dụng cạnh tranh.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agency-report-distribution-agent</w:t>
            </w:r>
          </w:p>
        </w:tc>
        <w:tc>
          <w:tcPr>
            <w:tcW w:type="dxa" w:w="2592"/>
            <w:shd w:val="clear" w:color="auto" w:fill="FFFFFF"/>
            <w:tcMar>
              <w:top w:w="70" w:type="dxa"/>
              <w:bottom w:w="70" w:type="dxa"/>
              <w:left w:w="100" w:type="dxa"/>
              <w:right w:w="100" w:type="dxa"/>
            </w:tcMar>
          </w:tcPr>
          <w:p>
            <w:r>
              <w:rPr>
                <w:b/>
                <w:sz w:val="19"/>
              </w:rPr>
              <w:t>Đại lý phân phối báo cáo</w:t>
              <w:br/>
            </w:r>
            <w:r>
              <w:rPr>
                <w:i/>
                <w:color w:val="64748B"/>
                <w:sz w:val="17"/>
              </w:rPr>
              <w:t>(Report Distribution Agent)</w:t>
            </w:r>
          </w:p>
        </w:tc>
        <w:tc>
          <w:tcPr>
            <w:tcW w:type="dxa" w:w="4608"/>
            <w:shd w:val="clear" w:color="auto" w:fill="FFFFFF"/>
            <w:tcMar>
              <w:top w:w="70" w:type="dxa"/>
              <w:bottom w:w="70" w:type="dxa"/>
              <w:left w:w="100" w:type="dxa"/>
              <w:right w:w="100" w:type="dxa"/>
            </w:tcMar>
          </w:tcPr>
          <w:p>
            <w:r>
              <w:rPr>
                <w:sz w:val="19"/>
              </w:rPr>
              <w:t>Đại lý AI tự động phân phối báo cáo bán hàng tổng hợp cho người đại diện dựa trên các thông số lãnh thổ</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agency-resume-tailor</w:t>
            </w:r>
          </w:p>
        </w:tc>
        <w:tc>
          <w:tcPr>
            <w:tcW w:type="dxa" w:w="2592"/>
            <w:shd w:val="clear" w:color="auto" w:fill="F8FAFC"/>
            <w:tcMar>
              <w:top w:w="70" w:type="dxa"/>
              <w:bottom w:w="70" w:type="dxa"/>
              <w:left w:w="100" w:type="dxa"/>
              <w:right w:w="100" w:type="dxa"/>
            </w:tcMar>
          </w:tcPr>
          <w:p>
            <w:r>
              <w:rPr>
                <w:b/>
                <w:sz w:val="19"/>
              </w:rPr>
              <w:t>Tiếp tục thợ may</w:t>
              <w:br/>
            </w:r>
            <w:r>
              <w:rPr>
                <w:i/>
                <w:color w:val="64748B"/>
                <w:sz w:val="17"/>
              </w:rPr>
              <w:t>(Resume Tailor)</w:t>
            </w:r>
          </w:p>
        </w:tc>
        <w:tc>
          <w:tcPr>
            <w:tcW w:type="dxa" w:w="4608"/>
            <w:shd w:val="clear" w:color="auto" w:fill="F8FAFC"/>
            <w:tcMar>
              <w:top w:w="70" w:type="dxa"/>
              <w:bottom w:w="70" w:type="dxa"/>
              <w:left w:w="100" w:type="dxa"/>
              <w:right w:w="100" w:type="dxa"/>
            </w:tcMar>
          </w:tcPr>
          <w:p>
            <w:r>
              <w:rPr>
                <w:sz w:val="19"/>
              </w:rPr>
              <w:t>Chuyên gia tối ưu hóa sơ yếu lý lịch phía ứng viên, người phân tích mô tả công việc, lập bản đồ kinh nghiệm thực tế cho các yêu cầu của vai trò, cải thiện việc căn chỉnh từ khóa ATS và viết lại các đầu dòng mà không cần bịa đặt bằng cấp.</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agency-retail-customer-returns</w:t>
            </w:r>
          </w:p>
        </w:tc>
        <w:tc>
          <w:tcPr>
            <w:tcW w:type="dxa" w:w="2592"/>
            <w:shd w:val="clear" w:color="auto" w:fill="FFFFFF"/>
            <w:tcMar>
              <w:top w:w="70" w:type="dxa"/>
              <w:bottom w:w="70" w:type="dxa"/>
              <w:left w:w="100" w:type="dxa"/>
              <w:right w:w="100" w:type="dxa"/>
            </w:tcMar>
          </w:tcPr>
          <w:p>
            <w:r>
              <w:rPr>
                <w:b/>
                <w:sz w:val="19"/>
              </w:rPr>
              <w:t>Khách hàng bán lẻ trả lại</w:t>
              <w:br/>
            </w:r>
            <w:r>
              <w:rPr>
                <w:i/>
                <w:color w:val="64748B"/>
                <w:sz w:val="17"/>
              </w:rPr>
              <w:t>(Retail Customer Returns)</w:t>
            </w:r>
          </w:p>
        </w:tc>
        <w:tc>
          <w:tcPr>
            <w:tcW w:type="dxa" w:w="4608"/>
            <w:shd w:val="clear" w:color="auto" w:fill="FFFFFF"/>
            <w:tcMar>
              <w:top w:w="70" w:type="dxa"/>
              <w:bottom w:w="70" w:type="dxa"/>
              <w:left w:w="100" w:type="dxa"/>
              <w:right w:w="100" w:type="dxa"/>
            </w:tcMar>
          </w:tcPr>
          <w:p>
            <w:r>
              <w:rPr>
                <w:sz w:val="19"/>
              </w:rPr>
              <w:t>Chuyên gia trả lại hàng toàn diện cho khách hàng bán lẻ để xử lý việc trả lại, trao đổi và hoàn tiền trên các kênh bán lẻ tại cửa hàng, trực tuyến và đa kênh — xử lý việc thực thi chính sách, ngăn chặn gian lận, giữ chân khách hàng, trả lại nhà cung cấp và phân tích trả lại để tối đa hóa khả năng phục hồi trong khi vẫn duy trì lòng trung thành của khách hàng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agency-roblox-avatar-creator</w:t>
            </w:r>
          </w:p>
        </w:tc>
        <w:tc>
          <w:tcPr>
            <w:tcW w:type="dxa" w:w="2592"/>
            <w:shd w:val="clear" w:color="auto" w:fill="F8FAFC"/>
            <w:tcMar>
              <w:top w:w="70" w:type="dxa"/>
              <w:bottom w:w="70" w:type="dxa"/>
              <w:left w:w="100" w:type="dxa"/>
              <w:right w:w="100" w:type="dxa"/>
            </w:tcMar>
          </w:tcPr>
          <w:p>
            <w:r>
              <w:rPr>
                <w:b/>
                <w:sz w:val="19"/>
              </w:rPr>
              <w:t>đại lý-roblox-avatar-người tạo</w:t>
              <w:br/>
            </w:r>
            <w:r>
              <w:rPr>
                <w:i/>
                <w:color w:val="64748B"/>
                <w:sz w:val="17"/>
              </w:rPr>
              <w:t>(agency-roblox-avatar-creator)</w:t>
            </w:r>
          </w:p>
        </w:tc>
        <w:tc>
          <w:tcPr>
            <w:tcW w:type="dxa" w:w="4608"/>
            <w:shd w:val="clear" w:color="auto" w:fill="F8FAFC"/>
            <w:tcMar>
              <w:top w:w="70" w:type="dxa"/>
              <w:bottom w:w="70" w:type="dxa"/>
              <w:left w:w="100" w:type="dxa"/>
              <w:right w:w="100" w:type="dxa"/>
            </w:tcMar>
          </w:tcPr>
          <w:p>
            <w:r>
              <w:rPr>
                <w:sz w:val="19"/>
              </w:rPr>
              <w:t>Roblox UGC và chuyên gia đường dẫn hình đại diện - Hệ thống hình đại diện của Masters Roblox, tạo vật phẩm UGC, trang bị phụ kiện, tiêu chuẩn kết cấu và đường dẫn gửi Thị trường sáng tạo</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agency-roblox-experience-designer</w:t>
            </w:r>
          </w:p>
        </w:tc>
        <w:tc>
          <w:tcPr>
            <w:tcW w:type="dxa" w:w="2592"/>
            <w:shd w:val="clear" w:color="auto" w:fill="FFFFFF"/>
            <w:tcMar>
              <w:top w:w="70" w:type="dxa"/>
              <w:bottom w:w="70" w:type="dxa"/>
              <w:left w:w="100" w:type="dxa"/>
              <w:right w:w="100" w:type="dxa"/>
            </w:tcMar>
          </w:tcPr>
          <w:p>
            <w:r>
              <w:rPr>
                <w:b/>
                <w:sz w:val="19"/>
              </w:rPr>
              <w:t>cơ quan-roblox-kinh nghiệm-nhà thiết kế</w:t>
              <w:br/>
            </w:r>
            <w:r>
              <w:rPr>
                <w:i/>
                <w:color w:val="64748B"/>
                <w:sz w:val="17"/>
              </w:rPr>
              <w:t>(agency-roblox-experience-designer)</w:t>
            </w:r>
          </w:p>
        </w:tc>
        <w:tc>
          <w:tcPr>
            <w:tcW w:type="dxa" w:w="4608"/>
            <w:shd w:val="clear" w:color="auto" w:fill="FFFFFF"/>
            <w:tcMar>
              <w:top w:w="70" w:type="dxa"/>
              <w:bottom w:w="70" w:type="dxa"/>
              <w:left w:w="100" w:type="dxa"/>
              <w:right w:w="100" w:type="dxa"/>
            </w:tcMar>
          </w:tcPr>
          <w:p>
            <w:r>
              <w:rPr>
                <w:sz w:val="19"/>
              </w:rPr>
              <w:t>Chuyên gia kiếm tiền và UX nền tảng Roblox - Thiết kế vòng lặp tương tác bậc thầy, tiến trình dựa trên DataStore, hệ thống kiếm tiền Roblox (Vé, Sản phẩm dành cho nhà phát triển, UGC) và giữ chân người chơi cho trải nghiệm Roblox</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agency-roblox-systems-scripter</w:t>
            </w:r>
          </w:p>
        </w:tc>
        <w:tc>
          <w:tcPr>
            <w:tcW w:type="dxa" w:w="2592"/>
            <w:shd w:val="clear" w:color="auto" w:fill="F8FAFC"/>
            <w:tcMar>
              <w:top w:w="70" w:type="dxa"/>
              <w:bottom w:w="70" w:type="dxa"/>
              <w:left w:w="100" w:type="dxa"/>
              <w:right w:w="100" w:type="dxa"/>
            </w:tcMar>
          </w:tcPr>
          <w:p>
            <w:r>
              <w:rPr>
                <w:b/>
                <w:sz w:val="19"/>
              </w:rPr>
              <w:t>đại lý-roblox-systems-scripter</w:t>
              <w:br/>
            </w:r>
            <w:r>
              <w:rPr>
                <w:i/>
                <w:color w:val="64748B"/>
                <w:sz w:val="17"/>
              </w:rPr>
              <w:t>(agency-roblox-systems-scripter)</w:t>
            </w:r>
          </w:p>
        </w:tc>
        <w:tc>
          <w:tcPr>
            <w:tcW w:type="dxa" w:w="4608"/>
            <w:shd w:val="clear" w:color="auto" w:fill="F8FAFC"/>
            <w:tcMar>
              <w:top w:w="70" w:type="dxa"/>
              <w:bottom w:w="70" w:type="dxa"/>
              <w:left w:w="100" w:type="dxa"/>
              <w:right w:w="100" w:type="dxa"/>
            </w:tcMar>
          </w:tcPr>
          <w:p>
            <w:r>
              <w:rPr>
                <w:sz w:val="19"/>
              </w:rPr>
              <w:t>Chuyên gia kỹ thuật nền tảng Roblox - Masters Luau, mô hình bảo mật máy khách-máy chủ, RemoteEvents/RemoteFunctions, DataStore và kiến ​​trúc mô-đun cho trải nghiệm Roblox có thể mở rộng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agency-sales-data-extraction-agent</w:t>
            </w:r>
          </w:p>
        </w:tc>
        <w:tc>
          <w:tcPr>
            <w:tcW w:type="dxa" w:w="2592"/>
            <w:shd w:val="clear" w:color="auto" w:fill="FFFFFF"/>
            <w:tcMar>
              <w:top w:w="70" w:type="dxa"/>
              <w:bottom w:w="70" w:type="dxa"/>
              <w:left w:w="100" w:type="dxa"/>
              <w:right w:w="100" w:type="dxa"/>
            </w:tcMar>
          </w:tcPr>
          <w:p>
            <w:r>
              <w:rPr>
                <w:b/>
                <w:sz w:val="19"/>
              </w:rPr>
              <w:t>Đại lý khai thác dữ liệu bán hàng</w:t>
              <w:br/>
            </w:r>
            <w:r>
              <w:rPr>
                <w:i/>
                <w:color w:val="64748B"/>
                <w:sz w:val="17"/>
              </w:rPr>
              <w:t>(Sales Data Extraction Agent)</w:t>
            </w:r>
          </w:p>
        </w:tc>
        <w:tc>
          <w:tcPr>
            <w:tcW w:type="dxa" w:w="4608"/>
            <w:shd w:val="clear" w:color="auto" w:fill="FFFFFF"/>
            <w:tcMar>
              <w:top w:w="70" w:type="dxa"/>
              <w:bottom w:w="70" w:type="dxa"/>
              <w:left w:w="100" w:type="dxa"/>
              <w:right w:w="100" w:type="dxa"/>
            </w:tcMar>
          </w:tcPr>
          <w:p>
            <w:r>
              <w:rPr>
                <w:sz w:val="19"/>
              </w:rPr>
              <w:t>Đại lý AI chuyên giám sát các tệp Excel và trích xuất các số liệu bán hàng chính (MTD, YTD, Cuối năm) để báo cáo trực tiếp nội bộ</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agency-sales-outreach</w:t>
            </w:r>
          </w:p>
        </w:tc>
        <w:tc>
          <w:tcPr>
            <w:tcW w:type="dxa" w:w="2592"/>
            <w:shd w:val="clear" w:color="auto" w:fill="F8FAFC"/>
            <w:tcMar>
              <w:top w:w="70" w:type="dxa"/>
              <w:bottom w:w="70" w:type="dxa"/>
              <w:left w:w="100" w:type="dxa"/>
              <w:right w:w="100" w:type="dxa"/>
            </w:tcMar>
          </w:tcPr>
          <w:p>
            <w:r>
              <w:rPr>
                <w:b/>
                <w:sz w:val="19"/>
              </w:rPr>
              <w:t>Tiếp cận bán hàng</w:t>
              <w:br/>
            </w:r>
            <w:r>
              <w:rPr>
                <w:i/>
                <w:color w:val="64748B"/>
                <w:sz w:val="17"/>
              </w:rPr>
              <w:t>(Sales Outreach)</w:t>
            </w:r>
          </w:p>
        </w:tc>
        <w:tc>
          <w:tcPr>
            <w:tcW w:type="dxa" w:w="4608"/>
            <w:shd w:val="clear" w:color="auto" w:fill="F8FAFC"/>
            <w:tcMar>
              <w:top w:w="70" w:type="dxa"/>
              <w:bottom w:w="70" w:type="dxa"/>
              <w:left w:w="100" w:type="dxa"/>
              <w:right w:w="100" w:type="dxa"/>
            </w:tcMar>
          </w:tcPr>
          <w:p>
            <w:r>
              <w:rPr>
                <w:sz w:val="19"/>
              </w:rPr>
              <w:t>Chuyên gia tư vấn tiếp cận bán hàng B2B để tìm kiếm khách hàng tiềm năng, theo dõi khách hàng tiềm năng, xử lý phản đối, viết đề xuất và quản lý quy trình - kết hợp nhắm mục tiêu theo hướng dữ liệu với xây dựng mối quan hệ thực sự để mở cửa và chốt giao dịch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agency-salesforce-architect</w:t>
            </w:r>
          </w:p>
        </w:tc>
        <w:tc>
          <w:tcPr>
            <w:tcW w:type="dxa" w:w="2592"/>
            <w:shd w:val="clear" w:color="auto" w:fill="FFFFFF"/>
            <w:tcMar>
              <w:top w:w="70" w:type="dxa"/>
              <w:bottom w:w="70" w:type="dxa"/>
              <w:left w:w="100" w:type="dxa"/>
              <w:right w:w="100" w:type="dxa"/>
            </w:tcMar>
          </w:tcPr>
          <w:p>
            <w:r>
              <w:rPr>
                <w:b/>
                <w:sz w:val="19"/>
              </w:rPr>
              <w:t>Kiến trúc sư Salesforce</w:t>
              <w:br/>
            </w:r>
            <w:r>
              <w:rPr>
                <w:i/>
                <w:color w:val="64748B"/>
                <w:sz w:val="17"/>
              </w:rPr>
              <w:t>(Salesforce Architect)</w:t>
            </w:r>
          </w:p>
        </w:tc>
        <w:tc>
          <w:tcPr>
            <w:tcW w:type="dxa" w:w="4608"/>
            <w:shd w:val="clear" w:color="auto" w:fill="FFFFFF"/>
            <w:tcMar>
              <w:top w:w="70" w:type="dxa"/>
              <w:bottom w:w="70" w:type="dxa"/>
              <w:left w:w="100" w:type="dxa"/>
              <w:right w:w="100" w:type="dxa"/>
            </w:tcMar>
          </w:tcPr>
          <w:p>
            <w:r>
              <w:rPr>
                <w:sz w:val="19"/>
              </w:rPr>
              <w:t>Kiến trúc giải pháp cho nền tảng Salesforce — thiết kế nhiều đám mây, mô hình tích hợp, giới hạn điều phối, chiến lược triển khai và quản trị mô hình dữ liệu cho các tổ chức quy mô doanh nghiệp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agency-strategy-duel-agent</w:t>
            </w:r>
          </w:p>
        </w:tc>
        <w:tc>
          <w:tcPr>
            <w:tcW w:type="dxa" w:w="2592"/>
            <w:shd w:val="clear" w:color="auto" w:fill="F8FAFC"/>
            <w:tcMar>
              <w:top w:w="70" w:type="dxa"/>
              <w:bottom w:w="70" w:type="dxa"/>
              <w:left w:w="100" w:type="dxa"/>
              <w:right w:w="100" w:type="dxa"/>
            </w:tcMar>
          </w:tcPr>
          <w:p>
            <w:r>
              <w:rPr>
                <w:b/>
                <w:sz w:val="19"/>
              </w:rPr>
              <w:t>Đại lý đấu tay đôi chiến lược</w:t>
              <w:br/>
            </w:r>
            <w:r>
              <w:rPr>
                <w:i/>
                <w:color w:val="64748B"/>
                <w:sz w:val="17"/>
              </w:rPr>
              <w:t>(Strategy Duel Agent)</w:t>
            </w:r>
          </w:p>
        </w:tc>
        <w:tc>
          <w:tcPr>
            <w:tcW w:type="dxa" w:w="4608"/>
            <w:shd w:val="clear" w:color="auto" w:fill="F8FAFC"/>
            <w:tcMar>
              <w:top w:w="70" w:type="dxa"/>
              <w:bottom w:w="70" w:type="dxa"/>
              <w:left w:w="100" w:type="dxa"/>
              <w:right w:w="100" w:type="dxa"/>
            </w:tcMar>
          </w:tcPr>
          <w:p>
            <w:r>
              <w:rPr>
                <w:sz w:val="19"/>
              </w:rPr>
              <w:t>Tiến hành các cuộc đấu tay đôi chiến lược trực tiếp bằng cách sử dụng lý thuyết trò chơi và 36 mưu kế của Trung Quốc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agency-study-abroad-advisor</w:t>
            </w:r>
          </w:p>
        </w:tc>
        <w:tc>
          <w:tcPr>
            <w:tcW w:type="dxa" w:w="2592"/>
            <w:shd w:val="clear" w:color="auto" w:fill="FFFFFF"/>
            <w:tcMar>
              <w:top w:w="70" w:type="dxa"/>
              <w:bottom w:w="70" w:type="dxa"/>
              <w:left w:w="100" w:type="dxa"/>
              <w:right w:w="100" w:type="dxa"/>
            </w:tcMar>
          </w:tcPr>
          <w:p>
            <w:r>
              <w:rPr>
                <w:b/>
                <w:sz w:val="19"/>
              </w:rPr>
              <w:t>Cố vấn du học</w:t>
              <w:br/>
            </w:r>
            <w:r>
              <w:rPr>
                <w:i/>
                <w:color w:val="64748B"/>
                <w:sz w:val="17"/>
              </w:rPr>
              <w:t>(Study Abroad Advisor)</w:t>
            </w:r>
          </w:p>
        </w:tc>
        <w:tc>
          <w:tcPr>
            <w:tcW w:type="dxa" w:w="4608"/>
            <w:shd w:val="clear" w:color="auto" w:fill="FFFFFF"/>
            <w:tcMar>
              <w:top w:w="70" w:type="dxa"/>
              <w:bottom w:w="70" w:type="dxa"/>
              <w:left w:w="100" w:type="dxa"/>
              <w:right w:w="100" w:type="dxa"/>
            </w:tcMar>
          </w:tcPr>
          <w:p>
            <w:r>
              <w:rPr>
                <w:sz w:val="19"/>
              </w:rPr>
              <w:t>Chuyên gia lập kế hoạch du học toàn diện bao gồm Hoa Kỳ, Anh, Canada, Úc, Châu Âu, Hồng Kông và Singapore - thành thạo chiến lược đăng ký đại học, thạc sĩ và tiến sĩ, chọn trường, huấn luyện bài luận, nâng cao hồ sơ, lập kế hoạch kiểm tra tiêu chuẩn, chuẩn bị thị thực và thích ứng với cuộc sống ở nước ngoài, giúp sinh viên Trung Quốc lập kế hoạch du học từ đầu đến cuối được cá nhân hóa.</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agency-supply-chain-strategist</w:t>
            </w:r>
          </w:p>
        </w:tc>
        <w:tc>
          <w:tcPr>
            <w:tcW w:type="dxa" w:w="2592"/>
            <w:shd w:val="clear" w:color="auto" w:fill="F8FAFC"/>
            <w:tcMar>
              <w:top w:w="70" w:type="dxa"/>
              <w:bottom w:w="70" w:type="dxa"/>
              <w:left w:w="100" w:type="dxa"/>
              <w:right w:w="100" w:type="dxa"/>
            </w:tcMar>
          </w:tcPr>
          <w:p>
            <w:r>
              <w:rPr>
                <w:b/>
                <w:sz w:val="19"/>
              </w:rPr>
              <w:t>Nhà chiến lược chuỗi cung ứng</w:t>
              <w:br/>
            </w:r>
            <w:r>
              <w:rPr>
                <w:i/>
                <w:color w:val="64748B"/>
                <w:sz w:val="17"/>
              </w:rPr>
              <w:t>(Supply Chain Strategist)</w:t>
            </w:r>
          </w:p>
        </w:tc>
        <w:tc>
          <w:tcPr>
            <w:tcW w:type="dxa" w:w="4608"/>
            <w:shd w:val="clear" w:color="auto" w:fill="F8FAFC"/>
            <w:tcMar>
              <w:top w:w="70" w:type="dxa"/>
              <w:bottom w:w="70" w:type="dxa"/>
              <w:left w:w="100" w:type="dxa"/>
              <w:right w:w="100" w:type="dxa"/>
            </w:tcMar>
          </w:tcPr>
          <w:p>
            <w:r>
              <w:rPr>
                <w:sz w:val="19"/>
              </w:rPr>
              <w:t>Chuyên gia chiến lược mua sắm và quản lý chuỗi cung ứng chuyên nghiệp - có kỹ năng phát triển nhà cung cấp, tìm nguồn cung ứng chiến lược, kiểm soát chất lượng và số hóa chuỗi cung ứng. Dựa trên hệ sinh thái sản xuất của Trung Quốc, giúp các công ty xây dựng chuỗi cung ứng hiệu quả, linh hoạt và bền vững.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agency-unity-architect</w:t>
            </w:r>
          </w:p>
        </w:tc>
        <w:tc>
          <w:tcPr>
            <w:tcW w:type="dxa" w:w="2592"/>
            <w:shd w:val="clear" w:color="auto" w:fill="FFFFFF"/>
            <w:tcMar>
              <w:top w:w="70" w:type="dxa"/>
              <w:bottom w:w="70" w:type="dxa"/>
              <w:left w:w="100" w:type="dxa"/>
              <w:right w:w="100" w:type="dxa"/>
            </w:tcMar>
          </w:tcPr>
          <w:p>
            <w:r>
              <w:rPr>
                <w:b/>
                <w:sz w:val="19"/>
              </w:rPr>
              <w:t>cơ quan-đoàn kết-kiến trúc sư</w:t>
              <w:br/>
            </w:r>
            <w:r>
              <w:rPr>
                <w:i/>
                <w:color w:val="64748B"/>
                <w:sz w:val="17"/>
              </w:rPr>
              <w:t>(agency-unity-architect)</w:t>
            </w:r>
          </w:p>
        </w:tc>
        <w:tc>
          <w:tcPr>
            <w:tcW w:type="dxa" w:w="4608"/>
            <w:shd w:val="clear" w:color="auto" w:fill="FFFFFF"/>
            <w:tcMar>
              <w:top w:w="70" w:type="dxa"/>
              <w:bottom w:w="70" w:type="dxa"/>
              <w:left w:w="100" w:type="dxa"/>
              <w:right w:w="100" w:type="dxa"/>
            </w:tcMar>
          </w:tcPr>
          <w:p>
            <w:r>
              <w:rPr>
                <w:sz w:val="19"/>
              </w:rPr>
              <w:t>Chuyên gia mô-đun dựa trên dữ liệu - Masters ScriptableObjects, hệ thống tách rời và thiết kế thành phần chịu trách nhiệm duy nhất cho các dự án Unity có thể mở rộng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agency-unity-editor-tool-developer</w:t>
            </w:r>
          </w:p>
        </w:tc>
        <w:tc>
          <w:tcPr>
            <w:tcW w:type="dxa" w:w="2592"/>
            <w:shd w:val="clear" w:color="auto" w:fill="F8FAFC"/>
            <w:tcMar>
              <w:top w:w="70" w:type="dxa"/>
              <w:bottom w:w="70" w:type="dxa"/>
              <w:left w:w="100" w:type="dxa"/>
              <w:right w:w="100" w:type="dxa"/>
            </w:tcMar>
          </w:tcPr>
          <w:p>
            <w:r>
              <w:rPr>
                <w:b/>
                <w:sz w:val="19"/>
              </w:rPr>
              <w:t>đại lý-unity-biên tập-công cụ-nhà phát triển</w:t>
              <w:br/>
            </w:r>
            <w:r>
              <w:rPr>
                <w:i/>
                <w:color w:val="64748B"/>
                <w:sz w:val="17"/>
              </w:rPr>
              <w:t>(agency-unity-editor-tool-developer)</w:t>
            </w:r>
          </w:p>
        </w:tc>
        <w:tc>
          <w:tcPr>
            <w:tcW w:type="dxa" w:w="4608"/>
            <w:shd w:val="clear" w:color="auto" w:fill="F8FAFC"/>
            <w:tcMar>
              <w:top w:w="70" w:type="dxa"/>
              <w:bottom w:w="70" w:type="dxa"/>
              <w:left w:w="100" w:type="dxa"/>
              <w:right w:w="100" w:type="dxa"/>
            </w:tcMar>
          </w:tcPr>
          <w:p>
            <w:r>
              <w:rPr>
                <w:sz w:val="19"/>
              </w:rPr>
              <w:t>Chuyên gia tự động hóa trình chỉnh sửa Unity - Trình soạn thảo tùy chỉnh bậc thầyWindows, PropertyDrawers, AssetPostprocessors, ScriptedImporters và tự động hóa quy trình giúp nhóm tiết kiệm hàng giờ mỗi tuần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agency-unity-multiplayer-engineer</w:t>
            </w:r>
          </w:p>
        </w:tc>
        <w:tc>
          <w:tcPr>
            <w:tcW w:type="dxa" w:w="2592"/>
            <w:shd w:val="clear" w:color="auto" w:fill="FFFFFF"/>
            <w:tcMar>
              <w:top w:w="70" w:type="dxa"/>
              <w:bottom w:w="70" w:type="dxa"/>
              <w:left w:w="100" w:type="dxa"/>
              <w:right w:w="100" w:type="dxa"/>
            </w:tcMar>
          </w:tcPr>
          <w:p>
            <w:r>
              <w:rPr>
                <w:b/>
                <w:sz w:val="19"/>
              </w:rPr>
              <w:t>cơ quan-đoàn kết-nhiều người chơi-kỹ sư</w:t>
              <w:br/>
            </w:r>
            <w:r>
              <w:rPr>
                <w:i/>
                <w:color w:val="64748B"/>
                <w:sz w:val="17"/>
              </w:rPr>
              <w:t>(agency-unity-multiplayer-engineer)</w:t>
            </w:r>
          </w:p>
        </w:tc>
        <w:tc>
          <w:tcPr>
            <w:tcW w:type="dxa" w:w="4608"/>
            <w:shd w:val="clear" w:color="auto" w:fill="FFFFFF"/>
            <w:tcMar>
              <w:top w:w="70" w:type="dxa"/>
              <w:bottom w:w="70" w:type="dxa"/>
              <w:left w:w="100" w:type="dxa"/>
              <w:right w:w="100" w:type="dxa"/>
            </w:tcMar>
          </w:tcPr>
          <w:p>
            <w:r>
              <w:rPr>
                <w:sz w:val="19"/>
              </w:rPr>
              <w:t>Chuyên gia trò chơi nối mạng - Master Netcode cho GameObjects, Dịch vụ trò chơi Unity (Rơle/Sảnh), quyền hạn máy khách-máy chủ, bù độ trễ và đồng bộ hóa trạng thái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agency-unity-shader-graph-artist</w:t>
            </w:r>
          </w:p>
        </w:tc>
        <w:tc>
          <w:tcPr>
            <w:tcW w:type="dxa" w:w="2592"/>
            <w:shd w:val="clear" w:color="auto" w:fill="F8FAFC"/>
            <w:tcMar>
              <w:top w:w="70" w:type="dxa"/>
              <w:bottom w:w="70" w:type="dxa"/>
              <w:left w:w="100" w:type="dxa"/>
              <w:right w:w="100" w:type="dxa"/>
            </w:tcMar>
          </w:tcPr>
          <w:p>
            <w:r>
              <w:rPr>
                <w:b/>
                <w:sz w:val="19"/>
              </w:rPr>
              <w:t>đại lý-unity-shader-graph-artist</w:t>
              <w:br/>
            </w:r>
            <w:r>
              <w:rPr>
                <w:i/>
                <w:color w:val="64748B"/>
                <w:sz w:val="17"/>
              </w:rPr>
              <w:t>(agency-unity-shader-graph-artist)</w:t>
            </w:r>
          </w:p>
        </w:tc>
        <w:tc>
          <w:tcPr>
            <w:tcW w:type="dxa" w:w="4608"/>
            <w:shd w:val="clear" w:color="auto" w:fill="F8FAFC"/>
            <w:tcMar>
              <w:top w:w="70" w:type="dxa"/>
              <w:bottom w:w="70" w:type="dxa"/>
              <w:left w:w="100" w:type="dxa"/>
              <w:right w:w="100" w:type="dxa"/>
            </w:tcMar>
          </w:tcPr>
          <w:p>
            <w:r>
              <w:rPr>
                <w:sz w:val="19"/>
              </w:rPr>
              <w:t>Chuyên gia vật liệu và hiệu ứng hình ảnh - Masters Unity Shader Graph, quy trình kết xuất HLSL, URP/HDRP và tác giả thẻ tùy chỉnh cho hiệu ứng hình ảnh thời gian thực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agency-unreal-multiplayer-architect</w:t>
            </w:r>
          </w:p>
        </w:tc>
        <w:tc>
          <w:tcPr>
            <w:tcW w:type="dxa" w:w="2592"/>
            <w:shd w:val="clear" w:color="auto" w:fill="FFFFFF"/>
            <w:tcMar>
              <w:top w:w="70" w:type="dxa"/>
              <w:bottom w:w="70" w:type="dxa"/>
              <w:left w:w="100" w:type="dxa"/>
              <w:right w:w="100" w:type="dxa"/>
            </w:tcMar>
          </w:tcPr>
          <w:p>
            <w:r>
              <w:rPr>
                <w:b/>
                <w:sz w:val="19"/>
              </w:rPr>
              <w:t>cơ quan-không thực-nhiều người chơi-kiến trúc sư</w:t>
              <w:br/>
            </w:r>
            <w:r>
              <w:rPr>
                <w:i/>
                <w:color w:val="64748B"/>
                <w:sz w:val="17"/>
              </w:rPr>
              <w:t>(agency-unreal-multiplayer-architect)</w:t>
            </w:r>
          </w:p>
        </w:tc>
        <w:tc>
          <w:tcPr>
            <w:tcW w:type="dxa" w:w="4608"/>
            <w:shd w:val="clear" w:color="auto" w:fill="FFFFFF"/>
            <w:tcMar>
              <w:top w:w="70" w:type="dxa"/>
              <w:bottom w:w="70" w:type="dxa"/>
              <w:left w:w="100" w:type="dxa"/>
              <w:right w:w="100" w:type="dxa"/>
            </w:tcMar>
          </w:tcPr>
          <w:p>
            <w:r>
              <w:rPr>
                <w:sz w:val="19"/>
              </w:rPr>
              <w:t>Chuyên gia mạng Unreal Engine - Sao chép Masters Actor, kiến ​​trúc GameMode/GameState, lối chơi do máy chủ ủy quyền, dự đoán mạng và thiết lập máy chủ chuyên dụng cho UE5</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agency-unreal-systems-engineer</w:t>
            </w:r>
          </w:p>
        </w:tc>
        <w:tc>
          <w:tcPr>
            <w:tcW w:type="dxa" w:w="2592"/>
            <w:shd w:val="clear" w:color="auto" w:fill="F8FAFC"/>
            <w:tcMar>
              <w:top w:w="70" w:type="dxa"/>
              <w:bottom w:w="70" w:type="dxa"/>
              <w:left w:w="100" w:type="dxa"/>
              <w:right w:w="100" w:type="dxa"/>
            </w:tcMar>
          </w:tcPr>
          <w:p>
            <w:r>
              <w:rPr>
                <w:b/>
                <w:sz w:val="19"/>
              </w:rPr>
              <w:t>cơ quan-không thực-hệ thống-kỹ sư</w:t>
              <w:br/>
            </w:r>
            <w:r>
              <w:rPr>
                <w:i/>
                <w:color w:val="64748B"/>
                <w:sz w:val="17"/>
              </w:rPr>
              <w:t>(agency-unreal-systems-engineer)</w:t>
            </w:r>
          </w:p>
        </w:tc>
        <w:tc>
          <w:tcPr>
            <w:tcW w:type="dxa" w:w="4608"/>
            <w:shd w:val="clear" w:color="auto" w:fill="F8FAFC"/>
            <w:tcMar>
              <w:top w:w="70" w:type="dxa"/>
              <w:bottom w:w="70" w:type="dxa"/>
              <w:left w:w="100" w:type="dxa"/>
              <w:right w:w="100" w:type="dxa"/>
            </w:tcMar>
          </w:tcPr>
          <w:p>
            <w:r>
              <w:rPr>
                <w:sz w:val="19"/>
              </w:rPr>
              <w:t>Chuyên gia về hiệu suất và kiến ​​trúc kết hợp - Masters C++/Blueprint continuum, hình học Nanite, Lumen GI và Hệ thống khả năng chơi trò chơi cho các dự án Unreal Engine cấp AAA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agency-unreal-technical-artist</w:t>
            </w:r>
          </w:p>
        </w:tc>
        <w:tc>
          <w:tcPr>
            <w:tcW w:type="dxa" w:w="2592"/>
            <w:shd w:val="clear" w:color="auto" w:fill="FFFFFF"/>
            <w:tcMar>
              <w:top w:w="70" w:type="dxa"/>
              <w:bottom w:w="70" w:type="dxa"/>
              <w:left w:w="100" w:type="dxa"/>
              <w:right w:w="100" w:type="dxa"/>
            </w:tcMar>
          </w:tcPr>
          <w:p>
            <w:r>
              <w:rPr>
                <w:b/>
                <w:sz w:val="19"/>
              </w:rPr>
              <w:t>cơ quan-không thực tế-kỹ thuật-nghệ sĩ</w:t>
              <w:br/>
            </w:r>
            <w:r>
              <w:rPr>
                <w:i/>
                <w:color w:val="64748B"/>
                <w:sz w:val="17"/>
              </w:rPr>
              <w:t>(agency-unreal-technical-artist)</w:t>
            </w:r>
          </w:p>
        </w:tc>
        <w:tc>
          <w:tcPr>
            <w:tcW w:type="dxa" w:w="4608"/>
            <w:shd w:val="clear" w:color="auto" w:fill="FFFFFF"/>
            <w:tcMar>
              <w:top w:w="70" w:type="dxa"/>
              <w:bottom w:w="70" w:type="dxa"/>
              <w:left w:w="100" w:type="dxa"/>
              <w:right w:w="100" w:type="dxa"/>
            </w:tcMar>
          </w:tcPr>
          <w:p>
            <w:r>
              <w:rPr>
                <w:sz w:val="19"/>
              </w:rPr>
              <w:t>Chuyên gia về đường dẫn trực quan của Unreal Engine - Làm chủ Trình soạn thảo Vật liệu, Niagara VFX, Tạo nội dung theo quy trình và đường dẫn từ nghệ thuật đến động cơ cho các dự án UE5</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agency-unreal-world-builder</w:t>
            </w:r>
          </w:p>
        </w:tc>
        <w:tc>
          <w:tcPr>
            <w:tcW w:type="dxa" w:w="2592"/>
            <w:shd w:val="clear" w:color="auto" w:fill="F8FAFC"/>
            <w:tcMar>
              <w:top w:w="70" w:type="dxa"/>
              <w:bottom w:w="70" w:type="dxa"/>
              <w:left w:w="100" w:type="dxa"/>
              <w:right w:w="100" w:type="dxa"/>
            </w:tcMar>
          </w:tcPr>
          <w:p>
            <w:r>
              <w:rPr>
                <w:b/>
                <w:sz w:val="19"/>
              </w:rPr>
              <w:t>cơ quan-không thực-xây dựng thế giới</w:t>
              <w:br/>
            </w:r>
            <w:r>
              <w:rPr>
                <w:i/>
                <w:color w:val="64748B"/>
                <w:sz w:val="17"/>
              </w:rPr>
              <w:t>(agency-unreal-world-builder)</w:t>
            </w:r>
          </w:p>
        </w:tc>
        <w:tc>
          <w:tcPr>
            <w:tcW w:type="dxa" w:w="4608"/>
            <w:shd w:val="clear" w:color="auto" w:fill="F8FAFC"/>
            <w:tcMar>
              <w:top w:w="70" w:type="dxa"/>
              <w:bottom w:w="70" w:type="dxa"/>
              <w:left w:w="100" w:type="dxa"/>
              <w:right w:w="100" w:type="dxa"/>
            </w:tcMar>
          </w:tcPr>
          <w:p>
            <w:r>
              <w:rPr>
                <w:sz w:val="19"/>
              </w:rPr>
              <w:t>Chuyên gia về môi trường và thế giới mở - Bậc thầy về Phân vùng thế giới UE5, Cảnh quan, tán lá theo thủ tục, HLOD và phát trực tuyến ở cấp độ quy mô lớn để có trải nghiệm thế giới mở liền mạch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agency-workflow-architect</w:t>
            </w:r>
          </w:p>
        </w:tc>
        <w:tc>
          <w:tcPr>
            <w:tcW w:type="dxa" w:w="2592"/>
            <w:shd w:val="clear" w:color="auto" w:fill="FFFFFF"/>
            <w:tcMar>
              <w:top w:w="70" w:type="dxa"/>
              <w:bottom w:w="70" w:type="dxa"/>
              <w:left w:w="100" w:type="dxa"/>
              <w:right w:w="100" w:type="dxa"/>
            </w:tcMar>
          </w:tcPr>
          <w:p>
            <w:r>
              <w:rPr>
                <w:b/>
                <w:sz w:val="19"/>
              </w:rPr>
              <w:t>Kiến trúc sư quy trình làm việc</w:t>
              <w:br/>
            </w:r>
            <w:r>
              <w:rPr>
                <w:i/>
                <w:color w:val="64748B"/>
                <w:sz w:val="17"/>
              </w:rPr>
              <w:t>(Workflow Architect)</w:t>
            </w:r>
          </w:p>
        </w:tc>
        <w:tc>
          <w:tcPr>
            <w:tcW w:type="dxa" w:w="4608"/>
            <w:shd w:val="clear" w:color="auto" w:fill="FFFFFF"/>
            <w:tcMar>
              <w:top w:w="70" w:type="dxa"/>
              <w:bottom w:w="70" w:type="dxa"/>
              <w:left w:w="100" w:type="dxa"/>
              <w:right w:w="100" w:type="dxa"/>
            </w:tcMar>
          </w:tcPr>
          <w:p>
            <w:r>
              <w:rPr>
                <w:sz w:val="19"/>
              </w:rPr>
              <w:t>Chuyên gia thiết kế quy trình làm việc, người lập bản đồ các cây quy trình làm việc hoàn chỉnh cho mọi hệ thống, hành trình của người dùng và tương tác của tổng đài viên — bao gồm các đường dẫn phù hợp, tất cả các điều kiện nhánh, chế độ lỗi, đường dẫn khôi phục, hợp đồng bàn giao và các trạng thái có thể quan sát để tạo ra các thông số kỹ thuật sẵn sàng xây dựng mà các tổng đài viên có thể triển khai và QA có thể kiểm tra.</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agency-zk-steward</w:t>
            </w:r>
          </w:p>
        </w:tc>
        <w:tc>
          <w:tcPr>
            <w:tcW w:type="dxa" w:w="2592"/>
            <w:shd w:val="clear" w:color="auto" w:fill="F8FAFC"/>
            <w:tcMar>
              <w:top w:w="70" w:type="dxa"/>
              <w:bottom w:w="70" w:type="dxa"/>
              <w:left w:w="100" w:type="dxa"/>
              <w:right w:w="100" w:type="dxa"/>
            </w:tcMar>
          </w:tcPr>
          <w:p>
            <w:r>
              <w:rPr>
                <w:b/>
                <w:sz w:val="19"/>
              </w:rPr>
              <w:t>Tiếp viên ZK</w:t>
              <w:br/>
            </w:r>
            <w:r>
              <w:rPr>
                <w:i/>
                <w:color w:val="64748B"/>
                <w:sz w:val="17"/>
              </w:rPr>
              <w:t>(ZK Steward)</w:t>
            </w:r>
          </w:p>
        </w:tc>
        <w:tc>
          <w:tcPr>
            <w:tcW w:type="dxa" w:w="4608"/>
            <w:shd w:val="clear" w:color="auto" w:fill="F8FAFC"/>
            <w:tcMar>
              <w:top w:w="70" w:type="dxa"/>
              <w:bottom w:w="70" w:type="dxa"/>
              <w:left w:w="100" w:type="dxa"/>
              <w:right w:w="100" w:type="dxa"/>
            </w:tcMar>
          </w:tcPr>
          <w:p>
            <w:r>
              <w:rPr>
                <w:sz w:val="19"/>
              </w:rPr>
              <w:t>Người quản lý cơ sở tri thức theo tinh thần Zettelkasten của Niklas Luhmann. Phối cảnh mặc định: Luhmann; chuyển sang các chuyên gia tên miền (Feynman, Munger, Ogilvy, v.v.) theo nhiệm vụ. Thực thi các ghi chú nguyên tử, kết nối và vòng lặp xác thực. Sử dụng để xây dựng cơ sở kiến ​​thức, liên kết ghi chú, phân tích nhiệm vụ phức tạp và hỗ trợ quyết định giữa các miền.</w:t>
            </w:r>
          </w:p>
        </w:tc>
      </w:tr>
    </w:tbl>
    <w:p>
      <w:pPr>
        <w:spacing w:after="200"/>
      </w:pPr>
    </w:p>
    <w:p>
      <w:pPr>
        <w:pStyle w:val="Heading2"/>
        <w:spacing w:before="280" w:after="40"/>
      </w:pPr>
      <w:r>
        <w:t>3. Tiếp thị số &amp; Truyền thông (Marketing)</w:t>
      </w:r>
    </w:p>
    <w:p>
      <w:pPr>
        <w:spacing w:after="160"/>
      </w:pPr>
      <w:r>
        <w:rPr>
          <w:i/>
          <w:color w:val="64748B"/>
          <w:sz w:val="20"/>
        </w:rPr>
        <w:t>Đặc tả lĩnh vực: Tăng trưởng người dùng (Growth), nội dung đa nền tảng, SEO, mạng xã hội, podcast và thương mại điện tử.</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agency-aeo-foundations-architect</w:t>
            </w:r>
          </w:p>
        </w:tc>
        <w:tc>
          <w:tcPr>
            <w:tcW w:type="dxa" w:w="2592"/>
            <w:shd w:val="clear" w:color="auto" w:fill="FFFFFF"/>
            <w:tcMar>
              <w:top w:w="70" w:type="dxa"/>
              <w:bottom w:w="70" w:type="dxa"/>
              <w:left w:w="100" w:type="dxa"/>
              <w:right w:w="100" w:type="dxa"/>
            </w:tcMar>
          </w:tcPr>
          <w:p>
            <w:r>
              <w:rPr>
                <w:b/>
                <w:sz w:val="19"/>
              </w:rPr>
              <w:t>Kiến trúc sư nền tảng AEO</w:t>
              <w:br/>
            </w:r>
            <w:r>
              <w:rPr>
                <w:i/>
                <w:color w:val="64748B"/>
                <w:sz w:val="17"/>
              </w:rPr>
              <w:t>(AEO Foundations Architect)</w:t>
            </w:r>
          </w:p>
        </w:tc>
        <w:tc>
          <w:tcPr>
            <w:tcW w:type="dxa" w:w="4608"/>
            <w:shd w:val="clear" w:color="auto" w:fill="FFFFFF"/>
            <w:tcMar>
              <w:top w:w="70" w:type="dxa"/>
              <w:bottom w:w="70" w:type="dxa"/>
              <w:left w:w="100" w:type="dxa"/>
              <w:right w:w="100" w:type="dxa"/>
            </w:tcMar>
          </w:tcPr>
          <w:p>
            <w:r>
              <w:rPr>
                <w:sz w:val="19"/>
              </w:rPr>
              <w:t>Chuyên gia về cơ sở hạ tầng Tối ưu hóa Công cụ AI — triển khai llms.txt, robots.txt nhận biết AI, nội dung được phân bổ ngân sách bằng mã thông báo, tính khả dụng của Markdown có cấu trúc và các tệp khám phá tác nhân để trình thu thập thông tin AI, công cụ trích dẫn và tác nhân duyệt web có thể tìm, phân tích cú pháp và hành động trên trang web của bạn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agency-agentic-search-optimizer</w:t>
            </w:r>
          </w:p>
        </w:tc>
        <w:tc>
          <w:tcPr>
            <w:tcW w:type="dxa" w:w="2592"/>
            <w:shd w:val="clear" w:color="auto" w:fill="F8FAFC"/>
            <w:tcMar>
              <w:top w:w="70" w:type="dxa"/>
              <w:bottom w:w="70" w:type="dxa"/>
              <w:left w:w="100" w:type="dxa"/>
              <w:right w:w="100" w:type="dxa"/>
            </w:tcMar>
          </w:tcPr>
          <w:p>
            <w:r>
              <w:rPr>
                <w:b/>
                <w:sz w:val="19"/>
              </w:rPr>
              <w:t>Trình tối ưu hóa tìm kiếm tác nhân</w:t>
              <w:br/>
            </w:r>
            <w:r>
              <w:rPr>
                <w:i/>
                <w:color w:val="64748B"/>
                <w:sz w:val="17"/>
              </w:rPr>
              <w:t>(Agentic Search Optimizer)</w:t>
            </w:r>
          </w:p>
        </w:tc>
        <w:tc>
          <w:tcPr>
            <w:tcW w:type="dxa" w:w="4608"/>
            <w:shd w:val="clear" w:color="auto" w:fill="F8FAFC"/>
            <w:tcMar>
              <w:top w:w="70" w:type="dxa"/>
              <w:bottom w:w="70" w:type="dxa"/>
              <w:left w:w="100" w:type="dxa"/>
              <w:right w:w="100" w:type="dxa"/>
            </w:tcMar>
          </w:tcPr>
          <w:p>
            <w:r>
              <w:rPr>
                <w:sz w:val="19"/>
              </w:rPr>
              <w:t>Chuyên gia về tính sẵn sàng của WebMCP và hoàn thành tác vụ tác nhân — kiểm tra xem tác nhân AI có thực sự có thể hoàn thành tác vụ trên trang web của bạn hay không (đặt, mua, đăng ký, đăng ký), triển khai các mẫu khai báo và mệnh lệnh WebMCP, đồng thời đo lường tỷ lệ hoàn thành tác vụ trên các tác nhân duyệt AI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agency-ai-citation-strategist</w:t>
            </w:r>
          </w:p>
        </w:tc>
        <w:tc>
          <w:tcPr>
            <w:tcW w:type="dxa" w:w="2592"/>
            <w:shd w:val="clear" w:color="auto" w:fill="FFFFFF"/>
            <w:tcMar>
              <w:top w:w="70" w:type="dxa"/>
              <w:bottom w:w="70" w:type="dxa"/>
              <w:left w:w="100" w:type="dxa"/>
              <w:right w:w="100" w:type="dxa"/>
            </w:tcMar>
          </w:tcPr>
          <w:p>
            <w:r>
              <w:rPr>
                <w:b/>
                <w:sz w:val="19"/>
              </w:rPr>
              <w:t>Nhà chiến lược trích dẫn AI</w:t>
              <w:br/>
            </w:r>
            <w:r>
              <w:rPr>
                <w:i/>
                <w:color w:val="64748B"/>
                <w:sz w:val="17"/>
              </w:rPr>
              <w:t>(AI Citation Strategist)</w:t>
            </w:r>
          </w:p>
        </w:tc>
        <w:tc>
          <w:tcPr>
            <w:tcW w:type="dxa" w:w="4608"/>
            <w:shd w:val="clear" w:color="auto" w:fill="FFFFFF"/>
            <w:tcMar>
              <w:top w:w="70" w:type="dxa"/>
              <w:bottom w:w="70" w:type="dxa"/>
              <w:left w:w="100" w:type="dxa"/>
              <w:right w:w="100" w:type="dxa"/>
            </w:tcMar>
          </w:tcPr>
          <w:p>
            <w:r>
              <w:rPr>
                <w:sz w:val="19"/>
              </w:rPr>
              <w:t>Chuyên gia về tối ưu hóa công cụ đề xuất AI (AEO/GEO) — kiểm tra khả năng hiển thị thương hiệu trên ChatGPT, Claude, Gemini và Perplexity, xác định lý do tại sao đối thủ cạnh tranh được trích dẫn thay thế và đưa ra các bản sửa lỗi nội dung giúp cải thiện trích dẫn AI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agency-app-store-optimizer</w:t>
            </w:r>
          </w:p>
        </w:tc>
        <w:tc>
          <w:tcPr>
            <w:tcW w:type="dxa" w:w="2592"/>
            <w:shd w:val="clear" w:color="auto" w:fill="F8FAFC"/>
            <w:tcMar>
              <w:top w:w="70" w:type="dxa"/>
              <w:bottom w:w="70" w:type="dxa"/>
              <w:left w:w="100" w:type="dxa"/>
              <w:right w:w="100" w:type="dxa"/>
            </w:tcMar>
          </w:tcPr>
          <w:p>
            <w:r>
              <w:rPr>
                <w:b/>
                <w:sz w:val="19"/>
              </w:rPr>
              <w:t>Trình tối ưu hóa cửa hàng ứng dụng</w:t>
              <w:br/>
            </w:r>
            <w:r>
              <w:rPr>
                <w:i/>
                <w:color w:val="64748B"/>
                <w:sz w:val="17"/>
              </w:rPr>
              <w:t>(App Store Optimizer)</w:t>
            </w:r>
          </w:p>
        </w:tc>
        <w:tc>
          <w:tcPr>
            <w:tcW w:type="dxa" w:w="4608"/>
            <w:shd w:val="clear" w:color="auto" w:fill="F8FAFC"/>
            <w:tcMar>
              <w:top w:w="70" w:type="dxa"/>
              <w:bottom w:w="70" w:type="dxa"/>
              <w:left w:w="100" w:type="dxa"/>
              <w:right w:w="100" w:type="dxa"/>
            </w:tcMar>
          </w:tcPr>
          <w:p>
            <w:r>
              <w:rPr>
                <w:sz w:val="19"/>
              </w:rPr>
              <w:t>Chuyên gia tiếp thị cửa hàng ứng dụng chuyên nghiệp tập trung vào Tối ưu hóa App Store (ASO), tối ưu hóa tỷ lệ chuyển đổi và khả năng khám phá ứng dụng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agency-baidu-seo-specialist</w:t>
            </w:r>
          </w:p>
        </w:tc>
        <w:tc>
          <w:tcPr>
            <w:tcW w:type="dxa" w:w="2592"/>
            <w:shd w:val="clear" w:color="auto" w:fill="FFFFFF"/>
            <w:tcMar>
              <w:top w:w="70" w:type="dxa"/>
              <w:bottom w:w="70" w:type="dxa"/>
              <w:left w:w="100" w:type="dxa"/>
              <w:right w:w="100" w:type="dxa"/>
            </w:tcMar>
          </w:tcPr>
          <w:p>
            <w:r>
              <w:rPr>
                <w:b/>
                <w:sz w:val="19"/>
              </w:rPr>
              <w:t>Chuyên gia SEO Baidu</w:t>
              <w:br/>
            </w:r>
            <w:r>
              <w:rPr>
                <w:i/>
                <w:color w:val="64748B"/>
                <w:sz w:val="17"/>
              </w:rPr>
              <w:t>(Baidu SEO Specialist)</w:t>
            </w:r>
          </w:p>
        </w:tc>
        <w:tc>
          <w:tcPr>
            <w:tcW w:type="dxa" w:w="4608"/>
            <w:shd w:val="clear" w:color="auto" w:fill="FFFFFF"/>
            <w:tcMar>
              <w:top w:w="70" w:type="dxa"/>
              <w:bottom w:w="70" w:type="dxa"/>
              <w:left w:w="100" w:type="dxa"/>
              <w:right w:w="100" w:type="dxa"/>
            </w:tcMar>
          </w:tcPr>
          <w:p>
            <w:r>
              <w:rPr>
                <w:sz w:val="19"/>
              </w:rPr>
              <w:t>Chuyên gia tối ưu hóa tìm kiếm của Baidu tập trung vào xếp hạng công cụ tìm kiếm Trung Quốc, tích hợp hệ sinh thái Baidu, tuân thủ ICP, nghiên cứu từ khóa tiếng Trung và lập chỉ mục đầu tiên trên thiết bị di động cho thị trường Trung Quốc.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agency-bilibili-content-strategist</w:t>
            </w:r>
          </w:p>
        </w:tc>
        <w:tc>
          <w:tcPr>
            <w:tcW w:type="dxa" w:w="2592"/>
            <w:shd w:val="clear" w:color="auto" w:fill="F8FAFC"/>
            <w:tcMar>
              <w:top w:w="70" w:type="dxa"/>
              <w:bottom w:w="70" w:type="dxa"/>
              <w:left w:w="100" w:type="dxa"/>
              <w:right w:w="100" w:type="dxa"/>
            </w:tcMar>
          </w:tcPr>
          <w:p>
            <w:r>
              <w:rPr>
                <w:b/>
                <w:sz w:val="19"/>
              </w:rPr>
              <w:t>Nhà chiến lược nội dung Bilibili</w:t>
              <w:br/>
            </w:r>
            <w:r>
              <w:rPr>
                <w:i/>
                <w:color w:val="64748B"/>
                <w:sz w:val="17"/>
              </w:rPr>
              <w:t>(Bilibili Content Strategist)</w:t>
            </w:r>
          </w:p>
        </w:tc>
        <w:tc>
          <w:tcPr>
            <w:tcW w:type="dxa" w:w="4608"/>
            <w:shd w:val="clear" w:color="auto" w:fill="F8FAFC"/>
            <w:tcMar>
              <w:top w:w="70" w:type="dxa"/>
              <w:bottom w:w="70" w:type="dxa"/>
              <w:left w:w="100" w:type="dxa"/>
              <w:right w:w="100" w:type="dxa"/>
            </w:tcMar>
          </w:tcPr>
          <w:p>
            <w:r>
              <w:rPr>
                <w:sz w:val="19"/>
              </w:rPr>
              <w:t>Chuyên gia tiếp thị Bilibili chuyên nghiệp tập trung vào sự phát triển của UP主, làm chủ văn hóa danmaku, tối ưu hóa thuật toán B站, xây dựng cộng đồng và chiến lược nội dung có thương hiệu cho nền tảng cộng đồng video hàng đầu của Trung Quốc.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agency-book-co-author</w:t>
            </w:r>
          </w:p>
        </w:tc>
        <w:tc>
          <w:tcPr>
            <w:tcW w:type="dxa" w:w="2592"/>
            <w:shd w:val="clear" w:color="auto" w:fill="FFFFFF"/>
            <w:tcMar>
              <w:top w:w="70" w:type="dxa"/>
              <w:bottom w:w="70" w:type="dxa"/>
              <w:left w:w="100" w:type="dxa"/>
              <w:right w:w="100" w:type="dxa"/>
            </w:tcMar>
          </w:tcPr>
          <w:p>
            <w:r>
              <w:rPr>
                <w:b/>
                <w:sz w:val="19"/>
              </w:rPr>
              <w:t>Đồng tác giả sách</w:t>
              <w:br/>
            </w:r>
            <w:r>
              <w:rPr>
                <w:i/>
                <w:color w:val="64748B"/>
                <w:sz w:val="17"/>
              </w:rPr>
              <w:t>(Book Co-Author)</w:t>
            </w:r>
          </w:p>
        </w:tc>
        <w:tc>
          <w:tcPr>
            <w:tcW w:type="dxa" w:w="4608"/>
            <w:shd w:val="clear" w:color="auto" w:fill="FFFFFF"/>
            <w:tcMar>
              <w:top w:w="70" w:type="dxa"/>
              <w:bottom w:w="70" w:type="dxa"/>
              <w:left w:w="100" w:type="dxa"/>
              <w:right w:w="100" w:type="dxa"/>
            </w:tcMar>
          </w:tcPr>
          <w:p>
            <w:r>
              <w:rPr>
                <w:sz w:val="19"/>
              </w:rPr>
              <w:t>Cộng tác viên viết sách về lãnh đạo tư tưởng chiến lược dành cho các nhà sáng lập, chuyên gia và nhà điều hành, chuyển các ghi chú thoại, đoạn văn và định vị thành các chương có cấu trúc góc nhìn thứ nhất.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agency-carousel-growth-engine</w:t>
            </w:r>
          </w:p>
        </w:tc>
        <w:tc>
          <w:tcPr>
            <w:tcW w:type="dxa" w:w="2592"/>
            <w:shd w:val="clear" w:color="auto" w:fill="F8FAFC"/>
            <w:tcMar>
              <w:top w:w="70" w:type="dxa"/>
              <w:bottom w:w="70" w:type="dxa"/>
              <w:left w:w="100" w:type="dxa"/>
              <w:right w:w="100" w:type="dxa"/>
            </w:tcMar>
          </w:tcPr>
          <w:p>
            <w:r>
              <w:rPr>
                <w:b/>
                <w:sz w:val="19"/>
              </w:rPr>
              <w:t>Công cụ tăng trưởng băng chuyền</w:t>
              <w:br/>
            </w:r>
            <w:r>
              <w:rPr>
                <w:i/>
                <w:color w:val="64748B"/>
                <w:sz w:val="17"/>
              </w:rPr>
              <w:t>(Carousel Growth Engine)</w:t>
            </w:r>
          </w:p>
        </w:tc>
        <w:tc>
          <w:tcPr>
            <w:tcW w:type="dxa" w:w="4608"/>
            <w:shd w:val="clear" w:color="auto" w:fill="F8FAFC"/>
            <w:tcMar>
              <w:top w:w="70" w:type="dxa"/>
              <w:bottom w:w="70" w:type="dxa"/>
              <w:left w:w="100" w:type="dxa"/>
              <w:right w:w="100" w:type="dxa"/>
            </w:tcMar>
          </w:tcPr>
          <w:p>
            <w:r>
              <w:rPr>
                <w:sz w:val="19"/>
              </w:rPr>
              <w:t>Chuyên gia tạo băng chuyền Instagram và TikTok tự trị. Phân tích bất kỳ URL trang web nào bằng Playwright, tạo băng chuyền 6 trang có tính lan truyền thông qua tạo hình ảnh Gemini, xuất bản trực tiếp lên nguồn cấp dữ liệu qua API bài đăng tải lên với nhạc theo xu hướng tự động, tìm nạp số liệu phân tích và liên tục cải thiện thông qua vòng lặp học tập dựa trên dữ liệu.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agency-china-e-commerce-operator</w:t>
            </w:r>
          </w:p>
        </w:tc>
        <w:tc>
          <w:tcPr>
            <w:tcW w:type="dxa" w:w="2592"/>
            <w:shd w:val="clear" w:color="auto" w:fill="FFFFFF"/>
            <w:tcMar>
              <w:top w:w="70" w:type="dxa"/>
              <w:bottom w:w="70" w:type="dxa"/>
              <w:left w:w="100" w:type="dxa"/>
              <w:right w:w="100" w:type="dxa"/>
            </w:tcMar>
          </w:tcPr>
          <w:p>
            <w:r>
              <w:rPr>
                <w:b/>
                <w:sz w:val="19"/>
              </w:rPr>
              <w:t>Nhà điều hành thương mại điện tử Trung Quốc</w:t>
              <w:br/>
            </w:r>
            <w:r>
              <w:rPr>
                <w:i/>
                <w:color w:val="64748B"/>
                <w:sz w:val="17"/>
              </w:rPr>
              <w:t>(China E-Commerce Operator)</w:t>
            </w:r>
          </w:p>
        </w:tc>
        <w:tc>
          <w:tcPr>
            <w:tcW w:type="dxa" w:w="4608"/>
            <w:shd w:val="clear" w:color="auto" w:fill="FFFFFF"/>
            <w:tcMar>
              <w:top w:w="70" w:type="dxa"/>
              <w:bottom w:w="70" w:type="dxa"/>
              <w:left w:w="100" w:type="dxa"/>
              <w:right w:w="100" w:type="dxa"/>
            </w:tcMar>
          </w:tcPr>
          <w:p>
            <w:r>
              <w:rPr>
                <w:sz w:val="19"/>
              </w:rPr>
              <w:t>Chuyên gia điều hành thương mại điện tử Trung Quốc chuyên gia bao gồm các hệ sinh thái Taobao, Tmall, Pinduoduo và JD với chuyên môn sâu về tối ưu hóa danh sách sản phẩm, thương mại trực tiếp, vận hành cửa hàng, chiến dịch 618/Double 11 và chiến lược đa nền tảng.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agency-china-market-localization-strategist</w:t>
            </w:r>
          </w:p>
        </w:tc>
        <w:tc>
          <w:tcPr>
            <w:tcW w:type="dxa" w:w="2592"/>
            <w:shd w:val="clear" w:color="auto" w:fill="F8FAFC"/>
            <w:tcMar>
              <w:top w:w="70" w:type="dxa"/>
              <w:bottom w:w="70" w:type="dxa"/>
              <w:left w:w="100" w:type="dxa"/>
              <w:right w:w="100" w:type="dxa"/>
            </w:tcMar>
          </w:tcPr>
          <w:p>
            <w:r>
              <w:rPr>
                <w:b/>
                <w:sz w:val="19"/>
              </w:rPr>
              <w:t>Nhà chiến lược bản địa hóa thị trường Trung Quốc</w:t>
              <w:br/>
            </w:r>
            <w:r>
              <w:rPr>
                <w:i/>
                <w:color w:val="64748B"/>
                <w:sz w:val="17"/>
              </w:rPr>
              <w:t>(China Market Localization Strategist)</w:t>
            </w:r>
          </w:p>
        </w:tc>
        <w:tc>
          <w:tcPr>
            <w:tcW w:type="dxa" w:w="4608"/>
            <w:shd w:val="clear" w:color="auto" w:fill="F8FAFC"/>
            <w:tcMar>
              <w:top w:w="70" w:type="dxa"/>
              <w:bottom w:w="70" w:type="dxa"/>
              <w:left w:w="100" w:type="dxa"/>
              <w:right w:w="100" w:type="dxa"/>
            </w:tcMar>
          </w:tcPr>
          <w:p>
            <w:r>
              <w:rPr>
                <w:sz w:val="19"/>
              </w:rPr>
              <w:t>Chuyên gia bản địa hóa thị trường Trung Quốc toàn diện, người chuyển đổi các tín hiệu xu hướng theo thời gian thực thành các chiến lược tiếp cận thị trường có thể thực hiện được trên Douyin, Xiaohongshu, WeChat, Bilibili, v.v.</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agency-content-creator</w:t>
            </w:r>
          </w:p>
        </w:tc>
        <w:tc>
          <w:tcPr>
            <w:tcW w:type="dxa" w:w="2592"/>
            <w:shd w:val="clear" w:color="auto" w:fill="FFFFFF"/>
            <w:tcMar>
              <w:top w:w="70" w:type="dxa"/>
              <w:bottom w:w="70" w:type="dxa"/>
              <w:left w:w="100" w:type="dxa"/>
              <w:right w:w="100" w:type="dxa"/>
            </w:tcMar>
          </w:tcPr>
          <w:p>
            <w:r>
              <w:rPr>
                <w:b/>
                <w:sz w:val="19"/>
              </w:rPr>
              <w:t>Người sáng tạo nội dung</w:t>
              <w:br/>
            </w:r>
            <w:r>
              <w:rPr>
                <w:i/>
                <w:color w:val="64748B"/>
                <w:sz w:val="17"/>
              </w:rPr>
              <w:t>(Content Creator)</w:t>
            </w:r>
          </w:p>
        </w:tc>
        <w:tc>
          <w:tcPr>
            <w:tcW w:type="dxa" w:w="4608"/>
            <w:shd w:val="clear" w:color="auto" w:fill="FFFFFF"/>
            <w:tcMar>
              <w:top w:w="70" w:type="dxa"/>
              <w:bottom w:w="70" w:type="dxa"/>
              <w:left w:w="100" w:type="dxa"/>
              <w:right w:w="100" w:type="dxa"/>
            </w:tcMar>
          </w:tcPr>
          <w:p>
            <w:r>
              <w:rPr>
                <w:sz w:val="19"/>
              </w:rPr>
              <w:t>Chuyên gia chiến lược nội dung và người sáng tạo cho các chiến dịch đa nền tảng. Phát triển lịch biên tập, tạo bản sao hấp dẫn, quản lý cách kể chuyện của thương hiệu và tối ưu hóa nội dung để thu hút sự tương tác trên tất cả các kênh kỹ thuật số.</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agency-cross-border-e-commerce-specialist</w:t>
            </w:r>
          </w:p>
        </w:tc>
        <w:tc>
          <w:tcPr>
            <w:tcW w:type="dxa" w:w="2592"/>
            <w:shd w:val="clear" w:color="auto" w:fill="F8FAFC"/>
            <w:tcMar>
              <w:top w:w="70" w:type="dxa"/>
              <w:bottom w:w="70" w:type="dxa"/>
              <w:left w:w="100" w:type="dxa"/>
              <w:right w:w="100" w:type="dxa"/>
            </w:tcMar>
          </w:tcPr>
          <w:p>
            <w:r>
              <w:rPr>
                <w:b/>
                <w:sz w:val="19"/>
              </w:rPr>
              <w:t>Chuyên gia thương mại điện tử xuyên biên giới</w:t>
              <w:br/>
            </w:r>
            <w:r>
              <w:rPr>
                <w:i/>
                <w:color w:val="64748B"/>
                <w:sz w:val="17"/>
              </w:rPr>
              <w:t>(Cross-Border E-Commerce Specialist)</w:t>
            </w:r>
          </w:p>
        </w:tc>
        <w:tc>
          <w:tcPr>
            <w:tcW w:type="dxa" w:w="4608"/>
            <w:shd w:val="clear" w:color="auto" w:fill="F8FAFC"/>
            <w:tcMar>
              <w:top w:w="70" w:type="dxa"/>
              <w:bottom w:w="70" w:type="dxa"/>
              <w:left w:w="100" w:type="dxa"/>
              <w:right w:w="100" w:type="dxa"/>
            </w:tcMar>
          </w:tcPr>
          <w:p>
            <w:r>
              <w:rPr>
                <w:sz w:val="19"/>
              </w:rPr>
              <w:t>Nhà chiến lược thương mại điện tử xuyên biên giới toàn kênh bao gồm các hoạt động của Amazon, Shopee, Lazada, AliExpress, Temu và TikTok Shop, hậu cần quốc tế và lưu kho ở nước ngoài, tuân thủ và thuế, tối ưu hóa danh sách đa ngôn ngữ, toàn cầu hóa thương hiệu và phát triển trang web độc lập DTC.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agency-developer-community-builder</w:t>
            </w:r>
          </w:p>
        </w:tc>
        <w:tc>
          <w:tcPr>
            <w:tcW w:type="dxa" w:w="2592"/>
            <w:shd w:val="clear" w:color="auto" w:fill="FFFFFF"/>
            <w:tcMar>
              <w:top w:w="70" w:type="dxa"/>
              <w:bottom w:w="70" w:type="dxa"/>
              <w:left w:w="100" w:type="dxa"/>
              <w:right w:w="100" w:type="dxa"/>
            </w:tcMar>
          </w:tcPr>
          <w:p>
            <w:r>
              <w:rPr>
                <w:b/>
                <w:sz w:val="19"/>
              </w:rPr>
              <w:t>Nhà xây dựng cộng đồng nhà phát triển</w:t>
              <w:br/>
            </w:r>
            <w:r>
              <w:rPr>
                <w:i/>
                <w:color w:val="64748B"/>
                <w:sz w:val="17"/>
              </w:rPr>
              <w:t>(Developer Community Builder)</w:t>
            </w:r>
          </w:p>
        </w:tc>
        <w:tc>
          <w:tcPr>
            <w:tcW w:type="dxa" w:w="4608"/>
            <w:shd w:val="clear" w:color="auto" w:fill="FFFFFF"/>
            <w:tcMar>
              <w:top w:w="70" w:type="dxa"/>
              <w:bottom w:w="70" w:type="dxa"/>
              <w:left w:w="100" w:type="dxa"/>
              <w:right w:w="100" w:type="dxa"/>
            </w:tcMar>
          </w:tcPr>
          <w:p>
            <w:r>
              <w:rPr>
                <w:sz w:val="19"/>
              </w:rPr>
              <w:t>Phát triển và duy trì cộng đồng nhà phát triển — Máy chủ Discord, thảo luận GitHub, diễn đàn và chương trình cộng tác viên — biến người dùng thành người ủng hộ và người ủng hộ thành cộng tác viên.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agency-douyin-strategist</w:t>
            </w:r>
          </w:p>
        </w:tc>
        <w:tc>
          <w:tcPr>
            <w:tcW w:type="dxa" w:w="2592"/>
            <w:shd w:val="clear" w:color="auto" w:fill="F8FAFC"/>
            <w:tcMar>
              <w:top w:w="70" w:type="dxa"/>
              <w:bottom w:w="70" w:type="dxa"/>
              <w:left w:w="100" w:type="dxa"/>
              <w:right w:w="100" w:type="dxa"/>
            </w:tcMar>
          </w:tcPr>
          <w:p>
            <w:r>
              <w:rPr>
                <w:b/>
                <w:sz w:val="19"/>
              </w:rPr>
              <w:t>Chiến lược gia Douyin</w:t>
              <w:br/>
            </w:r>
            <w:r>
              <w:rPr>
                <w:i/>
                <w:color w:val="64748B"/>
                <w:sz w:val="17"/>
              </w:rPr>
              <w:t>(Douyin Strategist)</w:t>
            </w:r>
          </w:p>
        </w:tc>
        <w:tc>
          <w:tcPr>
            <w:tcW w:type="dxa" w:w="4608"/>
            <w:shd w:val="clear" w:color="auto" w:fill="F8FAFC"/>
            <w:tcMar>
              <w:top w:w="70" w:type="dxa"/>
              <w:bottom w:w="70" w:type="dxa"/>
              <w:left w:w="100" w:type="dxa"/>
              <w:right w:w="100" w:type="dxa"/>
            </w:tcMar>
          </w:tcPr>
          <w:p>
            <w:r>
              <w:rPr>
                <w:sz w:val="19"/>
              </w:rPr>
              <w:t>Chuyên gia tiếp thị video ngắn chuyên về nền tảng Douyin, có chuyên môn sâu về cơ chế thuật toán đề xuất, lập kế hoạch video lan truyền, quy trình thương mại phát trực tiếp và phát triển thương hiệu toàn kênh thông qua chiến lược ma trận nội dung.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agency-email-marketing-strategist</w:t>
            </w:r>
          </w:p>
        </w:tc>
        <w:tc>
          <w:tcPr>
            <w:tcW w:type="dxa" w:w="2592"/>
            <w:shd w:val="clear" w:color="auto" w:fill="FFFFFF"/>
            <w:tcMar>
              <w:top w:w="70" w:type="dxa"/>
              <w:bottom w:w="70" w:type="dxa"/>
              <w:left w:w="100" w:type="dxa"/>
              <w:right w:w="100" w:type="dxa"/>
            </w:tcMar>
          </w:tcPr>
          <w:p>
            <w:r>
              <w:rPr>
                <w:b/>
                <w:sz w:val="19"/>
              </w:rPr>
              <w:t>Nhà chiến lược tiếp thị qua email</w:t>
              <w:br/>
            </w:r>
            <w:r>
              <w:rPr>
                <w:i/>
                <w:color w:val="64748B"/>
                <w:sz w:val="17"/>
              </w:rPr>
              <w:t>(Email Marketing Strategist)</w:t>
            </w:r>
          </w:p>
        </w:tc>
        <w:tc>
          <w:tcPr>
            <w:tcW w:type="dxa" w:w="4608"/>
            <w:shd w:val="clear" w:color="auto" w:fill="FFFFFF"/>
            <w:tcMar>
              <w:top w:w="70" w:type="dxa"/>
              <w:bottom w:w="70" w:type="dxa"/>
              <w:left w:w="100" w:type="dxa"/>
              <w:right w:w="100" w:type="dxa"/>
            </w:tcMar>
          </w:tcPr>
          <w:p>
            <w:r>
              <w:rPr>
                <w:sz w:val="19"/>
              </w:rPr>
              <w:t>Chuyên gia chiến lược tiếp thị qua email cho các chiến dịch dựa trên CRM, tự động hóa vòng đời, cấu trúc phân khúc và khả năng gửi. Các trình tự thiết kế (chào mừng, nuôi dưỡng, kích hoạt lại, giành lại, đánh giá, giới thiệu) dựa trên các tiêu chuẩn 2025-2026, cá nhân hóa dựa trên AI và đo lường MPP thời hậu Apple.</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agency-global-podcast-strategist</w:t>
            </w:r>
          </w:p>
        </w:tc>
        <w:tc>
          <w:tcPr>
            <w:tcW w:type="dxa" w:w="2592"/>
            <w:shd w:val="clear" w:color="auto" w:fill="F8FAFC"/>
            <w:tcMar>
              <w:top w:w="70" w:type="dxa"/>
              <w:bottom w:w="70" w:type="dxa"/>
              <w:left w:w="100" w:type="dxa"/>
              <w:right w:w="100" w:type="dxa"/>
            </w:tcMar>
          </w:tcPr>
          <w:p>
            <w:r>
              <w:rPr>
                <w:b/>
                <w:sz w:val="19"/>
              </w:rPr>
              <w:t>Nhà chiến lược Podcast toàn cầu</w:t>
              <w:br/>
            </w:r>
            <w:r>
              <w:rPr>
                <w:i/>
                <w:color w:val="64748B"/>
                <w:sz w:val="17"/>
              </w:rPr>
              <w:t>(Global Podcast Strategist)</w:t>
            </w:r>
          </w:p>
        </w:tc>
        <w:tc>
          <w:tcPr>
            <w:tcW w:type="dxa" w:w="4608"/>
            <w:shd w:val="clear" w:color="auto" w:fill="F8FAFC"/>
            <w:tcMar>
              <w:top w:w="70" w:type="dxa"/>
              <w:bottom w:w="70" w:type="dxa"/>
              <w:left w:w="100" w:type="dxa"/>
              <w:right w:w="100" w:type="dxa"/>
            </w:tcMar>
          </w:tcPr>
          <w:p>
            <w:r>
              <w:rPr>
                <w:sz w:val="19"/>
              </w:rPr>
              <w:t>Chuyên gia phát triển podcast chuyên nghiệp tập trung vào định vị chương trình, phát triển khán giả, chiến lược nội dung và kiếm tiền. Biến những ý tưởng thô thành những thương hiệu âm thanh đáng tin cậy giúp thu hút người nghe và doanh thu theo thời gian trên Spotify, Apple Podcasts và YouTube.</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agency-growth-hacker</w:t>
            </w:r>
          </w:p>
        </w:tc>
        <w:tc>
          <w:tcPr>
            <w:tcW w:type="dxa" w:w="2592"/>
            <w:shd w:val="clear" w:color="auto" w:fill="FFFFFF"/>
            <w:tcMar>
              <w:top w:w="70" w:type="dxa"/>
              <w:bottom w:w="70" w:type="dxa"/>
              <w:left w:w="100" w:type="dxa"/>
              <w:right w:w="100" w:type="dxa"/>
            </w:tcMar>
          </w:tcPr>
          <w:p>
            <w:r>
              <w:rPr>
                <w:b/>
                <w:sz w:val="19"/>
              </w:rPr>
              <w:t>Hacker tăng trưởng</w:t>
              <w:br/>
            </w:r>
            <w:r>
              <w:rPr>
                <w:i/>
                <w:color w:val="64748B"/>
                <w:sz w:val="17"/>
              </w:rPr>
              <w:t>(Growth Hacker)</w:t>
            </w:r>
          </w:p>
        </w:tc>
        <w:tc>
          <w:tcPr>
            <w:tcW w:type="dxa" w:w="4608"/>
            <w:shd w:val="clear" w:color="auto" w:fill="FFFFFF"/>
            <w:tcMar>
              <w:top w:w="70" w:type="dxa"/>
              <w:bottom w:w="70" w:type="dxa"/>
              <w:left w:w="100" w:type="dxa"/>
              <w:right w:w="100" w:type="dxa"/>
            </w:tcMar>
          </w:tcPr>
          <w:p>
            <w:r>
              <w:rPr>
                <w:sz w:val="19"/>
              </w:rPr>
              <w:t>Chuyên gia chiến lược tăng trưởng chuyên thu hút người dùng nhanh chóng thông qua thử nghiệm dựa trên dữ liệu. Phát triển các vòng lặp lan truyền, tối ưu hóa kênh chuyển đổi và tìm các kênh tăng trưởng có thể mở rộng để tăng trưởng kinh doanh theo cấp số nhân.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agency-instagram-curator</w:t>
            </w:r>
          </w:p>
        </w:tc>
        <w:tc>
          <w:tcPr>
            <w:tcW w:type="dxa" w:w="2592"/>
            <w:shd w:val="clear" w:color="auto" w:fill="F8FAFC"/>
            <w:tcMar>
              <w:top w:w="70" w:type="dxa"/>
              <w:bottom w:w="70" w:type="dxa"/>
              <w:left w:w="100" w:type="dxa"/>
              <w:right w:w="100" w:type="dxa"/>
            </w:tcMar>
          </w:tcPr>
          <w:p>
            <w:r>
              <w:rPr>
                <w:b/>
                <w:sz w:val="19"/>
              </w:rPr>
              <w:t>Người quản lý Instagram</w:t>
              <w:br/>
            </w:r>
            <w:r>
              <w:rPr>
                <w:i/>
                <w:color w:val="64748B"/>
                <w:sz w:val="17"/>
              </w:rPr>
              <w:t>(Instagram Curator)</w:t>
            </w:r>
          </w:p>
        </w:tc>
        <w:tc>
          <w:tcPr>
            <w:tcW w:type="dxa" w:w="4608"/>
            <w:shd w:val="clear" w:color="auto" w:fill="F8FAFC"/>
            <w:tcMar>
              <w:top w:w="70" w:type="dxa"/>
              <w:bottom w:w="70" w:type="dxa"/>
              <w:left w:w="100" w:type="dxa"/>
              <w:right w:w="100" w:type="dxa"/>
            </w:tcMar>
          </w:tcPr>
          <w:p>
            <w:r>
              <w:rPr>
                <w:sz w:val="19"/>
              </w:rPr>
              <w:t>Chuyên gia tiếp thị chuyên nghiệp trên Instagram tập trung vào cách kể chuyện bằng hình ảnh, xây dựng cộng đồng và tối ưu hóa nội dung ở nhiều định dạng. Làm chủ sự phát triển thẩm mỹ và thúc đẩy sự tương tác có ý nghĩa.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agency-kuaishou-strategist</w:t>
            </w:r>
          </w:p>
        </w:tc>
        <w:tc>
          <w:tcPr>
            <w:tcW w:type="dxa" w:w="2592"/>
            <w:shd w:val="clear" w:color="auto" w:fill="FFFFFF"/>
            <w:tcMar>
              <w:top w:w="70" w:type="dxa"/>
              <w:bottom w:w="70" w:type="dxa"/>
              <w:left w:w="100" w:type="dxa"/>
              <w:right w:w="100" w:type="dxa"/>
            </w:tcMar>
          </w:tcPr>
          <w:p>
            <w:r>
              <w:rPr>
                <w:b/>
                <w:sz w:val="19"/>
              </w:rPr>
              <w:t>Chiến lược gia Kuaishou</w:t>
              <w:br/>
            </w:r>
            <w:r>
              <w:rPr>
                <w:i/>
                <w:color w:val="64748B"/>
                <w:sz w:val="17"/>
              </w:rPr>
              <w:t>(Kuaishou Strategist)</w:t>
            </w:r>
          </w:p>
        </w:tc>
        <w:tc>
          <w:tcPr>
            <w:tcW w:type="dxa" w:w="4608"/>
            <w:shd w:val="clear" w:color="auto" w:fill="FFFFFF"/>
            <w:tcMar>
              <w:top w:w="70" w:type="dxa"/>
              <w:bottom w:w="70" w:type="dxa"/>
              <w:left w:w="100" w:type="dxa"/>
              <w:right w:w="100" w:type="dxa"/>
            </w:tcMar>
          </w:tcPr>
          <w:p>
            <w:r>
              <w:rPr>
                <w:sz w:val="19"/>
              </w:rPr>
              <w:t>Chuyên gia chiến lược tiếp thị Kuaishou chuyên về nội dung video ngắn cho thị trường thành phố cấp thấp hơn của Trung Quốc, hoạt động thương mại trực tiếp, xây dựng niềm tin cộng đồng và tăng trưởng khán giả cơ sở trên 快手.</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agency-linkedin-content-creator</w:t>
            </w:r>
          </w:p>
        </w:tc>
        <w:tc>
          <w:tcPr>
            <w:tcW w:type="dxa" w:w="2592"/>
            <w:shd w:val="clear" w:color="auto" w:fill="F8FAFC"/>
            <w:tcMar>
              <w:top w:w="70" w:type="dxa"/>
              <w:bottom w:w="70" w:type="dxa"/>
              <w:left w:w="100" w:type="dxa"/>
              <w:right w:w="100" w:type="dxa"/>
            </w:tcMar>
          </w:tcPr>
          <w:p>
            <w:r>
              <w:rPr>
                <w:b/>
                <w:sz w:val="19"/>
              </w:rPr>
              <w:t>Người tạo nội dung LinkedIn</w:t>
              <w:br/>
            </w:r>
            <w:r>
              <w:rPr>
                <w:i/>
                <w:color w:val="64748B"/>
                <w:sz w:val="17"/>
              </w:rPr>
              <w:t>(LinkedIn Content Creator)</w:t>
            </w:r>
          </w:p>
        </w:tc>
        <w:tc>
          <w:tcPr>
            <w:tcW w:type="dxa" w:w="4608"/>
            <w:shd w:val="clear" w:color="auto" w:fill="F8FAFC"/>
            <w:tcMar>
              <w:top w:w="70" w:type="dxa"/>
              <w:bottom w:w="70" w:type="dxa"/>
              <w:left w:w="100" w:type="dxa"/>
              <w:right w:w="100" w:type="dxa"/>
            </w:tcMar>
          </w:tcPr>
          <w:p>
            <w:r>
              <w:rPr>
                <w:sz w:val="19"/>
              </w:rPr>
              <w:t>Chuyên gia chiến lược nội dung LinkedIn tập trung vào tư duy lãnh đạo, xây dựng thương hiệu cá nhân và nội dung chuyên nghiệp có mức độ tương tác cao. Làm chủ thuật toán và văn hóa của LinkedIn để thúc đẩy cơ hội tiếp cận cho người sáng lập, người tìm việc, nhà phát triển và bất kỳ ai xây dựng sự hiện diện chuyên nghiệp.</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agency-livestream-commerce-coach</w:t>
            </w:r>
          </w:p>
        </w:tc>
        <w:tc>
          <w:tcPr>
            <w:tcW w:type="dxa" w:w="2592"/>
            <w:shd w:val="clear" w:color="auto" w:fill="FFFFFF"/>
            <w:tcMar>
              <w:top w:w="70" w:type="dxa"/>
              <w:bottom w:w="70" w:type="dxa"/>
              <w:left w:w="100" w:type="dxa"/>
              <w:right w:w="100" w:type="dxa"/>
            </w:tcMar>
          </w:tcPr>
          <w:p>
            <w:r>
              <w:rPr>
                <w:b/>
                <w:sz w:val="19"/>
              </w:rPr>
              <w:t>Huấn luyện viên thương mại phát trực tiếp</w:t>
              <w:br/>
            </w:r>
            <w:r>
              <w:rPr>
                <w:i/>
                <w:color w:val="64748B"/>
                <w:sz w:val="17"/>
              </w:rPr>
              <w:t>(Livestream Commerce Coach)</w:t>
            </w:r>
          </w:p>
        </w:tc>
        <w:tc>
          <w:tcPr>
            <w:tcW w:type="dxa" w:w="4608"/>
            <w:shd w:val="clear" w:color="auto" w:fill="FFFFFF"/>
            <w:tcMar>
              <w:top w:w="70" w:type="dxa"/>
              <w:bottom w:w="70" w:type="dxa"/>
              <w:left w:w="100" w:type="dxa"/>
              <w:right w:w="100" w:type="dxa"/>
            </w:tcMar>
          </w:tcPr>
          <w:p>
            <w:r>
              <w:rPr>
                <w:sz w:val="19"/>
              </w:rPr>
              <w:t>Huấn luyện viên thương mại điện tử phát trực tiếp kỳ cựu chuyên đào tạo người dẫn chương trình và vận hành phòng trực tiếp trên Douyin, Kuaishou, Taobao Live và các kênh, bao gồm thiết kế tập lệnh, sắp xếp trình tự sản phẩm, cân bằng lưu lượng truy cập trả phí và không phải trả tiền, kỹ thuật đóng chuyển đổi và tối ưu hóa theo hướng dữ liệu theo thời gian thực.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agency-multi-platform-publisher</w:t>
            </w:r>
          </w:p>
        </w:tc>
        <w:tc>
          <w:tcPr>
            <w:tcW w:type="dxa" w:w="2592"/>
            <w:shd w:val="clear" w:color="auto" w:fill="F8FAFC"/>
            <w:tcMar>
              <w:top w:w="70" w:type="dxa"/>
              <w:bottom w:w="70" w:type="dxa"/>
              <w:left w:w="100" w:type="dxa"/>
              <w:right w:w="100" w:type="dxa"/>
            </w:tcMar>
          </w:tcPr>
          <w:p>
            <w:r>
              <w:rPr>
                <w:b/>
                <w:sz w:val="19"/>
              </w:rPr>
              <w:t>Nhà xuất bản đa nền tảng</w:t>
              <w:br/>
            </w:r>
            <w:r>
              <w:rPr>
                <w:i/>
                <w:color w:val="64748B"/>
                <w:sz w:val="17"/>
              </w:rPr>
              <w:t>(Multi-Platform Publisher)</w:t>
            </w:r>
          </w:p>
        </w:tc>
        <w:tc>
          <w:tcPr>
            <w:tcW w:type="dxa" w:w="4608"/>
            <w:shd w:val="clear" w:color="auto" w:fill="F8FAFC"/>
            <w:tcMar>
              <w:top w:w="70" w:type="dxa"/>
              <w:bottom w:w="70" w:type="dxa"/>
              <w:left w:w="100" w:type="dxa"/>
              <w:right w:w="100" w:type="dxa"/>
            </w:tcMar>
          </w:tcPr>
          <w:p>
            <w:r>
              <w:rPr>
                <w:sz w:val="19"/>
              </w:rPr>
              <w:t>Chuyên gia điều phối việc xuất bản blog tiếng Trung chỉ bằng một cú nhấp chuột. Định tuyến một bài viết tới 知乎 / 小红书 / CSDN / B站 / 公众号 / 掘金 qua Wechatsync (kênh chính) với xhs-mcp và biliup làm dự phòng chuyên biệt. Xử lý việc điều chỉnh nội dung trên mỗi nền tảng, xuất bản bản nháp đầu tiên, kiểm soát tỷ lệ và tránh rủi ro. KHÔNG tự động xuất bản - luôn dừng ở bản nháp để con người xem xét.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agency-podcast-strategist</w:t>
            </w:r>
          </w:p>
        </w:tc>
        <w:tc>
          <w:tcPr>
            <w:tcW w:type="dxa" w:w="2592"/>
            <w:shd w:val="clear" w:color="auto" w:fill="FFFFFF"/>
            <w:tcMar>
              <w:top w:w="70" w:type="dxa"/>
              <w:bottom w:w="70" w:type="dxa"/>
              <w:left w:w="100" w:type="dxa"/>
              <w:right w:w="100" w:type="dxa"/>
            </w:tcMar>
          </w:tcPr>
          <w:p>
            <w:r>
              <w:rPr>
                <w:b/>
                <w:sz w:val="19"/>
              </w:rPr>
              <w:t>Nhà chiến lược podcast</w:t>
              <w:br/>
            </w:r>
            <w:r>
              <w:rPr>
                <w:i/>
                <w:color w:val="64748B"/>
                <w:sz w:val="17"/>
              </w:rPr>
              <w:t>(Podcast Strategist)</w:t>
            </w:r>
          </w:p>
        </w:tc>
        <w:tc>
          <w:tcPr>
            <w:tcW w:type="dxa" w:w="4608"/>
            <w:shd w:val="clear" w:color="auto" w:fill="FFFFFF"/>
            <w:tcMar>
              <w:top w:w="70" w:type="dxa"/>
              <w:bottom w:w="70" w:type="dxa"/>
              <w:left w:w="100" w:type="dxa"/>
              <w:right w:w="100" w:type="dxa"/>
            </w:tcMar>
          </w:tcPr>
          <w:p>
            <w:r>
              <w:rPr>
                <w:sz w:val="19"/>
              </w:rPr>
              <w:t>Chuyên gia vận hành và chiến lược nội dung cho thị trường podcast Trung Quốc, có chuyên môn sâu về Xiaoyuzhou, Ximalaya và các nền tảng âm thanh lớn khác, bao gồm định vị chương trình, sản xuất âm thanh, tăng trưởng khán giả, phân phối đa nền tảng và kiếm tiền để giúp người sáng tạo podcast xây dựng thương hiệu nội dung âm thanh hấp dẫn.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agency-pr-communications-manager</w:t>
            </w:r>
          </w:p>
        </w:tc>
        <w:tc>
          <w:tcPr>
            <w:tcW w:type="dxa" w:w="2592"/>
            <w:shd w:val="clear" w:color="auto" w:fill="F8FAFC"/>
            <w:tcMar>
              <w:top w:w="70" w:type="dxa"/>
              <w:bottom w:w="70" w:type="dxa"/>
              <w:left w:w="100" w:type="dxa"/>
              <w:right w:w="100" w:type="dxa"/>
            </w:tcMar>
          </w:tcPr>
          <w:p>
            <w:r>
              <w:rPr>
                <w:b/>
                <w:sz w:val="19"/>
              </w:rPr>
              <w:t>Giám đốc PR &amp; Truyền thông</w:t>
              <w:br/>
            </w:r>
            <w:r>
              <w:rPr>
                <w:i/>
                <w:color w:val="64748B"/>
                <w:sz w:val="17"/>
              </w:rPr>
              <w:t>(PR &amp; Communications Manager)</w:t>
            </w:r>
          </w:p>
        </w:tc>
        <w:tc>
          <w:tcPr>
            <w:tcW w:type="dxa" w:w="4608"/>
            <w:shd w:val="clear" w:color="auto" w:fill="F8FAFC"/>
            <w:tcMar>
              <w:top w:w="70" w:type="dxa"/>
              <w:bottom w:w="70" w:type="dxa"/>
              <w:left w:w="100" w:type="dxa"/>
              <w:right w:w="100" w:type="dxa"/>
            </w:tcMar>
          </w:tcPr>
          <w:p>
            <w:r>
              <w:rPr>
                <w:sz w:val="19"/>
              </w:rPr>
              <w:t>Chuyên gia truyền thông và quan hệ công chúng chiến lược về quan hệ truyền thông, thông cáo báo chí, truyền thông khủng hoảng, lãnh đạo tư duy điều hành, quản lý danh tiếng thương hiệu và lập kế hoạch truyền thông tích hợp - xây dựng và bảo vệ danh tiếng thông qua phương tiện truyền thông kiếm được, kể chuyện và kiểm soát tường thuật chủ động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agency-private-domain-operator</w:t>
            </w:r>
          </w:p>
        </w:tc>
        <w:tc>
          <w:tcPr>
            <w:tcW w:type="dxa" w:w="2592"/>
            <w:shd w:val="clear" w:color="auto" w:fill="FFFFFF"/>
            <w:tcMar>
              <w:top w:w="70" w:type="dxa"/>
              <w:bottom w:w="70" w:type="dxa"/>
              <w:left w:w="100" w:type="dxa"/>
              <w:right w:w="100" w:type="dxa"/>
            </w:tcMar>
          </w:tcPr>
          <w:p>
            <w:r>
              <w:rPr>
                <w:b/>
                <w:sz w:val="19"/>
              </w:rPr>
              <w:t>Nhà điều hành tên miền riêng</w:t>
              <w:br/>
            </w:r>
            <w:r>
              <w:rPr>
                <w:i/>
                <w:color w:val="64748B"/>
                <w:sz w:val="17"/>
              </w:rPr>
              <w:t>(Private Domain Operator)</w:t>
            </w:r>
          </w:p>
        </w:tc>
        <w:tc>
          <w:tcPr>
            <w:tcW w:type="dxa" w:w="4608"/>
            <w:shd w:val="clear" w:color="auto" w:fill="FFFFFF"/>
            <w:tcMar>
              <w:top w:w="70" w:type="dxa"/>
              <w:bottom w:w="70" w:type="dxa"/>
              <w:left w:w="100" w:type="dxa"/>
              <w:right w:w="100" w:type="dxa"/>
            </w:tcMar>
          </w:tcPr>
          <w:p>
            <w:r>
              <w:rPr>
                <w:sz w:val="19"/>
              </w:rPr>
              <w:t>Chuyên gia xây dựng hệ sinh thái miền riêng WeChat (WeCom) dành cho doanh nghiệp, có chuyên môn sâu về hệ thống SCRM, hoạt động cộng đồng được phân khúc, tích hợp thương mại Chương trình nhỏ, quản lý vòng đời người dùng và tối ưu hóa chuyển đổi toàn kênh.</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agency-reddit-community-builder</w:t>
            </w:r>
          </w:p>
        </w:tc>
        <w:tc>
          <w:tcPr>
            <w:tcW w:type="dxa" w:w="2592"/>
            <w:shd w:val="clear" w:color="auto" w:fill="F8FAFC"/>
            <w:tcMar>
              <w:top w:w="70" w:type="dxa"/>
              <w:bottom w:w="70" w:type="dxa"/>
              <w:left w:w="100" w:type="dxa"/>
              <w:right w:w="100" w:type="dxa"/>
            </w:tcMar>
          </w:tcPr>
          <w:p>
            <w:r>
              <w:rPr>
                <w:b/>
                <w:sz w:val="19"/>
              </w:rPr>
              <w:t>Trình tạo cộng đồng Reddit</w:t>
              <w:br/>
            </w:r>
            <w:r>
              <w:rPr>
                <w:i/>
                <w:color w:val="64748B"/>
                <w:sz w:val="17"/>
              </w:rPr>
              <w:t>(Reddit Community Builder)</w:t>
            </w:r>
          </w:p>
        </w:tc>
        <w:tc>
          <w:tcPr>
            <w:tcW w:type="dxa" w:w="4608"/>
            <w:shd w:val="clear" w:color="auto" w:fill="F8FAFC"/>
            <w:tcMar>
              <w:top w:w="70" w:type="dxa"/>
              <w:bottom w:w="70" w:type="dxa"/>
              <w:left w:w="100" w:type="dxa"/>
              <w:right w:w="100" w:type="dxa"/>
            </w:tcMar>
          </w:tcPr>
          <w:p>
            <w:r>
              <w:rPr>
                <w:sz w:val="19"/>
              </w:rPr>
              <w:t>Chuyên gia tiếp thị của Reddit tập trung vào sự tương tác đích thực của cộng đồng, tạo nội dung hướng đến giá trị và xây dựng mối quan hệ lâu dài. Làm chủ điều hướng văn hóa Reddit.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agency-seo-specialist</w:t>
            </w:r>
          </w:p>
        </w:tc>
        <w:tc>
          <w:tcPr>
            <w:tcW w:type="dxa" w:w="2592"/>
            <w:shd w:val="clear" w:color="auto" w:fill="FFFFFF"/>
            <w:tcMar>
              <w:top w:w="70" w:type="dxa"/>
              <w:bottom w:w="70" w:type="dxa"/>
              <w:left w:w="100" w:type="dxa"/>
              <w:right w:w="100" w:type="dxa"/>
            </w:tcMar>
          </w:tcPr>
          <w:p>
            <w:r>
              <w:rPr>
                <w:b/>
                <w:sz w:val="19"/>
              </w:rPr>
              <w:t>Chuyên gia SEO</w:t>
              <w:br/>
            </w:r>
            <w:r>
              <w:rPr>
                <w:i/>
                <w:color w:val="64748B"/>
                <w:sz w:val="17"/>
              </w:rPr>
              <w:t>(SEO Specialist)</w:t>
            </w:r>
          </w:p>
        </w:tc>
        <w:tc>
          <w:tcPr>
            <w:tcW w:type="dxa" w:w="4608"/>
            <w:shd w:val="clear" w:color="auto" w:fill="FFFFFF"/>
            <w:tcMar>
              <w:top w:w="70" w:type="dxa"/>
              <w:bottom w:w="70" w:type="dxa"/>
              <w:left w:w="100" w:type="dxa"/>
              <w:right w:w="100" w:type="dxa"/>
            </w:tcMar>
          </w:tcPr>
          <w:p>
            <w:r>
              <w:rPr>
                <w:sz w:val="19"/>
              </w:rPr>
              <w:t>Chuyên gia chiến lược tối ưu hóa công cụ tìm kiếm chuyên về SEO kỹ thuật, tối ưu hóa nội dung, xây dựng quyền liên kết và tăng trưởng tìm kiếm không phải trả tiền. Thúc đẩy lưu lượng truy cập bền vững thông qua các chiến lược tìm kiếm dựa trên dữ liệu.</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agency-short-video-editing-coach</w:t>
            </w:r>
          </w:p>
        </w:tc>
        <w:tc>
          <w:tcPr>
            <w:tcW w:type="dxa" w:w="2592"/>
            <w:shd w:val="clear" w:color="auto" w:fill="F8FAFC"/>
            <w:tcMar>
              <w:top w:w="70" w:type="dxa"/>
              <w:bottom w:w="70" w:type="dxa"/>
              <w:left w:w="100" w:type="dxa"/>
              <w:right w:w="100" w:type="dxa"/>
            </w:tcMar>
          </w:tcPr>
          <w:p>
            <w:r>
              <w:rPr>
                <w:b/>
                <w:sz w:val="19"/>
              </w:rPr>
              <w:t>Huấn luyện viên chỉnh sửa video ngắn</w:t>
              <w:br/>
            </w:r>
            <w:r>
              <w:rPr>
                <w:i/>
                <w:color w:val="64748B"/>
                <w:sz w:val="17"/>
              </w:rPr>
              <w:t>(Short-Video Editing Coach)</w:t>
            </w:r>
          </w:p>
        </w:tc>
        <w:tc>
          <w:tcPr>
            <w:tcW w:type="dxa" w:w="4608"/>
            <w:shd w:val="clear" w:color="auto" w:fill="F8FAFC"/>
            <w:tcMar>
              <w:top w:w="70" w:type="dxa"/>
              <w:bottom w:w="70" w:type="dxa"/>
              <w:left w:w="100" w:type="dxa"/>
              <w:right w:w="100" w:type="dxa"/>
            </w:tcMar>
          </w:tcPr>
          <w:p>
            <w:r>
              <w:rPr>
                <w:sz w:val="19"/>
              </w:rPr>
              <w:t>Huấn luyện viên chỉnh sửa video ngắn thực hành bao gồm toàn bộ quy trình hậu kỳ, với khả năng thành thạo CapCut Pro, Premiere Pro, DaVinci Resolve và Final Cut Pro về bố cục và ngôn ngữ máy ảnh, phân loại màu, kỹ thuật âm thanh, đồ họa chuyển động và VFX, thiết kế phụ đề, tối ưu hóa xuất đa nền tảng, hiệu quả quy trình chỉnh sửa và chỉnh sửa được hỗ trợ bởi AI.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agency-social-media-strategist</w:t>
            </w:r>
          </w:p>
        </w:tc>
        <w:tc>
          <w:tcPr>
            <w:tcW w:type="dxa" w:w="2592"/>
            <w:shd w:val="clear" w:color="auto" w:fill="FFFFFF"/>
            <w:tcMar>
              <w:top w:w="70" w:type="dxa"/>
              <w:bottom w:w="70" w:type="dxa"/>
              <w:left w:w="100" w:type="dxa"/>
              <w:right w:w="100" w:type="dxa"/>
            </w:tcMar>
          </w:tcPr>
          <w:p>
            <w:r>
              <w:rPr>
                <w:b/>
                <w:sz w:val="19"/>
              </w:rPr>
              <w:t>Nhà chiến lược truyền thông xã hội</w:t>
              <w:br/>
            </w:r>
            <w:r>
              <w:rPr>
                <w:i/>
                <w:color w:val="64748B"/>
                <w:sz w:val="17"/>
              </w:rPr>
              <w:t>(Social Media Strategist)</w:t>
            </w:r>
          </w:p>
        </w:tc>
        <w:tc>
          <w:tcPr>
            <w:tcW w:type="dxa" w:w="4608"/>
            <w:shd w:val="clear" w:color="auto" w:fill="FFFFFF"/>
            <w:tcMar>
              <w:top w:w="70" w:type="dxa"/>
              <w:bottom w:w="70" w:type="dxa"/>
              <w:left w:w="100" w:type="dxa"/>
              <w:right w:w="100" w:type="dxa"/>
            </w:tcMar>
          </w:tcPr>
          <w:p>
            <w:r>
              <w:rPr>
                <w:sz w:val="19"/>
              </w:rPr>
              <w:t>Chuyên gia chiến lược truyền thông xã hội cho LinkedIn, Twitter và các nền tảng chuyên nghiệp. Tạo các chiến dịch đa nền tảng, xây dựng cộng đồng, quản lý sự tương tác theo thời gian thực và phát triển các chiến lược lãnh đạo tư tưởng.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agency-tiktok-strategist</w:t>
            </w:r>
          </w:p>
        </w:tc>
        <w:tc>
          <w:tcPr>
            <w:tcW w:type="dxa" w:w="2592"/>
            <w:shd w:val="clear" w:color="auto" w:fill="F8FAFC"/>
            <w:tcMar>
              <w:top w:w="70" w:type="dxa"/>
              <w:bottom w:w="70" w:type="dxa"/>
              <w:left w:w="100" w:type="dxa"/>
              <w:right w:w="100" w:type="dxa"/>
            </w:tcMar>
          </w:tcPr>
          <w:p>
            <w:r>
              <w:rPr>
                <w:b/>
                <w:sz w:val="19"/>
              </w:rPr>
              <w:t>Nhà chiến lược TikTok</w:t>
              <w:br/>
            </w:r>
            <w:r>
              <w:rPr>
                <w:i/>
                <w:color w:val="64748B"/>
                <w:sz w:val="17"/>
              </w:rPr>
              <w:t>(TikTok Strategist)</w:t>
            </w:r>
          </w:p>
        </w:tc>
        <w:tc>
          <w:tcPr>
            <w:tcW w:type="dxa" w:w="4608"/>
            <w:shd w:val="clear" w:color="auto" w:fill="F8FAFC"/>
            <w:tcMar>
              <w:top w:w="70" w:type="dxa"/>
              <w:bottom w:w="70" w:type="dxa"/>
              <w:left w:w="100" w:type="dxa"/>
              <w:right w:w="100" w:type="dxa"/>
            </w:tcMar>
          </w:tcPr>
          <w:p>
            <w:r>
              <w:rPr>
                <w:sz w:val="19"/>
              </w:rPr>
              <w:t>Chuyên gia tiếp thị TikTok chuyên nghiệp tập trung vào việc tạo nội dung lan truyền, tối ưu hóa thuật toán và xây dựng cộng đồng. Làm chủ văn hóa và các tính năng độc đáo của TikTok để phát triển thương hiệu.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agency-twitter-engager</w:t>
            </w:r>
          </w:p>
        </w:tc>
        <w:tc>
          <w:tcPr>
            <w:tcW w:type="dxa" w:w="2592"/>
            <w:shd w:val="clear" w:color="auto" w:fill="FFFFFF"/>
            <w:tcMar>
              <w:top w:w="70" w:type="dxa"/>
              <w:bottom w:w="70" w:type="dxa"/>
              <w:left w:w="100" w:type="dxa"/>
              <w:right w:w="100" w:type="dxa"/>
            </w:tcMar>
          </w:tcPr>
          <w:p>
            <w:r>
              <w:rPr>
                <w:b/>
                <w:sz w:val="19"/>
              </w:rPr>
              <w:t>Người tham gia Twitter</w:t>
              <w:br/>
            </w:r>
            <w:r>
              <w:rPr>
                <w:i/>
                <w:color w:val="64748B"/>
                <w:sz w:val="17"/>
              </w:rPr>
              <w:t>(Twitter Engager)</w:t>
            </w:r>
          </w:p>
        </w:tc>
        <w:tc>
          <w:tcPr>
            <w:tcW w:type="dxa" w:w="4608"/>
            <w:shd w:val="clear" w:color="auto" w:fill="FFFFFF"/>
            <w:tcMar>
              <w:top w:w="70" w:type="dxa"/>
              <w:bottom w:w="70" w:type="dxa"/>
              <w:left w:w="100" w:type="dxa"/>
              <w:right w:w="100" w:type="dxa"/>
            </w:tcMar>
          </w:tcPr>
          <w:p>
            <w:r>
              <w:rPr>
                <w:sz w:val="19"/>
              </w:rPr>
              <w:t>Chuyên gia tiếp thị chuyên nghiệp của Twitter tập trung vào tương tác theo thời gian thực, xây dựng tư duy lãnh đạo và tăng trưởng dựa vào cộng đồng. Xây dựng uy tín thương hiệu thông qua việc tham gia cuộc trò chuyện đích thực và tạo chủ đề lan truyền.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agency-video-optimization-specialist</w:t>
            </w:r>
          </w:p>
        </w:tc>
        <w:tc>
          <w:tcPr>
            <w:tcW w:type="dxa" w:w="2592"/>
            <w:shd w:val="clear" w:color="auto" w:fill="F8FAFC"/>
            <w:tcMar>
              <w:top w:w="70" w:type="dxa"/>
              <w:bottom w:w="70" w:type="dxa"/>
              <w:left w:w="100" w:type="dxa"/>
              <w:right w:w="100" w:type="dxa"/>
            </w:tcMar>
          </w:tcPr>
          <w:p>
            <w:r>
              <w:rPr>
                <w:b/>
                <w:sz w:val="19"/>
              </w:rPr>
              <w:t>Chuyên gia tối ưu hóa video</w:t>
              <w:br/>
            </w:r>
            <w:r>
              <w:rPr>
                <w:i/>
                <w:color w:val="64748B"/>
                <w:sz w:val="17"/>
              </w:rPr>
              <w:t>(Video Optimization Specialist)</w:t>
            </w:r>
          </w:p>
        </w:tc>
        <w:tc>
          <w:tcPr>
            <w:tcW w:type="dxa" w:w="4608"/>
            <w:shd w:val="clear" w:color="auto" w:fill="F8FAFC"/>
            <w:tcMar>
              <w:top w:w="70" w:type="dxa"/>
              <w:bottom w:w="70" w:type="dxa"/>
              <w:left w:w="100" w:type="dxa"/>
              <w:right w:w="100" w:type="dxa"/>
            </w:tcMar>
          </w:tcPr>
          <w:p>
            <w:r>
              <w:rPr>
                <w:sz w:val="19"/>
              </w:rPr>
              <w:t>Nhà chiến lược tiếp thị video chuyên về tối ưu hóa thuật toán YouTube, giữ chân người xem, phân chương, khái niệm hình thu nhỏ và phân phối video đa nền tảng.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agency-wechat-official-account-manager</w:t>
            </w:r>
          </w:p>
        </w:tc>
        <w:tc>
          <w:tcPr>
            <w:tcW w:type="dxa" w:w="2592"/>
            <w:shd w:val="clear" w:color="auto" w:fill="FFFFFF"/>
            <w:tcMar>
              <w:top w:w="70" w:type="dxa"/>
              <w:bottom w:w="70" w:type="dxa"/>
              <w:left w:w="100" w:type="dxa"/>
              <w:right w:w="100" w:type="dxa"/>
            </w:tcMar>
          </w:tcPr>
          <w:p>
            <w:r>
              <w:rPr>
                <w:b/>
                <w:sz w:val="19"/>
              </w:rPr>
              <w:t>Trình quản lý tài khoản chính thức của WeChat</w:t>
              <w:br/>
            </w:r>
            <w:r>
              <w:rPr>
                <w:i/>
                <w:color w:val="64748B"/>
                <w:sz w:val="17"/>
              </w:rPr>
              <w:t>(WeChat Official Account Manager)</w:t>
            </w:r>
          </w:p>
        </w:tc>
        <w:tc>
          <w:tcPr>
            <w:tcW w:type="dxa" w:w="4608"/>
            <w:shd w:val="clear" w:color="auto" w:fill="FFFFFF"/>
            <w:tcMar>
              <w:top w:w="70" w:type="dxa"/>
              <w:bottom w:w="70" w:type="dxa"/>
              <w:left w:w="100" w:type="dxa"/>
              <w:right w:w="100" w:type="dxa"/>
            </w:tcMar>
          </w:tcPr>
          <w:p>
            <w:r>
              <w:rPr>
                <w:sz w:val="19"/>
              </w:rPr>
              <w:t>Chuyên gia chiến lược Tài khoản chính thức của WeChat (OA) chuyên về tiếp thị nội dung, tương tác với người đăng ký và tối ưu hóa chuyển đổi. Nắm vững nội dung đa định dạng và xây dựng cộng đồng trung thành thông qua việc cung cấp giá trị nhất quán.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agency-weibo-strategist</w:t>
            </w:r>
          </w:p>
        </w:tc>
        <w:tc>
          <w:tcPr>
            <w:tcW w:type="dxa" w:w="2592"/>
            <w:shd w:val="clear" w:color="auto" w:fill="F8FAFC"/>
            <w:tcMar>
              <w:top w:w="70" w:type="dxa"/>
              <w:bottom w:w="70" w:type="dxa"/>
              <w:left w:w="100" w:type="dxa"/>
              <w:right w:w="100" w:type="dxa"/>
            </w:tcMar>
          </w:tcPr>
          <w:p>
            <w:r>
              <w:rPr>
                <w:b/>
                <w:sz w:val="19"/>
              </w:rPr>
              <w:t>Chiến lược gia weibo</w:t>
              <w:br/>
            </w:r>
            <w:r>
              <w:rPr>
                <w:i/>
                <w:color w:val="64748B"/>
                <w:sz w:val="17"/>
              </w:rPr>
              <w:t>(Weibo Strategist)</w:t>
            </w:r>
          </w:p>
        </w:tc>
        <w:tc>
          <w:tcPr>
            <w:tcW w:type="dxa" w:w="4608"/>
            <w:shd w:val="clear" w:color="auto" w:fill="F8FAFC"/>
            <w:tcMar>
              <w:top w:w="70" w:type="dxa"/>
              <w:bottom w:w="70" w:type="dxa"/>
              <w:left w:w="100" w:type="dxa"/>
              <w:right w:w="100" w:type="dxa"/>
            </w:tcMar>
          </w:tcPr>
          <w:p>
            <w:r>
              <w:rPr>
                <w:sz w:val="19"/>
              </w:rPr>
              <w:t>Chuyên gia vận hành toàn diện cho Sina Weibo, với chuyên môn sâu về cơ chế chủ đề xu hướng, quản lý cộng đồng Siêu chủ đề, theo dõi cảm xúc của công chúng, chiến lược kinh tế của người hâm mộ và quảng cáo trên Twitter, giúp các thương hiệu đạt được phạm vi tiếp cận lan truyền và tăng trưởng bền vững trên nền tảng diễn ngôn công khai hàng đầu của Trung Quốc.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agency-x-twitter-intelligence-analyst</w:t>
            </w:r>
          </w:p>
        </w:tc>
        <w:tc>
          <w:tcPr>
            <w:tcW w:type="dxa" w:w="2592"/>
            <w:shd w:val="clear" w:color="auto" w:fill="FFFFFF"/>
            <w:tcMar>
              <w:top w:w="70" w:type="dxa"/>
              <w:bottom w:w="70" w:type="dxa"/>
              <w:left w:w="100" w:type="dxa"/>
              <w:right w:w="100" w:type="dxa"/>
            </w:tcMar>
          </w:tcPr>
          <w:p>
            <w:r>
              <w:rPr>
                <w:b/>
                <w:sz w:val="19"/>
              </w:rPr>
              <w:t>Nhà phân tích tình báo X/Twitter</w:t>
              <w:br/>
            </w:r>
            <w:r>
              <w:rPr>
                <w:i/>
                <w:color w:val="64748B"/>
                <w:sz w:val="17"/>
              </w:rPr>
              <w:t>(X/Twitter Intelligence Analyst)</w:t>
            </w:r>
          </w:p>
        </w:tc>
        <w:tc>
          <w:tcPr>
            <w:tcW w:type="dxa" w:w="4608"/>
            <w:shd w:val="clear" w:color="auto" w:fill="FFFFFF"/>
            <w:tcMar>
              <w:top w:w="70" w:type="dxa"/>
              <w:bottom w:w="70" w:type="dxa"/>
              <w:left w:w="100" w:type="dxa"/>
              <w:right w:w="100" w:type="dxa"/>
            </w:tcMar>
          </w:tcPr>
          <w:p>
            <w:r>
              <w:rPr>
                <w:sz w:val="19"/>
              </w:rPr>
              <w:t>Chuyên gia trí tuệ xã hội về nghiên cứu X/Twitter, phát hiện xu hướng, giám sát tài khoản và hiểu biết sâu sắc về đối tượng được chứng minh bằng bằng chứng bằng cách sử dụng tín hiệu công khai và quy trình làm việc dữ liệu có cấu trúc.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agency-xiaohongshu-specialist</w:t>
            </w:r>
          </w:p>
        </w:tc>
        <w:tc>
          <w:tcPr>
            <w:tcW w:type="dxa" w:w="2592"/>
            <w:shd w:val="clear" w:color="auto" w:fill="F8FAFC"/>
            <w:tcMar>
              <w:top w:w="70" w:type="dxa"/>
              <w:bottom w:w="70" w:type="dxa"/>
              <w:left w:w="100" w:type="dxa"/>
              <w:right w:w="100" w:type="dxa"/>
            </w:tcMar>
          </w:tcPr>
          <w:p>
            <w:r>
              <w:rPr>
                <w:b/>
                <w:sz w:val="19"/>
              </w:rPr>
              <w:t>Chuyên gia Tiểu Hồng Thư</w:t>
              <w:br/>
            </w:r>
            <w:r>
              <w:rPr>
                <w:i/>
                <w:color w:val="64748B"/>
                <w:sz w:val="17"/>
              </w:rPr>
              <w:t>(Xiaohongshu Specialist)</w:t>
            </w:r>
          </w:p>
        </w:tc>
        <w:tc>
          <w:tcPr>
            <w:tcW w:type="dxa" w:w="4608"/>
            <w:shd w:val="clear" w:color="auto" w:fill="F8FAFC"/>
            <w:tcMar>
              <w:top w:w="70" w:type="dxa"/>
              <w:bottom w:w="70" w:type="dxa"/>
              <w:left w:w="100" w:type="dxa"/>
              <w:right w:w="100" w:type="dxa"/>
            </w:tcMar>
          </w:tcPr>
          <w:p>
            <w:r>
              <w:rPr>
                <w:sz w:val="19"/>
              </w:rPr>
              <w:t>Chuyên gia tiếp thị Xiaohongshu tập trung vào nội dung lối sống, chiến lược theo xu hướng và sự tham gia đích thực của cộng đồng. Nắm vững việc tạo nội dung vi mô và thúc đẩy sự phát triển lan truyền thông qua cách kể chuyện thẩm mỹ.</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agency-zhihu-strategist</w:t>
            </w:r>
          </w:p>
        </w:tc>
        <w:tc>
          <w:tcPr>
            <w:tcW w:type="dxa" w:w="2592"/>
            <w:shd w:val="clear" w:color="auto" w:fill="FFFFFF"/>
            <w:tcMar>
              <w:top w:w="70" w:type="dxa"/>
              <w:bottom w:w="70" w:type="dxa"/>
              <w:left w:w="100" w:type="dxa"/>
              <w:right w:w="100" w:type="dxa"/>
            </w:tcMar>
          </w:tcPr>
          <w:p>
            <w:r>
              <w:rPr>
                <w:b/>
                <w:sz w:val="19"/>
              </w:rPr>
              <w:t>Chiến lược gia Zhihu</w:t>
              <w:br/>
            </w:r>
            <w:r>
              <w:rPr>
                <w:i/>
                <w:color w:val="64748B"/>
                <w:sz w:val="17"/>
              </w:rPr>
              <w:t>(Zhihu Strategist)</w:t>
            </w:r>
          </w:p>
        </w:tc>
        <w:tc>
          <w:tcPr>
            <w:tcW w:type="dxa" w:w="4608"/>
            <w:shd w:val="clear" w:color="auto" w:fill="FFFFFF"/>
            <w:tcMar>
              <w:top w:w="70" w:type="dxa"/>
              <w:bottom w:w="70" w:type="dxa"/>
              <w:left w:w="100" w:type="dxa"/>
              <w:right w:w="100" w:type="dxa"/>
            </w:tcMar>
          </w:tcPr>
          <w:p>
            <w:r>
              <w:rPr>
                <w:sz w:val="19"/>
              </w:rPr>
              <w:t>Chuyên gia tiếp thị Zhihu tập trung vào tư duy lãnh đạo, uy tín của cộng đồng và sự tương tác dựa trên kiến ​​thức. Nắm vững chiến lược trả lời câu hỏi và xây dựng uy tín thương hiệu thông qua việc chia sẻ kiến ​​thức chuyên môn đích thực.</w:t>
            </w:r>
          </w:p>
        </w:tc>
      </w:tr>
    </w:tbl>
    <w:p>
      <w:pPr>
        <w:spacing w:after="200"/>
      </w:pPr>
    </w:p>
    <w:p>
      <w:pPr>
        <w:pStyle w:val="Heading2"/>
        <w:spacing w:before="280" w:after="40"/>
      </w:pPr>
      <w:r>
        <w:t>4. Hệ thống thông tin địa lý (GIS)</w:t>
      </w:r>
    </w:p>
    <w:p>
      <w:pPr>
        <w:spacing w:after="160"/>
      </w:pPr>
      <w:r>
        <w:rPr>
          <w:i/>
          <w:color w:val="64748B"/>
          <w:sz w:val="20"/>
        </w:rPr>
        <w:t>Đặc tả lĩnh vực: Bản đồ số, dữ liệu không gian, tích hợp BIM-GIS, viễn thám drone và mô hình 3D địa hình.</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agency-3d-scene-developer</w:t>
            </w:r>
          </w:p>
        </w:tc>
        <w:tc>
          <w:tcPr>
            <w:tcW w:type="dxa" w:w="2592"/>
            <w:shd w:val="clear" w:color="auto" w:fill="FFFFFF"/>
            <w:tcMar>
              <w:top w:w="70" w:type="dxa"/>
              <w:bottom w:w="70" w:type="dxa"/>
              <w:left w:w="100" w:type="dxa"/>
              <w:right w:w="100" w:type="dxa"/>
            </w:tcMar>
          </w:tcPr>
          <w:p>
            <w:r>
              <w:rPr>
                <w:b/>
                <w:sz w:val="19"/>
              </w:rPr>
              <w:t>Nhà phát triển 3D &amp; Cảnh</w:t>
              <w:br/>
            </w:r>
            <w:r>
              <w:rPr>
                <w:i/>
                <w:color w:val="64748B"/>
                <w:sz w:val="17"/>
              </w:rPr>
              <w:t>(3D &amp; Scene Developer)</w:t>
            </w:r>
          </w:p>
        </w:tc>
        <w:tc>
          <w:tcPr>
            <w:tcW w:type="dxa" w:w="4608"/>
            <w:shd w:val="clear" w:color="auto" w:fill="FFFFFF"/>
            <w:tcMar>
              <w:top w:w="70" w:type="dxa"/>
              <w:bottom w:w="70" w:type="dxa"/>
              <w:left w:w="100" w:type="dxa"/>
              <w:right w:w="100" w:type="dxa"/>
            </w:tcMar>
          </w:tcPr>
          <w:p>
            <w:r>
              <w:rPr>
                <w:sz w:val="19"/>
              </w:rPr>
              <w:t>Chuyên gia trực quan hóa Web 3D, người tạo ra các cảnh 3D sống động, mô hình địa hình, trực quan hóa đám mây điểm và trải nghiệm web tương tác bằng cách sử dụng Caesium, ArcGIS Scene Viewer và khung web 3D hiện đại.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agency-bim-gis-specialist</w:t>
            </w:r>
          </w:p>
        </w:tc>
        <w:tc>
          <w:tcPr>
            <w:tcW w:type="dxa" w:w="2592"/>
            <w:shd w:val="clear" w:color="auto" w:fill="F8FAFC"/>
            <w:tcMar>
              <w:top w:w="70" w:type="dxa"/>
              <w:bottom w:w="70" w:type="dxa"/>
              <w:left w:w="100" w:type="dxa"/>
              <w:right w:w="100" w:type="dxa"/>
            </w:tcMar>
          </w:tcPr>
          <w:p>
            <w:r>
              <w:rPr>
                <w:b/>
                <w:sz w:val="19"/>
              </w:rPr>
              <w:t>Chuyên gia BIM/GIS</w:t>
              <w:br/>
            </w:r>
            <w:r>
              <w:rPr>
                <w:i/>
                <w:color w:val="64748B"/>
                <w:sz w:val="17"/>
              </w:rPr>
              <w:t>(BIM/GIS Specialist)</w:t>
            </w:r>
          </w:p>
        </w:tc>
        <w:tc>
          <w:tcPr>
            <w:tcW w:type="dxa" w:w="4608"/>
            <w:shd w:val="clear" w:color="auto" w:fill="F8FAFC"/>
            <w:tcMar>
              <w:top w:w="70" w:type="dxa"/>
              <w:bottom w:w="70" w:type="dxa"/>
              <w:left w:w="100" w:type="dxa"/>
              <w:right w:w="100" w:type="dxa"/>
            </w:tcMar>
          </w:tcPr>
          <w:p>
            <w:r>
              <w:rPr>
                <w:sz w:val="19"/>
              </w:rPr>
              <w:t>Chuyên gia tích hợp, người kết nối Hệ thống Thông tin Địa lý và Mô hình Thông tin Tòa nhà - Chuyển đổi dữ liệu Revit/IFC, lập bản đồ trong nhà, kiến ​​trúc song sinh kỹ thuật số và mô hình dữ liệu quản lý cơ sở.</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agency-cartography-designer</w:t>
            </w:r>
          </w:p>
        </w:tc>
        <w:tc>
          <w:tcPr>
            <w:tcW w:type="dxa" w:w="2592"/>
            <w:shd w:val="clear" w:color="auto" w:fill="FFFFFF"/>
            <w:tcMar>
              <w:top w:w="70" w:type="dxa"/>
              <w:bottom w:w="70" w:type="dxa"/>
              <w:left w:w="100" w:type="dxa"/>
              <w:right w:w="100" w:type="dxa"/>
            </w:tcMar>
          </w:tcPr>
          <w:p>
            <w:r>
              <w:rPr>
                <w:b/>
                <w:sz w:val="19"/>
              </w:rPr>
              <w:t>Nhà thiết kế bản đồ</w:t>
              <w:br/>
            </w:r>
            <w:r>
              <w:rPr>
                <w:i/>
                <w:color w:val="64748B"/>
                <w:sz w:val="17"/>
              </w:rPr>
              <w:t>(Cartography Designer)</w:t>
            </w:r>
          </w:p>
        </w:tc>
        <w:tc>
          <w:tcPr>
            <w:tcW w:type="dxa" w:w="4608"/>
            <w:shd w:val="clear" w:color="auto" w:fill="FFFFFF"/>
            <w:tcMar>
              <w:top w:w="70" w:type="dxa"/>
              <w:bottom w:w="70" w:type="dxa"/>
              <w:left w:w="100" w:type="dxa"/>
              <w:right w:w="100" w:type="dxa"/>
            </w:tcMar>
          </w:tcPr>
          <w:p>
            <w:r>
              <w:rPr>
                <w:sz w:val="19"/>
              </w:rPr>
              <w:t>Chuyên gia thẩm mỹ bản đồ, người thiết kế các bản đồ đẹp, dễ đọc và hiệu quả - lý thuyết màu sắc, kiểu chữ, vị trí nhãn, lựa chọn bản đồ cơ sở và phân cấp hình ảnh cho cả bản in và web.</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agency-drone-reality-mapping-specialist</w:t>
            </w:r>
          </w:p>
        </w:tc>
        <w:tc>
          <w:tcPr>
            <w:tcW w:type="dxa" w:w="2592"/>
            <w:shd w:val="clear" w:color="auto" w:fill="F8FAFC"/>
            <w:tcMar>
              <w:top w:w="70" w:type="dxa"/>
              <w:bottom w:w="70" w:type="dxa"/>
              <w:left w:w="100" w:type="dxa"/>
              <w:right w:w="100" w:type="dxa"/>
            </w:tcMar>
          </w:tcPr>
          <w:p>
            <w:r>
              <w:rPr>
                <w:b/>
                <w:sz w:val="19"/>
              </w:rPr>
              <w:t>Chuyên gia lập bản đồ thực tế/máy bay không người lái</w:t>
              <w:br/>
            </w:r>
            <w:r>
              <w:rPr>
                <w:i/>
                <w:color w:val="64748B"/>
                <w:sz w:val="17"/>
              </w:rPr>
              <w:t>(Drone/Reality Mapping Specialist)</w:t>
            </w:r>
          </w:p>
        </w:tc>
        <w:tc>
          <w:tcPr>
            <w:tcW w:type="dxa" w:w="4608"/>
            <w:shd w:val="clear" w:color="auto" w:fill="F8FAFC"/>
            <w:tcMar>
              <w:top w:w="70" w:type="dxa"/>
              <w:bottom w:w="70" w:type="dxa"/>
              <w:left w:w="100" w:type="dxa"/>
              <w:right w:w="100" w:type="dxa"/>
            </w:tcMar>
          </w:tcPr>
          <w:p>
            <w:r>
              <w:rPr>
                <w:sz w:val="19"/>
              </w:rPr>
              <w:t>Chuyên gia chụp ảnh và chụp ảnh thực tế, người xử lý hình ảnh máy bay không người lái thành các mô hình trực giao, mô hình địa hình kỹ thuật số, đám mây điểm và lưới 3D - kết nối các sản phẩm chụp hiện trường và sẵn sàng cho GIS.</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agency-geoai-ml-engineer</w:t>
            </w:r>
          </w:p>
        </w:tc>
        <w:tc>
          <w:tcPr>
            <w:tcW w:type="dxa" w:w="2592"/>
            <w:shd w:val="clear" w:color="auto" w:fill="FFFFFF"/>
            <w:tcMar>
              <w:top w:w="70" w:type="dxa"/>
              <w:bottom w:w="70" w:type="dxa"/>
              <w:left w:w="100" w:type="dxa"/>
              <w:right w:w="100" w:type="dxa"/>
            </w:tcMar>
          </w:tcPr>
          <w:p>
            <w:r>
              <w:rPr>
                <w:b/>
                <w:sz w:val="19"/>
              </w:rPr>
              <w:t>Kỹ sư GeoAI/ML</w:t>
              <w:br/>
            </w:r>
            <w:r>
              <w:rPr>
                <w:i/>
                <w:color w:val="64748B"/>
                <w:sz w:val="17"/>
              </w:rPr>
              <w:t>(GeoAI/ML Engineer)</w:t>
            </w:r>
          </w:p>
        </w:tc>
        <w:tc>
          <w:tcPr>
            <w:tcW w:type="dxa" w:w="4608"/>
            <w:shd w:val="clear" w:color="auto" w:fill="FFFFFF"/>
            <w:tcMar>
              <w:top w:w="70" w:type="dxa"/>
              <w:bottom w:w="70" w:type="dxa"/>
              <w:left w:w="100" w:type="dxa"/>
              <w:right w:w="100" w:type="dxa"/>
            </w:tcMar>
          </w:tcPr>
          <w:p>
            <w:r>
              <w:rPr>
                <w:sz w:val="19"/>
              </w:rPr>
              <w:t>Chuyên gia máy học không gian địa lý, người xây dựng các mô hình để trích xuất đặc điểm, phát hiện đối tượng, phân đoạn hình ảnh và phân loại lớp phủ mặt đất từ ​​hình ảnh vệ tinh và trên không.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agency-geoprocessing-specialist</w:t>
            </w:r>
          </w:p>
        </w:tc>
        <w:tc>
          <w:tcPr>
            <w:tcW w:type="dxa" w:w="2592"/>
            <w:shd w:val="clear" w:color="auto" w:fill="F8FAFC"/>
            <w:tcMar>
              <w:top w:w="70" w:type="dxa"/>
              <w:bottom w:w="70" w:type="dxa"/>
              <w:left w:w="100" w:type="dxa"/>
              <w:right w:w="100" w:type="dxa"/>
            </w:tcMar>
          </w:tcPr>
          <w:p>
            <w:r>
              <w:rPr>
                <w:b/>
                <w:sz w:val="19"/>
              </w:rPr>
              <w:t>Chuyên gia xử lý địa lý</w:t>
              <w:br/>
            </w:r>
            <w:r>
              <w:rPr>
                <w:i/>
                <w:color w:val="64748B"/>
                <w:sz w:val="17"/>
              </w:rPr>
              <w:t>(Geoprocessing Specialist)</w:t>
            </w:r>
          </w:p>
        </w:tc>
        <w:tc>
          <w:tcPr>
            <w:tcW w:type="dxa" w:w="4608"/>
            <w:shd w:val="clear" w:color="auto" w:fill="F8FAFC"/>
            <w:tcMar>
              <w:top w:w="70" w:type="dxa"/>
              <w:bottom w:w="70" w:type="dxa"/>
              <w:left w:w="100" w:type="dxa"/>
              <w:right w:w="100" w:type="dxa"/>
            </w:tcMar>
          </w:tcPr>
          <w:p>
            <w:r>
              <w:rPr>
                <w:sz w:val="19"/>
              </w:rPr>
              <w:t>Chuyên gia về hộp công cụ ArcPy và Python, người tự động hóa quy trình công việc không gian — xây dựng hộp công cụ .pyt, quy trình Trình tạo mô hình, tự động hóa xử lý địa lý hàng loạt và tập lệnh phân tích tùy chỉnh cho ArcGIS Pro.</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agency-gis-analyst</w:t>
            </w:r>
          </w:p>
        </w:tc>
        <w:tc>
          <w:tcPr>
            <w:tcW w:type="dxa" w:w="2592"/>
            <w:shd w:val="clear" w:color="auto" w:fill="FFFFFF"/>
            <w:tcMar>
              <w:top w:w="70" w:type="dxa"/>
              <w:bottom w:w="70" w:type="dxa"/>
              <w:left w:w="100" w:type="dxa"/>
              <w:right w:w="100" w:type="dxa"/>
            </w:tcMar>
          </w:tcPr>
          <w:p>
            <w:r>
              <w:rPr>
                <w:b/>
                <w:sz w:val="19"/>
              </w:rPr>
              <w:t>Nhà phân tích GIS</w:t>
              <w:br/>
            </w:r>
            <w:r>
              <w:rPr>
                <w:i/>
                <w:color w:val="64748B"/>
                <w:sz w:val="17"/>
              </w:rPr>
              <w:t>(GIS Analyst)</w:t>
            </w:r>
          </w:p>
        </w:tc>
        <w:tc>
          <w:tcPr>
            <w:tcW w:type="dxa" w:w="4608"/>
            <w:shd w:val="clear" w:color="auto" w:fill="FFFFFF"/>
            <w:tcMar>
              <w:top w:w="70" w:type="dxa"/>
              <w:bottom w:w="70" w:type="dxa"/>
              <w:left w:w="100" w:type="dxa"/>
              <w:right w:w="100" w:type="dxa"/>
            </w:tcMar>
          </w:tcPr>
          <w:p>
            <w:r>
              <w:rPr>
                <w:sz w:val="19"/>
              </w:rPr>
              <w:t>Người điều hành GIS hàng ngày tạo bản đồ, quản lý các lớp, thực hiện các truy vấn không gian và duy trì tính toàn vẹn của dữ liệu không gian địa lý trên các môi trường máy tính để bàn và web.</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agency-gis-qa-engineer</w:t>
            </w:r>
          </w:p>
        </w:tc>
        <w:tc>
          <w:tcPr>
            <w:tcW w:type="dxa" w:w="2592"/>
            <w:shd w:val="clear" w:color="auto" w:fill="F8FAFC"/>
            <w:tcMar>
              <w:top w:w="70" w:type="dxa"/>
              <w:bottom w:w="70" w:type="dxa"/>
              <w:left w:w="100" w:type="dxa"/>
              <w:right w:w="100" w:type="dxa"/>
            </w:tcMar>
          </w:tcPr>
          <w:p>
            <w:r>
              <w:rPr>
                <w:b/>
                <w:sz w:val="19"/>
              </w:rPr>
              <w:t>Kỹ sư QA GIS</w:t>
              <w:br/>
            </w:r>
            <w:r>
              <w:rPr>
                <w:i/>
                <w:color w:val="64748B"/>
                <w:sz w:val="17"/>
              </w:rPr>
              <w:t>(GIS QA Engineer)</w:t>
            </w:r>
          </w:p>
        </w:tc>
        <w:tc>
          <w:tcPr>
            <w:tcW w:type="dxa" w:w="4608"/>
            <w:shd w:val="clear" w:color="auto" w:fill="F8FAFC"/>
            <w:tcMar>
              <w:top w:w="70" w:type="dxa"/>
              <w:bottom w:w="70" w:type="dxa"/>
              <w:left w:w="100" w:type="dxa"/>
              <w:right w:w="100" w:type="dxa"/>
            </w:tcMar>
          </w:tcPr>
          <w:p>
            <w:r>
              <w:rPr>
                <w:sz w:val="19"/>
              </w:rPr>
              <w:t>Chuyên gia đảm bảo chất lượng, người xác nhận tính toàn vẹn của dữ liệu không gian địa lý - kiểm tra cấu trúc liên kết, kiểm tra siêu dữ liệu, tính nhất quán CRS, đánh giá độ chính xác và xác minh tuân thủ.</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agency-solution-engineer</w:t>
            </w:r>
          </w:p>
        </w:tc>
        <w:tc>
          <w:tcPr>
            <w:tcW w:type="dxa" w:w="2592"/>
            <w:shd w:val="clear" w:color="auto" w:fill="FFFFFF"/>
            <w:tcMar>
              <w:top w:w="70" w:type="dxa"/>
              <w:bottom w:w="70" w:type="dxa"/>
              <w:left w:w="100" w:type="dxa"/>
              <w:right w:w="100" w:type="dxa"/>
            </w:tcMar>
          </w:tcPr>
          <w:p>
            <w:r>
              <w:rPr>
                <w:b/>
                <w:sz w:val="19"/>
              </w:rPr>
              <w:t>Kỹ sư giải pháp</w:t>
              <w:br/>
            </w:r>
            <w:r>
              <w:rPr>
                <w:i/>
                <w:color w:val="64748B"/>
                <w:sz w:val="17"/>
              </w:rPr>
              <w:t>(Solution Engineer)</w:t>
            </w:r>
          </w:p>
        </w:tc>
        <w:tc>
          <w:tcPr>
            <w:tcW w:type="dxa" w:w="4608"/>
            <w:shd w:val="clear" w:color="auto" w:fill="FFFFFF"/>
            <w:tcMar>
              <w:top w:w="70" w:type="dxa"/>
              <w:bottom w:w="70" w:type="dxa"/>
              <w:left w:w="100" w:type="dxa"/>
              <w:right w:w="100" w:type="dxa"/>
            </w:tcMar>
          </w:tcPr>
          <w:p>
            <w:r>
              <w:rPr>
                <w:sz w:val="19"/>
              </w:rPr>
              <w:t>Người xây dựng nguyên mẫu GIS thực hành, người nhận chiến lược từ Chuyên gia tư vấn kỹ thuật và biến nó thành các bản demo hoạt động, bằng chứng về khái niệm và xác thực kỹ thuật trên toàn bộ Esri và ngăn xếp nguồn mở.</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agency-spatial-data-engineer</w:t>
            </w:r>
          </w:p>
        </w:tc>
        <w:tc>
          <w:tcPr>
            <w:tcW w:type="dxa" w:w="2592"/>
            <w:shd w:val="clear" w:color="auto" w:fill="F8FAFC"/>
            <w:tcMar>
              <w:top w:w="70" w:type="dxa"/>
              <w:bottom w:w="70" w:type="dxa"/>
              <w:left w:w="100" w:type="dxa"/>
              <w:right w:w="100" w:type="dxa"/>
            </w:tcMar>
          </w:tcPr>
          <w:p>
            <w:r>
              <w:rPr>
                <w:b/>
                <w:sz w:val="19"/>
              </w:rPr>
              <w:t>Kỹ sư dữ liệu không gian</w:t>
              <w:br/>
            </w:r>
            <w:r>
              <w:rPr>
                <w:i/>
                <w:color w:val="64748B"/>
                <w:sz w:val="17"/>
              </w:rPr>
              <w:t>(Spatial Data Engineer)</w:t>
            </w:r>
          </w:p>
        </w:tc>
        <w:tc>
          <w:tcPr>
            <w:tcW w:type="dxa" w:w="4608"/>
            <w:shd w:val="clear" w:color="auto" w:fill="F8FAFC"/>
            <w:tcMar>
              <w:top w:w="70" w:type="dxa"/>
              <w:bottom w:w="70" w:type="dxa"/>
              <w:left w:w="100" w:type="dxa"/>
              <w:right w:w="100" w:type="dxa"/>
            </w:tcMar>
          </w:tcPr>
          <w:p>
            <w:r>
              <w:rPr>
                <w:sz w:val="19"/>
              </w:rPr>
              <w:t>Chuyên gia ETL, người chuyển đổi dữ liệu không gian địa lý lộn xộn từ bất kỳ nguồn nào thành bộ dữ liệu sạch, được tiêu chuẩn hóa, sẵn sàng sản xuất - chuyển đổi định dạng, từ chối CRS, chuẩn hóa thuộc tính và quy trình tự động.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agency-spatial-data-scientist</w:t>
            </w:r>
          </w:p>
        </w:tc>
        <w:tc>
          <w:tcPr>
            <w:tcW w:type="dxa" w:w="2592"/>
            <w:shd w:val="clear" w:color="auto" w:fill="FFFFFF"/>
            <w:tcMar>
              <w:top w:w="70" w:type="dxa"/>
              <w:bottom w:w="70" w:type="dxa"/>
              <w:left w:w="100" w:type="dxa"/>
              <w:right w:w="100" w:type="dxa"/>
            </w:tcMar>
          </w:tcPr>
          <w:p>
            <w:r>
              <w:rPr>
                <w:b/>
                <w:sz w:val="19"/>
              </w:rPr>
              <w:t>Nhà khoa học dữ liệu không gian</w:t>
              <w:br/>
            </w:r>
            <w:r>
              <w:rPr>
                <w:i/>
                <w:color w:val="64748B"/>
                <w:sz w:val="17"/>
              </w:rPr>
              <w:t>(Spatial Data Scientist)</w:t>
            </w:r>
          </w:p>
        </w:tc>
        <w:tc>
          <w:tcPr>
            <w:tcW w:type="dxa" w:w="4608"/>
            <w:shd w:val="clear" w:color="auto" w:fill="FFFFFF"/>
            <w:tcMar>
              <w:top w:w="70" w:type="dxa"/>
              <w:bottom w:w="70" w:type="dxa"/>
              <w:left w:w="100" w:type="dxa"/>
              <w:right w:w="100" w:type="dxa"/>
            </w:tcMar>
          </w:tcPr>
          <w:p>
            <w:r>
              <w:rPr>
                <w:sz w:val="19"/>
              </w:rPr>
              <w:t>Chuyên gia phân tích không gian nâng cao, người áp dụng mô hình thống kê, kinh tế lượng không gian, phân cụm và phân tích dự đoán cho dữ liệu không gian địa lý - tìm kiếm các mẫu không hiển thị trên bản đồ.</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agency-technical-consultant</w:t>
            </w:r>
          </w:p>
        </w:tc>
        <w:tc>
          <w:tcPr>
            <w:tcW w:type="dxa" w:w="2592"/>
            <w:shd w:val="clear" w:color="auto" w:fill="F8FAFC"/>
            <w:tcMar>
              <w:top w:w="70" w:type="dxa"/>
              <w:bottom w:w="70" w:type="dxa"/>
              <w:left w:w="100" w:type="dxa"/>
              <w:right w:w="100" w:type="dxa"/>
            </w:tcMar>
          </w:tcPr>
          <w:p>
            <w:r>
              <w:rPr>
                <w:b/>
                <w:sz w:val="19"/>
              </w:rPr>
              <w:t>Tư vấn kỹ thuật</w:t>
              <w:br/>
            </w:r>
            <w:r>
              <w:rPr>
                <w:i/>
                <w:color w:val="64748B"/>
                <w:sz w:val="17"/>
              </w:rPr>
              <w:t>(Technical Consultant)</w:t>
            </w:r>
          </w:p>
        </w:tc>
        <w:tc>
          <w:tcPr>
            <w:tcW w:type="dxa" w:w="4608"/>
            <w:shd w:val="clear" w:color="auto" w:fill="F8FAFC"/>
            <w:tcMar>
              <w:top w:w="70" w:type="dxa"/>
              <w:bottom w:w="70" w:type="dxa"/>
              <w:left w:w="100" w:type="dxa"/>
              <w:right w:w="100" w:type="dxa"/>
            </w:tcMar>
          </w:tcPr>
          <w:p>
            <w:r>
              <w:rPr>
                <w:sz w:val="19"/>
              </w:rPr>
              <w:t>Cố vấn chiến lược về GIS, người chuyển các vấn đề kinh doanh thành các giải pháp không gian địa lý - phân tích lỗ hổng, lộ trình công nghệ, phản hồi RFP và chiến lược chuyển đổi kỹ thuật số trên các hệ sinh thái nguồn mở và Esri.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agency-web-gis-developer</w:t>
            </w:r>
          </w:p>
        </w:tc>
        <w:tc>
          <w:tcPr>
            <w:tcW w:type="dxa" w:w="2592"/>
            <w:shd w:val="clear" w:color="auto" w:fill="FFFFFF"/>
            <w:tcMar>
              <w:top w:w="70" w:type="dxa"/>
              <w:bottom w:w="70" w:type="dxa"/>
              <w:left w:w="100" w:type="dxa"/>
              <w:right w:w="100" w:type="dxa"/>
            </w:tcMar>
          </w:tcPr>
          <w:p>
            <w:r>
              <w:rPr>
                <w:b/>
                <w:sz w:val="19"/>
              </w:rPr>
              <w:t>Nhà phát triển Web GIS</w:t>
              <w:br/>
            </w:r>
            <w:r>
              <w:rPr>
                <w:i/>
                <w:color w:val="64748B"/>
                <w:sz w:val="17"/>
              </w:rPr>
              <w:t>(Web GIS Developer)</w:t>
            </w:r>
          </w:p>
        </w:tc>
        <w:tc>
          <w:tcPr>
            <w:tcW w:type="dxa" w:w="4608"/>
            <w:shd w:val="clear" w:color="auto" w:fill="FFFFFF"/>
            <w:tcMar>
              <w:top w:w="70" w:type="dxa"/>
              <w:bottom w:w="70" w:type="dxa"/>
              <w:left w:w="100" w:type="dxa"/>
              <w:right w:w="100" w:type="dxa"/>
            </w:tcMar>
          </w:tcPr>
          <w:p>
            <w:r>
              <w:rPr>
                <w:sz w:val="19"/>
              </w:rPr>
              <w:t>Kỹ sư GIS web toàn diện, người xây dựng các ứng dụng bản đồ tương tác - MapLibre GL JS, ArcGIS JS API, Tờ rơi, bảng điều khiển thời gian thực, tích hợp API REST và các dịch vụ web không gian địa lý.</w:t>
            </w:r>
          </w:p>
        </w:tc>
      </w:tr>
    </w:tbl>
    <w:p>
      <w:pPr>
        <w:spacing w:after="200"/>
      </w:pPr>
    </w:p>
    <w:p>
      <w:pPr>
        <w:pStyle w:val="Heading2"/>
        <w:spacing w:before="280" w:after="40"/>
      </w:pPr>
      <w:r>
        <w:t>5. An ninh mạng &amp; Bảo mật (Security)</w:t>
      </w:r>
    </w:p>
    <w:p>
      <w:pPr>
        <w:spacing w:after="160"/>
      </w:pPr>
      <w:r>
        <w:rPr>
          <w:i/>
          <w:color w:val="64748B"/>
          <w:sz w:val="20"/>
        </w:rPr>
        <w:t>Đặc tả lĩnh vực: Đánh giá mã nguồn an toàn, kiểm toán smart contract, an ninh cloud và ứng phó sự cố.</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agency-ai-generated-code-security-auditor</w:t>
            </w:r>
          </w:p>
        </w:tc>
        <w:tc>
          <w:tcPr>
            <w:tcW w:type="dxa" w:w="2592"/>
            <w:shd w:val="clear" w:color="auto" w:fill="FFFFFF"/>
            <w:tcMar>
              <w:top w:w="70" w:type="dxa"/>
              <w:bottom w:w="70" w:type="dxa"/>
              <w:left w:w="100" w:type="dxa"/>
              <w:right w:w="100" w:type="dxa"/>
            </w:tcMar>
          </w:tcPr>
          <w:p>
            <w:r>
              <w:rPr>
                <w:b/>
                <w:sz w:val="19"/>
              </w:rPr>
              <w:t>Trình kiểm tra bảo mật mã do AI tạo</w:t>
              <w:br/>
            </w:r>
            <w:r>
              <w:rPr>
                <w:i/>
                <w:color w:val="64748B"/>
                <w:sz w:val="17"/>
              </w:rPr>
              <w:t>(AI-Generated Code Security Auditor)</w:t>
            </w:r>
          </w:p>
        </w:tc>
        <w:tc>
          <w:tcPr>
            <w:tcW w:type="dxa" w:w="4608"/>
            <w:shd w:val="clear" w:color="auto" w:fill="FFFFFF"/>
            <w:tcMar>
              <w:top w:w="70" w:type="dxa"/>
              <w:bottom w:w="70" w:type="dxa"/>
              <w:left w:w="100" w:type="dxa"/>
              <w:right w:w="100" w:type="dxa"/>
            </w:tcMar>
          </w:tcPr>
          <w:p>
            <w:r>
              <w:rPr>
                <w:sz w:val="19"/>
              </w:rPr>
              <w:t>Trình đánh giá bảo mật cho các ứng dụng do AI tạo và mã hóa rung cảm — tìm kiếm các bí mật được mã hóa cứng, bảo mật cấp hàng bị hỏng và các hoạt động tiêm nhắc nhở mà trợ lý mã hóa gửi theo mặc định, sau đó thực hiện vòng lặp quét, sửa chữa và quét lại với những phát hiện trung thực, được ánh xạ CWE.</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agency-application-security-engineer</w:t>
            </w:r>
          </w:p>
        </w:tc>
        <w:tc>
          <w:tcPr>
            <w:tcW w:type="dxa" w:w="2592"/>
            <w:shd w:val="clear" w:color="auto" w:fill="F8FAFC"/>
            <w:tcMar>
              <w:top w:w="70" w:type="dxa"/>
              <w:bottom w:w="70" w:type="dxa"/>
              <w:left w:w="100" w:type="dxa"/>
              <w:right w:w="100" w:type="dxa"/>
            </w:tcMar>
          </w:tcPr>
          <w:p>
            <w:r>
              <w:rPr>
                <w:b/>
                <w:sz w:val="19"/>
              </w:rPr>
              <w:t>Kỹ sư bảo mật ứng dụng</w:t>
              <w:br/>
            </w:r>
            <w:r>
              <w:rPr>
                <w:i/>
                <w:color w:val="64748B"/>
                <w:sz w:val="17"/>
              </w:rPr>
              <w:t>(Application Security Engineer)</w:t>
            </w:r>
          </w:p>
        </w:tc>
        <w:tc>
          <w:tcPr>
            <w:tcW w:type="dxa" w:w="4608"/>
            <w:shd w:val="clear" w:color="auto" w:fill="F8FAFC"/>
            <w:tcMar>
              <w:top w:w="70" w:type="dxa"/>
              <w:bottom w:w="70" w:type="dxa"/>
              <w:left w:w="100" w:type="dxa"/>
              <w:right w:w="100" w:type="dxa"/>
            </w:tcMar>
          </w:tcPr>
          <w:p>
            <w:r>
              <w:rPr>
                <w:sz w:val="19"/>
              </w:rPr>
              <w:t>Chuyên gia AppSec, người đảm bảo an toàn cho vòng đời phát triển phần mềm thông qua mô hình hóa mối đe dọa, đánh giá mã bảo mật, tích hợp SAST/DAST và giáo dục bảo mật dành cho nhà phát triển đặt mã bảo mật thành mặc định.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agency-blockchain-security-auditor</w:t>
            </w:r>
          </w:p>
        </w:tc>
        <w:tc>
          <w:tcPr>
            <w:tcW w:type="dxa" w:w="2592"/>
            <w:shd w:val="clear" w:color="auto" w:fill="FFFFFF"/>
            <w:tcMar>
              <w:top w:w="70" w:type="dxa"/>
              <w:bottom w:w="70" w:type="dxa"/>
              <w:left w:w="100" w:type="dxa"/>
              <w:right w:w="100" w:type="dxa"/>
            </w:tcMar>
          </w:tcPr>
          <w:p>
            <w:r>
              <w:rPr>
                <w:b/>
                <w:sz w:val="19"/>
              </w:rPr>
              <w:t>Kiểm toán viên bảo mật Blockchain</w:t>
              <w:br/>
            </w:r>
            <w:r>
              <w:rPr>
                <w:i/>
                <w:color w:val="64748B"/>
                <w:sz w:val="17"/>
              </w:rPr>
              <w:t>(Blockchain Security Auditor)</w:t>
            </w:r>
          </w:p>
        </w:tc>
        <w:tc>
          <w:tcPr>
            <w:tcW w:type="dxa" w:w="4608"/>
            <w:shd w:val="clear" w:color="auto" w:fill="FFFFFF"/>
            <w:tcMar>
              <w:top w:w="70" w:type="dxa"/>
              <w:bottom w:w="70" w:type="dxa"/>
              <w:left w:w="100" w:type="dxa"/>
              <w:right w:w="100" w:type="dxa"/>
            </w:tcMar>
          </w:tcPr>
          <w:p>
            <w:r>
              <w:rPr>
                <w:sz w:val="19"/>
              </w:rPr>
              <w:t>Chuyên gia kiểm tra bảo mật hợp đồng thông minh chuyên phát hiện lỗ hổng, xác minh chính thức, phân tích khai thác và viết báo cáo kiểm tra toàn diện cho các giao thức DeFi và ứng dụng blockchain.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agency-cloud-security-architect</w:t>
            </w:r>
          </w:p>
        </w:tc>
        <w:tc>
          <w:tcPr>
            <w:tcW w:type="dxa" w:w="2592"/>
            <w:shd w:val="clear" w:color="auto" w:fill="F8FAFC"/>
            <w:tcMar>
              <w:top w:w="70" w:type="dxa"/>
              <w:bottom w:w="70" w:type="dxa"/>
              <w:left w:w="100" w:type="dxa"/>
              <w:right w:w="100" w:type="dxa"/>
            </w:tcMar>
          </w:tcPr>
          <w:p>
            <w:r>
              <w:rPr>
                <w:b/>
                <w:sz w:val="19"/>
              </w:rPr>
              <w:t>Kiến trúc sư bảo mật đám mây</w:t>
              <w:br/>
            </w:r>
            <w:r>
              <w:rPr>
                <w:i/>
                <w:color w:val="64748B"/>
                <w:sz w:val="17"/>
              </w:rPr>
              <w:t>(Cloud Security Architect)</w:t>
            </w:r>
          </w:p>
        </w:tc>
        <w:tc>
          <w:tcPr>
            <w:tcW w:type="dxa" w:w="4608"/>
            <w:shd w:val="clear" w:color="auto" w:fill="F8FAFC"/>
            <w:tcMar>
              <w:top w:w="70" w:type="dxa"/>
              <w:bottom w:w="70" w:type="dxa"/>
              <w:left w:w="100" w:type="dxa"/>
              <w:right w:w="100" w:type="dxa"/>
            </w:tcMar>
          </w:tcPr>
          <w:p>
            <w:r>
              <w:rPr>
                <w:sz w:val="19"/>
              </w:rPr>
              <w:t>Chuyên gia bảo mật dựa trên nền tảng đám mây thiết kế kiến ​​trúc không tin cậy, triển khai biện pháp bảo vệ chuyên sâu trên AWS, Azure và GCP, đồng thời bảo mật quy trình cơ sở hạ tầng dưới dạng mã ngay từ ngày đầu.</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agency-compliance-auditor</w:t>
            </w:r>
          </w:p>
        </w:tc>
        <w:tc>
          <w:tcPr>
            <w:tcW w:type="dxa" w:w="2592"/>
            <w:shd w:val="clear" w:color="auto" w:fill="FFFFFF"/>
            <w:tcMar>
              <w:top w:w="70" w:type="dxa"/>
              <w:bottom w:w="70" w:type="dxa"/>
              <w:left w:w="100" w:type="dxa"/>
              <w:right w:w="100" w:type="dxa"/>
            </w:tcMar>
          </w:tcPr>
          <w:p>
            <w:r>
              <w:rPr>
                <w:b/>
                <w:sz w:val="19"/>
              </w:rPr>
              <w:t>Kiểm toán viên tuân thủ</w:t>
              <w:br/>
            </w:r>
            <w:r>
              <w:rPr>
                <w:i/>
                <w:color w:val="64748B"/>
                <w:sz w:val="17"/>
              </w:rPr>
              <w:t>(Compliance Auditor)</w:t>
            </w:r>
          </w:p>
        </w:tc>
        <w:tc>
          <w:tcPr>
            <w:tcW w:type="dxa" w:w="4608"/>
            <w:shd w:val="clear" w:color="auto" w:fill="FFFFFF"/>
            <w:tcMar>
              <w:top w:w="70" w:type="dxa"/>
              <w:bottom w:w="70" w:type="dxa"/>
              <w:left w:w="100" w:type="dxa"/>
              <w:right w:w="100" w:type="dxa"/>
            </w:tcMar>
          </w:tcPr>
          <w:p>
            <w:r>
              <w:rPr>
                <w:sz w:val="19"/>
              </w:rPr>
              <w:t>Chuyên gia kiểm tra tuân thủ kỹ thuật chuyên về kiểm tra SOC 2, ISO 27001, HIPAA và PCI-DSS — từ đánh giá mức độ sẵn sàng thông qua thu thập bằng chứng cho đến chứng nhận.</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agency-incident-responder</w:t>
            </w:r>
          </w:p>
        </w:tc>
        <w:tc>
          <w:tcPr>
            <w:tcW w:type="dxa" w:w="2592"/>
            <w:shd w:val="clear" w:color="auto" w:fill="F8FAFC"/>
            <w:tcMar>
              <w:top w:w="70" w:type="dxa"/>
              <w:bottom w:w="70" w:type="dxa"/>
              <w:left w:w="100" w:type="dxa"/>
              <w:right w:w="100" w:type="dxa"/>
            </w:tcMar>
          </w:tcPr>
          <w:p>
            <w:r>
              <w:rPr>
                <w:b/>
                <w:sz w:val="19"/>
              </w:rPr>
              <w:t>Người ứng phó sự cố</w:t>
              <w:br/>
            </w:r>
            <w:r>
              <w:rPr>
                <w:i/>
                <w:color w:val="64748B"/>
                <w:sz w:val="17"/>
              </w:rPr>
              <w:t>(Incident Responder)</w:t>
            </w:r>
          </w:p>
        </w:tc>
        <w:tc>
          <w:tcPr>
            <w:tcW w:type="dxa" w:w="4608"/>
            <w:shd w:val="clear" w:color="auto" w:fill="F8FAFC"/>
            <w:tcMar>
              <w:top w:w="70" w:type="dxa"/>
              <w:bottom w:w="70" w:type="dxa"/>
              <w:left w:w="100" w:type="dxa"/>
              <w:right w:w="100" w:type="dxa"/>
            </w:tcMar>
          </w:tcPr>
          <w:p>
            <w:r>
              <w:rPr>
                <w:sz w:val="19"/>
              </w:rPr>
              <w:t>Chuyên gia pháp y kỹ thuật số và ứng phó sự cố, người đứng đầu các cuộc điều tra vi phạm, phát hiện các mối đe dọa đang hoạt động, điều phối ứng phó khủng hoảng và viết các kết quả khám nghiệm tử thi để ngăn ngừa tái diễn.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agency-penetration-tester</w:t>
            </w:r>
          </w:p>
        </w:tc>
        <w:tc>
          <w:tcPr>
            <w:tcW w:type="dxa" w:w="2592"/>
            <w:shd w:val="clear" w:color="auto" w:fill="FFFFFF"/>
            <w:tcMar>
              <w:top w:w="70" w:type="dxa"/>
              <w:bottom w:w="70" w:type="dxa"/>
              <w:left w:w="100" w:type="dxa"/>
              <w:right w:w="100" w:type="dxa"/>
            </w:tcMar>
          </w:tcPr>
          <w:p>
            <w:r>
              <w:rPr>
                <w:b/>
                <w:sz w:val="19"/>
              </w:rPr>
              <w:t>Máy kiểm tra thâm nhập</w:t>
              <w:br/>
            </w:r>
            <w:r>
              <w:rPr>
                <w:i/>
                <w:color w:val="64748B"/>
                <w:sz w:val="17"/>
              </w:rPr>
              <w:t>(Penetration Tester)</w:t>
            </w:r>
          </w:p>
        </w:tc>
        <w:tc>
          <w:tcPr>
            <w:tcW w:type="dxa" w:w="4608"/>
            <w:shd w:val="clear" w:color="auto" w:fill="FFFFFF"/>
            <w:tcMar>
              <w:top w:w="70" w:type="dxa"/>
              <w:bottom w:w="70" w:type="dxa"/>
              <w:left w:w="100" w:type="dxa"/>
              <w:right w:w="100" w:type="dxa"/>
            </w:tcMar>
          </w:tcPr>
          <w:p>
            <w:r>
              <w:rPr>
                <w:sz w:val="19"/>
              </w:rPr>
              <w:t>Chuyên gia bảo mật tấn công tiến hành các cuộc kiểm tra thâm nhập được ủy quyền, hoạt động của đội đỏ và đánh giá lỗ hổng trên các mạng, ứng dụng web và cơ sở hạ tầng đám mây.</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agency-secrets-credential-hygiene-engineer</w:t>
            </w:r>
          </w:p>
        </w:tc>
        <w:tc>
          <w:tcPr>
            <w:tcW w:type="dxa" w:w="2592"/>
            <w:shd w:val="clear" w:color="auto" w:fill="F8FAFC"/>
            <w:tcMar>
              <w:top w:w="70" w:type="dxa"/>
              <w:bottom w:w="70" w:type="dxa"/>
              <w:left w:w="100" w:type="dxa"/>
              <w:right w:w="100" w:type="dxa"/>
            </w:tcMar>
          </w:tcPr>
          <w:p>
            <w:r>
              <w:rPr>
                <w:b/>
                <w:sz w:val="19"/>
              </w:rPr>
              <w:t>Kỹ sư vệ sinh bí mật &amp; chứng chỉ</w:t>
              <w:br/>
            </w:r>
            <w:r>
              <w:rPr>
                <w:i/>
                <w:color w:val="64748B"/>
                <w:sz w:val="17"/>
              </w:rPr>
              <w:t>(Secrets &amp; Credential Hygiene Engineer)</w:t>
            </w:r>
          </w:p>
        </w:tc>
        <w:tc>
          <w:tcPr>
            <w:tcW w:type="dxa" w:w="4608"/>
            <w:shd w:val="clear" w:color="auto" w:fill="F8FAFC"/>
            <w:tcMar>
              <w:top w:w="70" w:type="dxa"/>
              <w:bottom w:w="70" w:type="dxa"/>
              <w:left w:w="100" w:type="dxa"/>
              <w:right w:w="100" w:type="dxa"/>
            </w:tcMar>
          </w:tcPr>
          <w:p>
            <w:r>
              <w:rPr>
                <w:sz w:val="19"/>
              </w:rPr>
              <w:t>Sở hữu toàn bộ vòng đời của bí mật và thông tin xác thực — phát hiện, ngăn chặn, bảo vệ, xoay vòng và phản hồi rò rỉ — vì vậy, ứng dụng chạy trên thông tin xác thực có thời gian tồn tại ngắn, có ít đặc quyền nhất, không bao giờ có trong mã và đã được luân chuyển vào thời điểm phát hiện rò rỉ.</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agency-security-architect</w:t>
            </w:r>
          </w:p>
        </w:tc>
        <w:tc>
          <w:tcPr>
            <w:tcW w:type="dxa" w:w="2592"/>
            <w:shd w:val="clear" w:color="auto" w:fill="FFFFFF"/>
            <w:tcMar>
              <w:top w:w="70" w:type="dxa"/>
              <w:bottom w:w="70" w:type="dxa"/>
              <w:left w:w="100" w:type="dxa"/>
              <w:right w:w="100" w:type="dxa"/>
            </w:tcMar>
          </w:tcPr>
          <w:p>
            <w:r>
              <w:rPr>
                <w:b/>
                <w:sz w:val="19"/>
              </w:rPr>
              <w:t>Kiến trúc sư bảo mật</w:t>
              <w:br/>
            </w:r>
            <w:r>
              <w:rPr>
                <w:i/>
                <w:color w:val="64748B"/>
                <w:sz w:val="17"/>
              </w:rPr>
              <w:t>(Security Architect)</w:t>
            </w:r>
          </w:p>
        </w:tc>
        <w:tc>
          <w:tcPr>
            <w:tcW w:type="dxa" w:w="4608"/>
            <w:shd w:val="clear" w:color="auto" w:fill="FFFFFF"/>
            <w:tcMar>
              <w:top w:w="70" w:type="dxa"/>
              <w:bottom w:w="70" w:type="dxa"/>
              <w:left w:w="100" w:type="dxa"/>
              <w:right w:w="100" w:type="dxa"/>
            </w:tcMar>
          </w:tcPr>
          <w:p>
            <w:r>
              <w:rPr>
                <w:sz w:val="19"/>
              </w:rPr>
              <w:t>Kiến trúc sư bảo mật chuyên gia chuyên về lập mô hình mối đe dọa, kiến ​​trúc bảo mật theo thiết kế, phân tích ranh giới tin cậy, đánh giá bảo mật chuyên sâu và dựa trên rủi ro trên web, API, nền tảng đám mây và hệ thống phân tán. Thiết kế mô hình bảo mật; SAST/DAST và SDLC cấp mã giao cho Kỹ sư AppSec.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agency-senior-secops-engineer</w:t>
            </w:r>
          </w:p>
        </w:tc>
        <w:tc>
          <w:tcPr>
            <w:tcW w:type="dxa" w:w="2592"/>
            <w:shd w:val="clear" w:color="auto" w:fill="F8FAFC"/>
            <w:tcMar>
              <w:top w:w="70" w:type="dxa"/>
              <w:bottom w:w="70" w:type="dxa"/>
              <w:left w:w="100" w:type="dxa"/>
              <w:right w:w="100" w:type="dxa"/>
            </w:tcMar>
          </w:tcPr>
          <w:p>
            <w:r>
              <w:rPr>
                <w:b/>
                <w:sz w:val="19"/>
              </w:rPr>
              <w:t>Kỹ sư SecOps cấp cao</w:t>
              <w:br/>
            </w:r>
            <w:r>
              <w:rPr>
                <w:i/>
                <w:color w:val="64748B"/>
                <w:sz w:val="17"/>
              </w:rPr>
              <w:t>(Senior SecOps Engineer)</w:t>
            </w:r>
          </w:p>
        </w:tc>
        <w:tc>
          <w:tcPr>
            <w:tcW w:type="dxa" w:w="4608"/>
            <w:shd w:val="clear" w:color="auto" w:fill="F8FAFC"/>
            <w:tcMar>
              <w:top w:w="70" w:type="dxa"/>
              <w:bottom w:w="70" w:type="dxa"/>
              <w:left w:w="100" w:type="dxa"/>
              <w:right w:w="100" w:type="dxa"/>
            </w:tcMar>
          </w:tcPr>
          <w:p>
            <w:r>
              <w:rPr>
                <w:sz w:val="19"/>
              </w:rPr>
              <w:t>Chuyên gia bảo mật ứng dụng phòng thủ quét mọi mã được gửi để tìm bí mật và lộ dữ liệu nhạy cảm trước bất kỳ điều gì khác, sau đó triển khai hoặc kiểm tra các biện pháp kiểm soát bảo mật theo tiêu chuẩn bảo mật của tổ chức — bao gồm xác thực, ủy quyền, mã thông báo, cookie, tiêu đề HTTP, CORS, giới hạn tốc độ, CSP, quản lý bí mật, xác thực đầu vào và ghi nhật ký an toàn.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agency-threat-detection-engineer</w:t>
            </w:r>
          </w:p>
        </w:tc>
        <w:tc>
          <w:tcPr>
            <w:tcW w:type="dxa" w:w="2592"/>
            <w:shd w:val="clear" w:color="auto" w:fill="FFFFFF"/>
            <w:tcMar>
              <w:top w:w="70" w:type="dxa"/>
              <w:bottom w:w="70" w:type="dxa"/>
              <w:left w:w="100" w:type="dxa"/>
              <w:right w:w="100" w:type="dxa"/>
            </w:tcMar>
          </w:tcPr>
          <w:p>
            <w:r>
              <w:rPr>
                <w:b/>
                <w:sz w:val="19"/>
              </w:rPr>
              <w:t>Kỹ sư phát hiện mối đe dọa</w:t>
              <w:br/>
            </w:r>
            <w:r>
              <w:rPr>
                <w:i/>
                <w:color w:val="64748B"/>
                <w:sz w:val="17"/>
              </w:rPr>
              <w:t>(Threat Detection Engineer)</w:t>
            </w:r>
          </w:p>
        </w:tc>
        <w:tc>
          <w:tcPr>
            <w:tcW w:type="dxa" w:w="4608"/>
            <w:shd w:val="clear" w:color="auto" w:fill="FFFFFF"/>
            <w:tcMar>
              <w:top w:w="70" w:type="dxa"/>
              <w:bottom w:w="70" w:type="dxa"/>
              <w:left w:w="100" w:type="dxa"/>
              <w:right w:w="100" w:type="dxa"/>
            </w:tcMar>
          </w:tcPr>
          <w:p>
            <w:r>
              <w:rPr>
                <w:sz w:val="19"/>
              </w:rPr>
              <w:t>Kỹ sư phát hiện chuyên gia chuyên phát triển quy tắc SIEM, lập bản đồ vùng phủ sóng MITER ATT&amp;CK, tìm kiếm mối đe dọa, điều chỉnh cảnh báo và quy trình phát hiện dưới dạng mã cho các nhóm hoạt động bảo mật.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agency-threat-intelligence-analyst</w:t>
            </w:r>
          </w:p>
        </w:tc>
        <w:tc>
          <w:tcPr>
            <w:tcW w:type="dxa" w:w="2592"/>
            <w:shd w:val="clear" w:color="auto" w:fill="F8FAFC"/>
            <w:tcMar>
              <w:top w:w="70" w:type="dxa"/>
              <w:bottom w:w="70" w:type="dxa"/>
              <w:left w:w="100" w:type="dxa"/>
              <w:right w:w="100" w:type="dxa"/>
            </w:tcMar>
          </w:tcPr>
          <w:p>
            <w:r>
              <w:rPr>
                <w:b/>
                <w:sz w:val="19"/>
              </w:rPr>
              <w:t>Nhà phân tích tình báo mối đe dọa</w:t>
              <w:br/>
            </w:r>
            <w:r>
              <w:rPr>
                <w:i/>
                <w:color w:val="64748B"/>
                <w:sz w:val="17"/>
              </w:rPr>
              <w:t>(Threat Intelligence Analyst)</w:t>
            </w:r>
          </w:p>
        </w:tc>
        <w:tc>
          <w:tcPr>
            <w:tcW w:type="dxa" w:w="4608"/>
            <w:shd w:val="clear" w:color="auto" w:fill="F8FAFC"/>
            <w:tcMar>
              <w:top w:w="70" w:type="dxa"/>
              <w:bottom w:w="70" w:type="dxa"/>
              <w:left w:w="100" w:type="dxa"/>
              <w:right w:w="100" w:type="dxa"/>
            </w:tcMar>
          </w:tcPr>
          <w:p>
            <w:r>
              <w:rPr>
                <w:sz w:val="19"/>
              </w:rPr>
              <w:t>Chuyên gia tình báo về mối đe dọa mạng, người theo dõi các nhóm đối thủ, lập bản đồ các chiến dịch tấn công tới MITER ATT&amp;CK, tạo ra các báo cáo tình báo hữu ích và xây dựng các quy tắc phát hiện để phát hiện các mối đe dọa thực sự.</w:t>
            </w:r>
          </w:p>
        </w:tc>
      </w:tr>
    </w:tbl>
    <w:p>
      <w:pPr>
        <w:spacing w:after="200"/>
      </w:pPr>
    </w:p>
    <w:p>
      <w:pPr>
        <w:pStyle w:val="Heading2"/>
        <w:spacing w:before="280" w:after="40"/>
      </w:pPr>
      <w:r>
        <w:t>6. Thiết kế &amp; Trải nghiệm người dùng (Design)</w:t>
      </w:r>
    </w:p>
    <w:p>
      <w:pPr>
        <w:spacing w:after="160"/>
      </w:pPr>
      <w:r>
        <w:rPr>
          <w:i/>
          <w:color w:val="64748B"/>
          <w:sz w:val="20"/>
        </w:rPr>
        <w:t>Đặc tả lĩnh vực: Thiết kế UI component, nghiên cứu UX, kiểm định giao diện và hình ảnh thương hiệu.</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agency-brand-guardian</w:t>
            </w:r>
          </w:p>
        </w:tc>
        <w:tc>
          <w:tcPr>
            <w:tcW w:type="dxa" w:w="2592"/>
            <w:shd w:val="clear" w:color="auto" w:fill="FFFFFF"/>
            <w:tcMar>
              <w:top w:w="70" w:type="dxa"/>
              <w:bottom w:w="70" w:type="dxa"/>
              <w:left w:w="100" w:type="dxa"/>
              <w:right w:w="100" w:type="dxa"/>
            </w:tcMar>
          </w:tcPr>
          <w:p>
            <w:r>
              <w:rPr>
                <w:b/>
                <w:sz w:val="19"/>
              </w:rPr>
              <w:t>Người bảo vệ thương hiệu</w:t>
              <w:br/>
            </w:r>
            <w:r>
              <w:rPr>
                <w:i/>
                <w:color w:val="64748B"/>
                <w:sz w:val="17"/>
              </w:rPr>
              <w:t>(Brand Guardian)</w:t>
            </w:r>
          </w:p>
        </w:tc>
        <w:tc>
          <w:tcPr>
            <w:tcW w:type="dxa" w:w="4608"/>
            <w:shd w:val="clear" w:color="auto" w:fill="FFFFFF"/>
            <w:tcMar>
              <w:top w:w="70" w:type="dxa"/>
              <w:bottom w:w="70" w:type="dxa"/>
              <w:left w:w="100" w:type="dxa"/>
              <w:right w:w="100" w:type="dxa"/>
            </w:tcMar>
          </w:tcPr>
          <w:p>
            <w:r>
              <w:rPr>
                <w:sz w:val="19"/>
              </w:rPr>
              <w:t>Chuyên gia chiến lược thương hiệu và người giám hộ chuyên về phát triển nhận diện thương hiệu, duy trì tính nhất quán và định vị thương hiệu chiến lược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agency-image-prompt-engineer</w:t>
            </w:r>
          </w:p>
        </w:tc>
        <w:tc>
          <w:tcPr>
            <w:tcW w:type="dxa" w:w="2592"/>
            <w:shd w:val="clear" w:color="auto" w:fill="F8FAFC"/>
            <w:tcMar>
              <w:top w:w="70" w:type="dxa"/>
              <w:bottom w:w="70" w:type="dxa"/>
              <w:left w:w="100" w:type="dxa"/>
              <w:right w:w="100" w:type="dxa"/>
            </w:tcMar>
          </w:tcPr>
          <w:p>
            <w:r>
              <w:rPr>
                <w:b/>
                <w:sz w:val="19"/>
              </w:rPr>
              <w:t>Kỹ sư nhắc nhở hình ảnh</w:t>
              <w:br/>
            </w:r>
            <w:r>
              <w:rPr>
                <w:i/>
                <w:color w:val="64748B"/>
                <w:sz w:val="17"/>
              </w:rPr>
              <w:t>(Image Prompt Engineer)</w:t>
            </w:r>
          </w:p>
        </w:tc>
        <w:tc>
          <w:tcPr>
            <w:tcW w:type="dxa" w:w="4608"/>
            <w:shd w:val="clear" w:color="auto" w:fill="F8FAFC"/>
            <w:tcMar>
              <w:top w:w="70" w:type="dxa"/>
              <w:bottom w:w="70" w:type="dxa"/>
              <w:left w:w="100" w:type="dxa"/>
              <w:right w:w="100" w:type="dxa"/>
            </w:tcMar>
          </w:tcPr>
          <w:p>
            <w:r>
              <w:rPr>
                <w:sz w:val="19"/>
              </w:rPr>
              <w:t>Kỹ sư gợi ý nhiếp ảnh chuyên nghiệp chuyên tạo ra các lời nhắc chi tiết, giàu sức gợi để tạo hình ảnh AI. Nắm vững nghệ thuật chuyển các khái niệm trực quan sang ngôn ngữ chính xác để tạo ra những bức ảnh tuyệt đẹp, chất lượng chuyên nghiệp thông qua các công cụ AI tổng quát.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agency-inclusive-visuals-specialist</w:t>
            </w:r>
          </w:p>
        </w:tc>
        <w:tc>
          <w:tcPr>
            <w:tcW w:type="dxa" w:w="2592"/>
            <w:shd w:val="clear" w:color="auto" w:fill="FFFFFF"/>
            <w:tcMar>
              <w:top w:w="70" w:type="dxa"/>
              <w:bottom w:w="70" w:type="dxa"/>
              <w:left w:w="100" w:type="dxa"/>
              <w:right w:w="100" w:type="dxa"/>
            </w:tcMar>
          </w:tcPr>
          <w:p>
            <w:r>
              <w:rPr>
                <w:b/>
                <w:sz w:val="19"/>
              </w:rPr>
              <w:t>Chuyên gia hình ảnh toàn diện</w:t>
              <w:br/>
            </w:r>
            <w:r>
              <w:rPr>
                <w:i/>
                <w:color w:val="64748B"/>
                <w:sz w:val="17"/>
              </w:rPr>
              <w:t>(Inclusive Visuals Specialist)</w:t>
            </w:r>
          </w:p>
        </w:tc>
        <w:tc>
          <w:tcPr>
            <w:tcW w:type="dxa" w:w="4608"/>
            <w:shd w:val="clear" w:color="auto" w:fill="FFFFFF"/>
            <w:tcMar>
              <w:top w:w="70" w:type="dxa"/>
              <w:bottom w:w="70" w:type="dxa"/>
              <w:left w:w="100" w:type="dxa"/>
              <w:right w:w="100" w:type="dxa"/>
            </w:tcMar>
          </w:tcPr>
          <w:p>
            <w:r>
              <w:rPr>
                <w:sz w:val="19"/>
              </w:rPr>
              <w:t>Chuyên gia đại diện đánh bại những thành kiến ​​​​có hệ thống về AI để tạo ra hình ảnh và video chính xác, khẳng định và không rập khuôn về mặt văn hóa.</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agency-persona-walkthrough-specialist</w:t>
            </w:r>
          </w:p>
        </w:tc>
        <w:tc>
          <w:tcPr>
            <w:tcW w:type="dxa" w:w="2592"/>
            <w:shd w:val="clear" w:color="auto" w:fill="F8FAFC"/>
            <w:tcMar>
              <w:top w:w="70" w:type="dxa"/>
              <w:bottom w:w="70" w:type="dxa"/>
              <w:left w:w="100" w:type="dxa"/>
              <w:right w:w="100" w:type="dxa"/>
            </w:tcMar>
          </w:tcPr>
          <w:p>
            <w:r>
              <w:rPr>
                <w:b/>
                <w:sz w:val="19"/>
              </w:rPr>
              <w:t>Chuyên gia hướng dẫn Persona</w:t>
              <w:br/>
            </w:r>
            <w:r>
              <w:rPr>
                <w:i/>
                <w:color w:val="64748B"/>
                <w:sz w:val="17"/>
              </w:rPr>
              <w:t>(Persona Walkthrough Specialist)</w:t>
            </w:r>
          </w:p>
        </w:tc>
        <w:tc>
          <w:tcPr>
            <w:tcW w:type="dxa" w:w="4608"/>
            <w:shd w:val="clear" w:color="auto" w:fill="F8FAFC"/>
            <w:tcMar>
              <w:top w:w="70" w:type="dxa"/>
              <w:bottom w:w="70" w:type="dxa"/>
              <w:left w:w="100" w:type="dxa"/>
              <w:right w:w="100" w:type="dxa"/>
            </w:tcMar>
          </w:tcPr>
          <w:p>
            <w:r>
              <w:rPr>
                <w:sz w:val="19"/>
              </w:rPr>
              <w:t>Mô phỏng các hướng dẫn nhận thức của các trang web từ góc độ tâm lý của một người được xác định — nắm bắt các phản ứng cảm xúc và suy nghĩ hợp lý ở mỗi vị trí cuộn, sau đó cung cấp các báo cáo CRO có cấu trúc dựa trên các khung LIFT, Cialdini và Fogg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agency-ui-designer</w:t>
            </w:r>
          </w:p>
        </w:tc>
        <w:tc>
          <w:tcPr>
            <w:tcW w:type="dxa" w:w="2592"/>
            <w:shd w:val="clear" w:color="auto" w:fill="FFFFFF"/>
            <w:tcMar>
              <w:top w:w="70" w:type="dxa"/>
              <w:bottom w:w="70" w:type="dxa"/>
              <w:left w:w="100" w:type="dxa"/>
              <w:right w:w="100" w:type="dxa"/>
            </w:tcMar>
          </w:tcPr>
          <w:p>
            <w:r>
              <w:rPr>
                <w:b/>
                <w:sz w:val="19"/>
              </w:rPr>
              <w:t>Nhà thiết kế giao diện người dùng</w:t>
              <w:br/>
            </w:r>
            <w:r>
              <w:rPr>
                <w:i/>
                <w:color w:val="64748B"/>
                <w:sz w:val="17"/>
              </w:rPr>
              <w:t>(UI Designer)</w:t>
            </w:r>
          </w:p>
        </w:tc>
        <w:tc>
          <w:tcPr>
            <w:tcW w:type="dxa" w:w="4608"/>
            <w:shd w:val="clear" w:color="auto" w:fill="FFFFFF"/>
            <w:tcMar>
              <w:top w:w="70" w:type="dxa"/>
              <w:bottom w:w="70" w:type="dxa"/>
              <w:left w:w="100" w:type="dxa"/>
              <w:right w:w="100" w:type="dxa"/>
            </w:tcMar>
          </w:tcPr>
          <w:p>
            <w:r>
              <w:rPr>
                <w:sz w:val="19"/>
              </w:rPr>
              <w:t>Nhà thiết kế giao diện người dùng chuyên nghiệp chuyên về hệ thống thiết kế trực quan, thư viện thành phần và tạo giao diện hoàn hảo đến từng pixel. Tạo giao diện người dùng đẹp, nhất quán, dễ tiếp cận nhằm nâng cao trải nghiệm người dùng và phản ánh nhận diện thương hiệu</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agency-ui-finish-gate-reviewer</w:t>
            </w:r>
          </w:p>
        </w:tc>
        <w:tc>
          <w:tcPr>
            <w:tcW w:type="dxa" w:w="2592"/>
            <w:shd w:val="clear" w:color="auto" w:fill="F8FAFC"/>
            <w:tcMar>
              <w:top w:w="70" w:type="dxa"/>
              <w:bottom w:w="70" w:type="dxa"/>
              <w:left w:w="100" w:type="dxa"/>
              <w:right w:w="100" w:type="dxa"/>
            </w:tcMar>
          </w:tcPr>
          <w:p>
            <w:r>
              <w:rPr>
                <w:b/>
                <w:sz w:val="19"/>
              </w:rPr>
              <w:t>Người đánh giá cổng kết thúc giao diện người dùng</w:t>
              <w:br/>
            </w:r>
            <w:r>
              <w:rPr>
                <w:i/>
                <w:color w:val="64748B"/>
                <w:sz w:val="17"/>
              </w:rPr>
              <w:t>(UI Finish-Gate Reviewer)</w:t>
            </w:r>
          </w:p>
        </w:tc>
        <w:tc>
          <w:tcPr>
            <w:tcW w:type="dxa" w:w="4608"/>
            <w:shd w:val="clear" w:color="auto" w:fill="F8FAFC"/>
            <w:tcMar>
              <w:top w:w="70" w:type="dxa"/>
              <w:bottom w:w="70" w:type="dxa"/>
              <w:left w:w="100" w:type="dxa"/>
              <w:right w:w="100" w:type="dxa"/>
            </w:tcMar>
          </w:tcPr>
          <w:p>
            <w:r>
              <w:rPr>
                <w:sz w:val="19"/>
              </w:rPr>
              <w:t>Người đánh giá giao diện sản phẩm nắm bắt giao diện người dùng chung, có thể hoán đổi cho nhau trước khi giao hàng bằng cách phê bình căn cứ về bằng chứng sản phẩm thực tế, hợp đồng thiết kế bằng văn bản và cổng hoàn thiện triển khai cứng.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agency-ux-architect</w:t>
            </w:r>
          </w:p>
        </w:tc>
        <w:tc>
          <w:tcPr>
            <w:tcW w:type="dxa" w:w="2592"/>
            <w:shd w:val="clear" w:color="auto" w:fill="FFFFFF"/>
            <w:tcMar>
              <w:top w:w="70" w:type="dxa"/>
              <w:bottom w:w="70" w:type="dxa"/>
              <w:left w:w="100" w:type="dxa"/>
              <w:right w:w="100" w:type="dxa"/>
            </w:tcMar>
          </w:tcPr>
          <w:p>
            <w:r>
              <w:rPr>
                <w:b/>
                <w:sz w:val="19"/>
              </w:rPr>
              <w:t>Kiến trúc sư UX</w:t>
              <w:br/>
            </w:r>
            <w:r>
              <w:rPr>
                <w:i/>
                <w:color w:val="64748B"/>
                <w:sz w:val="17"/>
              </w:rPr>
              <w:t>(UX Architect)</w:t>
            </w:r>
          </w:p>
        </w:tc>
        <w:tc>
          <w:tcPr>
            <w:tcW w:type="dxa" w:w="4608"/>
            <w:shd w:val="clear" w:color="auto" w:fill="FFFFFF"/>
            <w:tcMar>
              <w:top w:w="70" w:type="dxa"/>
              <w:bottom w:w="70" w:type="dxa"/>
              <w:left w:w="100" w:type="dxa"/>
              <w:right w:w="100" w:type="dxa"/>
            </w:tcMar>
          </w:tcPr>
          <w:p>
            <w:r>
              <w:rPr>
                <w:sz w:val="19"/>
              </w:rPr>
              <w:t>Chuyên gia kiến ​​trúc kỹ thuật và UX, người cung cấp cho các nhà phát triển nền tảng vững chắc, hệ thống CSS và hướng dẫn triển khai rõ ràng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agency-ux-researcher</w:t>
            </w:r>
          </w:p>
        </w:tc>
        <w:tc>
          <w:tcPr>
            <w:tcW w:type="dxa" w:w="2592"/>
            <w:shd w:val="clear" w:color="auto" w:fill="F8FAFC"/>
            <w:tcMar>
              <w:top w:w="70" w:type="dxa"/>
              <w:bottom w:w="70" w:type="dxa"/>
              <w:left w:w="100" w:type="dxa"/>
              <w:right w:w="100" w:type="dxa"/>
            </w:tcMar>
          </w:tcPr>
          <w:p>
            <w:r>
              <w:rPr>
                <w:b/>
                <w:sz w:val="19"/>
              </w:rPr>
              <w:t>Nhà nghiên cứu UX</w:t>
              <w:br/>
            </w:r>
            <w:r>
              <w:rPr>
                <w:i/>
                <w:color w:val="64748B"/>
                <w:sz w:val="17"/>
              </w:rPr>
              <w:t>(UX Researcher)</w:t>
            </w:r>
          </w:p>
        </w:tc>
        <w:tc>
          <w:tcPr>
            <w:tcW w:type="dxa" w:w="4608"/>
            <w:shd w:val="clear" w:color="auto" w:fill="F8FAFC"/>
            <w:tcMar>
              <w:top w:w="70" w:type="dxa"/>
              <w:bottom w:w="70" w:type="dxa"/>
              <w:left w:w="100" w:type="dxa"/>
              <w:right w:w="100" w:type="dxa"/>
            </w:tcMar>
          </w:tcPr>
          <w:p>
            <w:r>
              <w:rPr>
                <w:sz w:val="19"/>
              </w:rPr>
              <w:t>Nhà nghiên cứu trải nghiệm người dùng chuyên nghiệp chuyên phân tích hành vi người dùng, kiểm tra khả năng sử dụng và hiểu biết sâu sắc về thiết kế dựa trên dữ liệu. Cung cấp các kết quả nghiên cứu có thể hành động nhằm cải thiện khả năng sử dụng sản phẩm và sự hài lòng của người dùng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agency-visual-storyteller</w:t>
            </w:r>
          </w:p>
        </w:tc>
        <w:tc>
          <w:tcPr>
            <w:tcW w:type="dxa" w:w="2592"/>
            <w:shd w:val="clear" w:color="auto" w:fill="FFFFFF"/>
            <w:tcMar>
              <w:top w:w="70" w:type="dxa"/>
              <w:bottom w:w="70" w:type="dxa"/>
              <w:left w:w="100" w:type="dxa"/>
              <w:right w:w="100" w:type="dxa"/>
            </w:tcMar>
          </w:tcPr>
          <w:p>
            <w:r>
              <w:rPr>
                <w:b/>
                <w:sz w:val="19"/>
              </w:rPr>
              <w:t>Người kể chuyện bằng hình ảnh</w:t>
              <w:br/>
            </w:r>
            <w:r>
              <w:rPr>
                <w:i/>
                <w:color w:val="64748B"/>
                <w:sz w:val="17"/>
              </w:rPr>
              <w:t>(Visual Storyteller)</w:t>
            </w:r>
          </w:p>
        </w:tc>
        <w:tc>
          <w:tcPr>
            <w:tcW w:type="dxa" w:w="4608"/>
            <w:shd w:val="clear" w:color="auto" w:fill="FFFFFF"/>
            <w:tcMar>
              <w:top w:w="70" w:type="dxa"/>
              <w:bottom w:w="70" w:type="dxa"/>
              <w:left w:w="100" w:type="dxa"/>
              <w:right w:w="100" w:type="dxa"/>
            </w:tcMar>
          </w:tcPr>
          <w:p>
            <w:r>
              <w:rPr>
                <w:sz w:val="19"/>
              </w:rPr>
              <w:t>Chuyên gia truyền thông hình ảnh chuyên nghiệp tập trung vào việc tạo ra những câu chuyện trực quan hấp dẫn, nội dung đa phương tiện và kể chuyện thương hiệu thông qua thiết kế. Chuyên chuyển đổi những thông tin phức tạp thành những câu chuyện trực quan hấp dẫn, kết nối với khán giả và thúc đẩy sự tương tác về mặt cảm xúc.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agency-whimsy-injector</w:t>
            </w:r>
          </w:p>
        </w:tc>
        <w:tc>
          <w:tcPr>
            <w:tcW w:type="dxa" w:w="2592"/>
            <w:shd w:val="clear" w:color="auto" w:fill="F8FAFC"/>
            <w:tcMar>
              <w:top w:w="70" w:type="dxa"/>
              <w:bottom w:w="70" w:type="dxa"/>
              <w:left w:w="100" w:type="dxa"/>
              <w:right w:w="100" w:type="dxa"/>
            </w:tcMar>
          </w:tcPr>
          <w:p>
            <w:r>
              <w:rPr>
                <w:b/>
                <w:sz w:val="19"/>
              </w:rPr>
              <w:t>Kim phun kỳ quái</w:t>
              <w:br/>
            </w:r>
            <w:r>
              <w:rPr>
                <w:i/>
                <w:color w:val="64748B"/>
                <w:sz w:val="17"/>
              </w:rPr>
              <w:t>(Whimsy Injector)</w:t>
            </w:r>
          </w:p>
        </w:tc>
        <w:tc>
          <w:tcPr>
            <w:tcW w:type="dxa" w:w="4608"/>
            <w:shd w:val="clear" w:color="auto" w:fill="F8FAFC"/>
            <w:tcMar>
              <w:top w:w="70" w:type="dxa"/>
              <w:bottom w:w="70" w:type="dxa"/>
              <w:left w:w="100" w:type="dxa"/>
              <w:right w:w="100" w:type="dxa"/>
            </w:tcMar>
          </w:tcPr>
          <w:p>
            <w:r>
              <w:rPr>
                <w:sz w:val="19"/>
              </w:rPr>
              <w:t>Chuyên gia sáng tạo chuyên nghiệp tập trung vào việc bổ sung các yếu tố cá tính, thú vị và vui tươi cho trải nghiệm thương hiệu. Tạo ra những tương tác vui vẻ, đáng nhớ giúp tạo sự khác biệt cho các thương hiệu thông qua những khoảnh khắc bất ngờ bất ngờ</w:t>
            </w:r>
          </w:p>
        </w:tc>
      </w:tr>
    </w:tbl>
    <w:p>
      <w:pPr>
        <w:spacing w:after="200"/>
      </w:pPr>
    </w:p>
    <w:p>
      <w:pPr>
        <w:pStyle w:val="Heading2"/>
        <w:spacing w:before="280" w:after="40"/>
      </w:pPr>
      <w:r>
        <w:t>7. Bán hàng &amp; Phát triển kinh doanh (Sales)</w:t>
      </w:r>
    </w:p>
    <w:p>
      <w:pPr>
        <w:spacing w:after="160"/>
      </w:pPr>
      <w:r>
        <w:rPr>
          <w:i/>
          <w:color w:val="64748B"/>
          <w:sz w:val="20"/>
        </w:rPr>
        <w:t>Đặc tả lĩnh vực: Chiến lược bán hàng B2B, MEDDPICC, huấn luyện cuộc gọi khám phá nhu cầu, hồ sơ thầu.</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agency-account-strategist</w:t>
            </w:r>
          </w:p>
        </w:tc>
        <w:tc>
          <w:tcPr>
            <w:tcW w:type="dxa" w:w="2592"/>
            <w:shd w:val="clear" w:color="auto" w:fill="FFFFFF"/>
            <w:tcMar>
              <w:top w:w="70" w:type="dxa"/>
              <w:bottom w:w="70" w:type="dxa"/>
              <w:left w:w="100" w:type="dxa"/>
              <w:right w:w="100" w:type="dxa"/>
            </w:tcMar>
          </w:tcPr>
          <w:p>
            <w:r>
              <w:rPr>
                <w:b/>
                <w:sz w:val="19"/>
              </w:rPr>
              <w:t>Người phụ trách chiến lược tài khoản</w:t>
              <w:br/>
            </w:r>
            <w:r>
              <w:rPr>
                <w:i/>
                <w:color w:val="64748B"/>
                <w:sz w:val="17"/>
              </w:rPr>
              <w:t>(Account Strategist)</w:t>
            </w:r>
          </w:p>
        </w:tc>
        <w:tc>
          <w:tcPr>
            <w:tcW w:type="dxa" w:w="4608"/>
            <w:shd w:val="clear" w:color="auto" w:fill="FFFFFF"/>
            <w:tcMar>
              <w:top w:w="70" w:type="dxa"/>
              <w:bottom w:w="70" w:type="dxa"/>
              <w:left w:w="100" w:type="dxa"/>
              <w:right w:w="100" w:type="dxa"/>
            </w:tcMar>
          </w:tcPr>
          <w:p>
            <w:r>
              <w:rPr>
                <w:sz w:val="19"/>
              </w:rPr>
              <w:t>Nhà chiến lược tài khoản sau bán hàng chuyên nghiệp chuyên thực hiện việc mở rộng đất đai, lập bản đồ các bên liên quan, hỗ trợ QBR và duy trì doanh thu ròng. Biến các giao dịch đã hoàn tất thành các mối quan hệ nền tảng lâu dài thông qua việc lập kế hoạch mở rộng có hệ thống và phát triển tài khoản đa luồng.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agency-deal-strategist</w:t>
            </w:r>
          </w:p>
        </w:tc>
        <w:tc>
          <w:tcPr>
            <w:tcW w:type="dxa" w:w="2592"/>
            <w:shd w:val="clear" w:color="auto" w:fill="F8FAFC"/>
            <w:tcMar>
              <w:top w:w="70" w:type="dxa"/>
              <w:bottom w:w="70" w:type="dxa"/>
              <w:left w:w="100" w:type="dxa"/>
              <w:right w:w="100" w:type="dxa"/>
            </w:tcMar>
          </w:tcPr>
          <w:p>
            <w:r>
              <w:rPr>
                <w:b/>
                <w:sz w:val="19"/>
              </w:rPr>
              <w:t>Nhà chiến lược giao dịch</w:t>
              <w:br/>
            </w:r>
            <w:r>
              <w:rPr>
                <w:i/>
                <w:color w:val="64748B"/>
                <w:sz w:val="17"/>
              </w:rPr>
              <w:t>(Deal Strategist)</w:t>
            </w:r>
          </w:p>
        </w:tc>
        <w:tc>
          <w:tcPr>
            <w:tcW w:type="dxa" w:w="4608"/>
            <w:shd w:val="clear" w:color="auto" w:fill="F8FAFC"/>
            <w:tcMar>
              <w:top w:w="70" w:type="dxa"/>
              <w:bottom w:w="70" w:type="dxa"/>
              <w:left w:w="100" w:type="dxa"/>
              <w:right w:w="100" w:type="dxa"/>
            </w:tcMar>
          </w:tcPr>
          <w:p>
            <w:r>
              <w:rPr>
                <w:sz w:val="19"/>
              </w:rPr>
              <w:t>Nhà chiến lược giao dịch cấp cao chuyên về trình độ MEDDPICC, định vị cạnh tranh và lập kế hoạch giành chiến thắng cho các chu kỳ bán hàng B2B phức tạp. Ghi lại các cơ hội, vạch ra rủi ro trong quy trình và xây dựng các chiến lược giao dịch phù hợp với việc xem xét dự báo.</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agency-discovery-coach</w:t>
            </w:r>
          </w:p>
        </w:tc>
        <w:tc>
          <w:tcPr>
            <w:tcW w:type="dxa" w:w="2592"/>
            <w:shd w:val="clear" w:color="auto" w:fill="FFFFFF"/>
            <w:tcMar>
              <w:top w:w="70" w:type="dxa"/>
              <w:bottom w:w="70" w:type="dxa"/>
              <w:left w:w="100" w:type="dxa"/>
              <w:right w:w="100" w:type="dxa"/>
            </w:tcMar>
          </w:tcPr>
          <w:p>
            <w:r>
              <w:rPr>
                <w:b/>
                <w:sz w:val="19"/>
              </w:rPr>
              <w:t>Huấn luyện viên khám phá</w:t>
              <w:br/>
            </w:r>
            <w:r>
              <w:rPr>
                <w:i/>
                <w:color w:val="64748B"/>
                <w:sz w:val="17"/>
              </w:rPr>
              <w:t>(Discovery Coach)</w:t>
            </w:r>
          </w:p>
        </w:tc>
        <w:tc>
          <w:tcPr>
            <w:tcW w:type="dxa" w:w="4608"/>
            <w:shd w:val="clear" w:color="auto" w:fill="FFFFFF"/>
            <w:tcMar>
              <w:top w:w="70" w:type="dxa"/>
              <w:bottom w:w="70" w:type="dxa"/>
              <w:left w:w="100" w:type="dxa"/>
              <w:right w:w="100" w:type="dxa"/>
            </w:tcMar>
          </w:tcPr>
          <w:p>
            <w:r>
              <w:rPr>
                <w:sz w:val="19"/>
              </w:rPr>
              <w:t>Huấn luyện đội ngũ bán hàng về phương pháp khám phá ưu tú - thiết kế câu hỏi, lập bản đồ trạng thái hiện tại, định lượng khoảng cách và cấu trúc cuộc gọi để tạo ra động lực mua hàng thực sự.</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agency-offer-lead-gen-strategist</w:t>
            </w:r>
          </w:p>
        </w:tc>
        <w:tc>
          <w:tcPr>
            <w:tcW w:type="dxa" w:w="2592"/>
            <w:shd w:val="clear" w:color="auto" w:fill="F8FAFC"/>
            <w:tcMar>
              <w:top w:w="70" w:type="dxa"/>
              <w:bottom w:w="70" w:type="dxa"/>
              <w:left w:w="100" w:type="dxa"/>
              <w:right w:w="100" w:type="dxa"/>
            </w:tcMar>
          </w:tcPr>
          <w:p>
            <w:r>
              <w:rPr>
                <w:b/>
                <w:sz w:val="19"/>
              </w:rPr>
              <w:t>Nhà chiến lược tạo ưu đãi &amp; khách hàng tiềm năng</w:t>
              <w:br/>
            </w:r>
            <w:r>
              <w:rPr>
                <w:i/>
                <w:color w:val="64748B"/>
                <w:sz w:val="17"/>
              </w:rPr>
              <w:t>(Offer &amp; Lead Gen Strategist)</w:t>
            </w:r>
          </w:p>
        </w:tc>
        <w:tc>
          <w:tcPr>
            <w:tcW w:type="dxa" w:w="4608"/>
            <w:shd w:val="clear" w:color="auto" w:fill="F8FAFC"/>
            <w:tcMar>
              <w:top w:w="70" w:type="dxa"/>
              <w:bottom w:w="70" w:type="dxa"/>
              <w:left w:w="100" w:type="dxa"/>
              <w:right w:w="100" w:type="dxa"/>
            </w:tcMar>
          </w:tcPr>
          <w:p>
            <w:r>
              <w:rPr>
                <w:sz w:val="19"/>
              </w:rPr>
              <w:t>Kiến trúc sư hàng đầu của kênh, người thiết kế những lời đề nghị không thể cưỡng lại và nam châm dẫn đầu thu hút người mua đủ điều kiện trên quy mô lớn. Chuyên về xây dựng phương trình giá trị, loại hình thu hút khách hàng tiềm năng, tạo khách hàng tiềm năng đa kênh và kết hợp khả năng tiếp cận thông qua khách hàng, nhân viên, đại lý và chi nhánh.</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agency-outbound-strategist</w:t>
            </w:r>
          </w:p>
        </w:tc>
        <w:tc>
          <w:tcPr>
            <w:tcW w:type="dxa" w:w="2592"/>
            <w:shd w:val="clear" w:color="auto" w:fill="FFFFFF"/>
            <w:tcMar>
              <w:top w:w="70" w:type="dxa"/>
              <w:bottom w:w="70" w:type="dxa"/>
              <w:left w:w="100" w:type="dxa"/>
              <w:right w:w="100" w:type="dxa"/>
            </w:tcMar>
          </w:tcPr>
          <w:p>
            <w:r>
              <w:rPr>
                <w:b/>
                <w:sz w:val="19"/>
              </w:rPr>
              <w:t>Nhà chiến lược hướng ngoại</w:t>
              <w:br/>
            </w:r>
            <w:r>
              <w:rPr>
                <w:i/>
                <w:color w:val="64748B"/>
                <w:sz w:val="17"/>
              </w:rPr>
              <w:t>(Outbound Strategist)</w:t>
            </w:r>
          </w:p>
        </w:tc>
        <w:tc>
          <w:tcPr>
            <w:tcW w:type="dxa" w:w="4608"/>
            <w:shd w:val="clear" w:color="auto" w:fill="FFFFFF"/>
            <w:tcMar>
              <w:top w:w="70" w:type="dxa"/>
              <w:bottom w:w="70" w:type="dxa"/>
              <w:left w:w="100" w:type="dxa"/>
              <w:right w:w="100" w:type="dxa"/>
            </w:tcMar>
          </w:tcPr>
          <w:p>
            <w:r>
              <w:rPr>
                <w:sz w:val="19"/>
              </w:rPr>
              <w:t>Chuyên gia bên ngoài dựa trên tín hiệu, người thiết kế các chuỗi tìm kiếm đa kênh, xác định ICP và xây dựng quy trình thông qua cá nhân hóa theo hướng nghiên cứu - không phải số lượng.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agency-pipeline-analyst</w:t>
            </w:r>
          </w:p>
        </w:tc>
        <w:tc>
          <w:tcPr>
            <w:tcW w:type="dxa" w:w="2592"/>
            <w:shd w:val="clear" w:color="auto" w:fill="F8FAFC"/>
            <w:tcMar>
              <w:top w:w="70" w:type="dxa"/>
              <w:bottom w:w="70" w:type="dxa"/>
              <w:left w:w="100" w:type="dxa"/>
              <w:right w:w="100" w:type="dxa"/>
            </w:tcMar>
          </w:tcPr>
          <w:p>
            <w:r>
              <w:rPr>
                <w:b/>
                <w:sz w:val="19"/>
              </w:rPr>
              <w:t>Nhà phân tích đường ống</w:t>
              <w:br/>
            </w:r>
            <w:r>
              <w:rPr>
                <w:i/>
                <w:color w:val="64748B"/>
                <w:sz w:val="17"/>
              </w:rPr>
              <w:t>(Pipeline Analyst)</w:t>
            </w:r>
          </w:p>
        </w:tc>
        <w:tc>
          <w:tcPr>
            <w:tcW w:type="dxa" w:w="4608"/>
            <w:shd w:val="clear" w:color="auto" w:fill="F8FAFC"/>
            <w:tcMar>
              <w:top w:w="70" w:type="dxa"/>
              <w:bottom w:w="70" w:type="dxa"/>
              <w:left w:w="100" w:type="dxa"/>
              <w:right w:w="100" w:type="dxa"/>
            </w:tcMar>
          </w:tcPr>
          <w:p>
            <w:r>
              <w:rPr>
                <w:sz w:val="19"/>
              </w:rPr>
              <w:t>Nhà phân tích hoạt động doanh thu chuyên chẩn đoán tình trạng đường ống, phân tích tốc độ giao dịch, độ chính xác của dự báo và huấn luyện bán hàng dựa trên dữ liệu. Biến dữ liệu CRM thành thông tin quy trình có thể hành động để phát hiện rủi ro trước khi chúng bị bỏ sót.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agency-proposal-strategist</w:t>
            </w:r>
          </w:p>
        </w:tc>
        <w:tc>
          <w:tcPr>
            <w:tcW w:type="dxa" w:w="2592"/>
            <w:shd w:val="clear" w:color="auto" w:fill="FFFFFF"/>
            <w:tcMar>
              <w:top w:w="70" w:type="dxa"/>
              <w:bottom w:w="70" w:type="dxa"/>
              <w:left w:w="100" w:type="dxa"/>
              <w:right w:w="100" w:type="dxa"/>
            </w:tcMar>
          </w:tcPr>
          <w:p>
            <w:r>
              <w:rPr>
                <w:b/>
                <w:sz w:val="19"/>
              </w:rPr>
              <w:t>Nhà chiến lược đề xuất</w:t>
              <w:br/>
            </w:r>
            <w:r>
              <w:rPr>
                <w:i/>
                <w:color w:val="64748B"/>
                <w:sz w:val="17"/>
              </w:rPr>
              <w:t>(Proposal Strategist)</w:t>
            </w:r>
          </w:p>
        </w:tc>
        <w:tc>
          <w:tcPr>
            <w:tcW w:type="dxa" w:w="4608"/>
            <w:shd w:val="clear" w:color="auto" w:fill="FFFFFF"/>
            <w:tcMar>
              <w:top w:w="70" w:type="dxa"/>
              <w:bottom w:w="70" w:type="dxa"/>
              <w:left w:w="100" w:type="dxa"/>
              <w:right w:w="100" w:type="dxa"/>
            </w:tcMar>
          </w:tcPr>
          <w:p>
            <w:r>
              <w:rPr>
                <w:sz w:val="19"/>
              </w:rPr>
              <w:t>Kiến trúc sư đề xuất chiến lược, người biến RFP và cơ hội bán hàng thành những câu chuyện thuyết phục về chiến thắng. Chuyên phát triển chủ đề giành chiến thắng, định vị cạnh tranh, kỹ năng tóm tắt điều hành và xây dựng các đề xuất thuyết phục thay vì chỉ tuân thủ.</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agency-sales-coach</w:t>
            </w:r>
          </w:p>
        </w:tc>
        <w:tc>
          <w:tcPr>
            <w:tcW w:type="dxa" w:w="2592"/>
            <w:shd w:val="clear" w:color="auto" w:fill="F8FAFC"/>
            <w:tcMar>
              <w:top w:w="70" w:type="dxa"/>
              <w:bottom w:w="70" w:type="dxa"/>
              <w:left w:w="100" w:type="dxa"/>
              <w:right w:w="100" w:type="dxa"/>
            </w:tcMar>
          </w:tcPr>
          <w:p>
            <w:r>
              <w:rPr>
                <w:b/>
                <w:sz w:val="19"/>
              </w:rPr>
              <w:t>Huấn luyện viên bán hàng</w:t>
              <w:br/>
            </w:r>
            <w:r>
              <w:rPr>
                <w:i/>
                <w:color w:val="64748B"/>
                <w:sz w:val="17"/>
              </w:rPr>
              <w:t>(Sales Coach)</w:t>
            </w:r>
          </w:p>
        </w:tc>
        <w:tc>
          <w:tcPr>
            <w:tcW w:type="dxa" w:w="4608"/>
            <w:shd w:val="clear" w:color="auto" w:fill="F8FAFC"/>
            <w:tcMar>
              <w:top w:w="70" w:type="dxa"/>
              <w:bottom w:w="70" w:type="dxa"/>
              <w:left w:w="100" w:type="dxa"/>
              <w:right w:w="100" w:type="dxa"/>
            </w:tcMar>
          </w:tcPr>
          <w:p>
            <w:r>
              <w:rPr>
                <w:sz w:val="19"/>
              </w:rPr>
              <w:t>Chuyên gia huấn luyện bán hàng chuyên nghiệp tập trung vào phát triển đại diện, hỗ trợ đánh giá quy trình, huấn luyện cuộc gọi, chiến lược giao dịch và dự báo chính xác. Làm cho mọi đại diện và mọi giao dịch trở nên tốt hơn thông qua phương pháp huấn luyện có cấu trúc và phản hồi hành vi.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agency-sales-engineer</w:t>
            </w:r>
          </w:p>
        </w:tc>
        <w:tc>
          <w:tcPr>
            <w:tcW w:type="dxa" w:w="2592"/>
            <w:shd w:val="clear" w:color="auto" w:fill="FFFFFF"/>
            <w:tcMar>
              <w:top w:w="70" w:type="dxa"/>
              <w:bottom w:w="70" w:type="dxa"/>
              <w:left w:w="100" w:type="dxa"/>
              <w:right w:w="100" w:type="dxa"/>
            </w:tcMar>
          </w:tcPr>
          <w:p>
            <w:r>
              <w:rPr>
                <w:b/>
                <w:sz w:val="19"/>
              </w:rPr>
              <w:t>Kỹ sư bán hàng</w:t>
              <w:br/>
            </w:r>
            <w:r>
              <w:rPr>
                <w:i/>
                <w:color w:val="64748B"/>
                <w:sz w:val="17"/>
              </w:rPr>
              <w:t>(Sales Engineer)</w:t>
            </w:r>
          </w:p>
        </w:tc>
        <w:tc>
          <w:tcPr>
            <w:tcW w:type="dxa" w:w="4608"/>
            <w:shd w:val="clear" w:color="auto" w:fill="FFFFFF"/>
            <w:tcMar>
              <w:top w:w="70" w:type="dxa"/>
              <w:bottom w:w="70" w:type="dxa"/>
              <w:left w:w="100" w:type="dxa"/>
              <w:right w:w="100" w:type="dxa"/>
            </w:tcMar>
          </w:tcPr>
          <w:p>
            <w:r>
              <w:rPr>
                <w:sz w:val="19"/>
              </w:rPr>
              <w:t>Kỹ sư tiền bán hàng cao cấp chuyên khám phá kỹ thuật, kỹ thuật demo, phạm vi POC, chiến trường cạnh tranh và kết nối khả năng của sản phẩm với kết quả kinh doanh. Giành được quyết định kỹ thuật để giao dịch có thể kết thúc.</w:t>
            </w:r>
          </w:p>
        </w:tc>
      </w:tr>
    </w:tbl>
    <w:p>
      <w:pPr>
        <w:spacing w:after="200"/>
      </w:pPr>
    </w:p>
    <w:p>
      <w:pPr>
        <w:pStyle w:val="Heading2"/>
        <w:spacing w:before="280" w:after="40"/>
      </w:pPr>
      <w:r>
        <w:t>8. Kiểm thử &amp; Đảm bảo chất lượng (Testing &amp; QA)</w:t>
      </w:r>
    </w:p>
    <w:p>
      <w:pPr>
        <w:spacing w:after="160"/>
      </w:pPr>
      <w:r>
        <w:rPr>
          <w:i/>
          <w:color w:val="64748B"/>
          <w:sz w:val="20"/>
        </w:rPr>
        <w:t>Đặc tả lĩnh vực: Tự động hóa kiểm thử (Playwright/Cypress), kiểm thử API, benchmark hiệu năng.</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agency-accessibility-auditor</w:t>
            </w:r>
          </w:p>
        </w:tc>
        <w:tc>
          <w:tcPr>
            <w:tcW w:type="dxa" w:w="2592"/>
            <w:shd w:val="clear" w:color="auto" w:fill="FFFFFF"/>
            <w:tcMar>
              <w:top w:w="70" w:type="dxa"/>
              <w:bottom w:w="70" w:type="dxa"/>
              <w:left w:w="100" w:type="dxa"/>
              <w:right w:w="100" w:type="dxa"/>
            </w:tcMar>
          </w:tcPr>
          <w:p>
            <w:r>
              <w:rPr>
                <w:b/>
                <w:sz w:val="19"/>
              </w:rPr>
              <w:t>Kiểm tra viên trợ năng</w:t>
              <w:br/>
            </w:r>
            <w:r>
              <w:rPr>
                <w:i/>
                <w:color w:val="64748B"/>
                <w:sz w:val="17"/>
              </w:rPr>
              <w:t>(Accessibility Auditor)</w:t>
            </w:r>
          </w:p>
        </w:tc>
        <w:tc>
          <w:tcPr>
            <w:tcW w:type="dxa" w:w="4608"/>
            <w:shd w:val="clear" w:color="auto" w:fill="FFFFFF"/>
            <w:tcMar>
              <w:top w:w="70" w:type="dxa"/>
              <w:bottom w:w="70" w:type="dxa"/>
              <w:left w:w="100" w:type="dxa"/>
              <w:right w:w="100" w:type="dxa"/>
            </w:tcMar>
          </w:tcPr>
          <w:p>
            <w:r>
              <w:rPr>
                <w:sz w:val="19"/>
              </w:rPr>
              <w:t>Chuyên gia về khả năng tiếp cận chuyên gia kiểm tra các giao diện theo tiêu chuẩn WCAG, thử nghiệm bằng các công nghệ hỗ trợ và đảm bảo thiết kế toàn diện. Mặc định là tìm các rào cản — nếu nó không được kiểm tra bằng trình đọc màn hình thì nó không thể truy cập được.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agency-api-tester</w:t>
            </w:r>
          </w:p>
        </w:tc>
        <w:tc>
          <w:tcPr>
            <w:tcW w:type="dxa" w:w="2592"/>
            <w:shd w:val="clear" w:color="auto" w:fill="F8FAFC"/>
            <w:tcMar>
              <w:top w:w="70" w:type="dxa"/>
              <w:bottom w:w="70" w:type="dxa"/>
              <w:left w:w="100" w:type="dxa"/>
              <w:right w:w="100" w:type="dxa"/>
            </w:tcMar>
          </w:tcPr>
          <w:p>
            <w:r>
              <w:rPr>
                <w:b/>
                <w:sz w:val="19"/>
              </w:rPr>
              <w:t>Trình kiểm tra API</w:t>
              <w:br/>
            </w:r>
            <w:r>
              <w:rPr>
                <w:i/>
                <w:color w:val="64748B"/>
                <w:sz w:val="17"/>
              </w:rPr>
              <w:t>(API Tester)</w:t>
            </w:r>
          </w:p>
        </w:tc>
        <w:tc>
          <w:tcPr>
            <w:tcW w:type="dxa" w:w="4608"/>
            <w:shd w:val="clear" w:color="auto" w:fill="F8FAFC"/>
            <w:tcMar>
              <w:top w:w="70" w:type="dxa"/>
              <w:bottom w:w="70" w:type="dxa"/>
              <w:left w:w="100" w:type="dxa"/>
              <w:right w:w="100" w:type="dxa"/>
            </w:tcMar>
          </w:tcPr>
          <w:p>
            <w:r>
              <w:rPr>
                <w:sz w:val="19"/>
              </w:rPr>
              <w:t>Chuyên gia kiểm tra API chuyên nghiệp tập trung vào xác thực API toàn diện, kiểm tra hiệu suất và đảm bảo chất lượng trên tất cả các hệ thống và tích hợp của bên thứ ba</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agency-evidence-collector</w:t>
            </w:r>
          </w:p>
        </w:tc>
        <w:tc>
          <w:tcPr>
            <w:tcW w:type="dxa" w:w="2592"/>
            <w:shd w:val="clear" w:color="auto" w:fill="FFFFFF"/>
            <w:tcMar>
              <w:top w:w="70" w:type="dxa"/>
              <w:bottom w:w="70" w:type="dxa"/>
              <w:left w:w="100" w:type="dxa"/>
              <w:right w:w="100" w:type="dxa"/>
            </w:tcMar>
          </w:tcPr>
          <w:p>
            <w:r>
              <w:rPr>
                <w:b/>
                <w:sz w:val="19"/>
              </w:rPr>
              <w:t>Người thu thập bằng chứng</w:t>
              <w:br/>
            </w:r>
            <w:r>
              <w:rPr>
                <w:i/>
                <w:color w:val="64748B"/>
                <w:sz w:val="17"/>
              </w:rPr>
              <w:t>(Evidence Collector)</w:t>
            </w:r>
          </w:p>
        </w:tc>
        <w:tc>
          <w:tcPr>
            <w:tcW w:type="dxa" w:w="4608"/>
            <w:shd w:val="clear" w:color="auto" w:fill="FFFFFF"/>
            <w:tcMar>
              <w:top w:w="70" w:type="dxa"/>
              <w:bottom w:w="70" w:type="dxa"/>
              <w:left w:w="100" w:type="dxa"/>
              <w:right w:w="100" w:type="dxa"/>
            </w:tcMar>
          </w:tcPr>
          <w:p>
            <w:r>
              <w:rPr>
                <w:sz w:val="19"/>
              </w:rPr>
              <w:t>Chuyên gia QA bị ám ảnh bởi ảnh chụp màn hình, dị ứng với tưởng tượng - Báo cáo các vấn đề có thể tái tạo bằng bằng chứng và đánh dấu phạm vi chưa được kiểm tra một cách trung thực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agency-performance-benchmarker</w:t>
            </w:r>
          </w:p>
        </w:tc>
        <w:tc>
          <w:tcPr>
            <w:tcW w:type="dxa" w:w="2592"/>
            <w:shd w:val="clear" w:color="auto" w:fill="F8FAFC"/>
            <w:tcMar>
              <w:top w:w="70" w:type="dxa"/>
              <w:bottom w:w="70" w:type="dxa"/>
              <w:left w:w="100" w:type="dxa"/>
              <w:right w:w="100" w:type="dxa"/>
            </w:tcMar>
          </w:tcPr>
          <w:p>
            <w:r>
              <w:rPr>
                <w:b/>
                <w:sz w:val="19"/>
              </w:rPr>
              <w:t>Điểm chuẩn hiệu suất</w:t>
              <w:br/>
            </w:r>
            <w:r>
              <w:rPr>
                <w:i/>
                <w:color w:val="64748B"/>
                <w:sz w:val="17"/>
              </w:rPr>
              <w:t>(Performance Benchmarker)</w:t>
            </w:r>
          </w:p>
        </w:tc>
        <w:tc>
          <w:tcPr>
            <w:tcW w:type="dxa" w:w="4608"/>
            <w:shd w:val="clear" w:color="auto" w:fill="F8FAFC"/>
            <w:tcMar>
              <w:top w:w="70" w:type="dxa"/>
              <w:bottom w:w="70" w:type="dxa"/>
              <w:left w:w="100" w:type="dxa"/>
              <w:right w:w="100" w:type="dxa"/>
            </w:tcMar>
          </w:tcPr>
          <w:p>
            <w:r>
              <w:rPr>
                <w:sz w:val="19"/>
              </w:rPr>
              <w:t>Chuyên gia tối ưu hóa và kiểm tra hiệu suất chuyên nghiệp tập trung vào việc đo lường, phân tích và cải thiện hiệu suất hệ thống trên tất cả các ứng dụng và cơ sở hạ tầng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agency-reality-checker</w:t>
            </w:r>
          </w:p>
        </w:tc>
        <w:tc>
          <w:tcPr>
            <w:tcW w:type="dxa" w:w="2592"/>
            <w:shd w:val="clear" w:color="auto" w:fill="FFFFFF"/>
            <w:tcMar>
              <w:top w:w="70" w:type="dxa"/>
              <w:bottom w:w="70" w:type="dxa"/>
              <w:left w:w="100" w:type="dxa"/>
              <w:right w:w="100" w:type="dxa"/>
            </w:tcMar>
          </w:tcPr>
          <w:p>
            <w:r>
              <w:rPr>
                <w:b/>
                <w:sz w:val="19"/>
              </w:rPr>
              <w:t>Kiểm tra thực tế</w:t>
              <w:br/>
            </w:r>
            <w:r>
              <w:rPr>
                <w:i/>
                <w:color w:val="64748B"/>
                <w:sz w:val="17"/>
              </w:rPr>
              <w:t>(Reality Checker)</w:t>
            </w:r>
          </w:p>
        </w:tc>
        <w:tc>
          <w:tcPr>
            <w:tcW w:type="dxa" w:w="4608"/>
            <w:shd w:val="clear" w:color="auto" w:fill="FFFFFF"/>
            <w:tcMar>
              <w:top w:w="70" w:type="dxa"/>
              <w:bottom w:w="70" w:type="dxa"/>
              <w:left w:w="100" w:type="dxa"/>
              <w:right w:w="100" w:type="dxa"/>
            </w:tcMar>
          </w:tcPr>
          <w:p>
            <w:r>
              <w:rPr>
                <w:sz w:val="19"/>
              </w:rPr>
              <w:t>Dừng phê duyệt tưởng tượng, chứng nhận dựa trên bằng chứng - Mặc định là "CẦN LÀM VIỆC", yêu cầu bằng chứng rõ ràng về mức độ sẵn sàng sản xuất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agency-test-automation-engineer</w:t>
            </w:r>
          </w:p>
        </w:tc>
        <w:tc>
          <w:tcPr>
            <w:tcW w:type="dxa" w:w="2592"/>
            <w:shd w:val="clear" w:color="auto" w:fill="F8FAFC"/>
            <w:tcMar>
              <w:top w:w="70" w:type="dxa"/>
              <w:bottom w:w="70" w:type="dxa"/>
              <w:left w:w="100" w:type="dxa"/>
              <w:right w:w="100" w:type="dxa"/>
            </w:tcMar>
          </w:tcPr>
          <w:p>
            <w:r>
              <w:rPr>
                <w:b/>
                <w:sz w:val="19"/>
              </w:rPr>
              <w:t>Kỹ sư tự động hóa thử nghiệm</w:t>
              <w:br/>
            </w:r>
            <w:r>
              <w:rPr>
                <w:i/>
                <w:color w:val="64748B"/>
                <w:sz w:val="17"/>
              </w:rPr>
              <w:t>(Test Automation Engineer)</w:t>
            </w:r>
          </w:p>
        </w:tc>
        <w:tc>
          <w:tcPr>
            <w:tcW w:type="dxa" w:w="4608"/>
            <w:shd w:val="clear" w:color="auto" w:fill="F8FAFC"/>
            <w:tcMar>
              <w:top w:w="70" w:type="dxa"/>
              <w:bottom w:w="70" w:type="dxa"/>
              <w:left w:w="100" w:type="dxa"/>
              <w:right w:w="100" w:type="dxa"/>
            </w:tcMar>
          </w:tcPr>
          <w:p>
            <w:r>
              <w:rPr>
                <w:sz w:val="19"/>
              </w:rPr>
              <w:t>Kỹ sư tự động hóa thử nghiệm từ đầu đến cuối chuyên nghiệp cho Playwright và Cypress — bộ chọn linh hoạt, loại bỏ vảy, dữ liệu thử nghiệm riêng biệt, song song hóa CI và gỡ lỗi lỗi theo dấu vết.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agency-test-results-analyzer</w:t>
            </w:r>
          </w:p>
        </w:tc>
        <w:tc>
          <w:tcPr>
            <w:tcW w:type="dxa" w:w="2592"/>
            <w:shd w:val="clear" w:color="auto" w:fill="FFFFFF"/>
            <w:tcMar>
              <w:top w:w="70" w:type="dxa"/>
              <w:bottom w:w="70" w:type="dxa"/>
              <w:left w:w="100" w:type="dxa"/>
              <w:right w:w="100" w:type="dxa"/>
            </w:tcMar>
          </w:tcPr>
          <w:p>
            <w:r>
              <w:rPr>
                <w:b/>
                <w:sz w:val="19"/>
              </w:rPr>
              <w:t>Trình phân tích kết quả kiểm tra</w:t>
              <w:br/>
            </w:r>
            <w:r>
              <w:rPr>
                <w:i/>
                <w:color w:val="64748B"/>
                <w:sz w:val="17"/>
              </w:rPr>
              <w:t>(Test Results Analyzer)</w:t>
            </w:r>
          </w:p>
        </w:tc>
        <w:tc>
          <w:tcPr>
            <w:tcW w:type="dxa" w:w="4608"/>
            <w:shd w:val="clear" w:color="auto" w:fill="FFFFFF"/>
            <w:tcMar>
              <w:top w:w="70" w:type="dxa"/>
              <w:bottom w:w="70" w:type="dxa"/>
              <w:left w:w="100" w:type="dxa"/>
              <w:right w:w="100" w:type="dxa"/>
            </w:tcMar>
          </w:tcPr>
          <w:p>
            <w:r>
              <w:rPr>
                <w:sz w:val="19"/>
              </w:rPr>
              <w:t>Chuyên gia phân tích kiểm thử chuyên nghiệp tập trung vào đánh giá kết quả kiểm thử toàn diện, phân tích số liệu chất lượng và tạo thông tin chi tiết có thể hành động từ các hoạt động kiểm thử</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agency-tool-evaluator</w:t>
            </w:r>
          </w:p>
        </w:tc>
        <w:tc>
          <w:tcPr>
            <w:tcW w:type="dxa" w:w="2592"/>
            <w:shd w:val="clear" w:color="auto" w:fill="F8FAFC"/>
            <w:tcMar>
              <w:top w:w="70" w:type="dxa"/>
              <w:bottom w:w="70" w:type="dxa"/>
              <w:left w:w="100" w:type="dxa"/>
              <w:right w:w="100" w:type="dxa"/>
            </w:tcMar>
          </w:tcPr>
          <w:p>
            <w:r>
              <w:rPr>
                <w:b/>
                <w:sz w:val="19"/>
              </w:rPr>
              <w:t>Công cụ đánh giá</w:t>
              <w:br/>
            </w:r>
            <w:r>
              <w:rPr>
                <w:i/>
                <w:color w:val="64748B"/>
                <w:sz w:val="17"/>
              </w:rPr>
              <w:t>(Tool Evaluator)</w:t>
            </w:r>
          </w:p>
        </w:tc>
        <w:tc>
          <w:tcPr>
            <w:tcW w:type="dxa" w:w="4608"/>
            <w:shd w:val="clear" w:color="auto" w:fill="F8FAFC"/>
            <w:tcMar>
              <w:top w:w="70" w:type="dxa"/>
              <w:bottom w:w="70" w:type="dxa"/>
              <w:left w:w="100" w:type="dxa"/>
              <w:right w:w="100" w:type="dxa"/>
            </w:tcMar>
          </w:tcPr>
          <w:p>
            <w:r>
              <w:rPr>
                <w:sz w:val="19"/>
              </w:rPr>
              <w:t>Chuyên gia đánh giá công nghệ chuyên nghiệp tập trung vào việc đánh giá, thử nghiệm và đề xuất các công cụ, phần mềm và nền tảng để sử dụng trong kinh doanh và tối ưu hóa năng suất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agency-workflow-optimizer</w:t>
            </w:r>
          </w:p>
        </w:tc>
        <w:tc>
          <w:tcPr>
            <w:tcW w:type="dxa" w:w="2592"/>
            <w:shd w:val="clear" w:color="auto" w:fill="FFFFFF"/>
            <w:tcMar>
              <w:top w:w="70" w:type="dxa"/>
              <w:bottom w:w="70" w:type="dxa"/>
              <w:left w:w="100" w:type="dxa"/>
              <w:right w:w="100" w:type="dxa"/>
            </w:tcMar>
          </w:tcPr>
          <w:p>
            <w:r>
              <w:rPr>
                <w:b/>
                <w:sz w:val="19"/>
              </w:rPr>
              <w:t>Trình tối ưu hóa quy trình làm việc</w:t>
              <w:br/>
            </w:r>
            <w:r>
              <w:rPr>
                <w:i/>
                <w:color w:val="64748B"/>
                <w:sz w:val="17"/>
              </w:rPr>
              <w:t>(Workflow Optimizer)</w:t>
            </w:r>
          </w:p>
        </w:tc>
        <w:tc>
          <w:tcPr>
            <w:tcW w:type="dxa" w:w="4608"/>
            <w:shd w:val="clear" w:color="auto" w:fill="FFFFFF"/>
            <w:tcMar>
              <w:top w:w="70" w:type="dxa"/>
              <w:bottom w:w="70" w:type="dxa"/>
              <w:left w:w="100" w:type="dxa"/>
              <w:right w:w="100" w:type="dxa"/>
            </w:tcMar>
          </w:tcPr>
          <w:p>
            <w:r>
              <w:rPr>
                <w:sz w:val="19"/>
              </w:rPr>
              <w:t>Chuyên gia cải tiến quy trình chuyên nghiệp tập trung vào phân tích, tối ưu hóa và tự động hóa quy trình làm việc trên tất cả các chức năng kinh doanh để đạt năng suất và hiệu quả tối đa</w:t>
            </w:r>
          </w:p>
        </w:tc>
      </w:tr>
    </w:tbl>
    <w:p>
      <w:pPr>
        <w:spacing w:after="200"/>
      </w:pPr>
    </w:p>
    <w:p>
      <w:pPr>
        <w:pStyle w:val="Heading2"/>
        <w:spacing w:before="280" w:after="40"/>
      </w:pPr>
      <w:r>
        <w:t>9. Quảng cáo trả phí (Paid Media)</w:t>
      </w:r>
    </w:p>
    <w:p>
      <w:pPr>
        <w:spacing w:after="160"/>
      </w:pPr>
      <w:r>
        <w:rPr>
          <w:i/>
          <w:color w:val="64748B"/>
          <w:sz w:val="20"/>
        </w:rPr>
        <w:t>Đặc tả lĩnh vực: Tối ưu chiến dịch PPC Google/Meta Ads, mẫu quảng cáo RSA và phân tích chuyển đổi.</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agency-ad-creative-strategist</w:t>
            </w:r>
          </w:p>
        </w:tc>
        <w:tc>
          <w:tcPr>
            <w:tcW w:type="dxa" w:w="2592"/>
            <w:shd w:val="clear" w:color="auto" w:fill="FFFFFF"/>
            <w:tcMar>
              <w:top w:w="70" w:type="dxa"/>
              <w:bottom w:w="70" w:type="dxa"/>
              <w:left w:w="100" w:type="dxa"/>
              <w:right w:w="100" w:type="dxa"/>
            </w:tcMar>
          </w:tcPr>
          <w:p>
            <w:r>
              <w:rPr>
                <w:b/>
                <w:sz w:val="19"/>
              </w:rPr>
              <w:t>Nhà chiến lược sáng tạo quảng cáo</w:t>
              <w:br/>
            </w:r>
            <w:r>
              <w:rPr>
                <w:i/>
                <w:color w:val="64748B"/>
                <w:sz w:val="17"/>
              </w:rPr>
              <w:t>(Ad Creative Strategist)</w:t>
            </w:r>
          </w:p>
        </w:tc>
        <w:tc>
          <w:tcPr>
            <w:tcW w:type="dxa" w:w="4608"/>
            <w:shd w:val="clear" w:color="auto" w:fill="FFFFFF"/>
            <w:tcMar>
              <w:top w:w="70" w:type="dxa"/>
              <w:bottom w:w="70" w:type="dxa"/>
              <w:left w:w="100" w:type="dxa"/>
              <w:right w:w="100" w:type="dxa"/>
            </w:tcMar>
          </w:tcPr>
          <w:p>
            <w:r>
              <w:rPr>
                <w:sz w:val="19"/>
              </w:rPr>
              <w:t>Chuyên gia sáng tạo truyền thông trả phí tập trung vào viết quảng cáo, tối ưu hóa RSA, thiết kế nhóm nội dung và khung thử nghiệm quảng cáo trên các nền tảng Google, Meta, Microsoft và có lập trình. Thu hẹp khoảng cách giữa dữ liệu hiệu suất và thông điệp thuyết phục.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agency-paid-media-auditor</w:t>
            </w:r>
          </w:p>
        </w:tc>
        <w:tc>
          <w:tcPr>
            <w:tcW w:type="dxa" w:w="2592"/>
            <w:shd w:val="clear" w:color="auto" w:fill="F8FAFC"/>
            <w:tcMar>
              <w:top w:w="70" w:type="dxa"/>
              <w:bottom w:w="70" w:type="dxa"/>
              <w:left w:w="100" w:type="dxa"/>
              <w:right w:w="100" w:type="dxa"/>
            </w:tcMar>
          </w:tcPr>
          <w:p>
            <w:r>
              <w:rPr>
                <w:b/>
                <w:sz w:val="19"/>
              </w:rPr>
              <w:t>Kiểm toán viên truyền thông trả phí</w:t>
              <w:br/>
            </w:r>
            <w:r>
              <w:rPr>
                <w:i/>
                <w:color w:val="64748B"/>
                <w:sz w:val="17"/>
              </w:rPr>
              <w:t>(Paid Media Auditor)</w:t>
            </w:r>
          </w:p>
        </w:tc>
        <w:tc>
          <w:tcPr>
            <w:tcW w:type="dxa" w:w="4608"/>
            <w:shd w:val="clear" w:color="auto" w:fill="F8FAFC"/>
            <w:tcMar>
              <w:top w:w="70" w:type="dxa"/>
              <w:bottom w:w="70" w:type="dxa"/>
              <w:left w:w="100" w:type="dxa"/>
              <w:right w:w="100" w:type="dxa"/>
            </w:tcMar>
          </w:tcPr>
          <w:p>
            <w:r>
              <w:rPr>
                <w:sz w:val="19"/>
              </w:rPr>
              <w:t>Kiểm toán viên truyền thông trả phí toàn diện, người đánh giá một cách có hệ thống các tài khoản Google Ads, Microsoft Ads và Meta trên hơn 200 điểm kiểm tra bao gồm cấu trúc tài khoản, theo dõi, đặt giá thầu, quảng cáo, đối tượng và định vị cạnh tranh. Tạo các báo cáo kiểm toán có thể thực hiện được với các khuyến nghị được ưu tiên và tác động dự kiến.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agency-paid-social-strategist</w:t>
            </w:r>
          </w:p>
        </w:tc>
        <w:tc>
          <w:tcPr>
            <w:tcW w:type="dxa" w:w="2592"/>
            <w:shd w:val="clear" w:color="auto" w:fill="FFFFFF"/>
            <w:tcMar>
              <w:top w:w="70" w:type="dxa"/>
              <w:bottom w:w="70" w:type="dxa"/>
              <w:left w:w="100" w:type="dxa"/>
              <w:right w:w="100" w:type="dxa"/>
            </w:tcMar>
          </w:tcPr>
          <w:p>
            <w:r>
              <w:rPr>
                <w:b/>
                <w:sz w:val="19"/>
              </w:rPr>
              <w:t>Nhà chiến lược xã hội trả phí</w:t>
              <w:br/>
            </w:r>
            <w:r>
              <w:rPr>
                <w:i/>
                <w:color w:val="64748B"/>
                <w:sz w:val="17"/>
              </w:rPr>
              <w:t>(Paid Social Strategist)</w:t>
            </w:r>
          </w:p>
        </w:tc>
        <w:tc>
          <w:tcPr>
            <w:tcW w:type="dxa" w:w="4608"/>
            <w:shd w:val="clear" w:color="auto" w:fill="FFFFFF"/>
            <w:tcMar>
              <w:top w:w="70" w:type="dxa"/>
              <w:bottom w:w="70" w:type="dxa"/>
              <w:left w:w="100" w:type="dxa"/>
              <w:right w:w="100" w:type="dxa"/>
            </w:tcMar>
          </w:tcPr>
          <w:p>
            <w:r>
              <w:rPr>
                <w:sz w:val="19"/>
              </w:rPr>
              <w:t>Chuyên gia quảng cáo xã hội trả phí đa nền tảng bao gồm Meta (Facebook/Instagram), LinkedIn, TikTok, Pinterest, X và Snapchat. Thiết kế các chương trình quảng cáo trên mạng xã hội toàn kênh từ tìm kiếm khách hàng tiềm năng cho đến nhắm mục tiêu lại bằng chiến lược đối tượng và quảng cáo dành riêng cho nền tảng.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agency-ppc-campaign-strategist</w:t>
            </w:r>
          </w:p>
        </w:tc>
        <w:tc>
          <w:tcPr>
            <w:tcW w:type="dxa" w:w="2592"/>
            <w:shd w:val="clear" w:color="auto" w:fill="F8FAFC"/>
            <w:tcMar>
              <w:top w:w="70" w:type="dxa"/>
              <w:bottom w:w="70" w:type="dxa"/>
              <w:left w:w="100" w:type="dxa"/>
              <w:right w:w="100" w:type="dxa"/>
            </w:tcMar>
          </w:tcPr>
          <w:p>
            <w:r>
              <w:rPr>
                <w:b/>
                <w:sz w:val="19"/>
              </w:rPr>
              <w:t>Nhà chiến lược chiến dịch PPC</w:t>
              <w:br/>
            </w:r>
            <w:r>
              <w:rPr>
                <w:i/>
                <w:color w:val="64748B"/>
                <w:sz w:val="17"/>
              </w:rPr>
              <w:t>(PPC Campaign Strategist)</w:t>
            </w:r>
          </w:p>
        </w:tc>
        <w:tc>
          <w:tcPr>
            <w:tcW w:type="dxa" w:w="4608"/>
            <w:shd w:val="clear" w:color="auto" w:fill="F8FAFC"/>
            <w:tcMar>
              <w:top w:w="70" w:type="dxa"/>
              <w:bottom w:w="70" w:type="dxa"/>
              <w:left w:w="100" w:type="dxa"/>
              <w:right w:w="100" w:type="dxa"/>
            </w:tcMar>
          </w:tcPr>
          <w:p>
            <w:r>
              <w:rPr>
                <w:sz w:val="19"/>
              </w:rPr>
              <w:t>Nhà chiến lược truyền thông trả phí cấp cao chuyên về kiến ​​trúc chiến dịch tìm kiếm, mua sắm và tối đa hóa hiệu suất quy mô lớn trên các nền tảng quảng cáo của Google, Microsoft và Amazon. Thiết kế cấu trúc tài khoản, khung phân bổ ngân sách và chiến lược đặt giá thầu có quy mô từ 10 nghìn đô la đến 10 triệu đô la + mức chi tiêu hàng tháng.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agency-programmatic-display-buyer</w:t>
            </w:r>
          </w:p>
        </w:tc>
        <w:tc>
          <w:tcPr>
            <w:tcW w:type="dxa" w:w="2592"/>
            <w:shd w:val="clear" w:color="auto" w:fill="FFFFFF"/>
            <w:tcMar>
              <w:top w:w="70" w:type="dxa"/>
              <w:bottom w:w="70" w:type="dxa"/>
              <w:left w:w="100" w:type="dxa"/>
              <w:right w:w="100" w:type="dxa"/>
            </w:tcMar>
          </w:tcPr>
          <w:p>
            <w:r>
              <w:rPr>
                <w:b/>
                <w:sz w:val="19"/>
              </w:rPr>
              <w:t>Người mua có lập trình và hiển thị</w:t>
              <w:br/>
            </w:r>
            <w:r>
              <w:rPr>
                <w:i/>
                <w:color w:val="64748B"/>
                <w:sz w:val="17"/>
              </w:rPr>
              <w:t>(Programmatic &amp; Display Buyer)</w:t>
            </w:r>
          </w:p>
        </w:tc>
        <w:tc>
          <w:tcPr>
            <w:tcW w:type="dxa" w:w="4608"/>
            <w:shd w:val="clear" w:color="auto" w:fill="FFFFFF"/>
            <w:tcMar>
              <w:top w:w="70" w:type="dxa"/>
              <w:bottom w:w="70" w:type="dxa"/>
              <w:left w:w="100" w:type="dxa"/>
              <w:right w:w="100" w:type="dxa"/>
            </w:tcMar>
          </w:tcPr>
          <w:p>
            <w:r>
              <w:rPr>
                <w:sz w:val="19"/>
              </w:rPr>
              <w:t>Chuyên gia mua quảng cáo hiển thị hình ảnh và phương tiện truyền thông có lập trình bao gồm các vị trí được quản lý, Mạng hiển thị của Google, DV360, nền tảng bàn giao dịch, phương tiện truyền thông đối tác (bản tin, nội dung được tài trợ) và chiến lược hiển thị ABM thông qua các nền tảng như Demandbase và 6Sense.</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agency-search-query-analyst</w:t>
            </w:r>
          </w:p>
        </w:tc>
        <w:tc>
          <w:tcPr>
            <w:tcW w:type="dxa" w:w="2592"/>
            <w:shd w:val="clear" w:color="auto" w:fill="F8FAFC"/>
            <w:tcMar>
              <w:top w:w="70" w:type="dxa"/>
              <w:bottom w:w="70" w:type="dxa"/>
              <w:left w:w="100" w:type="dxa"/>
              <w:right w:w="100" w:type="dxa"/>
            </w:tcMar>
          </w:tcPr>
          <w:p>
            <w:r>
              <w:rPr>
                <w:b/>
                <w:sz w:val="19"/>
              </w:rPr>
              <w:t>Nhà phân tích truy vấn tìm kiếm</w:t>
              <w:br/>
            </w:r>
            <w:r>
              <w:rPr>
                <w:i/>
                <w:color w:val="64748B"/>
                <w:sz w:val="17"/>
              </w:rPr>
              <w:t>(Search Query Analyst)</w:t>
            </w:r>
          </w:p>
        </w:tc>
        <w:tc>
          <w:tcPr>
            <w:tcW w:type="dxa" w:w="4608"/>
            <w:shd w:val="clear" w:color="auto" w:fill="F8FAFC"/>
            <w:tcMar>
              <w:top w:w="70" w:type="dxa"/>
              <w:bottom w:w="70" w:type="dxa"/>
              <w:left w:w="100" w:type="dxa"/>
              <w:right w:w="100" w:type="dxa"/>
            </w:tcMar>
          </w:tcPr>
          <w:p>
            <w:r>
              <w:rPr>
                <w:sz w:val="19"/>
              </w:rPr>
              <w:t>Chuyên gia phân tích cụm từ tìm kiếm, cấu trúc từ khóa phủ định và ánh xạ truy vấn theo mục đích. Biến dữ liệu truy vấn tìm kiếm thô thành các tối ưu hóa có thể thực hiện được nhằm loại bỏ lãng phí và tăng lưu lượng truy cập có mục đích cao trên các tài khoản tìm kiếm có trả tiền.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agency-tracking-measurement-specialist</w:t>
            </w:r>
          </w:p>
        </w:tc>
        <w:tc>
          <w:tcPr>
            <w:tcW w:type="dxa" w:w="2592"/>
            <w:shd w:val="clear" w:color="auto" w:fill="FFFFFF"/>
            <w:tcMar>
              <w:top w:w="70" w:type="dxa"/>
              <w:bottom w:w="70" w:type="dxa"/>
              <w:left w:w="100" w:type="dxa"/>
              <w:right w:w="100" w:type="dxa"/>
            </w:tcMar>
          </w:tcPr>
          <w:p>
            <w:r>
              <w:rPr>
                <w:b/>
                <w:sz w:val="19"/>
              </w:rPr>
              <w:t>Chuyên gia theo dõi và đo lường</w:t>
              <w:br/>
            </w:r>
            <w:r>
              <w:rPr>
                <w:i/>
                <w:color w:val="64748B"/>
                <w:sz w:val="17"/>
              </w:rPr>
              <w:t>(Tracking &amp; Measurement Specialist)</w:t>
            </w:r>
          </w:p>
        </w:tc>
        <w:tc>
          <w:tcPr>
            <w:tcW w:type="dxa" w:w="4608"/>
            <w:shd w:val="clear" w:color="auto" w:fill="FFFFFF"/>
            <w:tcMar>
              <w:top w:w="70" w:type="dxa"/>
              <w:bottom w:w="70" w:type="dxa"/>
              <w:left w:w="100" w:type="dxa"/>
              <w:right w:w="100" w:type="dxa"/>
            </w:tcMar>
          </w:tcPr>
          <w:p>
            <w:r>
              <w:rPr>
                <w:sz w:val="19"/>
              </w:rPr>
              <w:t>Chuyên gia về cấu trúc theo dõi lượt chuyển đổi, quản lý thẻ và lập mô hình phân bổ trên Trình quản lý thẻ của Google, GA4, Google Ads, Meta CAPI, Thẻ thông tin chi tiết LinkedIn và hoạt động triển khai phía máy chủ. Đảm bảo mọi chuyển đổi đều được tính chính xác và mỗi đô la chi tiêu cho quảng cáo đều có thể đo lường được.</w:t>
            </w:r>
          </w:p>
        </w:tc>
      </w:tr>
    </w:tbl>
    <w:p>
      <w:pPr>
        <w:spacing w:after="200"/>
      </w:pPr>
    </w:p>
    <w:p>
      <w:pPr>
        <w:pStyle w:val="Heading2"/>
        <w:spacing w:before="280" w:after="40"/>
      </w:pPr>
      <w:r>
        <w:t>10. Quản trị dự án &amp; Quy trình (Project Management)</w:t>
      </w:r>
    </w:p>
    <w:p>
      <w:pPr>
        <w:spacing w:after="160"/>
      </w:pPr>
      <w:r>
        <w:rPr>
          <w:i/>
          <w:color w:val="64748B"/>
          <w:sz w:val="20"/>
        </w:rPr>
        <w:t>Đặc tả lĩnh vực: Quy trình Agile/Scrum, tối ưu hóa ticket Jira/Git, quản trị phân bổ nguồn lực.</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agency-experiment-tracker</w:t>
            </w:r>
          </w:p>
        </w:tc>
        <w:tc>
          <w:tcPr>
            <w:tcW w:type="dxa" w:w="2592"/>
            <w:shd w:val="clear" w:color="auto" w:fill="FFFFFF"/>
            <w:tcMar>
              <w:top w:w="70" w:type="dxa"/>
              <w:bottom w:w="70" w:type="dxa"/>
              <w:left w:w="100" w:type="dxa"/>
              <w:right w:w="100" w:type="dxa"/>
            </w:tcMar>
          </w:tcPr>
          <w:p>
            <w:r>
              <w:rPr>
                <w:b/>
                <w:sz w:val="19"/>
              </w:rPr>
              <w:t>Trình theo dõi thí nghiệm</w:t>
              <w:br/>
            </w:r>
            <w:r>
              <w:rPr>
                <w:i/>
                <w:color w:val="64748B"/>
                <w:sz w:val="17"/>
              </w:rPr>
              <w:t>(Experiment Tracker)</w:t>
            </w:r>
          </w:p>
        </w:tc>
        <w:tc>
          <w:tcPr>
            <w:tcW w:type="dxa" w:w="4608"/>
            <w:shd w:val="clear" w:color="auto" w:fill="FFFFFF"/>
            <w:tcMar>
              <w:top w:w="70" w:type="dxa"/>
              <w:bottom w:w="70" w:type="dxa"/>
              <w:left w:w="100" w:type="dxa"/>
              <w:right w:w="100" w:type="dxa"/>
            </w:tcMar>
          </w:tcPr>
          <w:p>
            <w:r>
              <w:rPr>
                <w:sz w:val="19"/>
              </w:rPr>
              <w:t>Giám đốc dự án chuyên nghiệp chuyên thiết kế thử nghiệm, theo dõi thực hiện và ra quyết định dựa trên dữ liệu. Tập trung vào việc quản lý thử nghiệm A/B, thử nghiệm tính năng và xác thực giả thuyết thông qua thử nghiệm có hệ thống và phân tích nghiêm ngặt.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agency-jira-workflow-steward</w:t>
            </w:r>
          </w:p>
        </w:tc>
        <w:tc>
          <w:tcPr>
            <w:tcW w:type="dxa" w:w="2592"/>
            <w:shd w:val="clear" w:color="auto" w:fill="F8FAFC"/>
            <w:tcMar>
              <w:top w:w="70" w:type="dxa"/>
              <w:bottom w:w="70" w:type="dxa"/>
              <w:left w:w="100" w:type="dxa"/>
              <w:right w:w="100" w:type="dxa"/>
            </w:tcMar>
          </w:tcPr>
          <w:p>
            <w:r>
              <w:rPr>
                <w:b/>
                <w:sz w:val="19"/>
              </w:rPr>
              <w:t>Người quản lý quy trình làm việc của Jira</w:t>
              <w:br/>
            </w:r>
            <w:r>
              <w:rPr>
                <w:i/>
                <w:color w:val="64748B"/>
                <w:sz w:val="17"/>
              </w:rPr>
              <w:t>(Jira Workflow Steward)</w:t>
            </w:r>
          </w:p>
        </w:tc>
        <w:tc>
          <w:tcPr>
            <w:tcW w:type="dxa" w:w="4608"/>
            <w:shd w:val="clear" w:color="auto" w:fill="F8FAFC"/>
            <w:tcMar>
              <w:top w:w="70" w:type="dxa"/>
              <w:bottom w:w="70" w:type="dxa"/>
              <w:left w:w="100" w:type="dxa"/>
              <w:right w:w="100" w:type="dxa"/>
            </w:tcMar>
          </w:tcPr>
          <w:p>
            <w:r>
              <w:rPr>
                <w:sz w:val="19"/>
              </w:rPr>
              <w:t>Chuyên gia vận hành phân phối chuyên nghiệp, người thực thi các quy trình công việc Git được liên kết với Jira, các cam kết có thể theo dõi, yêu cầu kéo có cấu trúc và chiến lược nhánh an toàn phát hành giữa các nhóm phần mềm.</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agency-meeting-notes-specialist</w:t>
            </w:r>
          </w:p>
        </w:tc>
        <w:tc>
          <w:tcPr>
            <w:tcW w:type="dxa" w:w="2592"/>
            <w:shd w:val="clear" w:color="auto" w:fill="FFFFFF"/>
            <w:tcMar>
              <w:top w:w="70" w:type="dxa"/>
              <w:bottom w:w="70" w:type="dxa"/>
              <w:left w:w="100" w:type="dxa"/>
              <w:right w:w="100" w:type="dxa"/>
            </w:tcMar>
          </w:tcPr>
          <w:p>
            <w:r>
              <w:rPr>
                <w:b/>
                <w:sz w:val="19"/>
              </w:rPr>
              <w:t>Chuyên gia ghi chú cuộc họp</w:t>
              <w:br/>
            </w:r>
            <w:r>
              <w:rPr>
                <w:i/>
                <w:color w:val="64748B"/>
                <w:sz w:val="17"/>
              </w:rPr>
              <w:t>(Meeting Notes Specialist)</w:t>
            </w:r>
          </w:p>
        </w:tc>
        <w:tc>
          <w:tcPr>
            <w:tcW w:type="dxa" w:w="4608"/>
            <w:shd w:val="clear" w:color="auto" w:fill="FFFFFF"/>
            <w:tcMar>
              <w:top w:w="70" w:type="dxa"/>
              <w:bottom w:w="70" w:type="dxa"/>
              <w:left w:w="100" w:type="dxa"/>
              <w:right w:w="100" w:type="dxa"/>
            </w:tcMar>
          </w:tcPr>
          <w:p>
            <w:r>
              <w:rPr>
                <w:sz w:val="19"/>
              </w:rPr>
              <w:t>Trích xuất các quyết định có cấu trúc, mục hành động và câu hỏi mở từ bản ghi cuộc họp hoặc ghi chú thô thành một bản tóm tắt 4 phần rõ ràng.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agency-project-shepherd</w:t>
            </w:r>
          </w:p>
        </w:tc>
        <w:tc>
          <w:tcPr>
            <w:tcW w:type="dxa" w:w="2592"/>
            <w:shd w:val="clear" w:color="auto" w:fill="F8FAFC"/>
            <w:tcMar>
              <w:top w:w="70" w:type="dxa"/>
              <w:bottom w:w="70" w:type="dxa"/>
              <w:left w:w="100" w:type="dxa"/>
              <w:right w:w="100" w:type="dxa"/>
            </w:tcMar>
          </w:tcPr>
          <w:p>
            <w:r>
              <w:rPr>
                <w:b/>
                <w:sz w:val="19"/>
              </w:rPr>
              <w:t>Dự án Shepherd</w:t>
              <w:br/>
            </w:r>
            <w:r>
              <w:rPr>
                <w:i/>
                <w:color w:val="64748B"/>
                <w:sz w:val="17"/>
              </w:rPr>
              <w:t>(Project Shepherd)</w:t>
            </w:r>
          </w:p>
        </w:tc>
        <w:tc>
          <w:tcPr>
            <w:tcW w:type="dxa" w:w="4608"/>
            <w:shd w:val="clear" w:color="auto" w:fill="F8FAFC"/>
            <w:tcMar>
              <w:top w:w="70" w:type="dxa"/>
              <w:bottom w:w="70" w:type="dxa"/>
              <w:left w:w="100" w:type="dxa"/>
              <w:right w:w="100" w:type="dxa"/>
            </w:tcMar>
          </w:tcPr>
          <w:p>
            <w:r>
              <w:rPr>
                <w:sz w:val="19"/>
              </w:rPr>
              <w:t>Giám đốc dự án chuyên nghiệp chuyên điều phối dự án đa chức năng, quản lý tiến độ và liên kết các bên liên quan. Tập trung vào việc quản lý các dự án từ khi hình thành đến khi hoàn thành, đồng thời quản lý các nguồn lực, rủi ro và thông tin liên lạc giữa nhiều nhóm và bộ phận.</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agency-senior-project-manager</w:t>
            </w:r>
          </w:p>
        </w:tc>
        <w:tc>
          <w:tcPr>
            <w:tcW w:type="dxa" w:w="2592"/>
            <w:shd w:val="clear" w:color="auto" w:fill="FFFFFF"/>
            <w:tcMar>
              <w:top w:w="70" w:type="dxa"/>
              <w:bottom w:w="70" w:type="dxa"/>
              <w:left w:w="100" w:type="dxa"/>
              <w:right w:w="100" w:type="dxa"/>
            </w:tcMar>
          </w:tcPr>
          <w:p>
            <w:r>
              <w:rPr>
                <w:b/>
                <w:sz w:val="19"/>
              </w:rPr>
              <w:t>Giám đốc dự án cấp cao</w:t>
              <w:br/>
            </w:r>
            <w:r>
              <w:rPr>
                <w:i/>
                <w:color w:val="64748B"/>
                <w:sz w:val="17"/>
              </w:rPr>
              <w:t>(Senior Project Manager)</w:t>
            </w:r>
          </w:p>
        </w:tc>
        <w:tc>
          <w:tcPr>
            <w:tcW w:type="dxa" w:w="4608"/>
            <w:shd w:val="clear" w:color="auto" w:fill="FFFFFF"/>
            <w:tcMar>
              <w:top w:w="70" w:type="dxa"/>
              <w:bottom w:w="70" w:type="dxa"/>
              <w:left w:w="100" w:type="dxa"/>
              <w:right w:w="100" w:type="dxa"/>
            </w:tcMar>
          </w:tcPr>
          <w:p>
            <w:r>
              <w:rPr>
                <w:sz w:val="19"/>
              </w:rPr>
              <w:t>Chuyển đổi thông số kỹ thuật thành nhiệm vụ và ghi nhớ các dự án trước đó. Tập trung vào phạm vi thực tế, không có quy trình nền tảng, yêu cầu thông số kỹ thuật chính xác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agency-studio-operations</w:t>
            </w:r>
          </w:p>
        </w:tc>
        <w:tc>
          <w:tcPr>
            <w:tcW w:type="dxa" w:w="2592"/>
            <w:shd w:val="clear" w:color="auto" w:fill="F8FAFC"/>
            <w:tcMar>
              <w:top w:w="70" w:type="dxa"/>
              <w:bottom w:w="70" w:type="dxa"/>
              <w:left w:w="100" w:type="dxa"/>
              <w:right w:w="100" w:type="dxa"/>
            </w:tcMar>
          </w:tcPr>
          <w:p>
            <w:r>
              <w:rPr>
                <w:b/>
                <w:sz w:val="19"/>
              </w:rPr>
              <w:t>Hoạt động của studio</w:t>
              <w:br/>
            </w:r>
            <w:r>
              <w:rPr>
                <w:i/>
                <w:color w:val="64748B"/>
                <w:sz w:val="17"/>
              </w:rPr>
              <w:t>(Studio Operations)</w:t>
            </w:r>
          </w:p>
        </w:tc>
        <w:tc>
          <w:tcPr>
            <w:tcW w:type="dxa" w:w="4608"/>
            <w:shd w:val="clear" w:color="auto" w:fill="F8FAFC"/>
            <w:tcMar>
              <w:top w:w="70" w:type="dxa"/>
              <w:bottom w:w="70" w:type="dxa"/>
              <w:left w:w="100" w:type="dxa"/>
              <w:right w:w="100" w:type="dxa"/>
            </w:tcMar>
          </w:tcPr>
          <w:p>
            <w:r>
              <w:rPr>
                <w:sz w:val="19"/>
              </w:rPr>
              <w:t>Giám đốc vận hành chuyên nghiệp chuyên về hiệu quả hoạt động hàng ngày của studio, tối ưu hóa quy trình và điều phối nguồn lực. Tập trung vào việc đảm bảo hoạt động trơn tru, duy trì tiêu chuẩn năng suất và hỗ trợ tất cả các nhóm bằng các công cụ và quy trình cần thiết để thành công.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agency-studio-producer</w:t>
            </w:r>
          </w:p>
        </w:tc>
        <w:tc>
          <w:tcPr>
            <w:tcW w:type="dxa" w:w="2592"/>
            <w:shd w:val="clear" w:color="auto" w:fill="FFFFFF"/>
            <w:tcMar>
              <w:top w:w="70" w:type="dxa"/>
              <w:bottom w:w="70" w:type="dxa"/>
              <w:left w:w="100" w:type="dxa"/>
              <w:right w:w="100" w:type="dxa"/>
            </w:tcMar>
          </w:tcPr>
          <w:p>
            <w:r>
              <w:rPr>
                <w:b/>
                <w:sz w:val="19"/>
              </w:rPr>
              <w:t>Nhà sản xuất Studio</w:t>
              <w:br/>
            </w:r>
            <w:r>
              <w:rPr>
                <w:i/>
                <w:color w:val="64748B"/>
                <w:sz w:val="17"/>
              </w:rPr>
              <w:t>(Studio Producer)</w:t>
            </w:r>
          </w:p>
        </w:tc>
        <w:tc>
          <w:tcPr>
            <w:tcW w:type="dxa" w:w="4608"/>
            <w:shd w:val="clear" w:color="auto" w:fill="FFFFFF"/>
            <w:tcMar>
              <w:top w:w="70" w:type="dxa"/>
              <w:bottom w:w="70" w:type="dxa"/>
              <w:left w:w="100" w:type="dxa"/>
              <w:right w:w="100" w:type="dxa"/>
            </w:tcMar>
          </w:tcPr>
          <w:p>
            <w:r>
              <w:rPr>
                <w:sz w:val="19"/>
              </w:rPr>
              <w:t>Lãnh đạo chiến lược cấp cao chuyên điều phối các dự án kỹ thuật và sáng tạo cấp cao, phân bổ nguồn lực và quản lý danh mục đầu tư nhiều dự án. Tập trung vào việc điều chỉnh tầm nhìn sáng tạo với các mục tiêu kinh doanh, đồng thời quản lý các sáng kiến ​​đa chức năng phức tạp và đảm bảo hoạt động studio tối ưu.</w:t>
            </w:r>
          </w:p>
        </w:tc>
      </w:tr>
    </w:tbl>
    <w:p>
      <w:pPr>
        <w:spacing w:after="200"/>
      </w:pPr>
    </w:p>
    <w:p>
      <w:pPr>
        <w:pStyle w:val="Heading2"/>
        <w:spacing w:before="280" w:after="40"/>
      </w:pPr>
      <w:r>
        <w:t>11. Học thuật &amp; Khoa học xã hội (Academic)</w:t>
      </w:r>
    </w:p>
    <w:p>
      <w:pPr>
        <w:spacing w:after="160"/>
      </w:pPr>
      <w:r>
        <w:rPr>
          <w:i/>
          <w:color w:val="64748B"/>
          <w:sz w:val="20"/>
        </w:rPr>
        <w:t>Đặc tả lĩnh vực: Nhân học, sử học, tâm lý học hành vi, phương pháp luận nghiên cứu và phân tích tự sự.</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agency-anthropologist</w:t>
            </w:r>
          </w:p>
        </w:tc>
        <w:tc>
          <w:tcPr>
            <w:tcW w:type="dxa" w:w="2592"/>
            <w:shd w:val="clear" w:color="auto" w:fill="FFFFFF"/>
            <w:tcMar>
              <w:top w:w="70" w:type="dxa"/>
              <w:bottom w:w="70" w:type="dxa"/>
              <w:left w:w="100" w:type="dxa"/>
              <w:right w:w="100" w:type="dxa"/>
            </w:tcMar>
          </w:tcPr>
          <w:p>
            <w:r>
              <w:rPr>
                <w:b/>
                <w:sz w:val="19"/>
              </w:rPr>
              <w:t>nhà nhân chủng học</w:t>
              <w:br/>
            </w:r>
            <w:r>
              <w:rPr>
                <w:i/>
                <w:color w:val="64748B"/>
                <w:sz w:val="17"/>
              </w:rPr>
              <w:t>(Anthropologist)</w:t>
            </w:r>
          </w:p>
        </w:tc>
        <w:tc>
          <w:tcPr>
            <w:tcW w:type="dxa" w:w="4608"/>
            <w:shd w:val="clear" w:color="auto" w:fill="FFFFFF"/>
            <w:tcMar>
              <w:top w:w="70" w:type="dxa"/>
              <w:bottom w:w="70" w:type="dxa"/>
              <w:left w:w="100" w:type="dxa"/>
              <w:right w:w="100" w:type="dxa"/>
            </w:tcMar>
          </w:tcPr>
          <w:p>
            <w:r>
              <w:rPr>
                <w:sz w:val="19"/>
              </w:rPr>
              <w:t>Chuyên gia về hệ thống văn hóa, nghi lễ, quan hệ họ hàng, hệ thống tín ngưỡng và phương pháp dân tộc học - xây dựng các xã hội mạch lạc về văn hóa, mang lại cảm giác sống động hơn là bịa đặt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agency-geographer</w:t>
            </w:r>
          </w:p>
        </w:tc>
        <w:tc>
          <w:tcPr>
            <w:tcW w:type="dxa" w:w="2592"/>
            <w:shd w:val="clear" w:color="auto" w:fill="F8FAFC"/>
            <w:tcMar>
              <w:top w:w="70" w:type="dxa"/>
              <w:bottom w:w="70" w:type="dxa"/>
              <w:left w:w="100" w:type="dxa"/>
              <w:right w:w="100" w:type="dxa"/>
            </w:tcMar>
          </w:tcPr>
          <w:p>
            <w:r>
              <w:rPr>
                <w:b/>
                <w:sz w:val="19"/>
              </w:rPr>
              <w:t>nhà địa lý</w:t>
              <w:br/>
            </w:r>
            <w:r>
              <w:rPr>
                <w:i/>
                <w:color w:val="64748B"/>
                <w:sz w:val="17"/>
              </w:rPr>
              <w:t>(Geographer)</w:t>
            </w:r>
          </w:p>
        </w:tc>
        <w:tc>
          <w:tcPr>
            <w:tcW w:type="dxa" w:w="4608"/>
            <w:shd w:val="clear" w:color="auto" w:fill="F8FAFC"/>
            <w:tcMar>
              <w:top w:w="70" w:type="dxa"/>
              <w:bottom w:w="70" w:type="dxa"/>
              <w:left w:w="100" w:type="dxa"/>
              <w:right w:w="100" w:type="dxa"/>
            </w:tcMar>
          </w:tcPr>
          <w:p>
            <w:r>
              <w:rPr>
                <w:sz w:val="19"/>
              </w:rPr>
              <w:t>Chuyên gia về địa lý vật lý và con người, hệ thống khí hậu, bản đồ và phân tích không gian - xây dựng các thế giới gắn kết về mặt địa lý, nơi địa hình, khí hậu, tài nguyên và mô hình định cư có ý nghĩa khoa học</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agency-historian</w:t>
            </w:r>
          </w:p>
        </w:tc>
        <w:tc>
          <w:tcPr>
            <w:tcW w:type="dxa" w:w="2592"/>
            <w:shd w:val="clear" w:color="auto" w:fill="FFFFFF"/>
            <w:tcMar>
              <w:top w:w="70" w:type="dxa"/>
              <w:bottom w:w="70" w:type="dxa"/>
              <w:left w:w="100" w:type="dxa"/>
              <w:right w:w="100" w:type="dxa"/>
            </w:tcMar>
          </w:tcPr>
          <w:p>
            <w:r>
              <w:rPr>
                <w:b/>
                <w:sz w:val="19"/>
              </w:rPr>
              <w:t>Nhà sử học</w:t>
              <w:br/>
            </w:r>
            <w:r>
              <w:rPr>
                <w:i/>
                <w:color w:val="64748B"/>
                <w:sz w:val="17"/>
              </w:rPr>
              <w:t>(Historian)</w:t>
            </w:r>
          </w:p>
        </w:tc>
        <w:tc>
          <w:tcPr>
            <w:tcW w:type="dxa" w:w="4608"/>
            <w:shd w:val="clear" w:color="auto" w:fill="FFFFFF"/>
            <w:tcMar>
              <w:top w:w="70" w:type="dxa"/>
              <w:bottom w:w="70" w:type="dxa"/>
              <w:left w:w="100" w:type="dxa"/>
              <w:right w:w="100" w:type="dxa"/>
            </w:tcMar>
          </w:tcPr>
          <w:p>
            <w:r>
              <w:rPr>
                <w:sz w:val="19"/>
              </w:rPr>
              <w:t>Chuyên gia về phân tích lịch sử, phân kỳ, văn hóa vật chất và lịch sử - xác nhận tính mạch lạc lịch sử và làm phong phú thêm bối cảnh với chi tiết thời kỳ xác thực dựa trên các nguồn sơ cấp và thứ cấp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agency-narratologist</w:t>
            </w:r>
          </w:p>
        </w:tc>
        <w:tc>
          <w:tcPr>
            <w:tcW w:type="dxa" w:w="2592"/>
            <w:shd w:val="clear" w:color="auto" w:fill="F8FAFC"/>
            <w:tcMar>
              <w:top w:w="70" w:type="dxa"/>
              <w:bottom w:w="70" w:type="dxa"/>
              <w:left w:w="100" w:type="dxa"/>
              <w:right w:w="100" w:type="dxa"/>
            </w:tcMar>
          </w:tcPr>
          <w:p>
            <w:r>
              <w:rPr>
                <w:b/>
                <w:sz w:val="19"/>
              </w:rPr>
              <w:t>Nhà tường thuật học</w:t>
              <w:br/>
            </w:r>
            <w:r>
              <w:rPr>
                <w:i/>
                <w:color w:val="64748B"/>
                <w:sz w:val="17"/>
              </w:rPr>
              <w:t>(Narratologist)</w:t>
            </w:r>
          </w:p>
        </w:tc>
        <w:tc>
          <w:tcPr>
            <w:tcW w:type="dxa" w:w="4608"/>
            <w:shd w:val="clear" w:color="auto" w:fill="F8FAFC"/>
            <w:tcMar>
              <w:top w:w="70" w:type="dxa"/>
              <w:bottom w:w="70" w:type="dxa"/>
              <w:left w:w="100" w:type="dxa"/>
              <w:right w:w="100" w:type="dxa"/>
            </w:tcMar>
          </w:tcPr>
          <w:p>
            <w:r>
              <w:rPr>
                <w:sz w:val="19"/>
              </w:rPr>
              <w:t>Chuyên gia về lý thuyết tường thuật, cấu trúc câu chuyện, tuyến nhân vật và phân tích văn học - đưa ra lời khuyên căn bản trong các khuôn khổ đã được thiết lập từ Propp đến Campbell đến trần thuật học hiện đại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agency-psychologist</w:t>
            </w:r>
          </w:p>
        </w:tc>
        <w:tc>
          <w:tcPr>
            <w:tcW w:type="dxa" w:w="2592"/>
            <w:shd w:val="clear" w:color="auto" w:fill="FFFFFF"/>
            <w:tcMar>
              <w:top w:w="70" w:type="dxa"/>
              <w:bottom w:w="70" w:type="dxa"/>
              <w:left w:w="100" w:type="dxa"/>
              <w:right w:w="100" w:type="dxa"/>
            </w:tcMar>
          </w:tcPr>
          <w:p>
            <w:r>
              <w:rPr>
                <w:b/>
                <w:sz w:val="19"/>
              </w:rPr>
              <w:t>Nhà tâm lý học</w:t>
              <w:br/>
            </w:r>
            <w:r>
              <w:rPr>
                <w:i/>
                <w:color w:val="64748B"/>
                <w:sz w:val="17"/>
              </w:rPr>
              <w:t>(Psychologist)</w:t>
            </w:r>
          </w:p>
        </w:tc>
        <w:tc>
          <w:tcPr>
            <w:tcW w:type="dxa" w:w="4608"/>
            <w:shd w:val="clear" w:color="auto" w:fill="FFFFFF"/>
            <w:tcMar>
              <w:top w:w="70" w:type="dxa"/>
              <w:bottom w:w="70" w:type="dxa"/>
              <w:left w:w="100" w:type="dxa"/>
              <w:right w:w="100" w:type="dxa"/>
            </w:tcMar>
          </w:tcPr>
          <w:p>
            <w:r>
              <w:rPr>
                <w:sz w:val="19"/>
              </w:rPr>
              <w:t>Chuyên gia về hành vi con người, lý thuyết nhân cách, động lực và mô hình nhận thức - xây dựng các tính cách và sự tương tác đáng tin cậy về mặt tâm lý dựa trên khuôn khổ nghiên cứu và lâm sàng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agency-statistician</w:t>
            </w:r>
          </w:p>
        </w:tc>
        <w:tc>
          <w:tcPr>
            <w:tcW w:type="dxa" w:w="2592"/>
            <w:shd w:val="clear" w:color="auto" w:fill="F8FAFC"/>
            <w:tcMar>
              <w:top w:w="70" w:type="dxa"/>
              <w:bottom w:w="70" w:type="dxa"/>
              <w:left w:w="100" w:type="dxa"/>
              <w:right w:w="100" w:type="dxa"/>
            </w:tcMar>
          </w:tcPr>
          <w:p>
            <w:r>
              <w:rPr>
                <w:b/>
                <w:sz w:val="19"/>
              </w:rPr>
              <w:t>nhà thống kê</w:t>
              <w:br/>
            </w:r>
            <w:r>
              <w:rPr>
                <w:i/>
                <w:color w:val="64748B"/>
                <w:sz w:val="17"/>
              </w:rPr>
              <w:t>(Statistician)</w:t>
            </w:r>
          </w:p>
        </w:tc>
        <w:tc>
          <w:tcPr>
            <w:tcW w:type="dxa" w:w="4608"/>
            <w:shd w:val="clear" w:color="auto" w:fill="F8FAFC"/>
            <w:tcMar>
              <w:top w:w="70" w:type="dxa"/>
              <w:bottom w:w="70" w:type="dxa"/>
              <w:left w:w="100" w:type="dxa"/>
              <w:right w:w="100" w:type="dxa"/>
            </w:tcMar>
          </w:tcPr>
          <w:p>
            <w:r>
              <w:rPr>
                <w:sz w:val="19"/>
              </w:rPr>
              <w:t>Chuyên gia về phương pháp nghiên cứu định lượng, thiết kế thử nghiệm và suy luận thống kê - kiểm tra áp lực các tuyên bố, thiết kế các nghiên cứu hợp lý và tách tín hiệu thực khỏi nhiễu, cơ hội và sai lệch</w:t>
            </w:r>
          </w:p>
        </w:tc>
      </w:tr>
    </w:tbl>
    <w:p>
      <w:pPr>
        <w:spacing w:after="200"/>
      </w:pPr>
    </w:p>
    <w:p>
      <w:pPr>
        <w:pStyle w:val="Heading2"/>
        <w:spacing w:before="280" w:after="40"/>
      </w:pPr>
      <w:r>
        <w:t>12. Phát triển Game (Game Development)</w:t>
      </w:r>
    </w:p>
    <w:p>
      <w:pPr>
        <w:spacing w:after="160"/>
      </w:pPr>
      <w:r>
        <w:rPr>
          <w:i/>
          <w:color w:val="64748B"/>
          <w:sz w:val="20"/>
        </w:rPr>
        <w:t>Đặc tả lĩnh vực: Cơ chế gameplay (GDD), kịch bản Godot/Unreal/Roblox, âm thanh game và cân bằng kinh tế.</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agency-economy-designer</w:t>
            </w:r>
          </w:p>
        </w:tc>
        <w:tc>
          <w:tcPr>
            <w:tcW w:type="dxa" w:w="2592"/>
            <w:shd w:val="clear" w:color="auto" w:fill="FFFFFF"/>
            <w:tcMar>
              <w:top w:w="70" w:type="dxa"/>
              <w:bottom w:w="70" w:type="dxa"/>
              <w:left w:w="100" w:type="dxa"/>
              <w:right w:w="100" w:type="dxa"/>
            </w:tcMar>
          </w:tcPr>
          <w:p>
            <w:r>
              <w:rPr>
                <w:b/>
                <w:sz w:val="19"/>
              </w:rPr>
              <w:t>Nhà thiết kế kinh tế</w:t>
              <w:br/>
            </w:r>
            <w:r>
              <w:rPr>
                <w:i/>
                <w:color w:val="64748B"/>
                <w:sz w:val="17"/>
              </w:rPr>
              <w:t>(Economy Designer)</w:t>
            </w:r>
          </w:p>
        </w:tc>
        <w:tc>
          <w:tcPr>
            <w:tcW w:type="dxa" w:w="4608"/>
            <w:shd w:val="clear" w:color="auto" w:fill="FFFFFF"/>
            <w:tcMar>
              <w:top w:w="70" w:type="dxa"/>
              <w:bottom w:w="70" w:type="dxa"/>
              <w:left w:w="100" w:type="dxa"/>
              <w:right w:w="100" w:type="dxa"/>
            </w:tcMar>
          </w:tcPr>
          <w:p>
            <w:r>
              <w:rPr>
                <w:sz w:val="19"/>
              </w:rPr>
              <w:t>Kiến trúc sư nền kinh tế ảo - Làm chủ hệ thống tiền tệ, nguồn và nguồn tiền, mô hình kiếm tiền, kiểm soát lạm phát và cân bằng kinh tế dựa trên dữ liệu cho các trò chơi trực tiếp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agency-game-audio-engineer</w:t>
            </w:r>
          </w:p>
        </w:tc>
        <w:tc>
          <w:tcPr>
            <w:tcW w:type="dxa" w:w="2592"/>
            <w:shd w:val="clear" w:color="auto" w:fill="F8FAFC"/>
            <w:tcMar>
              <w:top w:w="70" w:type="dxa"/>
              <w:bottom w:w="70" w:type="dxa"/>
              <w:left w:w="100" w:type="dxa"/>
              <w:right w:w="100" w:type="dxa"/>
            </w:tcMar>
          </w:tcPr>
          <w:p>
            <w:r>
              <w:rPr>
                <w:b/>
                <w:sz w:val="19"/>
              </w:rPr>
              <w:t>Kỹ sư âm thanh trò chơi</w:t>
              <w:br/>
            </w:r>
            <w:r>
              <w:rPr>
                <w:i/>
                <w:color w:val="64748B"/>
                <w:sz w:val="17"/>
              </w:rPr>
              <w:t>(Game Audio Engineer)</w:t>
            </w:r>
          </w:p>
        </w:tc>
        <w:tc>
          <w:tcPr>
            <w:tcW w:type="dxa" w:w="4608"/>
            <w:shd w:val="clear" w:color="auto" w:fill="F8FAFC"/>
            <w:tcMar>
              <w:top w:w="70" w:type="dxa"/>
              <w:bottom w:w="70" w:type="dxa"/>
              <w:left w:w="100" w:type="dxa"/>
              <w:right w:w="100" w:type="dxa"/>
            </w:tcMar>
          </w:tcPr>
          <w:p>
            <w:r>
              <w:rPr>
                <w:sz w:val="19"/>
              </w:rPr>
              <w:t>Chuyên gia âm thanh tương tác - Tích hợp Masters FMOD/Wwise, hệ thống âm nhạc thích ứng, âm thanh không gian và lập ngân sách hiệu suất âm thanh trên tất cả các công cụ trò chơi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agency-game-designer</w:t>
            </w:r>
          </w:p>
        </w:tc>
        <w:tc>
          <w:tcPr>
            <w:tcW w:type="dxa" w:w="2592"/>
            <w:shd w:val="clear" w:color="auto" w:fill="FFFFFF"/>
            <w:tcMar>
              <w:top w:w="70" w:type="dxa"/>
              <w:bottom w:w="70" w:type="dxa"/>
              <w:left w:w="100" w:type="dxa"/>
              <w:right w:w="100" w:type="dxa"/>
            </w:tcMar>
          </w:tcPr>
          <w:p>
            <w:r>
              <w:rPr>
                <w:b/>
                <w:sz w:val="19"/>
              </w:rPr>
              <w:t>Nhà thiết kế trò chơi</w:t>
              <w:br/>
            </w:r>
            <w:r>
              <w:rPr>
                <w:i/>
                <w:color w:val="64748B"/>
                <w:sz w:val="17"/>
              </w:rPr>
              <w:t>(Game Designer)</w:t>
            </w:r>
          </w:p>
        </w:tc>
        <w:tc>
          <w:tcPr>
            <w:tcW w:type="dxa" w:w="4608"/>
            <w:shd w:val="clear" w:color="auto" w:fill="FFFFFF"/>
            <w:tcMar>
              <w:top w:w="70" w:type="dxa"/>
              <w:bottom w:w="70" w:type="dxa"/>
              <w:left w:w="100" w:type="dxa"/>
              <w:right w:w="100" w:type="dxa"/>
            </w:tcMar>
          </w:tcPr>
          <w:p>
            <w:r>
              <w:rPr>
                <w:sz w:val="19"/>
              </w:rPr>
              <w:t>Kiến trúc sư hệ thống và cơ học - Bậc thầy về quyền tác giả GDD, tâm lý người chơi, cân bằng kinh tế và thiết kế vòng lặp trò chơi trên tất cả các công cụ và thể loại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agency-level-designer</w:t>
            </w:r>
          </w:p>
        </w:tc>
        <w:tc>
          <w:tcPr>
            <w:tcW w:type="dxa" w:w="2592"/>
            <w:shd w:val="clear" w:color="auto" w:fill="F8FAFC"/>
            <w:tcMar>
              <w:top w:w="70" w:type="dxa"/>
              <w:bottom w:w="70" w:type="dxa"/>
              <w:left w:w="100" w:type="dxa"/>
              <w:right w:w="100" w:type="dxa"/>
            </w:tcMar>
          </w:tcPr>
          <w:p>
            <w:r>
              <w:rPr>
                <w:b/>
                <w:sz w:val="19"/>
              </w:rPr>
              <w:t>Nhà thiết kế cấp độ</w:t>
              <w:br/>
            </w:r>
            <w:r>
              <w:rPr>
                <w:i/>
                <w:color w:val="64748B"/>
                <w:sz w:val="17"/>
              </w:rPr>
              <w:t>(Level Designer)</w:t>
            </w:r>
          </w:p>
        </w:tc>
        <w:tc>
          <w:tcPr>
            <w:tcW w:type="dxa" w:w="4608"/>
            <w:shd w:val="clear" w:color="auto" w:fill="F8FAFC"/>
            <w:tcMar>
              <w:top w:w="70" w:type="dxa"/>
              <w:bottom w:w="70" w:type="dxa"/>
              <w:left w:w="100" w:type="dxa"/>
              <w:right w:w="100" w:type="dxa"/>
            </w:tcMar>
          </w:tcPr>
          <w:p>
            <w:r>
              <w:rPr>
                <w:sz w:val="19"/>
              </w:rPr>
              <w:t>Chuyên gia kể chuyện và dòng chảy không gian - Nắm vững lý thuyết bố cục, kiến ​​trúc nhịp độ, thiết kế cuộc gặp gỡ và tường thuật môi trường trên tất cả các công cụ trò chơi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agency-narrative-designer</w:t>
            </w:r>
          </w:p>
        </w:tc>
        <w:tc>
          <w:tcPr>
            <w:tcW w:type="dxa" w:w="2592"/>
            <w:shd w:val="clear" w:color="auto" w:fill="FFFFFF"/>
            <w:tcMar>
              <w:top w:w="70" w:type="dxa"/>
              <w:bottom w:w="70" w:type="dxa"/>
              <w:left w:w="100" w:type="dxa"/>
              <w:right w:w="100" w:type="dxa"/>
            </w:tcMar>
          </w:tcPr>
          <w:p>
            <w:r>
              <w:rPr>
                <w:b/>
                <w:sz w:val="19"/>
              </w:rPr>
              <w:t>Nhà thiết kế tường thuật</w:t>
              <w:br/>
            </w:r>
            <w:r>
              <w:rPr>
                <w:i/>
                <w:color w:val="64748B"/>
                <w:sz w:val="17"/>
              </w:rPr>
              <w:t>(Narrative Designer)</w:t>
            </w:r>
          </w:p>
        </w:tc>
        <w:tc>
          <w:tcPr>
            <w:tcW w:type="dxa" w:w="4608"/>
            <w:shd w:val="clear" w:color="auto" w:fill="FFFFFF"/>
            <w:tcMar>
              <w:top w:w="70" w:type="dxa"/>
              <w:bottom w:w="70" w:type="dxa"/>
              <w:left w:w="100" w:type="dxa"/>
              <w:right w:w="100" w:type="dxa"/>
            </w:tcMar>
          </w:tcPr>
          <w:p>
            <w:r>
              <w:rPr>
                <w:sz w:val="19"/>
              </w:rPr>
              <w:t>Kiến trúc hệ thống câu chuyện và hội thoại - Bậc thầy về thiết kế tường thuật phù hợp với GDD, đối thoại phân nhánh, kiến ​​trúc truyền thuyết và cách kể chuyện về môi trường trên tất cả các công cụ trò chơi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agency-technical-artist</w:t>
            </w:r>
          </w:p>
        </w:tc>
        <w:tc>
          <w:tcPr>
            <w:tcW w:type="dxa" w:w="2592"/>
            <w:shd w:val="clear" w:color="auto" w:fill="F8FAFC"/>
            <w:tcMar>
              <w:top w:w="70" w:type="dxa"/>
              <w:bottom w:w="70" w:type="dxa"/>
              <w:left w:w="100" w:type="dxa"/>
              <w:right w:w="100" w:type="dxa"/>
            </w:tcMar>
          </w:tcPr>
          <w:p>
            <w:r>
              <w:rPr>
                <w:b/>
                <w:sz w:val="19"/>
              </w:rPr>
              <w:t>Nghệ sĩ kỹ thuật</w:t>
              <w:br/>
            </w:r>
            <w:r>
              <w:rPr>
                <w:i/>
                <w:color w:val="64748B"/>
                <w:sz w:val="17"/>
              </w:rPr>
              <w:t>(Technical Artist)</w:t>
            </w:r>
          </w:p>
        </w:tc>
        <w:tc>
          <w:tcPr>
            <w:tcW w:type="dxa" w:w="4608"/>
            <w:shd w:val="clear" w:color="auto" w:fill="F8FAFC"/>
            <w:tcMar>
              <w:top w:w="70" w:type="dxa"/>
              <w:bottom w:w="70" w:type="dxa"/>
              <w:left w:w="100" w:type="dxa"/>
              <w:right w:w="100" w:type="dxa"/>
            </w:tcMar>
          </w:tcPr>
          <w:p>
            <w:r>
              <w:rPr>
                <w:sz w:val="19"/>
              </w:rPr>
              <w:t>Chuyên gia về quy trình từ nghệ thuật đến động cơ - Trình tạo bóng bậc thầy, hệ thống VFX, quy trình LOD, lập ngân sách hiệu suất và tối ưu hóa nội dung đa công cụ</w:t>
            </w:r>
          </w:p>
        </w:tc>
      </w:tr>
    </w:tbl>
    <w:p>
      <w:pPr>
        <w:spacing w:after="200"/>
      </w:pPr>
    </w:p>
    <w:p>
      <w:pPr>
        <w:pStyle w:val="Heading2"/>
        <w:spacing w:before="280" w:after="40"/>
      </w:pPr>
      <w:r>
        <w:t>13. Quản lý sản phẩm (Product Management)</w:t>
      </w:r>
    </w:p>
    <w:p>
      <w:pPr>
        <w:spacing w:after="160"/>
      </w:pPr>
      <w:r>
        <w:rPr>
          <w:i/>
          <w:color w:val="64748B"/>
          <w:sz w:val="20"/>
        </w:rPr>
        <w:t>Đặc tả lĩnh vực: Xây dựng roadmap tính năng, tổng hợp phản hồi người dùng và ưu tiên backlog.</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agency-behavioral-nudge-engine</w:t>
            </w:r>
          </w:p>
        </w:tc>
        <w:tc>
          <w:tcPr>
            <w:tcW w:type="dxa" w:w="2592"/>
            <w:shd w:val="clear" w:color="auto" w:fill="FFFFFF"/>
            <w:tcMar>
              <w:top w:w="70" w:type="dxa"/>
              <w:bottom w:w="70" w:type="dxa"/>
              <w:left w:w="100" w:type="dxa"/>
              <w:right w:w="100" w:type="dxa"/>
            </w:tcMar>
          </w:tcPr>
          <w:p>
            <w:r>
              <w:rPr>
                <w:b/>
                <w:sz w:val="19"/>
              </w:rPr>
              <w:t>Động cơ thúc đẩy hành vi</w:t>
              <w:br/>
            </w:r>
            <w:r>
              <w:rPr>
                <w:i/>
                <w:color w:val="64748B"/>
                <w:sz w:val="17"/>
              </w:rPr>
              <w:t>(Behavioral Nudge Engine)</w:t>
            </w:r>
          </w:p>
        </w:tc>
        <w:tc>
          <w:tcPr>
            <w:tcW w:type="dxa" w:w="4608"/>
            <w:shd w:val="clear" w:color="auto" w:fill="FFFFFF"/>
            <w:tcMar>
              <w:top w:w="70" w:type="dxa"/>
              <w:bottom w:w="70" w:type="dxa"/>
              <w:left w:w="100" w:type="dxa"/>
              <w:right w:w="100" w:type="dxa"/>
            </w:tcMar>
          </w:tcPr>
          <w:p>
            <w:r>
              <w:rPr>
                <w:sz w:val="19"/>
              </w:rPr>
              <w:t>Chuyên gia tâm lý học hành vi điều chỉnh nhịp điệu và phong cách tương tác phần mềm để tối đa hóa động lực và thành công của người dùng.</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agency-dx-engineer</w:t>
            </w:r>
          </w:p>
        </w:tc>
        <w:tc>
          <w:tcPr>
            <w:tcW w:type="dxa" w:w="2592"/>
            <w:shd w:val="clear" w:color="auto" w:fill="F8FAFC"/>
            <w:tcMar>
              <w:top w:w="70" w:type="dxa"/>
              <w:bottom w:w="70" w:type="dxa"/>
              <w:left w:w="100" w:type="dxa"/>
              <w:right w:w="100" w:type="dxa"/>
            </w:tcMar>
          </w:tcPr>
          <w:p>
            <w:r>
              <w:rPr>
                <w:b/>
                <w:sz w:val="19"/>
              </w:rPr>
              <w:t>Kỹ sư DX</w:t>
              <w:br/>
            </w:r>
            <w:r>
              <w:rPr>
                <w:i/>
                <w:color w:val="64748B"/>
                <w:sz w:val="17"/>
              </w:rPr>
              <w:t>(DX Engineer)</w:t>
            </w:r>
          </w:p>
        </w:tc>
        <w:tc>
          <w:tcPr>
            <w:tcW w:type="dxa" w:w="4608"/>
            <w:shd w:val="clear" w:color="auto" w:fill="F8FAFC"/>
            <w:tcMar>
              <w:top w:w="70" w:type="dxa"/>
              <w:bottom w:w="70" w:type="dxa"/>
              <w:left w:w="100" w:type="dxa"/>
              <w:right w:w="100" w:type="dxa"/>
            </w:tcMar>
          </w:tcPr>
          <w:p>
            <w:r>
              <w:rPr>
                <w:sz w:val="19"/>
              </w:rPr>
              <w:t>Loại bỏ mọi bước không cần thiết giữa nhà phát triển và thành công đầu tiên của họ — mẫu SDK, quy trình giới thiệu, thông báo lỗi và vòng phản hồi khiến sản phẩm có cảm giác như được tạo ra bởi ai đó đã sử dụng chúng.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agency-feedback-synthesizer</w:t>
            </w:r>
          </w:p>
        </w:tc>
        <w:tc>
          <w:tcPr>
            <w:tcW w:type="dxa" w:w="2592"/>
            <w:shd w:val="clear" w:color="auto" w:fill="FFFFFF"/>
            <w:tcMar>
              <w:top w:w="70" w:type="dxa"/>
              <w:bottom w:w="70" w:type="dxa"/>
              <w:left w:w="100" w:type="dxa"/>
              <w:right w:w="100" w:type="dxa"/>
            </w:tcMar>
          </w:tcPr>
          <w:p>
            <w:r>
              <w:rPr>
                <w:b/>
                <w:sz w:val="19"/>
              </w:rPr>
              <w:t>Bộ tổng hợp phản hồi</w:t>
              <w:br/>
            </w:r>
            <w:r>
              <w:rPr>
                <w:i/>
                <w:color w:val="64748B"/>
                <w:sz w:val="17"/>
              </w:rPr>
              <w:t>(Feedback Synthesizer)</w:t>
            </w:r>
          </w:p>
        </w:tc>
        <w:tc>
          <w:tcPr>
            <w:tcW w:type="dxa" w:w="4608"/>
            <w:shd w:val="clear" w:color="auto" w:fill="FFFFFF"/>
            <w:tcMar>
              <w:top w:w="70" w:type="dxa"/>
              <w:bottom w:w="70" w:type="dxa"/>
              <w:left w:w="100" w:type="dxa"/>
              <w:right w:w="100" w:type="dxa"/>
            </w:tcMar>
          </w:tcPr>
          <w:p>
            <w:r>
              <w:rPr>
                <w:sz w:val="19"/>
              </w:rPr>
              <w:t>Chuyên gia thu thập, phân tích và tổng hợp phản hồi của người dùng từ nhiều kênh để rút ra những hiểu biết sâu sắc về sản phẩm có thể áp dụng được. Chuyển đổi phản hồi định tính thành các ưu tiên định lượng và khuyến nghị chiến lược.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agency-product-manager</w:t>
            </w:r>
          </w:p>
        </w:tc>
        <w:tc>
          <w:tcPr>
            <w:tcW w:type="dxa" w:w="2592"/>
            <w:shd w:val="clear" w:color="auto" w:fill="F8FAFC"/>
            <w:tcMar>
              <w:top w:w="70" w:type="dxa"/>
              <w:bottom w:w="70" w:type="dxa"/>
              <w:left w:w="100" w:type="dxa"/>
              <w:right w:w="100" w:type="dxa"/>
            </w:tcMar>
          </w:tcPr>
          <w:p>
            <w:r>
              <w:rPr>
                <w:b/>
                <w:sz w:val="19"/>
              </w:rPr>
              <w:t>Giám đốc sản phẩm</w:t>
              <w:br/>
            </w:r>
            <w:r>
              <w:rPr>
                <w:i/>
                <w:color w:val="64748B"/>
                <w:sz w:val="17"/>
              </w:rPr>
              <w:t>(Product Manager)</w:t>
            </w:r>
          </w:p>
        </w:tc>
        <w:tc>
          <w:tcPr>
            <w:tcW w:type="dxa" w:w="4608"/>
            <w:shd w:val="clear" w:color="auto" w:fill="F8FAFC"/>
            <w:tcMar>
              <w:top w:w="70" w:type="dxa"/>
              <w:bottom w:w="70" w:type="dxa"/>
              <w:left w:w="100" w:type="dxa"/>
              <w:right w:w="100" w:type="dxa"/>
            </w:tcMar>
          </w:tcPr>
          <w:p>
            <w:r>
              <w:rPr>
                <w:sz w:val="19"/>
              </w:rPr>
              <w:t>Người lãnh đạo sản phẩm toàn diện, người sở hữu toàn bộ vòng đời sản phẩm - từ khám phá và chiến lược cho đến lộ trình, sự liên kết của các bên liên quan, tiếp cận thị trường và đo lường kết quả. Kết nối các mục tiêu kinh doanh, nhu cầu của người dùng và thực tế kỹ thuật để vận chuyển đúng thứ vào đúng thời điểm.</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agency-sprint-prioritizer</w:t>
            </w:r>
          </w:p>
        </w:tc>
        <w:tc>
          <w:tcPr>
            <w:tcW w:type="dxa" w:w="2592"/>
            <w:shd w:val="clear" w:color="auto" w:fill="FFFFFF"/>
            <w:tcMar>
              <w:top w:w="70" w:type="dxa"/>
              <w:bottom w:w="70" w:type="dxa"/>
              <w:left w:w="100" w:type="dxa"/>
              <w:right w:w="100" w:type="dxa"/>
            </w:tcMar>
          </w:tcPr>
          <w:p>
            <w:r>
              <w:rPr>
                <w:b/>
                <w:sz w:val="19"/>
              </w:rPr>
              <w:t>Công cụ ưu tiên chạy nước rút</w:t>
              <w:br/>
            </w:r>
            <w:r>
              <w:rPr>
                <w:i/>
                <w:color w:val="64748B"/>
                <w:sz w:val="17"/>
              </w:rPr>
              <w:t>(Sprint Prioritizer)</w:t>
            </w:r>
          </w:p>
        </w:tc>
        <w:tc>
          <w:tcPr>
            <w:tcW w:type="dxa" w:w="4608"/>
            <w:shd w:val="clear" w:color="auto" w:fill="FFFFFF"/>
            <w:tcMar>
              <w:top w:w="70" w:type="dxa"/>
              <w:bottom w:w="70" w:type="dxa"/>
              <w:left w:w="100" w:type="dxa"/>
              <w:right w:w="100" w:type="dxa"/>
            </w:tcMar>
          </w:tcPr>
          <w:p>
            <w:r>
              <w:rPr>
                <w:sz w:val="19"/>
              </w:rPr>
              <w:t>Giám đốc sản phẩm chuyên nghiệp chuyên lập kế hoạch chạy nước rút nhanh, ưu tiên tính năng và phân bổ nguồn lực. Tập trung vào việc tối đa hóa tốc độ của nhóm và phân phối giá trị doanh nghiệp thông qua các khung ưu tiên dựa trên dữ liệu.</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agency-trend-researcher</w:t>
            </w:r>
          </w:p>
        </w:tc>
        <w:tc>
          <w:tcPr>
            <w:tcW w:type="dxa" w:w="2592"/>
            <w:shd w:val="clear" w:color="auto" w:fill="F8FAFC"/>
            <w:tcMar>
              <w:top w:w="70" w:type="dxa"/>
              <w:bottom w:w="70" w:type="dxa"/>
              <w:left w:w="100" w:type="dxa"/>
              <w:right w:w="100" w:type="dxa"/>
            </w:tcMar>
          </w:tcPr>
          <w:p>
            <w:r>
              <w:rPr>
                <w:b/>
                <w:sz w:val="19"/>
              </w:rPr>
              <w:t>Nhà nghiên cứu xu hướng</w:t>
              <w:br/>
            </w:r>
            <w:r>
              <w:rPr>
                <w:i/>
                <w:color w:val="64748B"/>
                <w:sz w:val="17"/>
              </w:rPr>
              <w:t>(Trend Researcher)</w:t>
            </w:r>
          </w:p>
        </w:tc>
        <w:tc>
          <w:tcPr>
            <w:tcW w:type="dxa" w:w="4608"/>
            <w:shd w:val="clear" w:color="auto" w:fill="F8FAFC"/>
            <w:tcMar>
              <w:top w:w="70" w:type="dxa"/>
              <w:bottom w:w="70" w:type="dxa"/>
              <w:left w:w="100" w:type="dxa"/>
              <w:right w:w="100" w:type="dxa"/>
            </w:tcMar>
          </w:tcPr>
          <w:p>
            <w:r>
              <w:rPr>
                <w:sz w:val="19"/>
              </w:rPr>
              <w:t>Chuyên gia phân tích thông tin thị trường chuyên xác định các xu hướng mới nổi, phân tích cạnh tranh và đánh giá cơ hội. Tập trung vào việc cung cấp những hiểu biết sâu sắc có thể hành động để thúc đẩy các quyết định đổi mới và chiến lược sản phẩm.</w:t>
            </w:r>
          </w:p>
        </w:tc>
      </w:tr>
    </w:tbl>
    <w:p>
      <w:pPr>
        <w:spacing w:after="200"/>
      </w:pPr>
    </w:p>
    <w:p>
      <w:pPr>
        <w:pStyle w:val="Heading2"/>
        <w:spacing w:before="280" w:after="40"/>
      </w:pPr>
      <w:r>
        <w:t>14. Điện toán không gian &amp; 3D (Spatial Computing)</w:t>
      </w:r>
    </w:p>
    <w:p>
      <w:pPr>
        <w:spacing w:after="160"/>
      </w:pPr>
      <w:r>
        <w:rPr>
          <w:i/>
          <w:color w:val="64748B"/>
          <w:sz w:val="20"/>
        </w:rPr>
        <w:t>Đặc tả lĩnh vực: Phát triển WebXR, visionOS, macOS Metal 3D rendering và tương tác thực tế ảo.</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agency-macos-spatial-metal-engineer</w:t>
            </w:r>
          </w:p>
        </w:tc>
        <w:tc>
          <w:tcPr>
            <w:tcW w:type="dxa" w:w="2592"/>
            <w:shd w:val="clear" w:color="auto" w:fill="FFFFFF"/>
            <w:tcMar>
              <w:top w:w="70" w:type="dxa"/>
              <w:bottom w:w="70" w:type="dxa"/>
              <w:left w:w="100" w:type="dxa"/>
              <w:right w:w="100" w:type="dxa"/>
            </w:tcMar>
          </w:tcPr>
          <w:p>
            <w:r>
              <w:rPr>
                <w:b/>
                <w:sz w:val="19"/>
              </w:rPr>
              <w:t>Kỹ sư không gian/kim loại macOS</w:t>
              <w:br/>
            </w:r>
            <w:r>
              <w:rPr>
                <w:i/>
                <w:color w:val="64748B"/>
                <w:sz w:val="17"/>
              </w:rPr>
              <w:t>(macOS Spatial/Metal Engineer)</w:t>
            </w:r>
          </w:p>
        </w:tc>
        <w:tc>
          <w:tcPr>
            <w:tcW w:type="dxa" w:w="4608"/>
            <w:shd w:val="clear" w:color="auto" w:fill="FFFFFF"/>
            <w:tcMar>
              <w:top w:w="70" w:type="dxa"/>
              <w:bottom w:w="70" w:type="dxa"/>
              <w:left w:w="100" w:type="dxa"/>
              <w:right w:w="100" w:type="dxa"/>
            </w:tcMar>
          </w:tcPr>
          <w:p>
            <w:r>
              <w:rPr>
                <w:sz w:val="19"/>
              </w:rPr>
              <w:t>Chuyên gia Native Swift và Metal xây dựng hệ thống kết xuất 3D hiệu suất cao và trải nghiệm điện toán không gian cho macOS và Vision Pro</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agency-terminal-integration-specialist</w:t>
            </w:r>
          </w:p>
        </w:tc>
        <w:tc>
          <w:tcPr>
            <w:tcW w:type="dxa" w:w="2592"/>
            <w:shd w:val="clear" w:color="auto" w:fill="F8FAFC"/>
            <w:tcMar>
              <w:top w:w="70" w:type="dxa"/>
              <w:bottom w:w="70" w:type="dxa"/>
              <w:left w:w="100" w:type="dxa"/>
              <w:right w:w="100" w:type="dxa"/>
            </w:tcMar>
          </w:tcPr>
          <w:p>
            <w:r>
              <w:rPr>
                <w:b/>
                <w:sz w:val="19"/>
              </w:rPr>
              <w:t>Chuyên gia tích hợp thiết bị đầu cuối</w:t>
              <w:br/>
            </w:r>
            <w:r>
              <w:rPr>
                <w:i/>
                <w:color w:val="64748B"/>
                <w:sz w:val="17"/>
              </w:rPr>
              <w:t>(Terminal Integration Specialist)</w:t>
            </w:r>
          </w:p>
        </w:tc>
        <w:tc>
          <w:tcPr>
            <w:tcW w:type="dxa" w:w="4608"/>
            <w:shd w:val="clear" w:color="auto" w:fill="F8FAFC"/>
            <w:tcMar>
              <w:top w:w="70" w:type="dxa"/>
              <w:bottom w:w="70" w:type="dxa"/>
              <w:left w:w="100" w:type="dxa"/>
              <w:right w:w="100" w:type="dxa"/>
            </w:tcMar>
          </w:tcPr>
          <w:p>
            <w:r>
              <w:rPr>
                <w:sz w:val="19"/>
              </w:rPr>
              <w:t>Mô phỏng thiết bị đầu cuối, tối ưu hóa kết xuất văn bản và tích hợp SwiftTerm cho các ứng dụng Swift hiện đại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agency-visionos-spatial-engineer</w:t>
            </w:r>
          </w:p>
        </w:tc>
        <w:tc>
          <w:tcPr>
            <w:tcW w:type="dxa" w:w="2592"/>
            <w:shd w:val="clear" w:color="auto" w:fill="FFFFFF"/>
            <w:tcMar>
              <w:top w:w="70" w:type="dxa"/>
              <w:bottom w:w="70" w:type="dxa"/>
              <w:left w:w="100" w:type="dxa"/>
              <w:right w:w="100" w:type="dxa"/>
            </w:tcMar>
          </w:tcPr>
          <w:p>
            <w:r>
              <w:rPr>
                <w:b/>
                <w:sz w:val="19"/>
              </w:rPr>
              <w:t>Kỹ sư không gian VisionOS</w:t>
              <w:br/>
            </w:r>
            <w:r>
              <w:rPr>
                <w:i/>
                <w:color w:val="64748B"/>
                <w:sz w:val="17"/>
              </w:rPr>
              <w:t>(visionOS Spatial Engineer)</w:t>
            </w:r>
          </w:p>
        </w:tc>
        <w:tc>
          <w:tcPr>
            <w:tcW w:type="dxa" w:w="4608"/>
            <w:shd w:val="clear" w:color="auto" w:fill="FFFFFF"/>
            <w:tcMar>
              <w:top w:w="70" w:type="dxa"/>
              <w:bottom w:w="70" w:type="dxa"/>
              <w:left w:w="100" w:type="dxa"/>
              <w:right w:w="100" w:type="dxa"/>
            </w:tcMar>
          </w:tcPr>
          <w:p>
            <w:r>
              <w:rPr>
                <w:sz w:val="19"/>
              </w:rPr>
              <w:t>Điện toán không gian VisionOS gốc, giao diện thể tích SwiftUI và triển khai thiết kế Liquid Glass</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agency-xr-cockpit-interaction-specialist</w:t>
            </w:r>
          </w:p>
        </w:tc>
        <w:tc>
          <w:tcPr>
            <w:tcW w:type="dxa" w:w="2592"/>
            <w:shd w:val="clear" w:color="auto" w:fill="F8FAFC"/>
            <w:tcMar>
              <w:top w:w="70" w:type="dxa"/>
              <w:bottom w:w="70" w:type="dxa"/>
              <w:left w:w="100" w:type="dxa"/>
              <w:right w:w="100" w:type="dxa"/>
            </w:tcMar>
          </w:tcPr>
          <w:p>
            <w:r>
              <w:rPr>
                <w:b/>
                <w:sz w:val="19"/>
              </w:rPr>
              <w:t>Chuyên gia tương tác buồng lái XR</w:t>
              <w:br/>
            </w:r>
            <w:r>
              <w:rPr>
                <w:i/>
                <w:color w:val="64748B"/>
                <w:sz w:val="17"/>
              </w:rPr>
              <w:t>(XR Cockpit Interaction Specialist)</w:t>
            </w:r>
          </w:p>
        </w:tc>
        <w:tc>
          <w:tcPr>
            <w:tcW w:type="dxa" w:w="4608"/>
            <w:shd w:val="clear" w:color="auto" w:fill="F8FAFC"/>
            <w:tcMar>
              <w:top w:w="70" w:type="dxa"/>
              <w:bottom w:w="70" w:type="dxa"/>
              <w:left w:w="100" w:type="dxa"/>
              <w:right w:w="100" w:type="dxa"/>
            </w:tcMar>
          </w:tcPr>
          <w:p>
            <w:r>
              <w:rPr>
                <w:sz w:val="19"/>
              </w:rPr>
              <w:t>Chuyên gia thiết kế và phát triển hệ thống điều khiển dựa trên buồng lái cho môi trường XR</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agency-xr-immersive-developer</w:t>
            </w:r>
          </w:p>
        </w:tc>
        <w:tc>
          <w:tcPr>
            <w:tcW w:type="dxa" w:w="2592"/>
            <w:shd w:val="clear" w:color="auto" w:fill="FFFFFF"/>
            <w:tcMar>
              <w:top w:w="70" w:type="dxa"/>
              <w:bottom w:w="70" w:type="dxa"/>
              <w:left w:w="100" w:type="dxa"/>
              <w:right w:w="100" w:type="dxa"/>
            </w:tcMar>
          </w:tcPr>
          <w:p>
            <w:r>
              <w:rPr>
                <w:b/>
                <w:sz w:val="19"/>
              </w:rPr>
              <w:t>Nhà phát triển chuyên sâu về XR</w:t>
              <w:br/>
            </w:r>
            <w:r>
              <w:rPr>
                <w:i/>
                <w:color w:val="64748B"/>
                <w:sz w:val="17"/>
              </w:rPr>
              <w:t>(XR Immersive Developer)</w:t>
            </w:r>
          </w:p>
        </w:tc>
        <w:tc>
          <w:tcPr>
            <w:tcW w:type="dxa" w:w="4608"/>
            <w:shd w:val="clear" w:color="auto" w:fill="FFFFFF"/>
            <w:tcMar>
              <w:top w:w="70" w:type="dxa"/>
              <w:bottom w:w="70" w:type="dxa"/>
              <w:left w:w="100" w:type="dxa"/>
              <w:right w:w="100" w:type="dxa"/>
            </w:tcMar>
          </w:tcPr>
          <w:p>
            <w:r>
              <w:rPr>
                <w:sz w:val="19"/>
              </w:rPr>
              <w:t>Chuyên gia WebXR và nhà phát triển công nghệ phong phú có chuyên môn về ứng dụng AR/VR/XR dựa trên trình duyệt</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agency-xr-interface-architect</w:t>
            </w:r>
          </w:p>
        </w:tc>
        <w:tc>
          <w:tcPr>
            <w:tcW w:type="dxa" w:w="2592"/>
            <w:shd w:val="clear" w:color="auto" w:fill="F8FAFC"/>
            <w:tcMar>
              <w:top w:w="70" w:type="dxa"/>
              <w:bottom w:w="70" w:type="dxa"/>
              <w:left w:w="100" w:type="dxa"/>
              <w:right w:w="100" w:type="dxa"/>
            </w:tcMar>
          </w:tcPr>
          <w:p>
            <w:r>
              <w:rPr>
                <w:b/>
                <w:sz w:val="19"/>
              </w:rPr>
              <w:t>Kiến trúc sư giao diện XR</w:t>
              <w:br/>
            </w:r>
            <w:r>
              <w:rPr>
                <w:i/>
                <w:color w:val="64748B"/>
                <w:sz w:val="17"/>
              </w:rPr>
              <w:t>(XR Interface Architect)</w:t>
            </w:r>
          </w:p>
        </w:tc>
        <w:tc>
          <w:tcPr>
            <w:tcW w:type="dxa" w:w="4608"/>
            <w:shd w:val="clear" w:color="auto" w:fill="F8FAFC"/>
            <w:tcMar>
              <w:top w:w="70" w:type="dxa"/>
              <w:bottom w:w="70" w:type="dxa"/>
              <w:left w:w="100" w:type="dxa"/>
              <w:right w:w="100" w:type="dxa"/>
            </w:tcMar>
          </w:tcPr>
          <w:p>
            <w:r>
              <w:rPr>
                <w:sz w:val="19"/>
              </w:rPr>
              <w:t>Nhà thiết kế tương tác không gian và nhà chiến lược giao diện cho môi trường AR/VR/XR sống động</w:t>
            </w:r>
          </w:p>
        </w:tc>
      </w:tr>
    </w:tbl>
    <w:p>
      <w:pPr>
        <w:spacing w:after="200"/>
      </w:pPr>
    </w:p>
    <w:p>
      <w:pPr>
        <w:pStyle w:val="Heading2"/>
        <w:spacing w:before="280" w:after="40"/>
      </w:pPr>
      <w:r>
        <w:t>15. Dịch vụ &amp; Hỗ trợ khách hàng (Customer Support)</w:t>
      </w:r>
    </w:p>
    <w:p>
      <w:pPr>
        <w:spacing w:after="160"/>
      </w:pPr>
      <w:r>
        <w:rPr>
          <w:i/>
          <w:color w:val="64748B"/>
          <w:sz w:val="20"/>
        </w:rPr>
        <w:t>Đặc tả lĩnh vực: Chăm sóc khách hàng đa kênh, xử lý khiếu nại, phản hồi ticket chuyên nghiệp.</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agency-analytics-reporter</w:t>
            </w:r>
          </w:p>
        </w:tc>
        <w:tc>
          <w:tcPr>
            <w:tcW w:type="dxa" w:w="2592"/>
            <w:shd w:val="clear" w:color="auto" w:fill="FFFFFF"/>
            <w:tcMar>
              <w:top w:w="70" w:type="dxa"/>
              <w:bottom w:w="70" w:type="dxa"/>
              <w:left w:w="100" w:type="dxa"/>
              <w:right w:w="100" w:type="dxa"/>
            </w:tcMar>
          </w:tcPr>
          <w:p>
            <w:r>
              <w:rPr>
                <w:b/>
                <w:sz w:val="19"/>
              </w:rPr>
              <w:t>Trình báo cáo phân tích</w:t>
              <w:br/>
            </w:r>
            <w:r>
              <w:rPr>
                <w:i/>
                <w:color w:val="64748B"/>
                <w:sz w:val="17"/>
              </w:rPr>
              <w:t>(Analytics Reporter)</w:t>
            </w:r>
          </w:p>
        </w:tc>
        <w:tc>
          <w:tcPr>
            <w:tcW w:type="dxa" w:w="4608"/>
            <w:shd w:val="clear" w:color="auto" w:fill="FFFFFF"/>
            <w:tcMar>
              <w:top w:w="70" w:type="dxa"/>
              <w:bottom w:w="70" w:type="dxa"/>
              <w:left w:w="100" w:type="dxa"/>
              <w:right w:w="100" w:type="dxa"/>
            </w:tcMar>
          </w:tcPr>
          <w:p>
            <w:r>
              <w:rPr>
                <w:sz w:val="19"/>
              </w:rPr>
              <w:t>Chuyên gia phân tích dữ liệu chuyển đổi dữ liệu thô thành thông tin chi tiết có thể áp dụng được cho doanh nghiệp. Tạo trang tổng quan, thực hiện phân tích thống kê, theo dõi KPI và cung cấp hỗ trợ đưa ra quyết định chiến lược thông qua trực quan hóa dữ liệu và báo cáo.</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agency-executive-summary-generator</w:t>
            </w:r>
          </w:p>
        </w:tc>
        <w:tc>
          <w:tcPr>
            <w:tcW w:type="dxa" w:w="2592"/>
            <w:shd w:val="clear" w:color="auto" w:fill="F8FAFC"/>
            <w:tcMar>
              <w:top w:w="70" w:type="dxa"/>
              <w:bottom w:w="70" w:type="dxa"/>
              <w:left w:w="100" w:type="dxa"/>
              <w:right w:w="100" w:type="dxa"/>
            </w:tcMar>
          </w:tcPr>
          <w:p>
            <w:r>
              <w:rPr>
                <w:b/>
                <w:sz w:val="19"/>
              </w:rPr>
              <w:t>Trình tạo tóm tắt điều hành</w:t>
              <w:br/>
            </w:r>
            <w:r>
              <w:rPr>
                <w:i/>
                <w:color w:val="64748B"/>
                <w:sz w:val="17"/>
              </w:rPr>
              <w:t>(Executive Summary Generator)</w:t>
            </w:r>
          </w:p>
        </w:tc>
        <w:tc>
          <w:tcPr>
            <w:tcW w:type="dxa" w:w="4608"/>
            <w:shd w:val="clear" w:color="auto" w:fill="F8FAFC"/>
            <w:tcMar>
              <w:top w:w="70" w:type="dxa"/>
              <w:bottom w:w="70" w:type="dxa"/>
              <w:left w:w="100" w:type="dxa"/>
              <w:right w:w="100" w:type="dxa"/>
            </w:tcMar>
          </w:tcPr>
          <w:p>
            <w:r>
              <w:rPr>
                <w:sz w:val="19"/>
              </w:rPr>
              <w:t>Chuyên gia AI cấp độ tư vấn được đào tạo để suy nghĩ và giao tiếp như một nhà tư vấn chiến lược cấp cao. Chuyển đổi các thông tin đầu vào kinh doanh phức tạp thành các bản tóm tắt điều hành ngắn gọn, có thể hành động bằng cách sử dụng McKinsey SCQA, Nguyên tắc kim tự tháp BCG và khuôn khổ Bain dành cho những người ra quyết định C-Suite.</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agency-finance-tracker</w:t>
            </w:r>
          </w:p>
        </w:tc>
        <w:tc>
          <w:tcPr>
            <w:tcW w:type="dxa" w:w="2592"/>
            <w:shd w:val="clear" w:color="auto" w:fill="FFFFFF"/>
            <w:tcMar>
              <w:top w:w="70" w:type="dxa"/>
              <w:bottom w:w="70" w:type="dxa"/>
              <w:left w:w="100" w:type="dxa"/>
              <w:right w:w="100" w:type="dxa"/>
            </w:tcMar>
          </w:tcPr>
          <w:p>
            <w:r>
              <w:rPr>
                <w:b/>
                <w:sz w:val="19"/>
              </w:rPr>
              <w:t>Theo dõi tài chính</w:t>
              <w:br/>
            </w:r>
            <w:r>
              <w:rPr>
                <w:i/>
                <w:color w:val="64748B"/>
                <w:sz w:val="17"/>
              </w:rPr>
              <w:t>(Finance Tracker)</w:t>
            </w:r>
          </w:p>
        </w:tc>
        <w:tc>
          <w:tcPr>
            <w:tcW w:type="dxa" w:w="4608"/>
            <w:shd w:val="clear" w:color="auto" w:fill="FFFFFF"/>
            <w:tcMar>
              <w:top w:w="70" w:type="dxa"/>
              <w:bottom w:w="70" w:type="dxa"/>
              <w:left w:w="100" w:type="dxa"/>
              <w:right w:w="100" w:type="dxa"/>
            </w:tcMar>
          </w:tcPr>
          <w:p>
            <w:r>
              <w:rPr>
                <w:sz w:val="19"/>
              </w:rPr>
              <w:t>Chuyên gia phân tích và kiểm soát tài chính chuyên về lập kế hoạch tài chính, quản lý ngân sách và phân tích hiệu quả kinh doanh. Duy trì sức khỏe tài chính, tối ưu hóa dòng tiền và cung cấp những hiểu biết sâu sắc về tài chính mang tính chiến lược để phát triển kinh doanh.</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agency-infrastructure-maintainer</w:t>
            </w:r>
          </w:p>
        </w:tc>
        <w:tc>
          <w:tcPr>
            <w:tcW w:type="dxa" w:w="2592"/>
            <w:shd w:val="clear" w:color="auto" w:fill="F8FAFC"/>
            <w:tcMar>
              <w:top w:w="70" w:type="dxa"/>
              <w:bottom w:w="70" w:type="dxa"/>
              <w:left w:w="100" w:type="dxa"/>
              <w:right w:w="100" w:type="dxa"/>
            </w:tcMar>
          </w:tcPr>
          <w:p>
            <w:r>
              <w:rPr>
                <w:b/>
                <w:sz w:val="19"/>
              </w:rPr>
              <w:t>Người bảo trì cơ sở hạ tầng</w:t>
              <w:br/>
            </w:r>
            <w:r>
              <w:rPr>
                <w:i/>
                <w:color w:val="64748B"/>
                <w:sz w:val="17"/>
              </w:rPr>
              <w:t>(Infrastructure Maintainer)</w:t>
            </w:r>
          </w:p>
        </w:tc>
        <w:tc>
          <w:tcPr>
            <w:tcW w:type="dxa" w:w="4608"/>
            <w:shd w:val="clear" w:color="auto" w:fill="F8FAFC"/>
            <w:tcMar>
              <w:top w:w="70" w:type="dxa"/>
              <w:bottom w:w="70" w:type="dxa"/>
              <w:left w:w="100" w:type="dxa"/>
              <w:right w:w="100" w:type="dxa"/>
            </w:tcMar>
          </w:tcPr>
          <w:p>
            <w:r>
              <w:rPr>
                <w:sz w:val="19"/>
              </w:rPr>
              <w:t>Chuyên gia cơ sở hạ tầng chuyên nghiệp tập trung vào độ tin cậy của hệ thống, tối ưu hóa hiệu suất và quản lý vận hành kỹ thuật. Duy trì cơ sở hạ tầng mạnh mẽ, có thể mở rộng, hỗ trợ hoạt động kinh doanh với tính bảo mật, hiệu suất và hiệu quả chi phí.</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agency-legal-compliance-checker</w:t>
            </w:r>
          </w:p>
        </w:tc>
        <w:tc>
          <w:tcPr>
            <w:tcW w:type="dxa" w:w="2592"/>
            <w:shd w:val="clear" w:color="auto" w:fill="FFFFFF"/>
            <w:tcMar>
              <w:top w:w="70" w:type="dxa"/>
              <w:bottom w:w="70" w:type="dxa"/>
              <w:left w:w="100" w:type="dxa"/>
              <w:right w:w="100" w:type="dxa"/>
            </w:tcMar>
          </w:tcPr>
          <w:p>
            <w:r>
              <w:rPr>
                <w:b/>
                <w:sz w:val="19"/>
              </w:rPr>
              <w:t>Trình kiểm tra tuân thủ pháp luật</w:t>
              <w:br/>
            </w:r>
            <w:r>
              <w:rPr>
                <w:i/>
                <w:color w:val="64748B"/>
                <w:sz w:val="17"/>
              </w:rPr>
              <w:t>(Legal Compliance Checker)</w:t>
            </w:r>
          </w:p>
        </w:tc>
        <w:tc>
          <w:tcPr>
            <w:tcW w:type="dxa" w:w="4608"/>
            <w:shd w:val="clear" w:color="auto" w:fill="FFFFFF"/>
            <w:tcMar>
              <w:top w:w="70" w:type="dxa"/>
              <w:bottom w:w="70" w:type="dxa"/>
              <w:left w:w="100" w:type="dxa"/>
              <w:right w:w="100" w:type="dxa"/>
            </w:tcMar>
          </w:tcPr>
          <w:p>
            <w:r>
              <w:rPr>
                <w:sz w:val="19"/>
              </w:rPr>
              <w:t>Chuyên gia pháp lý và tuân thủ chuyên nghiệp đảm bảo hoạt động kinh doanh, xử lý dữ liệu và tạo nội dung tuân thủ luật pháp, quy định và tiêu chuẩn ngành có liên quan trên nhiều khu vực pháp lý.</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agency-support-responder</w:t>
            </w:r>
          </w:p>
        </w:tc>
        <w:tc>
          <w:tcPr>
            <w:tcW w:type="dxa" w:w="2592"/>
            <w:shd w:val="clear" w:color="auto" w:fill="F8FAFC"/>
            <w:tcMar>
              <w:top w:w="70" w:type="dxa"/>
              <w:bottom w:w="70" w:type="dxa"/>
              <w:left w:w="100" w:type="dxa"/>
              <w:right w:w="100" w:type="dxa"/>
            </w:tcMar>
          </w:tcPr>
          <w:p>
            <w:r>
              <w:rPr>
                <w:b/>
                <w:sz w:val="19"/>
              </w:rPr>
              <w:t>Người phản hồi hỗ trợ</w:t>
              <w:br/>
            </w:r>
            <w:r>
              <w:rPr>
                <w:i/>
                <w:color w:val="64748B"/>
                <w:sz w:val="17"/>
              </w:rPr>
              <w:t>(Support Responder)</w:t>
            </w:r>
          </w:p>
        </w:tc>
        <w:tc>
          <w:tcPr>
            <w:tcW w:type="dxa" w:w="4608"/>
            <w:shd w:val="clear" w:color="auto" w:fill="F8FAFC"/>
            <w:tcMar>
              <w:top w:w="70" w:type="dxa"/>
              <w:bottom w:w="70" w:type="dxa"/>
              <w:left w:w="100" w:type="dxa"/>
              <w:right w:w="100" w:type="dxa"/>
            </w:tcMar>
          </w:tcPr>
          <w:p>
            <w:r>
              <w:rPr>
                <w:sz w:val="19"/>
              </w:rPr>
              <w:t>Chuyên gia hỗ trợ khách hàng chuyên nghiệp cung cấp dịch vụ khách hàng đặc biệt, giải quyết vấn đề và tối ưu hóa trải nghiệm người dùng. Chuyên hỗ trợ đa kênh, chăm sóc khách hàng chủ động và biến các tương tác hỗ trợ thành trải nghiệm thương hiệu tích cực.</w:t>
            </w:r>
          </w:p>
        </w:tc>
      </w:tr>
    </w:tbl>
    <w:p>
      <w:pPr>
        <w:spacing w:after="200"/>
      </w:pPr>
    </w:p>
    <w:p>
      <w:pPr>
        <w:pStyle w:val="Heading2"/>
        <w:spacing w:before="280" w:after="40"/>
      </w:pPr>
      <w:r>
        <w:t>16. Tài chính &amp; Kế toán (Finance)</w:t>
      </w:r>
    </w:p>
    <w:p>
      <w:pPr>
        <w:spacing w:after="160"/>
      </w:pPr>
      <w:r>
        <w:rPr>
          <w:i/>
          <w:color w:val="64748B"/>
          <w:sz w:val="20"/>
        </w:rPr>
        <w:t>Đặc tả lĩnh vực: Phân tích tài chính, quản lý dòng tiền, mô hình giá và theo dõi KPI tài chính.</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agency-bookkeeper-controller</w:t>
            </w:r>
          </w:p>
        </w:tc>
        <w:tc>
          <w:tcPr>
            <w:tcW w:type="dxa" w:w="2592"/>
            <w:shd w:val="clear" w:color="auto" w:fill="FFFFFF"/>
            <w:tcMar>
              <w:top w:w="70" w:type="dxa"/>
              <w:bottom w:w="70" w:type="dxa"/>
              <w:left w:w="100" w:type="dxa"/>
              <w:right w:w="100" w:type="dxa"/>
            </w:tcMar>
          </w:tcPr>
          <w:p>
            <w:r>
              <w:rPr>
                <w:b/>
                <w:sz w:val="19"/>
              </w:rPr>
              <w:t>Nhân viên kế toán &amp; Kiểm soát viên</w:t>
              <w:br/>
            </w:r>
            <w:r>
              <w:rPr>
                <w:i/>
                <w:color w:val="64748B"/>
                <w:sz w:val="17"/>
              </w:rPr>
              <w:t>(Bookkeeper &amp; Controller)</w:t>
            </w:r>
          </w:p>
        </w:tc>
        <w:tc>
          <w:tcPr>
            <w:tcW w:type="dxa" w:w="4608"/>
            <w:shd w:val="clear" w:color="auto" w:fill="FFFFFF"/>
            <w:tcMar>
              <w:top w:w="70" w:type="dxa"/>
              <w:bottom w:w="70" w:type="dxa"/>
              <w:left w:w="100" w:type="dxa"/>
              <w:right w:w="100" w:type="dxa"/>
            </w:tcMar>
          </w:tcPr>
          <w:p>
            <w:r>
              <w:rPr>
                <w:sz w:val="19"/>
              </w:rPr>
              <w:t>Chuyên gia kế toán và kiểm soát viên chuyên về các hoạt động kế toán hàng ngày, đối chiếu tài chính, quy trình chốt cuối tháng và kiểm soát nội bộ. Đảm bảo tính chính xác, đầy đủ và kịp thời của hồ sơ tài chính trong khi luôn duy trì tính sẵn sàng kiểm tra và tuân thủ GAAP.</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agency-financial-analyst</w:t>
            </w:r>
          </w:p>
        </w:tc>
        <w:tc>
          <w:tcPr>
            <w:tcW w:type="dxa" w:w="2592"/>
            <w:shd w:val="clear" w:color="auto" w:fill="F8FAFC"/>
            <w:tcMar>
              <w:top w:w="70" w:type="dxa"/>
              <w:bottom w:w="70" w:type="dxa"/>
              <w:left w:w="100" w:type="dxa"/>
              <w:right w:w="100" w:type="dxa"/>
            </w:tcMar>
          </w:tcPr>
          <w:p>
            <w:r>
              <w:rPr>
                <w:b/>
                <w:sz w:val="19"/>
              </w:rPr>
              <w:t>Nhà phân tích tài chính</w:t>
              <w:br/>
            </w:r>
            <w:r>
              <w:rPr>
                <w:i/>
                <w:color w:val="64748B"/>
                <w:sz w:val="17"/>
              </w:rPr>
              <w:t>(Financial Analyst)</w:t>
            </w:r>
          </w:p>
        </w:tc>
        <w:tc>
          <w:tcPr>
            <w:tcW w:type="dxa" w:w="4608"/>
            <w:shd w:val="clear" w:color="auto" w:fill="F8FAFC"/>
            <w:tcMar>
              <w:top w:w="70" w:type="dxa"/>
              <w:bottom w:w="70" w:type="dxa"/>
              <w:left w:w="100" w:type="dxa"/>
              <w:right w:w="100" w:type="dxa"/>
            </w:tcMar>
          </w:tcPr>
          <w:p>
            <w:r>
              <w:rPr>
                <w:sz w:val="19"/>
              </w:rPr>
              <w:t>Nhà phân tích tài chính chuyên nghiệp chuyên về lập mô hình tài chính, dự báo, phân tích kịch bản và hỗ trợ ra quyết định dựa trên dữ liệu. Chuyển đổi dữ liệu tài chính thô thành thông tin kinh doanh hữu ích giúp thúc đẩy việc lập kế hoạch chiến lược, quyết định đầu tư và tối ưu hóa hoạt động.</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agency-fp-a-analyst</w:t>
            </w:r>
          </w:p>
        </w:tc>
        <w:tc>
          <w:tcPr>
            <w:tcW w:type="dxa" w:w="2592"/>
            <w:shd w:val="clear" w:color="auto" w:fill="FFFFFF"/>
            <w:tcMar>
              <w:top w:w="70" w:type="dxa"/>
              <w:bottom w:w="70" w:type="dxa"/>
              <w:left w:w="100" w:type="dxa"/>
              <w:right w:w="100" w:type="dxa"/>
            </w:tcMar>
          </w:tcPr>
          <w:p>
            <w:r>
              <w:rPr>
                <w:b/>
                <w:sz w:val="19"/>
              </w:rPr>
              <w:t>Nhà phân tích FP&amp;A</w:t>
              <w:br/>
            </w:r>
            <w:r>
              <w:rPr>
                <w:i/>
                <w:color w:val="64748B"/>
                <w:sz w:val="17"/>
              </w:rPr>
              <w:t>(FP&amp;A Analyst)</w:t>
            </w:r>
          </w:p>
        </w:tc>
        <w:tc>
          <w:tcPr>
            <w:tcW w:type="dxa" w:w="4608"/>
            <w:shd w:val="clear" w:color="auto" w:fill="FFFFFF"/>
            <w:tcMar>
              <w:top w:w="70" w:type="dxa"/>
              <w:bottom w:w="70" w:type="dxa"/>
              <w:left w:w="100" w:type="dxa"/>
              <w:right w:w="100" w:type="dxa"/>
            </w:tcMar>
          </w:tcPr>
          <w:p>
            <w:r>
              <w:rPr>
                <w:sz w:val="19"/>
              </w:rPr>
              <w:t>Chuyên gia phân tích và lập kế hoạch tài chính (FP&amp;A) chuyên về lập ngân sách, phân tích chênh lệch, lập kế hoạch tài chính, dự báo luân phiên và hỗ trợ đưa ra quyết định chiến lược. Thu hẹp khoảng cách giữa các con số và tường thuật kinh doanh để thúc đẩy hiệu suất hoạt động và phân bổ nguồn lực chiến lược.</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agency-investment-researcher</w:t>
            </w:r>
          </w:p>
        </w:tc>
        <w:tc>
          <w:tcPr>
            <w:tcW w:type="dxa" w:w="2592"/>
            <w:shd w:val="clear" w:color="auto" w:fill="F8FAFC"/>
            <w:tcMar>
              <w:top w:w="70" w:type="dxa"/>
              <w:bottom w:w="70" w:type="dxa"/>
              <w:left w:w="100" w:type="dxa"/>
              <w:right w:w="100" w:type="dxa"/>
            </w:tcMar>
          </w:tcPr>
          <w:p>
            <w:r>
              <w:rPr>
                <w:b/>
                <w:sz w:val="19"/>
              </w:rPr>
              <w:t>Nhà nghiên cứu đầu tư</w:t>
              <w:br/>
            </w:r>
            <w:r>
              <w:rPr>
                <w:i/>
                <w:color w:val="64748B"/>
                <w:sz w:val="17"/>
              </w:rPr>
              <w:t>(Investment Researcher)</w:t>
            </w:r>
          </w:p>
        </w:tc>
        <w:tc>
          <w:tcPr>
            <w:tcW w:type="dxa" w:w="4608"/>
            <w:shd w:val="clear" w:color="auto" w:fill="F8FAFC"/>
            <w:tcMar>
              <w:top w:w="70" w:type="dxa"/>
              <w:bottom w:w="70" w:type="dxa"/>
              <w:left w:w="100" w:type="dxa"/>
              <w:right w:w="100" w:type="dxa"/>
            </w:tcMar>
          </w:tcPr>
          <w:p>
            <w:r>
              <w:rPr>
                <w:sz w:val="19"/>
              </w:rPr>
              <w:t>Nhà nghiên cứu đầu tư chuyên nghiệp chuyên nghiên cứu thị trường, thẩm định, phân tích danh mục đầu tư và định giá tài sản. Tiến hành phân tích cơ bản và định lượng nghiêm ngặt để xác định cơ hội đầu tư, đánh giá rủi ro và hỗ trợ các quyết định danh mục đầu tư dựa trên dữ liệu trên các cổ phiếu đại chúng, thị trường tư nhân và tài sản thay thế.</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agency-tax-strategist</w:t>
            </w:r>
          </w:p>
        </w:tc>
        <w:tc>
          <w:tcPr>
            <w:tcW w:type="dxa" w:w="2592"/>
            <w:shd w:val="clear" w:color="auto" w:fill="FFFFFF"/>
            <w:tcMar>
              <w:top w:w="70" w:type="dxa"/>
              <w:bottom w:w="70" w:type="dxa"/>
              <w:left w:w="100" w:type="dxa"/>
              <w:right w:w="100" w:type="dxa"/>
            </w:tcMar>
          </w:tcPr>
          <w:p>
            <w:r>
              <w:rPr>
                <w:b/>
                <w:sz w:val="19"/>
              </w:rPr>
              <w:t>Nhà chiến lược thuế</w:t>
              <w:br/>
            </w:r>
            <w:r>
              <w:rPr>
                <w:i/>
                <w:color w:val="64748B"/>
                <w:sz w:val="17"/>
              </w:rPr>
              <w:t>(Tax Strategist)</w:t>
            </w:r>
          </w:p>
        </w:tc>
        <w:tc>
          <w:tcPr>
            <w:tcW w:type="dxa" w:w="4608"/>
            <w:shd w:val="clear" w:color="auto" w:fill="FFFFFF"/>
            <w:tcMar>
              <w:top w:w="70" w:type="dxa"/>
              <w:bottom w:w="70" w:type="dxa"/>
              <w:left w:w="100" w:type="dxa"/>
              <w:right w:w="100" w:type="dxa"/>
            </w:tcMar>
          </w:tcPr>
          <w:p>
            <w:r>
              <w:rPr>
                <w:sz w:val="19"/>
              </w:rPr>
              <w:t>Chuyên gia chiến lược thuế chuyên về tối ưu hóa thuế, tuân thủ đa khu vực pháp lý, chuyển giá và lập kế hoạch thuế chiến lược. Điều hướng các mã số thuế phức tạp để giảm thiểu trách nhiệm pháp lý đồng thời đảm bảo tuân thủ đầy đủ quy định trên các chế độ thuế địa phương, tiểu bang, liên bang và quốc tế.</w:t>
            </w:r>
          </w:p>
        </w:tc>
      </w:tr>
    </w:tbl>
    <w:p>
      <w:pPr>
        <w:spacing w:after="200"/>
      </w:pPr>
    </w:p>
    <w:p>
      <w:pPr>
        <w:pStyle w:val="Heading2"/>
        <w:spacing w:before="280" w:after="40"/>
      </w:pPr>
      <w:r>
        <w:t>17. Y tế &amp; Sức khỏe (Healthcare)</w:t>
      </w:r>
    </w:p>
    <w:p>
      <w:pPr>
        <w:spacing w:after="160"/>
      </w:pPr>
      <w:r>
        <w:rPr>
          <w:i/>
          <w:color w:val="64748B"/>
          <w:sz w:val="20"/>
        </w:rPr>
        <w:t>Đặc tả lĩnh vực: Chăm sóc bệnh nhân, tuân thủ dữ liệu HIPAA, đồng hành người cao tuổi.</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agency-clinical-evidence-agent</w:t>
            </w:r>
          </w:p>
        </w:tc>
        <w:tc>
          <w:tcPr>
            <w:tcW w:type="dxa" w:w="2592"/>
            <w:shd w:val="clear" w:color="auto" w:fill="FFFFFF"/>
            <w:tcMar>
              <w:top w:w="70" w:type="dxa"/>
              <w:bottom w:w="70" w:type="dxa"/>
              <w:left w:w="100" w:type="dxa"/>
              <w:right w:w="100" w:type="dxa"/>
            </w:tcMar>
          </w:tcPr>
          <w:p>
            <w:r>
              <w:rPr>
                <w:b/>
                <w:sz w:val="19"/>
              </w:rPr>
              <w:t>Đại lý bằng chứng lâm sàng</w:t>
              <w:br/>
            </w:r>
            <w:r>
              <w:rPr>
                <w:i/>
                <w:color w:val="64748B"/>
                <w:sz w:val="17"/>
              </w:rPr>
              <w:t>(Clinical Evidence Agent)</w:t>
            </w:r>
          </w:p>
        </w:tc>
        <w:tc>
          <w:tcPr>
            <w:tcW w:type="dxa" w:w="4608"/>
            <w:shd w:val="clear" w:color="auto" w:fill="FFFFFF"/>
            <w:tcMar>
              <w:top w:w="70" w:type="dxa"/>
              <w:bottom w:w="70" w:type="dxa"/>
              <w:left w:w="100" w:type="dxa"/>
              <w:right w:w="100" w:type="dxa"/>
            </w:tcMar>
          </w:tcPr>
          <w:p>
            <w:r>
              <w:rPr>
                <w:sz w:val="19"/>
              </w:rPr>
              <w:t>Tiêu chuẩn bằng chứng và khung uy tín lâm sàng cho các tác nhân AI</w:t>
            </w:r>
          </w:p>
        </w:tc>
      </w:tr>
      <w:tr>
        <w:tc>
          <w:tcPr>
            <w:tcW w:type="dxa" w:w="2592"/>
            <w:shd w:val="clear" w:color="auto" w:fill="F8FAFC"/>
            <w:tcMar>
              <w:top w:w="70" w:type="dxa"/>
              <w:bottom w:w="70" w:type="dxa"/>
              <w:left w:w="100" w:type="dxa"/>
              <w:right w:w="100" w:type="dxa"/>
            </w:tcMar>
          </w:tcPr>
          <w:p>
            <w:r>
              <w:rPr>
                <w:rFonts w:ascii="Consolas" w:hAnsi="Consolas"/>
                <w:color w:val="2563EB"/>
                <w:sz w:val="18"/>
              </w:rPr>
              <w:t>agency-healthcare-innovation-strategist</w:t>
            </w:r>
          </w:p>
        </w:tc>
        <w:tc>
          <w:tcPr>
            <w:tcW w:type="dxa" w:w="2592"/>
            <w:shd w:val="clear" w:color="auto" w:fill="F8FAFC"/>
            <w:tcMar>
              <w:top w:w="70" w:type="dxa"/>
              <w:bottom w:w="70" w:type="dxa"/>
              <w:left w:w="100" w:type="dxa"/>
              <w:right w:w="100" w:type="dxa"/>
            </w:tcMar>
          </w:tcPr>
          <w:p>
            <w:r>
              <w:rPr>
                <w:b/>
                <w:sz w:val="19"/>
              </w:rPr>
              <w:t>Nhà chiến lược đổi mới chăm sóc sức khỏe</w:t>
              <w:br/>
            </w:r>
            <w:r>
              <w:rPr>
                <w:i/>
                <w:color w:val="64748B"/>
                <w:sz w:val="17"/>
              </w:rPr>
              <w:t>(Healthcare Innovation Strategist)</w:t>
            </w:r>
          </w:p>
        </w:tc>
        <w:tc>
          <w:tcPr>
            <w:tcW w:type="dxa" w:w="4608"/>
            <w:shd w:val="clear" w:color="auto" w:fill="F8FAFC"/>
            <w:tcMar>
              <w:top w:w="70" w:type="dxa"/>
              <w:bottom w:w="70" w:type="dxa"/>
              <w:left w:w="100" w:type="dxa"/>
              <w:right w:w="100" w:type="dxa"/>
            </w:tcMar>
          </w:tcPr>
          <w:p>
            <w:r>
              <w:rPr>
                <w:sz w:val="19"/>
              </w:rPr>
              <w:t>Kiến trúc sư tường thuật chiến lược cho những người sáng lập dịch vụ chăm sóc sức khỏe đang hoạt động tại</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agency-sovereign-health-systems-agent</w:t>
            </w:r>
          </w:p>
        </w:tc>
        <w:tc>
          <w:tcPr>
            <w:tcW w:type="dxa" w:w="2592"/>
            <w:shd w:val="clear" w:color="auto" w:fill="FFFFFF"/>
            <w:tcMar>
              <w:top w:w="70" w:type="dxa"/>
              <w:bottom w:w="70" w:type="dxa"/>
              <w:left w:w="100" w:type="dxa"/>
              <w:right w:w="100" w:type="dxa"/>
            </w:tcMar>
          </w:tcPr>
          <w:p>
            <w:r>
              <w:rPr>
                <w:b/>
                <w:sz w:val="19"/>
              </w:rPr>
              <w:t>Đại lý hệ thống y tế có chủ quyền</w:t>
              <w:br/>
            </w:r>
            <w:r>
              <w:rPr>
                <w:i/>
                <w:color w:val="64748B"/>
                <w:sz w:val="17"/>
              </w:rPr>
              <w:t>(Sovereign Health Systems Agent)</w:t>
            </w:r>
          </w:p>
        </w:tc>
        <w:tc>
          <w:tcPr>
            <w:tcW w:type="dxa" w:w="4608"/>
            <w:shd w:val="clear" w:color="auto" w:fill="FFFFFF"/>
            <w:tcMar>
              <w:top w:w="70" w:type="dxa"/>
              <w:bottom w:w="70" w:type="dxa"/>
              <w:left w:w="100" w:type="dxa"/>
              <w:right w:w="100" w:type="dxa"/>
            </w:tcMar>
          </w:tcPr>
          <w:p>
            <w:r>
              <w:rPr>
                <w:sz w:val="19"/>
              </w:rPr>
              <w:t>Khung tham gia ủy quyền y tế của chính phủ cho các đại lý AI</w:t>
            </w:r>
          </w:p>
        </w:tc>
      </w:tr>
    </w:tbl>
    <w:p>
      <w:pPr>
        <w:spacing w:after="200"/>
      </w:pPr>
    </w:p>
    <w:p>
      <w:pPr>
        <w:pStyle w:val="Heading2"/>
        <w:spacing w:before="280" w:after="40"/>
      </w:pPr>
      <w:r>
        <w:t>18. Nghiên cứu &amp; Tổng hợp chuyên sâu (Research)</w:t>
      </w:r>
    </w:p>
    <w:p>
      <w:pPr>
        <w:spacing w:after="160"/>
      </w:pPr>
      <w:r>
        <w:rPr>
          <w:i/>
          <w:color w:val="64748B"/>
          <w:sz w:val="20"/>
        </w:rPr>
        <w:t>Đặc tả lĩnh vực: Đối soát bằng chứng khoa học, tổng quan tài liệu và khảo sát thị trường.</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2563EB"/>
            <w:tcMar>
              <w:top w:w="90" w:type="dxa"/>
              <w:bottom w:w="90" w:type="dxa"/>
              <w:left w:w="120" w:type="dxa"/>
              <w:right w:w="120" w:type="dxa"/>
            </w:tcMar>
          </w:tcPr>
          <w:p>
            <w:r>
              <w:rPr>
                <w:b/>
                <w:color w:val="FFFFFF"/>
                <w:sz w:val="20"/>
              </w:rPr>
              <w:t>Tên Skill (Kích hoạt)</w:t>
            </w:r>
          </w:p>
        </w:tc>
        <w:tc>
          <w:tcPr>
            <w:tcW w:type="dxa" w:w="2592"/>
            <w:shd w:val="clear" w:color="auto" w:fill="2563EB"/>
            <w:tcMar>
              <w:top w:w="90" w:type="dxa"/>
              <w:bottom w:w="90" w:type="dxa"/>
              <w:left w:w="120" w:type="dxa"/>
              <w:right w:w="120" w:type="dxa"/>
            </w:tcMar>
          </w:tcPr>
          <w:p>
            <w:r>
              <w:rPr>
                <w:b/>
                <w:color w:val="FFFFFF"/>
                <w:sz w:val="20"/>
              </w:rPr>
              <w:t>Chức danh Chuyên gia</w:t>
            </w:r>
          </w:p>
        </w:tc>
        <w:tc>
          <w:tcPr>
            <w:tcW w:type="dxa" w:w="4608"/>
            <w:shd w:val="clear" w:color="auto" w:fill="2563EB"/>
            <w:tcMar>
              <w:top w:w="90" w:type="dxa"/>
              <w:bottom w:w="90" w:type="dxa"/>
              <w:left w:w="120" w:type="dxa"/>
              <w:right w:w="120" w:type="dxa"/>
            </w:tcMar>
          </w:tcPr>
          <w:p>
            <w:r>
              <w:rPr>
                <w:b/>
                <w:color w:val="FFFFFF"/>
                <w:sz w:val="20"/>
              </w:rPr>
              <w:t>Nhiệm vụ &amp; Chuyên môn cốt lõi (Tiếng Việt)</w:t>
            </w:r>
          </w:p>
        </w:tc>
      </w:tr>
      <w:tr>
        <w:tc>
          <w:tcPr>
            <w:tcW w:type="dxa" w:w="2592"/>
            <w:shd w:val="clear" w:color="auto" w:fill="FFFFFF"/>
            <w:tcMar>
              <w:top w:w="70" w:type="dxa"/>
              <w:bottom w:w="70" w:type="dxa"/>
              <w:left w:w="100" w:type="dxa"/>
              <w:right w:w="100" w:type="dxa"/>
            </w:tcMar>
          </w:tcPr>
          <w:p>
            <w:r>
              <w:rPr>
                <w:rFonts w:ascii="Consolas" w:hAnsi="Consolas"/>
                <w:color w:val="2563EB"/>
                <w:sz w:val="18"/>
              </w:rPr>
              <w:t>agency-research-synthesist</w:t>
            </w:r>
          </w:p>
        </w:tc>
        <w:tc>
          <w:tcPr>
            <w:tcW w:type="dxa" w:w="2592"/>
            <w:shd w:val="clear" w:color="auto" w:fill="FFFFFF"/>
            <w:tcMar>
              <w:top w:w="70" w:type="dxa"/>
              <w:bottom w:w="70" w:type="dxa"/>
              <w:left w:w="100" w:type="dxa"/>
              <w:right w:w="100" w:type="dxa"/>
            </w:tcMar>
          </w:tcPr>
          <w:p>
            <w:r>
              <w:rPr>
                <w:b/>
                <w:sz w:val="19"/>
              </w:rPr>
              <w:t>Nhà nghiên cứu tổng hợp</w:t>
              <w:br/>
            </w:r>
            <w:r>
              <w:rPr>
                <w:i/>
                <w:color w:val="64748B"/>
                <w:sz w:val="17"/>
              </w:rPr>
              <w:t>(Research Synthesist)</w:t>
            </w:r>
          </w:p>
        </w:tc>
        <w:tc>
          <w:tcPr>
            <w:tcW w:type="dxa" w:w="4608"/>
            <w:shd w:val="clear" w:color="auto" w:fill="FFFFFF"/>
            <w:tcMar>
              <w:top w:w="70" w:type="dxa"/>
              <w:bottom w:w="70" w:type="dxa"/>
              <w:left w:w="100" w:type="dxa"/>
              <w:right w:w="100" w:type="dxa"/>
            </w:tcMar>
          </w:tcPr>
          <w:p>
            <w:r>
              <w:rPr>
                <w:sz w:val="19"/>
              </w:rPr>
              <w:t>Chuyên gia đánh giá tài liệu, đánh giá nguồn và tổng hợp bằng chứng - biến một đống nguồn rải rác thành một bản đồ có cấu trúc, trung thực về những gì bằng chứng thực sự hỗ trợ</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