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6877" w:rsidRDefault="00C82A0C">
      <w:pPr>
        <w:pBdr>
          <w:top w:val="nil"/>
          <w:left w:val="nil"/>
          <w:bottom w:val="nil"/>
          <w:right w:val="nil"/>
          <w:between w:val="nil"/>
        </w:pBdr>
        <w:spacing w:before="240" w:line="240" w:lineRule="auto"/>
        <w:jc w:val="left"/>
        <w:rPr>
          <w:rFonts w:ascii="Times New Roman" w:eastAsia="Times New Roman" w:hAnsi="Times New Roman" w:cs="Times New Roman"/>
          <w:i/>
        </w:rPr>
      </w:pPr>
      <w:r>
        <w:rPr>
          <w:rFonts w:ascii="Times New Roman" w:eastAsia="Times New Roman" w:hAnsi="Times New Roman" w:cs="Times New Roman"/>
          <w:i/>
        </w:rPr>
        <w:t>Final Report</w:t>
      </w:r>
    </w:p>
    <w:p w:rsidR="00D96877" w:rsidRDefault="00C82A0C">
      <w:pPr>
        <w:spacing w:line="360" w:lineRule="auto"/>
        <w:jc w:val="left"/>
        <w:rPr>
          <w:rFonts w:ascii="Times New Roman" w:eastAsia="Times New Roman" w:hAnsi="Times New Roman" w:cs="Times New Roman"/>
          <w:b/>
          <w:sz w:val="36"/>
          <w:szCs w:val="36"/>
        </w:rPr>
      </w:pPr>
      <w:r>
        <w:rPr>
          <w:rFonts w:ascii="Times New Roman" w:eastAsia="Times New Roman" w:hAnsi="Times New Roman" w:cs="Times New Roman"/>
          <w:b/>
          <w:sz w:val="36"/>
          <w:szCs w:val="36"/>
        </w:rPr>
        <w:t>Examining Factors that affect Airline Passenger’s Satisfaction by using machine learning algorithm</w:t>
      </w:r>
    </w:p>
    <w:p w:rsidR="00D96877" w:rsidRDefault="00C82A0C">
      <w:pPr>
        <w:pBdr>
          <w:top w:val="nil"/>
          <w:left w:val="nil"/>
          <w:bottom w:val="nil"/>
          <w:right w:val="nil"/>
          <w:between w:val="nil"/>
        </w:pBdr>
        <w:spacing w:after="360" w:line="240" w:lineRule="auto"/>
        <w:jc w:val="left"/>
        <w:rPr>
          <w:rFonts w:ascii="Times New Roman" w:eastAsia="Times New Roman" w:hAnsi="Times New Roman" w:cs="Times New Roman"/>
          <w:b/>
          <w:color w:val="3C4043"/>
        </w:rPr>
      </w:pPr>
      <w:r>
        <w:rPr>
          <w:rFonts w:ascii="Times New Roman" w:eastAsia="Times New Roman" w:hAnsi="Times New Roman" w:cs="Times New Roman"/>
          <w:b/>
          <w:color w:val="3C4043"/>
        </w:rPr>
        <w:t xml:space="preserve">Ervin Gubin Moung </w:t>
      </w:r>
      <w:r>
        <w:rPr>
          <w:rFonts w:ascii="Times New Roman" w:eastAsia="Times New Roman" w:hAnsi="Times New Roman" w:cs="Times New Roman"/>
          <w:b/>
          <w:color w:val="3C4043"/>
          <w:vertAlign w:val="superscript"/>
        </w:rPr>
        <w:t>1,</w:t>
      </w:r>
      <w:r>
        <w:rPr>
          <w:rFonts w:ascii="Times New Roman" w:eastAsia="Times New Roman" w:hAnsi="Times New Roman" w:cs="Times New Roman"/>
          <w:b/>
          <w:color w:val="3C4043"/>
        </w:rPr>
        <w:t xml:space="preserve">*, </w:t>
      </w:r>
      <w:r>
        <w:rPr>
          <w:rFonts w:ascii="Times New Roman" w:eastAsia="Times New Roman" w:hAnsi="Times New Roman" w:cs="Times New Roman"/>
          <w:b/>
          <w:color w:val="3C4043"/>
        </w:rPr>
        <w:t>Tuen Yong Hao</w:t>
      </w:r>
      <w:r>
        <w:rPr>
          <w:rFonts w:ascii="Times New Roman" w:eastAsia="Times New Roman" w:hAnsi="Times New Roman" w:cs="Times New Roman"/>
          <w:b/>
          <w:color w:val="3C4043"/>
        </w:rPr>
        <w:t xml:space="preserve"> </w:t>
      </w:r>
      <w:r>
        <w:rPr>
          <w:rFonts w:ascii="Times New Roman" w:eastAsia="Times New Roman" w:hAnsi="Times New Roman" w:cs="Times New Roman"/>
          <w:b/>
          <w:color w:val="3C4043"/>
          <w:vertAlign w:val="superscript"/>
        </w:rPr>
        <w:t>1</w:t>
      </w:r>
      <w:r>
        <w:rPr>
          <w:rFonts w:ascii="Times New Roman" w:eastAsia="Times New Roman" w:hAnsi="Times New Roman" w:cs="Times New Roman"/>
          <w:b/>
          <w:color w:val="3C4043"/>
        </w:rPr>
        <w:t xml:space="preserve"> , </w:t>
      </w:r>
      <w:r>
        <w:rPr>
          <w:rFonts w:ascii="Times New Roman" w:eastAsia="Times New Roman" w:hAnsi="Times New Roman" w:cs="Times New Roman"/>
          <w:b/>
          <w:color w:val="3C4043"/>
        </w:rPr>
        <w:t>Lim Hong Yao</w:t>
      </w:r>
      <w:r>
        <w:rPr>
          <w:rFonts w:ascii="Times New Roman" w:eastAsia="Times New Roman" w:hAnsi="Times New Roman" w:cs="Times New Roman"/>
          <w:b/>
          <w:color w:val="3C4043"/>
        </w:rPr>
        <w:t xml:space="preserve"> </w:t>
      </w:r>
      <w:r>
        <w:rPr>
          <w:rFonts w:ascii="Times New Roman" w:eastAsia="Times New Roman" w:hAnsi="Times New Roman" w:cs="Times New Roman"/>
          <w:b/>
          <w:color w:val="3C4043"/>
          <w:vertAlign w:val="superscript"/>
        </w:rPr>
        <w:t>1</w:t>
      </w:r>
      <w:r>
        <w:rPr>
          <w:rFonts w:ascii="Times New Roman" w:eastAsia="Times New Roman" w:hAnsi="Times New Roman" w:cs="Times New Roman"/>
          <w:b/>
          <w:color w:val="3C4043"/>
        </w:rPr>
        <w:t xml:space="preserve"> , </w:t>
      </w:r>
      <w:r>
        <w:rPr>
          <w:rFonts w:ascii="Times New Roman" w:eastAsia="Times New Roman" w:hAnsi="Times New Roman" w:cs="Times New Roman"/>
          <w:b/>
          <w:color w:val="3C4043"/>
        </w:rPr>
        <w:t>Lim Min Xuan</w:t>
      </w:r>
      <w:r>
        <w:rPr>
          <w:rFonts w:ascii="Times New Roman" w:eastAsia="Times New Roman" w:hAnsi="Times New Roman" w:cs="Times New Roman"/>
          <w:b/>
          <w:color w:val="3C4043"/>
        </w:rPr>
        <w:t xml:space="preserve"> </w:t>
      </w:r>
      <w:r>
        <w:rPr>
          <w:rFonts w:ascii="Times New Roman" w:eastAsia="Times New Roman" w:hAnsi="Times New Roman" w:cs="Times New Roman"/>
          <w:b/>
          <w:color w:val="3C4043"/>
          <w:vertAlign w:val="superscript"/>
        </w:rPr>
        <w:t>1</w:t>
      </w:r>
      <w:r>
        <w:rPr>
          <w:rFonts w:ascii="Times New Roman" w:eastAsia="Times New Roman" w:hAnsi="Times New Roman" w:cs="Times New Roman"/>
          <w:b/>
          <w:color w:val="3C4043"/>
        </w:rPr>
        <w:t xml:space="preserve"> , </w:t>
      </w:r>
      <w:r>
        <w:rPr>
          <w:rFonts w:ascii="Times New Roman" w:eastAsia="Times New Roman" w:hAnsi="Times New Roman" w:cs="Times New Roman"/>
          <w:b/>
          <w:color w:val="3C4043"/>
        </w:rPr>
        <w:t>Peter Chin Meng Meng</w:t>
      </w:r>
      <w:r>
        <w:rPr>
          <w:rFonts w:ascii="Times New Roman" w:eastAsia="Times New Roman" w:hAnsi="Times New Roman" w:cs="Times New Roman"/>
          <w:b/>
          <w:color w:val="3C4043"/>
        </w:rPr>
        <w:t xml:space="preserve"> </w:t>
      </w:r>
      <w:r>
        <w:rPr>
          <w:rFonts w:ascii="Times New Roman" w:eastAsia="Times New Roman" w:hAnsi="Times New Roman" w:cs="Times New Roman"/>
          <w:b/>
          <w:color w:val="3C4043"/>
          <w:vertAlign w:val="superscript"/>
        </w:rPr>
        <w:t>1</w:t>
      </w:r>
    </w:p>
    <w:tbl>
      <w:tblPr>
        <w:tblStyle w:val="a"/>
        <w:tblW w:w="2410" w:type="dxa"/>
        <w:tblLayout w:type="fixed"/>
        <w:tblLook w:val="0400" w:firstRow="0" w:lastRow="0" w:firstColumn="0" w:lastColumn="0" w:noHBand="0" w:noVBand="1"/>
      </w:tblPr>
      <w:tblGrid>
        <w:gridCol w:w="2410"/>
      </w:tblGrid>
      <w:tr w:rsidR="00D96877">
        <w:tc>
          <w:tcPr>
            <w:tcW w:w="2410" w:type="dxa"/>
            <w:shd w:val="clear" w:color="auto" w:fill="auto"/>
          </w:tcPr>
          <w:p w:rsidR="00D96877" w:rsidRDefault="00D96877">
            <w:pPr>
              <w:spacing w:before="60"/>
              <w:ind w:right="113"/>
              <w:rPr>
                <w:rFonts w:ascii="Times New Roman" w:eastAsia="Times New Roman" w:hAnsi="Times New Roman" w:cs="Times New Roman"/>
                <w:color w:val="3C4043"/>
                <w:sz w:val="14"/>
                <w:szCs w:val="14"/>
              </w:rPr>
            </w:pPr>
          </w:p>
        </w:tc>
      </w:tr>
    </w:tbl>
    <w:p w:rsidR="00D96877" w:rsidRDefault="00C82A0C">
      <w:pPr>
        <w:pBdr>
          <w:top w:val="nil"/>
          <w:left w:val="nil"/>
          <w:bottom w:val="nil"/>
          <w:right w:val="nil"/>
          <w:between w:val="nil"/>
        </w:pBdr>
        <w:spacing w:line="240" w:lineRule="auto"/>
        <w:ind w:left="2806" w:hanging="198"/>
        <w:jc w:val="left"/>
        <w:rPr>
          <w:rFonts w:ascii="Times New Roman" w:eastAsia="Times New Roman" w:hAnsi="Times New Roman" w:cs="Times New Roman"/>
          <w:color w:val="3C4043"/>
          <w:sz w:val="16"/>
          <w:szCs w:val="16"/>
        </w:rPr>
      </w:pPr>
      <w:r>
        <w:rPr>
          <w:rFonts w:ascii="Times New Roman" w:eastAsia="Times New Roman" w:hAnsi="Times New Roman" w:cs="Times New Roman"/>
          <w:color w:val="3C4043"/>
          <w:sz w:val="16"/>
          <w:szCs w:val="16"/>
          <w:vertAlign w:val="superscript"/>
        </w:rPr>
        <w:t>1</w:t>
      </w:r>
      <w:r>
        <w:rPr>
          <w:rFonts w:ascii="Times New Roman" w:eastAsia="Times New Roman" w:hAnsi="Times New Roman" w:cs="Times New Roman"/>
          <w:color w:val="3C4043"/>
          <w:sz w:val="16"/>
          <w:szCs w:val="16"/>
        </w:rPr>
        <w:t xml:space="preserve">Faculty of Computing and Informatics, Universiti Malaysia </w:t>
      </w:r>
      <w:r>
        <w:rPr>
          <w:rFonts w:ascii="Times New Roman" w:eastAsia="Times New Roman" w:hAnsi="Times New Roman" w:cs="Times New Roman"/>
          <w:color w:val="3C4043"/>
          <w:sz w:val="16"/>
          <w:szCs w:val="16"/>
        </w:rPr>
        <w:t>Sabah</w:t>
      </w:r>
      <w:r>
        <w:rPr>
          <w:rFonts w:ascii="Times New Roman" w:eastAsia="Times New Roman" w:hAnsi="Times New Roman" w:cs="Times New Roman"/>
          <w:color w:val="3C4043"/>
          <w:sz w:val="16"/>
          <w:szCs w:val="16"/>
        </w:rPr>
        <w:t>, Kota Kinabalu 88400, Sabah, Malaysia</w:t>
      </w:r>
    </w:p>
    <w:p w:rsidR="00D96877" w:rsidRDefault="00C82A0C">
      <w:pPr>
        <w:pBdr>
          <w:top w:val="nil"/>
          <w:left w:val="nil"/>
          <w:bottom w:val="nil"/>
          <w:right w:val="nil"/>
          <w:between w:val="nil"/>
        </w:pBdr>
        <w:spacing w:line="240" w:lineRule="auto"/>
        <w:ind w:left="2806" w:hanging="198"/>
        <w:jc w:val="left"/>
        <w:rPr>
          <w:rFonts w:ascii="Times New Roman" w:eastAsia="Times New Roman" w:hAnsi="Times New Roman" w:cs="Times New Roman"/>
          <w:color w:val="3C4043"/>
          <w:sz w:val="16"/>
          <w:szCs w:val="16"/>
        </w:rPr>
      </w:pPr>
      <w:r>
        <w:rPr>
          <w:rFonts w:ascii="Times New Roman" w:eastAsia="Times New Roman" w:hAnsi="Times New Roman" w:cs="Times New Roman"/>
          <w:b/>
          <w:color w:val="3C4043"/>
          <w:sz w:val="16"/>
          <w:szCs w:val="16"/>
        </w:rPr>
        <w:t>*</w:t>
      </w:r>
      <w:r>
        <w:rPr>
          <w:rFonts w:ascii="Times New Roman" w:eastAsia="Times New Roman" w:hAnsi="Times New Roman" w:cs="Times New Roman"/>
          <w:color w:val="3C4043"/>
          <w:sz w:val="16"/>
          <w:szCs w:val="16"/>
        </w:rPr>
        <w:t>Correspondence: ervin@ums.edu.my</w:t>
      </w:r>
    </w:p>
    <w:p w:rsidR="00D96877" w:rsidRDefault="00C82A0C">
      <w:pPr>
        <w:pBdr>
          <w:top w:val="nil"/>
          <w:left w:val="nil"/>
          <w:bottom w:val="nil"/>
          <w:right w:val="nil"/>
          <w:between w:val="nil"/>
        </w:pBdr>
        <w:spacing w:before="240" w:line="240" w:lineRule="auto"/>
        <w:ind w:left="2608"/>
        <w:rPr>
          <w:rFonts w:ascii="Times New Roman" w:eastAsia="Times New Roman" w:hAnsi="Times New Roman" w:cs="Times New Roman"/>
        </w:rPr>
      </w:pPr>
      <w:r>
        <w:rPr>
          <w:rFonts w:ascii="Times New Roman" w:eastAsia="Times New Roman" w:hAnsi="Times New Roman" w:cs="Times New Roman"/>
          <w:b/>
          <w:sz w:val="18"/>
          <w:szCs w:val="18"/>
        </w:rPr>
        <w:t>Abstract:</w:t>
      </w:r>
      <w:r>
        <w:rPr>
          <w:rFonts w:ascii="Times New Roman" w:eastAsia="Times New Roman" w:hAnsi="Times New Roman" w:cs="Times New Roman"/>
          <w:b/>
          <w:sz w:val="18"/>
          <w:szCs w:val="18"/>
        </w:rPr>
        <w:t xml:space="preserve"> </w:t>
      </w:r>
      <w:r>
        <w:rPr>
          <w:rFonts w:ascii="Times New Roman" w:eastAsia="Times New Roman" w:hAnsi="Times New Roman" w:cs="Times New Roman"/>
        </w:rPr>
        <w:t>Airline passenger’s satisfaction is one of the factors that affect the reputation of an airline reputation. Numerous studies have applied Machine Learning algorithms to determine the factors that affect the satisfaction of passengers and most of their resu</w:t>
      </w:r>
      <w:r>
        <w:rPr>
          <w:rFonts w:ascii="Times New Roman" w:eastAsia="Times New Roman" w:hAnsi="Times New Roman" w:cs="Times New Roman"/>
        </w:rPr>
        <w:t>lts indicated that the airline provided services as the most influential factor that contribute to the airline passengers’ satisfaction. Thus, this paper proposes an investigation applying Machine Learning techniques which are Random Forest classifier, Log</w:t>
      </w:r>
      <w:r>
        <w:rPr>
          <w:rFonts w:ascii="Times New Roman" w:eastAsia="Times New Roman" w:hAnsi="Times New Roman" w:cs="Times New Roman"/>
        </w:rPr>
        <w:t xml:space="preserve">istic Regression, and Gradient Boosting Machine classifier to determine the nature of the existing factors associated with the airline passenger’s satisfaction based on the dataset provided by the </w:t>
      </w:r>
      <w:r>
        <w:rPr>
          <w:rFonts w:ascii="Times New Roman" w:eastAsia="Times New Roman" w:hAnsi="Times New Roman" w:cs="Times New Roman"/>
          <w:highlight w:val="white"/>
        </w:rPr>
        <w:t>American Customer Satisfaction Index (ACSI) Travel Report 2</w:t>
      </w:r>
      <w:r>
        <w:rPr>
          <w:rFonts w:ascii="Times New Roman" w:eastAsia="Times New Roman" w:hAnsi="Times New Roman" w:cs="Times New Roman"/>
          <w:highlight w:val="white"/>
        </w:rPr>
        <w:t>015</w:t>
      </w:r>
      <w:r>
        <w:rPr>
          <w:rFonts w:ascii="Times New Roman" w:eastAsia="Times New Roman" w:hAnsi="Times New Roman" w:cs="Times New Roman"/>
        </w:rPr>
        <w:t>. From the model evaluation stage, the results obtained from three classification models will be compared by using the performance metric of each model in order to examine the stability and accuracy of the three classifiers. The result from this study a</w:t>
      </w:r>
      <w:r>
        <w:rPr>
          <w:rFonts w:ascii="Times New Roman" w:eastAsia="Times New Roman" w:hAnsi="Times New Roman" w:cs="Times New Roman"/>
        </w:rPr>
        <w:t>lso has shown that certain kinds of services are mainly contributed to the decision-making of classifiers on determining the satisfaction level of airline passengers.</w:t>
      </w:r>
    </w:p>
    <w:p w:rsidR="00D96877" w:rsidRDefault="00C82A0C">
      <w:pPr>
        <w:pBdr>
          <w:top w:val="nil"/>
          <w:left w:val="nil"/>
          <w:bottom w:val="nil"/>
          <w:right w:val="nil"/>
          <w:between w:val="nil"/>
        </w:pBdr>
        <w:spacing w:before="240" w:line="240" w:lineRule="auto"/>
        <w:ind w:left="2608"/>
        <w:rPr>
          <w:rFonts w:ascii="Times New Roman" w:eastAsia="Times New Roman" w:hAnsi="Times New Roman" w:cs="Times New Roman"/>
          <w:color w:val="FF0000"/>
          <w:sz w:val="18"/>
          <w:szCs w:val="18"/>
        </w:rPr>
      </w:pPr>
      <w:r>
        <w:rPr>
          <w:rFonts w:ascii="Times New Roman" w:eastAsia="Times New Roman" w:hAnsi="Times New Roman" w:cs="Times New Roman"/>
          <w:b/>
          <w:sz w:val="18"/>
          <w:szCs w:val="18"/>
        </w:rPr>
        <w:t>Keywords: Ai</w:t>
      </w:r>
      <w:r>
        <w:rPr>
          <w:rFonts w:ascii="Times New Roman" w:eastAsia="Times New Roman" w:hAnsi="Times New Roman" w:cs="Times New Roman"/>
          <w:b/>
          <w:sz w:val="18"/>
          <w:szCs w:val="18"/>
        </w:rPr>
        <w:t>rline, Passenger’s satisfaction, Reputation, Services, Machine Learning, Rand</w:t>
      </w:r>
      <w:r>
        <w:rPr>
          <w:rFonts w:ascii="Times New Roman" w:eastAsia="Times New Roman" w:hAnsi="Times New Roman" w:cs="Times New Roman"/>
          <w:b/>
          <w:sz w:val="18"/>
          <w:szCs w:val="18"/>
        </w:rPr>
        <w:t>om Forest Classifier, Logistic Regression, Gradient Boosting Classifier, Classification, Performance Metrics</w:t>
      </w:r>
    </w:p>
    <w:p w:rsidR="00D96877" w:rsidRDefault="00D96877">
      <w:pPr>
        <w:pBdr>
          <w:top w:val="nil"/>
          <w:left w:val="nil"/>
          <w:bottom w:val="single" w:sz="6" w:space="1" w:color="000000"/>
          <w:right w:val="nil"/>
          <w:between w:val="nil"/>
        </w:pBdr>
        <w:spacing w:after="480" w:line="240" w:lineRule="auto"/>
        <w:ind w:left="2608"/>
        <w:rPr>
          <w:rFonts w:ascii="Times New Roman" w:eastAsia="Times New Roman" w:hAnsi="Times New Roman" w:cs="Times New Roman"/>
        </w:rPr>
      </w:pPr>
    </w:p>
    <w:p w:rsidR="00D96877" w:rsidRDefault="00C82A0C">
      <w:pPr>
        <w:pStyle w:val="Heading5"/>
        <w:spacing w:before="240" w:after="60" w:line="228" w:lineRule="auto"/>
        <w:ind w:left="2608"/>
        <w:jc w:val="left"/>
      </w:pPr>
      <w:bookmarkStart w:id="0" w:name="_heading=h.t6kz7f1k9d61" w:colFirst="0" w:colLast="0"/>
      <w:bookmarkEnd w:id="0"/>
      <w:r>
        <w:t>1. Introduction</w:t>
      </w:r>
    </w:p>
    <w:p w:rsidR="00D96877" w:rsidRDefault="00C82A0C">
      <w:pPr>
        <w:spacing w:after="160" w:line="259" w:lineRule="auto"/>
        <w:ind w:left="2610"/>
        <w:rPr>
          <w:rFonts w:ascii="Times New Roman" w:eastAsia="Times New Roman" w:hAnsi="Times New Roman" w:cs="Times New Roman"/>
        </w:rPr>
      </w:pPr>
      <w:r>
        <w:rPr>
          <w:rFonts w:ascii="Times New Roman" w:eastAsia="Times New Roman" w:hAnsi="Times New Roman" w:cs="Times New Roman"/>
        </w:rPr>
        <w:t>Growth in service began to accelerate in the 1960s and accelerated again after the double-dip recession in early 1980.[1] Based on</w:t>
      </w:r>
      <w:r>
        <w:rPr>
          <w:rFonts w:ascii="Times New Roman" w:eastAsia="Times New Roman" w:hAnsi="Times New Roman" w:cs="Times New Roman"/>
        </w:rPr>
        <w:t xml:space="preserve"> the commerce ministry data, service sectors accounts for 60% of India’s GDP and 70% of Karnataka’s GDP [2]. Thus, from this statement, service sectors play an important role in the global economy in helping every country in this world generate profit. In </w:t>
      </w:r>
      <w:r>
        <w:rPr>
          <w:rFonts w:ascii="Times New Roman" w:eastAsia="Times New Roman" w:hAnsi="Times New Roman" w:cs="Times New Roman"/>
        </w:rPr>
        <w:t>order to improve the efficiency of service sectors that is highly sensitive to the world’s economy, there are several field and area that have to be studied, investigated, and analyse. one of the fields is customer satisfaction. Customers’ satisfaction det</w:t>
      </w:r>
      <w:r>
        <w:rPr>
          <w:rFonts w:ascii="Times New Roman" w:eastAsia="Times New Roman" w:hAnsi="Times New Roman" w:cs="Times New Roman"/>
        </w:rPr>
        <w:t>ermines the loyalty of customers towards a certain type of service or brand among tons of them. Thus, airlines work desperately to find a way to boost customers satisfaction in order to have sustainable customer loyalty.</w:t>
      </w:r>
    </w:p>
    <w:p w:rsidR="00D96877" w:rsidRDefault="00C82A0C">
      <w:pPr>
        <w:spacing w:after="160" w:line="259" w:lineRule="auto"/>
        <w:ind w:left="2610"/>
        <w:rPr>
          <w:rFonts w:ascii="Times New Roman" w:eastAsia="Times New Roman" w:hAnsi="Times New Roman" w:cs="Times New Roman"/>
        </w:rPr>
      </w:pPr>
      <w:r>
        <w:rPr>
          <w:rFonts w:ascii="Times New Roman" w:eastAsia="Times New Roman" w:hAnsi="Times New Roman" w:cs="Times New Roman"/>
        </w:rPr>
        <w:t>Passengers are more likely to judge an airline company and their flight experience based on their level of satisfaction throughout the whole flight journey. The reduction in in-flight service can negatively affect an airline’s customer satisfaction rating.</w:t>
      </w:r>
      <w:r>
        <w:rPr>
          <w:rFonts w:ascii="Times New Roman" w:eastAsia="Times New Roman" w:hAnsi="Times New Roman" w:cs="Times New Roman"/>
        </w:rPr>
        <w:t xml:space="preserve"> Thus improving the quality of the in-flight service should be emphasized as it is one of the factors that make one airline company successful.</w:t>
      </w:r>
    </w:p>
    <w:p w:rsidR="00D96877" w:rsidRDefault="00C82A0C">
      <w:pPr>
        <w:spacing w:after="160" w:line="259" w:lineRule="auto"/>
        <w:ind w:left="2610"/>
        <w:rPr>
          <w:rFonts w:ascii="Times New Roman" w:eastAsia="Times New Roman" w:hAnsi="Times New Roman" w:cs="Times New Roman"/>
        </w:rPr>
      </w:pPr>
      <w:r>
        <w:rPr>
          <w:rFonts w:ascii="Times New Roman" w:eastAsia="Times New Roman" w:hAnsi="Times New Roman" w:cs="Times New Roman"/>
        </w:rPr>
        <w:t xml:space="preserve">In this paper, the researchers will start off with state-of-art that state the method of collecting information </w:t>
      </w:r>
      <w:r>
        <w:rPr>
          <w:rFonts w:ascii="Times New Roman" w:eastAsia="Times New Roman" w:hAnsi="Times New Roman" w:cs="Times New Roman"/>
        </w:rPr>
        <w:t xml:space="preserve">for this research. The researcher will show the motive and methodology using classification and regression algorithms to determine what are the main factors that affect airline passenger’s satisfaction.  </w:t>
      </w:r>
    </w:p>
    <w:p w:rsidR="00D96877" w:rsidRDefault="00D96877">
      <w:pPr>
        <w:pBdr>
          <w:top w:val="nil"/>
          <w:left w:val="nil"/>
          <w:bottom w:val="nil"/>
          <w:right w:val="nil"/>
          <w:between w:val="nil"/>
        </w:pBdr>
        <w:spacing w:line="228" w:lineRule="auto"/>
        <w:ind w:left="2608" w:firstLine="425"/>
        <w:rPr>
          <w:rFonts w:ascii="Times New Roman" w:eastAsia="Times New Roman" w:hAnsi="Times New Roman" w:cs="Times New Roman"/>
          <w:color w:val="FF0000"/>
        </w:rPr>
      </w:pPr>
    </w:p>
    <w:p w:rsidR="00D96877" w:rsidRDefault="00D96877">
      <w:pPr>
        <w:pBdr>
          <w:top w:val="nil"/>
          <w:left w:val="nil"/>
          <w:bottom w:val="nil"/>
          <w:right w:val="nil"/>
          <w:between w:val="nil"/>
        </w:pBdr>
        <w:spacing w:line="228" w:lineRule="auto"/>
        <w:ind w:left="2608" w:firstLine="425"/>
        <w:rPr>
          <w:rFonts w:ascii="Times New Roman" w:eastAsia="Times New Roman" w:hAnsi="Times New Roman" w:cs="Times New Roman"/>
        </w:rPr>
      </w:pPr>
    </w:p>
    <w:p w:rsidR="00D96877" w:rsidRDefault="00C82A0C">
      <w:pPr>
        <w:pStyle w:val="Heading5"/>
        <w:spacing w:before="240" w:after="60" w:line="228" w:lineRule="auto"/>
        <w:ind w:left="2608"/>
        <w:jc w:val="left"/>
      </w:pPr>
      <w:bookmarkStart w:id="1" w:name="_heading=h.q6fh9ssilc29" w:colFirst="0" w:colLast="0"/>
      <w:bookmarkEnd w:id="1"/>
      <w:r>
        <w:lastRenderedPageBreak/>
        <w:t xml:space="preserve">2. </w:t>
      </w:r>
      <w:r>
        <w:t>State-of-the-Art</w:t>
      </w:r>
    </w:p>
    <w:p w:rsidR="00D96877" w:rsidRDefault="00C82A0C">
      <w:pPr>
        <w:pStyle w:val="Heading6"/>
        <w:spacing w:before="240" w:after="60" w:line="228" w:lineRule="auto"/>
        <w:ind w:left="2608"/>
        <w:jc w:val="left"/>
        <w:rPr>
          <w:b w:val="0"/>
          <w:i/>
        </w:rPr>
      </w:pPr>
      <w:bookmarkStart w:id="2" w:name="_heading=h.4p8trwcdg590" w:colFirst="0" w:colLast="0"/>
      <w:bookmarkEnd w:id="2"/>
      <w:r>
        <w:rPr>
          <w:b w:val="0"/>
          <w:i/>
        </w:rPr>
        <w:t xml:space="preserve">2.1. </w:t>
      </w:r>
      <w:r>
        <w:rPr>
          <w:b w:val="0"/>
          <w:i/>
        </w:rPr>
        <w:t xml:space="preserve"> Application of Sentimen</w:t>
      </w:r>
      <w:r>
        <w:rPr>
          <w:b w:val="0"/>
          <w:i/>
        </w:rPr>
        <w:t>t Analysis with Machine Learnin</w:t>
      </w:r>
      <w:r>
        <w:rPr>
          <w:b w:val="0"/>
          <w:i/>
        </w:rPr>
        <w:t xml:space="preserve">g </w:t>
      </w:r>
      <w:r>
        <w:rPr>
          <w:b w:val="0"/>
          <w:i/>
        </w:rPr>
        <w:t>A</w:t>
      </w:r>
      <w:r>
        <w:rPr>
          <w:b w:val="0"/>
          <w:i/>
        </w:rPr>
        <w:t xml:space="preserve">pproaches </w:t>
      </w:r>
    </w:p>
    <w:p w:rsidR="00D96877" w:rsidRDefault="00C82A0C">
      <w:pPr>
        <w:spacing w:after="160" w:line="259" w:lineRule="auto"/>
        <w:ind w:left="2880" w:firstLine="720"/>
        <w:rPr>
          <w:rFonts w:ascii="Times New Roman" w:eastAsia="Times New Roman" w:hAnsi="Times New Roman" w:cs="Times New Roman"/>
        </w:rPr>
      </w:pPr>
      <w:r>
        <w:rPr>
          <w:rFonts w:ascii="Times New Roman" w:eastAsia="Times New Roman" w:hAnsi="Times New Roman" w:cs="Times New Roman"/>
        </w:rPr>
        <w:t>Sentiment analysis is a significant method for extracting emotions from the textual information, such as web articles, product evaluations, movie reviews, Twitter data, and so on. Twitter data typically offer in</w:t>
      </w:r>
      <w:r>
        <w:rPr>
          <w:rFonts w:ascii="Times New Roman" w:eastAsia="Times New Roman" w:hAnsi="Times New Roman" w:cs="Times New Roman"/>
        </w:rPr>
        <w:t>formation about a person's viewpoint on a variety of topics. Air passengers usually share their travel experiences on Twitter. Air travel is becoming increasingly popular on Twitter as a result of the current trend. This input can be significant if process</w:t>
      </w:r>
      <w:r>
        <w:rPr>
          <w:rFonts w:ascii="Times New Roman" w:eastAsia="Times New Roman" w:hAnsi="Times New Roman" w:cs="Times New Roman"/>
        </w:rPr>
        <w:t>ed using machine learning techniques since it can reveal insights on the passenger's degree of comfort during the journey studies from Rane and Kumar, 2018 [3] used decision trees, random forests, Gaussian Nave Bayes, SVM, K-nearest neighbours, logistic re</w:t>
      </w:r>
      <w:r>
        <w:rPr>
          <w:rFonts w:ascii="Times New Roman" w:eastAsia="Times New Roman" w:hAnsi="Times New Roman" w:cs="Times New Roman"/>
        </w:rPr>
        <w:t xml:space="preserve">gression, and AdaBoost to compare six US-based airline firms. They trained the classifiers on 80% of the data and used the remaining data for testing. They divided the tweets into three sentiment categories. They stated that logistic regression, AdaBoost, </w:t>
      </w:r>
      <w:r>
        <w:rPr>
          <w:rFonts w:ascii="Times New Roman" w:eastAsia="Times New Roman" w:hAnsi="Times New Roman" w:cs="Times New Roman"/>
        </w:rPr>
        <w:t>random forest, and SVM performed well on the model with more than 80% accuracy, but that improvements can be made by including more tweets in the analysis.</w:t>
      </w:r>
    </w:p>
    <w:p w:rsidR="00D96877" w:rsidRDefault="00C82A0C">
      <w:pPr>
        <w:pStyle w:val="Heading6"/>
        <w:spacing w:before="240" w:after="60" w:line="228" w:lineRule="auto"/>
        <w:ind w:left="2608"/>
        <w:jc w:val="left"/>
      </w:pPr>
      <w:bookmarkStart w:id="3" w:name="_heading=h.1scw8xvc7aeh" w:colFirst="0" w:colLast="0"/>
      <w:bookmarkEnd w:id="3"/>
      <w:r>
        <w:rPr>
          <w:b w:val="0"/>
          <w:i/>
        </w:rPr>
        <w:t>2.2.  Application of data-mining and analytics method on classifying the airline passenger satisfact</w:t>
      </w:r>
      <w:r>
        <w:rPr>
          <w:b w:val="0"/>
          <w:i/>
        </w:rPr>
        <w:t>ion and loyalty</w:t>
      </w:r>
    </w:p>
    <w:p w:rsidR="00D96877" w:rsidRDefault="00C82A0C">
      <w:pPr>
        <w:spacing w:after="160" w:line="259" w:lineRule="auto"/>
        <w:ind w:left="2880" w:firstLine="720"/>
        <w:rPr>
          <w:rFonts w:ascii="Times New Roman" w:eastAsia="Times New Roman" w:hAnsi="Times New Roman" w:cs="Times New Roman"/>
          <w:color w:val="FF0000"/>
        </w:rPr>
      </w:pPr>
      <w:r>
        <w:rPr>
          <w:rFonts w:ascii="Times New Roman" w:eastAsia="Times New Roman" w:hAnsi="Times New Roman" w:cs="Times New Roman"/>
        </w:rPr>
        <w:t xml:space="preserve">Previous studies from Wong, J.-Y., &amp; Chung, P.-H., 2008 and Javed Parvez &amp; Sahayadhas, 2020 [4,5] on retaining and monitoring the airline passenger satisfaction and loyalty found to apply the data analytics and data mining approaches which </w:t>
      </w:r>
      <w:r>
        <w:rPr>
          <w:rFonts w:ascii="Times New Roman" w:eastAsia="Times New Roman" w:hAnsi="Times New Roman" w:cs="Times New Roman"/>
        </w:rPr>
        <w:t xml:space="preserve">involve the use of machine learning algorithm to obtain the useful insights and knowledge from the existing passenger database. According to Larose, 2015 and Sedkaoui, 2018 [6,7], data mining is a process of discovering meaningful patterns and trends in a </w:t>
      </w:r>
      <w:r>
        <w:rPr>
          <w:rFonts w:ascii="Times New Roman" w:eastAsia="Times New Roman" w:hAnsi="Times New Roman" w:cs="Times New Roman"/>
        </w:rPr>
        <w:t xml:space="preserve">large scale of data whereas data analytics is the act of examining, cleaning, manipulating, and modelling data which comprise the goal of data mining to find relevant information, suggesting conclusions, and assist in decision-making. In other words, both </w:t>
      </w:r>
      <w:r>
        <w:rPr>
          <w:rFonts w:ascii="Times New Roman" w:eastAsia="Times New Roman" w:hAnsi="Times New Roman" w:cs="Times New Roman"/>
        </w:rPr>
        <w:t>data mining and data analytics are crucial to the researchers who intend to obtain new knowledge from their data models by using the appropriate machine learning algorithm, mathematical and statistical techniques. Wong, J.-Y., &amp; Chung, P.-H., 2008 have app</w:t>
      </w:r>
      <w:r>
        <w:rPr>
          <w:rFonts w:ascii="Times New Roman" w:eastAsia="Times New Roman" w:hAnsi="Times New Roman" w:cs="Times New Roman"/>
        </w:rPr>
        <w:t>lied the Decision tree and logistics regression algorithm as their data mining techniques and adopted the result generated from the Decision tree model that had a slightly higher accuracy (82.6%) than the logistic regression model (82.5%) to identify the c</w:t>
      </w:r>
      <w:r>
        <w:rPr>
          <w:rFonts w:ascii="Times New Roman" w:eastAsia="Times New Roman" w:hAnsi="Times New Roman" w:cs="Times New Roman"/>
        </w:rPr>
        <w:t>haracteristics of the loyal passengers of one of the Taiwanese airline. Their study demonstrated that both the algorithms performed a high and consistent accuracy when differentiating the loyalty and unloyalty airline passengers after applying the cross-va</w:t>
      </w:r>
      <w:r>
        <w:rPr>
          <w:rFonts w:ascii="Times New Roman" w:eastAsia="Times New Roman" w:hAnsi="Times New Roman" w:cs="Times New Roman"/>
        </w:rPr>
        <w:t>lidation method. Besides, Javed Parvez &amp; Sahayadhas, 2020 compared the accuracy of three of the algorithms that are Random Forest algorithm, Gradient Boosting Machine, and Decision tree utilizing the data analytics techniques to determine the most suitable</w:t>
      </w:r>
      <w:r>
        <w:rPr>
          <w:rFonts w:ascii="Times New Roman" w:eastAsia="Times New Roman" w:hAnsi="Times New Roman" w:cs="Times New Roman"/>
        </w:rPr>
        <w:t xml:space="preserve"> algorithm for classifying the satisfactory level of airline passengers based on the overall ratings and determining the loyalty of airline passenger by recommending the airline based on their satisfaction on various categories. Their results demonstrated </w:t>
      </w:r>
      <w:r>
        <w:rPr>
          <w:rFonts w:ascii="Times New Roman" w:eastAsia="Times New Roman" w:hAnsi="Times New Roman" w:cs="Times New Roman"/>
        </w:rPr>
        <w:t xml:space="preserve">that the Random Forest algorithm (42%, 92.7%) and Gradient Boosting Machine (46%, 94.6%) were capable of efficiently classifying passenger satisfaction and loyalty based on the enormous scale of the data. </w:t>
      </w:r>
    </w:p>
    <w:p w:rsidR="00D96877" w:rsidRDefault="00C82A0C">
      <w:pPr>
        <w:pStyle w:val="Heading5"/>
        <w:spacing w:before="240" w:after="60" w:line="228" w:lineRule="auto"/>
        <w:ind w:left="2160"/>
        <w:jc w:val="left"/>
      </w:pPr>
      <w:bookmarkStart w:id="4" w:name="_heading=h.r7p30zrrd6ul" w:colFirst="0" w:colLast="0"/>
      <w:bookmarkEnd w:id="4"/>
      <w:r>
        <w:t xml:space="preserve">         </w:t>
      </w:r>
      <w:r>
        <w:t xml:space="preserve">3. </w:t>
      </w:r>
      <w:r>
        <w:t>Motivation</w:t>
      </w:r>
    </w:p>
    <w:p w:rsidR="00D96877" w:rsidRDefault="00C82A0C">
      <w:pPr>
        <w:pBdr>
          <w:top w:val="nil"/>
          <w:left w:val="nil"/>
          <w:bottom w:val="nil"/>
          <w:right w:val="nil"/>
          <w:between w:val="nil"/>
        </w:pBdr>
        <w:spacing w:before="240" w:after="60" w:line="228" w:lineRule="auto"/>
        <w:ind w:left="2608"/>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Satisfaction is a consumer's subjective assessment of the extent to which desires and demands arising from the acquisition or consumption of a provided product or service are satisfied, and reusability is the likelihood that the customer will continue to u</w:t>
      </w:r>
      <w:r>
        <w:rPr>
          <w:rFonts w:ascii="Times New Roman" w:eastAsia="Times New Roman" w:hAnsi="Times New Roman" w:cs="Times New Roman"/>
        </w:rPr>
        <w:t>se the product or service after purchasing it (Insil Park, 2009 and Czepiel, J. A. 1997) [8,9]. Passengers who need to travel on an airline and want to be satisfied with the travel experience including in-flight services, check-in services, in-flight enter</w:t>
      </w:r>
      <w:r>
        <w:rPr>
          <w:rFonts w:ascii="Times New Roman" w:eastAsia="Times New Roman" w:hAnsi="Times New Roman" w:cs="Times New Roman"/>
        </w:rPr>
        <w:t>tainment, cleaning, etc. Customer satisfaction is a key element for modern businesses as it can significantly contribute to a continuing effort of service quality improvement. In order to meet customer expectations and achieve a higher level of quality, ai</w:t>
      </w:r>
      <w:r>
        <w:rPr>
          <w:rFonts w:ascii="Times New Roman" w:eastAsia="Times New Roman" w:hAnsi="Times New Roman" w:cs="Times New Roman"/>
        </w:rPr>
        <w:t xml:space="preserve">rlines need to </w:t>
      </w:r>
      <w:r>
        <w:rPr>
          <w:rFonts w:ascii="Times New Roman" w:eastAsia="Times New Roman" w:hAnsi="Times New Roman" w:cs="Times New Roman"/>
        </w:rPr>
        <w:lastRenderedPageBreak/>
        <w:t>develop a specific passenger satisfaction measurement mechanism. Below are the research problems and research objectives related to it.</w:t>
      </w:r>
    </w:p>
    <w:p w:rsidR="00D96877" w:rsidRDefault="00C82A0C">
      <w:pPr>
        <w:spacing w:before="240" w:after="240" w:line="228" w:lineRule="auto"/>
        <w:ind w:left="2160"/>
        <w:rPr>
          <w:rFonts w:ascii="Times New Roman" w:eastAsia="Times New Roman" w:hAnsi="Times New Roman" w:cs="Times New Roman"/>
          <w:b/>
        </w:rPr>
      </w:pPr>
      <w:r>
        <w:rPr>
          <w:rFonts w:ascii="Times New Roman" w:eastAsia="Times New Roman" w:hAnsi="Times New Roman" w:cs="Times New Roman"/>
          <w:b/>
        </w:rPr>
        <w:t xml:space="preserve">         Research Problems:</w:t>
      </w:r>
    </w:p>
    <w:p w:rsidR="00D96877" w:rsidRDefault="00C82A0C">
      <w:pPr>
        <w:spacing w:before="240" w:after="240" w:line="228" w:lineRule="auto"/>
        <w:ind w:left="2610" w:firstLine="270"/>
        <w:rPr>
          <w:rFonts w:ascii="Times New Roman" w:eastAsia="Times New Roman" w:hAnsi="Times New Roman" w:cs="Times New Roman"/>
        </w:rPr>
      </w:pPr>
      <w:r>
        <w:rPr>
          <w:rFonts w:ascii="Times New Roman" w:eastAsia="Times New Roman" w:hAnsi="Times New Roman" w:cs="Times New Roman"/>
        </w:rPr>
        <w:t>1.</w:t>
      </w:r>
      <w:r>
        <w:rPr>
          <w:rFonts w:ascii="Times New Roman" w:eastAsia="Times New Roman" w:hAnsi="Times New Roman" w:cs="Times New Roman"/>
          <w:sz w:val="14"/>
          <w:szCs w:val="14"/>
        </w:rPr>
        <w:t xml:space="preserve">  </w:t>
      </w:r>
      <w:r>
        <w:rPr>
          <w:rFonts w:ascii="Times New Roman" w:eastAsia="Times New Roman" w:hAnsi="Times New Roman" w:cs="Times New Roman"/>
        </w:rPr>
        <w:t>What are the most important attributes/factors in predicting airline pass</w:t>
      </w:r>
      <w:r>
        <w:rPr>
          <w:rFonts w:ascii="Times New Roman" w:eastAsia="Times New Roman" w:hAnsi="Times New Roman" w:cs="Times New Roman"/>
        </w:rPr>
        <w:t>enger’s satisfaction?</w:t>
      </w:r>
    </w:p>
    <w:p w:rsidR="00D96877" w:rsidRDefault="00C82A0C">
      <w:pPr>
        <w:spacing w:before="240" w:after="240" w:line="228" w:lineRule="auto"/>
        <w:ind w:left="2160" w:firstLine="720"/>
        <w:rPr>
          <w:rFonts w:ascii="Times New Roman" w:eastAsia="Times New Roman" w:hAnsi="Times New Roman" w:cs="Times New Roman"/>
        </w:rPr>
      </w:pPr>
      <w:r>
        <w:rPr>
          <w:rFonts w:ascii="Times New Roman" w:eastAsia="Times New Roman" w:hAnsi="Times New Roman" w:cs="Times New Roman"/>
        </w:rPr>
        <w:t>2.</w:t>
      </w:r>
      <w:r>
        <w:rPr>
          <w:rFonts w:ascii="Times New Roman" w:eastAsia="Times New Roman" w:hAnsi="Times New Roman" w:cs="Times New Roman"/>
          <w:sz w:val="14"/>
          <w:szCs w:val="14"/>
        </w:rPr>
        <w:t xml:space="preserve">  </w:t>
      </w:r>
      <w:r>
        <w:rPr>
          <w:rFonts w:ascii="Times New Roman" w:eastAsia="Times New Roman" w:hAnsi="Times New Roman" w:cs="Times New Roman"/>
        </w:rPr>
        <w:t>What is the relationship between airline passenger’s satisfaction and service quality?</w:t>
      </w:r>
    </w:p>
    <w:p w:rsidR="00D96877" w:rsidRDefault="00C82A0C">
      <w:pPr>
        <w:spacing w:before="240" w:after="240" w:line="228" w:lineRule="auto"/>
        <w:ind w:left="2160"/>
        <w:rPr>
          <w:rFonts w:ascii="Times New Roman" w:eastAsia="Times New Roman" w:hAnsi="Times New Roman" w:cs="Times New Roman"/>
          <w:b/>
        </w:rPr>
      </w:pPr>
      <w:r>
        <w:rPr>
          <w:rFonts w:ascii="Times New Roman" w:eastAsia="Times New Roman" w:hAnsi="Times New Roman" w:cs="Times New Roman"/>
          <w:b/>
        </w:rPr>
        <w:t xml:space="preserve">         Research Objectives:</w:t>
      </w:r>
    </w:p>
    <w:p w:rsidR="00D96877" w:rsidRDefault="00C82A0C">
      <w:pPr>
        <w:spacing w:before="240" w:after="240" w:line="228" w:lineRule="auto"/>
        <w:ind w:left="2610" w:firstLine="270"/>
        <w:rPr>
          <w:rFonts w:ascii="Times New Roman" w:eastAsia="Times New Roman" w:hAnsi="Times New Roman" w:cs="Times New Roman"/>
        </w:rPr>
      </w:pPr>
      <w:r>
        <w:rPr>
          <w:rFonts w:ascii="Times New Roman" w:eastAsia="Times New Roman" w:hAnsi="Times New Roman" w:cs="Times New Roman"/>
        </w:rPr>
        <w:t>1.</w:t>
      </w:r>
      <w:r>
        <w:rPr>
          <w:rFonts w:ascii="Times New Roman" w:eastAsia="Times New Roman" w:hAnsi="Times New Roman" w:cs="Times New Roman"/>
          <w:sz w:val="14"/>
          <w:szCs w:val="14"/>
        </w:rPr>
        <w:t xml:space="preserve">   </w:t>
      </w:r>
      <w:r>
        <w:rPr>
          <w:rFonts w:ascii="Times New Roman" w:eastAsia="Times New Roman" w:hAnsi="Times New Roman" w:cs="Times New Roman"/>
        </w:rPr>
        <w:t>To investigate the prediction predicting airline passenger’s satisfaction for using machine learning algorit</w:t>
      </w:r>
      <w:r>
        <w:rPr>
          <w:rFonts w:ascii="Times New Roman" w:eastAsia="Times New Roman" w:hAnsi="Times New Roman" w:cs="Times New Roman"/>
        </w:rPr>
        <w:t>hms.</w:t>
      </w:r>
    </w:p>
    <w:p w:rsidR="00D96877" w:rsidRDefault="00C82A0C">
      <w:pPr>
        <w:spacing w:line="228"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2.    To evaluate the machine learning model for airline passenger’s satisfaction.</w:t>
      </w:r>
    </w:p>
    <w:p w:rsidR="00D96877" w:rsidRDefault="00C82A0C">
      <w:pPr>
        <w:pStyle w:val="Heading5"/>
        <w:spacing w:after="60" w:line="228" w:lineRule="auto"/>
        <w:ind w:left="2608"/>
        <w:jc w:val="left"/>
      </w:pPr>
      <w:bookmarkStart w:id="5" w:name="_heading=h.9gsxoprdrtp" w:colFirst="0" w:colLast="0"/>
      <w:bookmarkEnd w:id="5"/>
      <w:r>
        <w:t>4. Methodology</w:t>
      </w:r>
    </w:p>
    <w:p w:rsidR="00D96877" w:rsidRDefault="00C82A0C">
      <w:pPr>
        <w:pStyle w:val="Heading6"/>
        <w:spacing w:before="120" w:after="240" w:line="228" w:lineRule="auto"/>
        <w:ind w:left="2608"/>
        <w:jc w:val="left"/>
        <w:rPr>
          <w:b w:val="0"/>
          <w:i/>
        </w:rPr>
      </w:pPr>
      <w:bookmarkStart w:id="6" w:name="_heading=h.ly98rkz8dh2v" w:colFirst="0" w:colLast="0"/>
      <w:bookmarkEnd w:id="6"/>
      <w:r>
        <w:rPr>
          <w:b w:val="0"/>
          <w:i/>
        </w:rPr>
        <w:t>4.1. Overview of the machine learning workflow</w:t>
      </w:r>
    </w:p>
    <w:p w:rsidR="00D96877" w:rsidRDefault="00C82A0C">
      <w:pPr>
        <w:pBdr>
          <w:top w:val="nil"/>
          <w:left w:val="nil"/>
          <w:bottom w:val="nil"/>
          <w:right w:val="nil"/>
          <w:between w:val="nil"/>
        </w:pBdr>
        <w:spacing w:before="120" w:after="240" w:line="228" w:lineRule="auto"/>
        <w:ind w:left="2608"/>
        <w:rPr>
          <w:rFonts w:ascii="Times New Roman" w:eastAsia="Times New Roman" w:hAnsi="Times New Roman" w:cs="Times New Roman"/>
          <w:color w:val="2E2E2E"/>
        </w:rPr>
      </w:pPr>
      <w:r>
        <w:rPr>
          <w:rFonts w:ascii="Times New Roman" w:eastAsia="Times New Roman" w:hAnsi="Times New Roman" w:cs="Times New Roman"/>
          <w:color w:val="2E2E2E"/>
        </w:rPr>
        <w:t>In order to determine how accurate it is the prediction of passenger satisfaction, there few methods that have been implemented to ensure the accuracy and efficiency of the model. First is data preparation. Data preparation is one of the most important ste</w:t>
      </w:r>
      <w:r>
        <w:rPr>
          <w:rFonts w:ascii="Times New Roman" w:eastAsia="Times New Roman" w:hAnsi="Times New Roman" w:cs="Times New Roman"/>
          <w:color w:val="2E2E2E"/>
        </w:rPr>
        <w:t xml:space="preserve">ps before data modelling. This is because unwanted data and noisy data are removed from the data sets in this stage. At the same time, missing values are identified during data preparation. Next is model selection. In this investigation, the random forest </w:t>
      </w:r>
      <w:r>
        <w:rPr>
          <w:rFonts w:ascii="Times New Roman" w:eastAsia="Times New Roman" w:hAnsi="Times New Roman" w:cs="Times New Roman"/>
          <w:color w:val="2E2E2E"/>
        </w:rPr>
        <w:t>model, logistic regression model, and Gradient boosting model are selected to classify the satisfaction level of airline passengers. Lastly is model evaluation. In this stage, the accuracy of each model is evaluated.</w:t>
      </w:r>
    </w:p>
    <w:p w:rsidR="00D96877" w:rsidRDefault="00C82A0C">
      <w:pPr>
        <w:pBdr>
          <w:top w:val="nil"/>
          <w:left w:val="nil"/>
          <w:bottom w:val="nil"/>
          <w:right w:val="nil"/>
          <w:between w:val="nil"/>
        </w:pBdr>
        <w:spacing w:before="120" w:after="240" w:line="228" w:lineRule="auto"/>
        <w:ind w:left="2608"/>
        <w:jc w:val="left"/>
        <w:rPr>
          <w:rFonts w:ascii="Times New Roman" w:eastAsia="Times New Roman" w:hAnsi="Times New Roman" w:cs="Times New Roman"/>
          <w:color w:val="2E2E2E"/>
        </w:rPr>
      </w:pPr>
      <w:r>
        <w:rPr>
          <w:rFonts w:ascii="Times New Roman" w:eastAsia="Times New Roman" w:hAnsi="Times New Roman" w:cs="Times New Roman"/>
          <w:color w:val="2E2E2E"/>
          <w:lang w:val="en-MY"/>
        </w:rPr>
        <w:lastRenderedPageBreak/>
        <w:drawing>
          <wp:inline distT="114300" distB="114300" distL="114300" distR="114300">
            <wp:extent cx="3400425" cy="5797001"/>
            <wp:effectExtent l="0" t="0" r="0" b="0"/>
            <wp:docPr id="6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3400425" cy="5797001"/>
                    </a:xfrm>
                    <a:prstGeom prst="rect">
                      <a:avLst/>
                    </a:prstGeom>
                    <a:ln/>
                  </pic:spPr>
                </pic:pic>
              </a:graphicData>
            </a:graphic>
          </wp:inline>
        </w:drawing>
      </w:r>
    </w:p>
    <w:p w:rsidR="00D96877" w:rsidRDefault="00C82A0C">
      <w:pPr>
        <w:pBdr>
          <w:top w:val="nil"/>
          <w:left w:val="nil"/>
          <w:bottom w:val="nil"/>
          <w:right w:val="nil"/>
          <w:between w:val="nil"/>
        </w:pBdr>
        <w:spacing w:before="120" w:after="240" w:line="228" w:lineRule="auto"/>
        <w:ind w:left="2608"/>
        <w:jc w:val="center"/>
        <w:rPr>
          <w:rFonts w:ascii="Times New Roman" w:eastAsia="Times New Roman" w:hAnsi="Times New Roman" w:cs="Times New Roman"/>
          <w:color w:val="2E2E2E"/>
        </w:rPr>
      </w:pPr>
      <w:r>
        <w:rPr>
          <w:rFonts w:ascii="Times New Roman" w:eastAsia="Times New Roman" w:hAnsi="Times New Roman" w:cs="Times New Roman"/>
          <w:b/>
          <w:color w:val="2E2E2E"/>
        </w:rPr>
        <w:t>Figure 1.</w:t>
      </w:r>
      <w:r>
        <w:rPr>
          <w:rFonts w:ascii="Times New Roman" w:eastAsia="Times New Roman" w:hAnsi="Times New Roman" w:cs="Times New Roman"/>
          <w:color w:val="2E2E2E"/>
        </w:rPr>
        <w:t xml:space="preserve"> The overall view of machine</w:t>
      </w:r>
      <w:r>
        <w:rPr>
          <w:rFonts w:ascii="Times New Roman" w:eastAsia="Times New Roman" w:hAnsi="Times New Roman" w:cs="Times New Roman"/>
          <w:color w:val="2E2E2E"/>
        </w:rPr>
        <w:t xml:space="preserve"> learning workflow for this project</w:t>
      </w:r>
    </w:p>
    <w:p w:rsidR="00D96877" w:rsidRDefault="00D96877">
      <w:pPr>
        <w:pBdr>
          <w:top w:val="nil"/>
          <w:left w:val="nil"/>
          <w:bottom w:val="nil"/>
          <w:right w:val="nil"/>
          <w:between w:val="nil"/>
        </w:pBdr>
        <w:spacing w:before="120" w:after="240" w:line="228" w:lineRule="auto"/>
        <w:jc w:val="left"/>
        <w:rPr>
          <w:rFonts w:ascii="Times New Roman" w:eastAsia="Times New Roman" w:hAnsi="Times New Roman" w:cs="Times New Roman"/>
          <w:color w:val="2E2E2E"/>
        </w:rPr>
      </w:pPr>
    </w:p>
    <w:p w:rsidR="00D96877" w:rsidRDefault="00C82A0C">
      <w:pPr>
        <w:pStyle w:val="Heading6"/>
        <w:spacing w:before="240" w:after="60" w:line="228" w:lineRule="auto"/>
        <w:ind w:left="2608"/>
        <w:jc w:val="left"/>
        <w:rPr>
          <w:b w:val="0"/>
          <w:i/>
        </w:rPr>
      </w:pPr>
      <w:bookmarkStart w:id="7" w:name="_heading=h.yp4pfsg1hdms" w:colFirst="0" w:colLast="0"/>
      <w:bookmarkEnd w:id="7"/>
      <w:r>
        <w:rPr>
          <w:b w:val="0"/>
          <w:i/>
        </w:rPr>
        <w:t>4</w:t>
      </w:r>
      <w:r>
        <w:rPr>
          <w:b w:val="0"/>
          <w:i/>
        </w:rPr>
        <w:t>.</w:t>
      </w:r>
      <w:r>
        <w:rPr>
          <w:b w:val="0"/>
          <w:i/>
        </w:rPr>
        <w:t>2</w:t>
      </w:r>
      <w:r>
        <w:rPr>
          <w:b w:val="0"/>
          <w:i/>
        </w:rPr>
        <w:t xml:space="preserve">. </w:t>
      </w:r>
      <w:r>
        <w:rPr>
          <w:b w:val="0"/>
          <w:i/>
        </w:rPr>
        <w:t>Random Forest</w:t>
      </w:r>
    </w:p>
    <w:p w:rsidR="00D96877" w:rsidRDefault="00C82A0C">
      <w:pPr>
        <w:spacing w:before="240" w:after="60" w:line="228" w:lineRule="auto"/>
        <w:ind w:left="2608"/>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Random forest is a machine learning algorithm that combines the output of multiple decision trees to get the prediction result. decision trees are the building blocks of the random forest models. Generally, the decision tree used the Classification and Reg</w:t>
      </w:r>
      <w:r>
        <w:rPr>
          <w:rFonts w:ascii="Times New Roman" w:eastAsia="Times New Roman" w:hAnsi="Times New Roman" w:cs="Times New Roman"/>
        </w:rPr>
        <w:t>ression Tree (CART). The decisions which were represented by leaf nodes were  made based on the given condition which is represented by nodes. In this prediction model, all the factor that has a high potential to affect the prediction are inserted as the n</w:t>
      </w:r>
      <w:r>
        <w:rPr>
          <w:rFonts w:ascii="Times New Roman" w:eastAsia="Times New Roman" w:hAnsi="Times New Roman" w:cs="Times New Roman"/>
        </w:rPr>
        <w:t xml:space="preserve">odes of the decision tree. </w:t>
      </w:r>
    </w:p>
    <w:p w:rsidR="00D96877" w:rsidRDefault="00D96877">
      <w:pPr>
        <w:spacing w:before="240" w:after="60" w:line="228" w:lineRule="auto"/>
        <w:ind w:left="2608"/>
        <w:rPr>
          <w:rFonts w:ascii="Times New Roman" w:eastAsia="Times New Roman" w:hAnsi="Times New Roman" w:cs="Times New Roman"/>
        </w:rPr>
      </w:pPr>
    </w:p>
    <w:p w:rsidR="00D96877" w:rsidRDefault="00C82A0C">
      <w:pPr>
        <w:spacing w:before="240" w:after="60" w:line="228" w:lineRule="auto"/>
        <w:ind w:left="2608"/>
        <w:rPr>
          <w:rFonts w:ascii="Times New Roman" w:eastAsia="Times New Roman" w:hAnsi="Times New Roman" w:cs="Times New Roman"/>
        </w:rPr>
      </w:pPr>
      <w:r>
        <w:rPr>
          <w:rFonts w:ascii="Times New Roman" w:eastAsia="Times New Roman" w:hAnsi="Times New Roman" w:cs="Times New Roman"/>
          <w:lang w:val="en-MY"/>
        </w:rPr>
        <w:lastRenderedPageBreak/>
        <w:drawing>
          <wp:inline distT="114300" distB="114300" distL="114300" distR="114300">
            <wp:extent cx="2862263" cy="1864560"/>
            <wp:effectExtent l="0" t="0" r="0" b="0"/>
            <wp:docPr id="5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862263" cy="1864560"/>
                    </a:xfrm>
                    <a:prstGeom prst="rect">
                      <a:avLst/>
                    </a:prstGeom>
                    <a:ln/>
                  </pic:spPr>
                </pic:pic>
              </a:graphicData>
            </a:graphic>
          </wp:inline>
        </w:drawing>
      </w:r>
    </w:p>
    <w:p w:rsidR="00D96877" w:rsidRDefault="00C82A0C">
      <w:pPr>
        <w:spacing w:before="240" w:after="60" w:line="228" w:lineRule="auto"/>
        <w:ind w:left="2608"/>
        <w:jc w:val="center"/>
        <w:rPr>
          <w:rFonts w:ascii="Times New Roman" w:eastAsia="Times New Roman" w:hAnsi="Times New Roman" w:cs="Times New Roman"/>
        </w:rPr>
      </w:pPr>
      <w:r>
        <w:rPr>
          <w:rFonts w:ascii="Times New Roman" w:eastAsia="Times New Roman" w:hAnsi="Times New Roman" w:cs="Times New Roman"/>
          <w:b/>
        </w:rPr>
        <w:t xml:space="preserve">Figure 2. </w:t>
      </w:r>
      <w:r>
        <w:rPr>
          <w:rFonts w:ascii="Times New Roman" w:eastAsia="Times New Roman" w:hAnsi="Times New Roman" w:cs="Times New Roman"/>
        </w:rPr>
        <w:t>the general view of decision making based on the conditions</w:t>
      </w:r>
    </w:p>
    <w:p w:rsidR="00D96877" w:rsidRDefault="00C82A0C">
      <w:pPr>
        <w:spacing w:before="240" w:after="60" w:line="228" w:lineRule="auto"/>
        <w:ind w:left="2608" w:firstLine="271"/>
        <w:rPr>
          <w:rFonts w:ascii="Times New Roman" w:eastAsia="Times New Roman" w:hAnsi="Times New Roman" w:cs="Times New Roman"/>
        </w:rPr>
      </w:pPr>
      <w:r>
        <w:rPr>
          <w:rFonts w:ascii="Times New Roman" w:eastAsia="Times New Roman" w:hAnsi="Times New Roman" w:cs="Times New Roman"/>
        </w:rPr>
        <w:t>The data that has been ensembled in the decision tree is then become a training set for the random forest model by using a bootstrap sample. The model stud</w:t>
      </w:r>
      <w:r>
        <w:rPr>
          <w:rFonts w:ascii="Times New Roman" w:eastAsia="Times New Roman" w:hAnsi="Times New Roman" w:cs="Times New Roman"/>
        </w:rPr>
        <w:t xml:space="preserve">ied the patterns of the training set by referring to its condition and final result. The more data is used for the model training, the higher the accuracy of the prediction can get.  </w:t>
      </w:r>
    </w:p>
    <w:p w:rsidR="00D96877" w:rsidRDefault="00C82A0C">
      <w:pPr>
        <w:pStyle w:val="Heading6"/>
        <w:spacing w:before="240" w:after="60" w:line="228" w:lineRule="auto"/>
        <w:ind w:left="2608"/>
        <w:rPr>
          <w:b w:val="0"/>
          <w:i/>
        </w:rPr>
      </w:pPr>
      <w:bookmarkStart w:id="8" w:name="_heading=h.e9ztyrm86ogb" w:colFirst="0" w:colLast="0"/>
      <w:bookmarkEnd w:id="8"/>
      <w:r>
        <w:rPr>
          <w:b w:val="0"/>
          <w:i/>
        </w:rPr>
        <w:t>4.3. Logistic Regression</w:t>
      </w:r>
    </w:p>
    <w:p w:rsidR="00D96877" w:rsidRDefault="00D96877"/>
    <w:p w:rsidR="00D96877" w:rsidRDefault="00C82A0C">
      <w:pPr>
        <w:ind w:left="2610" w:firstLine="360"/>
        <w:rPr>
          <w:rFonts w:ascii="Times New Roman" w:eastAsia="Times New Roman" w:hAnsi="Times New Roman" w:cs="Times New Roman"/>
        </w:rPr>
      </w:pPr>
      <w:r>
        <w:rPr>
          <w:rFonts w:ascii="Times New Roman" w:eastAsia="Times New Roman" w:hAnsi="Times New Roman" w:cs="Times New Roman"/>
        </w:rPr>
        <w:t>Logistic regression is a regression model that</w:t>
      </w:r>
      <w:r>
        <w:rPr>
          <w:rFonts w:ascii="Times New Roman" w:eastAsia="Times New Roman" w:hAnsi="Times New Roman" w:cs="Times New Roman"/>
        </w:rPr>
        <w:t xml:space="preserve"> models the probabilities for classification problems with two possible outcomes. Logistic regression models use logistic functions to squeeze the output of linear equations between 0 and 1. The formula of the logistic function is </w:t>
      </w:r>
    </w:p>
    <w:p w:rsidR="00B00185" w:rsidRDefault="00B00185">
      <w:pPr>
        <w:ind w:left="2610" w:firstLine="360"/>
        <w:rPr>
          <w:rFonts w:ascii="Times New Roman" w:eastAsia="Times New Roman" w:hAnsi="Times New Roman" w:cs="Times New Roman"/>
        </w:rPr>
      </w:pPr>
    </w:p>
    <w:p w:rsidR="00B00185" w:rsidRDefault="0068108D" w:rsidP="00B00185">
      <w:pPr>
        <w:ind w:left="2610" w:firstLine="360"/>
        <w:jc w:val="center"/>
        <w:rPr>
          <w:rFonts w:ascii="Times New Roman" w:eastAsia="Times New Roman" w:hAnsi="Times New Roman" w:cs="Times New Roman"/>
        </w:rPr>
      </w:pPr>
      <w:r>
        <w:t xml:space="preserve">p = </w:t>
      </w:r>
      <m:oMath>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-y</m:t>
                </m:r>
              </m:sup>
            </m:sSup>
          </m:den>
        </m:f>
      </m:oMath>
    </w:p>
    <w:p w:rsidR="00D96877" w:rsidRDefault="00C82A0C">
      <w:pPr>
        <w:spacing w:before="240" w:after="60" w:line="228" w:lineRule="auto"/>
        <w:ind w:left="2608"/>
        <w:rPr>
          <w:rFonts w:ascii="Times New Roman" w:eastAsia="Times New Roman" w:hAnsi="Times New Roman" w:cs="Times New Roman"/>
        </w:rPr>
      </w:pPr>
      <w:r>
        <w:rPr>
          <w:rFonts w:ascii="Times New Roman" w:eastAsia="Times New Roman" w:hAnsi="Times New Roman" w:cs="Times New Roman"/>
        </w:rPr>
        <w:t>In general, logistic regression is a generalized linear model using the same basic formula of linear regression which focuses on regressing the probability of a categorical outcome. The formula of linear regression is defined as:</w:t>
      </w:r>
    </w:p>
    <w:p w:rsidR="00D96877" w:rsidRDefault="00C82A0C">
      <w:pPr>
        <w:spacing w:before="240" w:after="60" w:line="228" w:lineRule="auto"/>
        <w:ind w:left="2608"/>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y = </w:t>
      </w:r>
      <m:oMath>
        <m:sSub>
          <m:sSubPr>
            <m:ctrlPr>
              <w:rPr>
                <w:rFonts w:ascii="Times New Roman" w:eastAsia="Times New Roman" w:hAnsi="Times New Roman" w:cs="Times New Roman"/>
              </w:rPr>
            </m:ctrlPr>
          </m:sSubPr>
          <m:e>
            <m:r>
              <w:rPr>
                <w:rFonts w:ascii="Cambria Math" w:eastAsia="Times New Roman" w:hAnsi="Cambria Math" w:cs="Times New Roman"/>
              </w:rPr>
              <m:t>b</m:t>
            </m:r>
          </m:e>
          <m:sub>
            <m:r>
              <w:rPr>
                <w:rFonts w:ascii="Times New Roman" w:eastAsia="Times New Roman" w:hAnsi="Times New Roman" w:cs="Times New Roman"/>
              </w:rPr>
              <m:t>0</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Cambria Math" w:eastAsia="Times New Roman" w:hAnsi="Cambria Math" w:cs="Times New Roman"/>
              </w:rPr>
              <m:t>b</m:t>
            </m:r>
          </m:e>
          <m:sub>
            <m:r>
              <w:rPr>
                <w:rFonts w:ascii="Times New Roman" w:eastAsia="Times New Roman" w:hAnsi="Times New Roman" w:cs="Times New Roman"/>
              </w:rPr>
              <m:t>1</m:t>
            </m:r>
          </m:sub>
        </m:sSub>
        <m:r>
          <w:rPr>
            <w:rFonts w:ascii="Cambria Math" w:eastAsia="Times New Roman" w:hAnsi="Cambria Math" w:cs="Times New Roman"/>
          </w:rPr>
          <m:t>X</m:t>
        </m:r>
        <m:r>
          <w:rPr>
            <w:rFonts w:ascii="Times New Roman" w:eastAsia="Times New Roman" w:hAnsi="Times New Roman" w:cs="Times New Roman"/>
          </w:rPr>
          <m:t xml:space="preserve"> + .....</m:t>
        </m:r>
        <m:r>
          <w:rPr>
            <w:rFonts w:ascii="Times New Roman" w:eastAsia="Times New Roman" w:hAnsi="Times New Roman" w:cs="Times New Roman"/>
          </w:rPr>
          <m:t xml:space="preserve"> </m:t>
        </m:r>
        <m:sSub>
          <m:sSubPr>
            <m:ctrlPr>
              <w:rPr>
                <w:rFonts w:ascii="Times New Roman" w:eastAsia="Times New Roman" w:hAnsi="Times New Roman" w:cs="Times New Roman"/>
              </w:rPr>
            </m:ctrlPr>
          </m:sSubPr>
          <m:e>
            <m:r>
              <w:rPr>
                <w:rFonts w:ascii="Cambria Math" w:eastAsia="Times New Roman" w:hAnsi="Times New Roman" w:cs="Times New Roman"/>
              </w:rPr>
              <m:t>b</m:t>
            </m:r>
          </m:e>
          <m:sub>
            <m:r>
              <w:rPr>
                <w:rFonts w:ascii="Cambria Math" w:eastAsia="Times New Roman" w:hAnsi="Times New Roman" w:cs="Times New Roman"/>
              </w:rPr>
              <m:t>k</m:t>
            </m:r>
          </m:sub>
        </m:sSub>
        <m:sSub>
          <m:sSubPr>
            <m:ctrlPr>
              <w:rPr>
                <w:rFonts w:ascii="Times New Roman" w:eastAsia="Times New Roman" w:hAnsi="Times New Roman" w:cs="Times New Roman"/>
              </w:rPr>
            </m:ctrlPr>
          </m:sSubPr>
          <m:e>
            <m:r>
              <w:rPr>
                <w:rFonts w:ascii="Cambria Math" w:eastAsia="Times New Roman" w:hAnsi="Times New Roman" w:cs="Times New Roman"/>
              </w:rPr>
              <m:t>X</m:t>
            </m:r>
          </m:e>
          <m:sub>
            <m:r>
              <w:rPr>
                <w:rFonts w:ascii="Cambria Math" w:eastAsia="Times New Roman" w:hAnsi="Times New Roman" w:cs="Times New Roman"/>
              </w:rPr>
              <m:t>k</m:t>
            </m:r>
          </m:sub>
        </m:sSub>
      </m:oMath>
    </w:p>
    <w:p w:rsidR="00D96877" w:rsidRDefault="00C82A0C">
      <w:pPr>
        <w:spacing w:before="240" w:after="60" w:line="228" w:lineRule="auto"/>
        <w:ind w:left="2608"/>
        <w:rPr>
          <w:rFonts w:ascii="Times New Roman" w:eastAsia="Times New Roman" w:hAnsi="Times New Roman" w:cs="Times New Roman"/>
        </w:rPr>
      </w:pPr>
      <w:r>
        <w:rPr>
          <w:rFonts w:ascii="Times New Roman" w:eastAsia="Times New Roman" w:hAnsi="Times New Roman" w:cs="Times New Roman"/>
        </w:rPr>
        <w:t xml:space="preserve">where y  is the predicted value of the dependent variable for any given value of the independent variable(x); </w:t>
      </w:r>
      <m:oMath>
        <m:sSub>
          <m:sSubPr>
            <m:ctrlPr>
              <w:rPr>
                <w:rFonts w:ascii="Times New Roman" w:eastAsia="Times New Roman" w:hAnsi="Times New Roman" w:cs="Times New Roman"/>
              </w:rPr>
            </m:ctrlPr>
          </m:sSubPr>
          <m:e>
            <m:r>
              <w:rPr>
                <w:rFonts w:ascii="Times New Roman" w:eastAsia="Times New Roman" w:hAnsi="Times New Roman" w:cs="Times New Roman"/>
              </w:rPr>
              <m:t>b</m:t>
            </m:r>
          </m:e>
          <m:sub>
            <m:r>
              <w:rPr>
                <w:rFonts w:ascii="Times New Roman" w:eastAsia="Times New Roman" w:hAnsi="Times New Roman" w:cs="Times New Roman"/>
              </w:rPr>
              <m:t>0</m:t>
            </m:r>
          </m:sub>
        </m:sSub>
      </m:oMath>
      <w:r>
        <w:rPr>
          <w:rFonts w:ascii="Times New Roman" w:eastAsia="Times New Roman" w:hAnsi="Times New Roman" w:cs="Times New Roman"/>
        </w:rPr>
        <w:t xml:space="preserve"> is the intercept, the predicted value of y when the x  is 0; </w:t>
      </w:r>
      <m:oMath>
        <m:sSub>
          <m:sSubPr>
            <m:ctrlPr>
              <w:rPr>
                <w:rFonts w:ascii="Times New Roman" w:eastAsia="Times New Roman" w:hAnsi="Times New Roman" w:cs="Times New Roman"/>
              </w:rPr>
            </m:ctrlPr>
          </m:sSubPr>
          <m:e>
            <m:r>
              <w:rPr>
                <w:rFonts w:ascii="Cambria Math" w:eastAsia="Times New Roman" w:hAnsi="Cambria Math" w:cs="Times New Roman"/>
              </w:rPr>
              <m:t>b</m:t>
            </m:r>
          </m:e>
          <m:sub>
            <m:r>
              <w:rPr>
                <w:rFonts w:ascii="Times New Roman" w:eastAsia="Times New Roman" w:hAnsi="Times New Roman" w:cs="Times New Roman"/>
              </w:rPr>
              <m:t>1</m:t>
            </m:r>
          </m:sub>
        </m:sSub>
      </m:oMath>
      <w:r>
        <w:rPr>
          <w:rFonts w:ascii="Times New Roman" w:eastAsia="Times New Roman" w:hAnsi="Times New Roman" w:cs="Times New Roman"/>
        </w:rPr>
        <w:t xml:space="preserve">  is the regression coefficient which is how much y is expected to c</w:t>
      </w:r>
      <w:r>
        <w:rPr>
          <w:rFonts w:ascii="Times New Roman" w:eastAsia="Times New Roman" w:hAnsi="Times New Roman" w:cs="Times New Roman"/>
        </w:rPr>
        <w:t>hange as x increases; x is the independent variable that is expected to be influencing y; By substitute the equation of linear regression into the logistic function, the logistic regression formula is defined as:</w:t>
      </w:r>
    </w:p>
    <w:p w:rsidR="00D96877" w:rsidRDefault="00C82A0C">
      <w:pPr>
        <w:spacing w:before="240" w:after="60" w:line="228" w:lineRule="auto"/>
        <w:ind w:left="5488" w:firstLine="272"/>
        <w:rPr>
          <w:rFonts w:ascii="Times New Roman" w:eastAsia="Times New Roman" w:hAnsi="Times New Roman" w:cs="Times New Roman"/>
          <w:sz w:val="18"/>
          <w:szCs w:val="18"/>
        </w:rPr>
      </w:pPr>
      <w:r>
        <w:rPr>
          <w:rFonts w:ascii="Times New Roman" w:eastAsia="Times New Roman" w:hAnsi="Times New Roman" w:cs="Times New Roman"/>
        </w:rPr>
        <w:t>ln (</w:t>
      </w:r>
      <m:oMath>
        <m:f>
          <m:fPr>
            <m:ctrlPr>
              <w:rPr>
                <w:rFonts w:ascii="Times New Roman" w:eastAsia="Times New Roman" w:hAnsi="Times New Roman" w:cs="Times New Roman"/>
              </w:rPr>
            </m:ctrlPr>
          </m:fPr>
          <m:num>
            <m:r>
              <w:rPr>
                <w:rFonts w:ascii="Cambria Math" w:eastAsia="Times New Roman" w:hAnsi="Times New Roman" w:cs="Times New Roman"/>
              </w:rPr>
              <m:t>p</m:t>
            </m:r>
          </m:num>
          <m:den>
            <m:r>
              <w:rPr>
                <w:rFonts w:ascii="Times New Roman" w:eastAsia="Times New Roman" w:hAnsi="Times New Roman" w:cs="Times New Roman"/>
              </w:rPr>
              <m:t xml:space="preserve">1- </m:t>
            </m:r>
            <m:r>
              <w:rPr>
                <w:rFonts w:ascii="Cambria Math" w:eastAsia="Times New Roman" w:hAnsi="Cambria Math" w:cs="Times New Roman"/>
              </w:rPr>
              <m:t>p</m:t>
            </m:r>
          </m:den>
        </m:f>
        <m:r>
          <w:rPr>
            <w:rFonts w:ascii="Times New Roman" w:eastAsia="Times New Roman" w:hAnsi="Times New Roman" w:cs="Times New Roman"/>
          </w:rPr>
          <m:t>) =</m:t>
        </m:r>
        <m:sSub>
          <m:sSubPr>
            <m:ctrlPr>
              <w:rPr>
                <w:rFonts w:ascii="Times New Roman" w:eastAsia="Times New Roman" w:hAnsi="Times New Roman" w:cs="Times New Roman"/>
              </w:rPr>
            </m:ctrlPr>
          </m:sSubPr>
          <m:e>
            <m:r>
              <w:rPr>
                <w:rFonts w:ascii="Cambria Math" w:eastAsia="Times New Roman" w:hAnsi="Cambria Math" w:cs="Times New Roman"/>
              </w:rPr>
              <m:t>b</m:t>
            </m:r>
          </m:e>
          <m:sub>
            <m:r>
              <w:rPr>
                <w:rFonts w:ascii="Times New Roman" w:eastAsia="Times New Roman" w:hAnsi="Times New Roman" w:cs="Times New Roman"/>
              </w:rPr>
              <m:t>0</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Cambria Math" w:eastAsia="Times New Roman" w:hAnsi="Times New Roman" w:cs="Times New Roman"/>
              </w:rPr>
              <m:t>b</m:t>
            </m:r>
          </m:e>
          <m:sub>
            <m:r>
              <w:rPr>
                <w:rFonts w:ascii="Times New Roman" w:eastAsia="Times New Roman" w:hAnsi="Times New Roman" w:cs="Times New Roman"/>
              </w:rPr>
              <m:t>1</m:t>
            </m:r>
          </m:sub>
        </m:sSub>
        <m:r>
          <w:rPr>
            <w:rFonts w:ascii="Cambria Math" w:eastAsia="Times New Roman" w:hAnsi="Cambria Math" w:cs="Times New Roman"/>
          </w:rPr>
          <m:t>X</m:t>
        </m:r>
        <m:r>
          <w:rPr>
            <w:rFonts w:ascii="Times New Roman" w:eastAsia="Times New Roman" w:hAnsi="Times New Roman" w:cs="Times New Roman"/>
          </w:rPr>
          <m:t xml:space="preserve"> + ..... </m:t>
        </m:r>
        <m:sSub>
          <m:sSubPr>
            <m:ctrlPr>
              <w:rPr>
                <w:rFonts w:ascii="Times New Roman" w:eastAsia="Times New Roman" w:hAnsi="Times New Roman" w:cs="Times New Roman"/>
              </w:rPr>
            </m:ctrlPr>
          </m:sSubPr>
          <m:e>
            <m:r>
              <w:rPr>
                <w:rFonts w:ascii="Cambria Math" w:eastAsia="Times New Roman" w:hAnsi="Times New Roman" w:cs="Times New Roman"/>
              </w:rPr>
              <m:t>b</m:t>
            </m:r>
          </m:e>
          <m:sub>
            <m:r>
              <w:rPr>
                <w:rFonts w:ascii="Cambria Math" w:eastAsia="Times New Roman" w:hAnsi="Times New Roman" w:cs="Times New Roman"/>
              </w:rPr>
              <m:t>k</m:t>
            </m:r>
          </m:sub>
        </m:sSub>
        <m:sSub>
          <m:sSubPr>
            <m:ctrlPr>
              <w:rPr>
                <w:rFonts w:ascii="Times New Roman" w:eastAsia="Times New Roman" w:hAnsi="Times New Roman" w:cs="Times New Roman"/>
              </w:rPr>
            </m:ctrlPr>
          </m:sSubPr>
          <m:e>
            <m:r>
              <w:rPr>
                <w:rFonts w:ascii="Cambria Math" w:eastAsia="Times New Roman" w:hAnsi="Times New Roman" w:cs="Times New Roman"/>
              </w:rPr>
              <m:t>X</m:t>
            </m:r>
          </m:e>
          <m:sub>
            <m:r>
              <w:rPr>
                <w:rFonts w:ascii="Cambria Math" w:eastAsia="Times New Roman" w:hAnsi="Times New Roman" w:cs="Times New Roman"/>
              </w:rPr>
              <m:t>k</m:t>
            </m:r>
          </m:sub>
        </m:sSub>
      </m:oMath>
    </w:p>
    <w:p w:rsidR="00D96877" w:rsidRDefault="00C82A0C">
      <w:pPr>
        <w:spacing w:before="240" w:after="60"/>
        <w:ind w:left="2608"/>
        <w:rPr>
          <w:rFonts w:ascii="Times New Roman" w:eastAsia="Times New Roman" w:hAnsi="Times New Roman" w:cs="Times New Roman"/>
        </w:rPr>
      </w:pPr>
      <w:r>
        <w:rPr>
          <w:rFonts w:ascii="Times New Roman" w:eastAsia="Times New Roman" w:hAnsi="Times New Roman" w:cs="Times New Roman"/>
          <w:color w:val="2E2E2E"/>
        </w:rPr>
        <w:t>wh</w:t>
      </w:r>
      <w:r>
        <w:rPr>
          <w:rFonts w:ascii="Times New Roman" w:eastAsia="Times New Roman" w:hAnsi="Times New Roman" w:cs="Times New Roman"/>
          <w:color w:val="2E2E2E"/>
        </w:rPr>
        <w:t xml:space="preserve">ere </w:t>
      </w:r>
      <w:r>
        <w:rPr>
          <w:rFonts w:ascii="Times New Roman" w:eastAsia="Times New Roman" w:hAnsi="Times New Roman" w:cs="Times New Roman"/>
          <w:i/>
          <w:color w:val="2E2E2E"/>
        </w:rPr>
        <w:t>p</w:t>
      </w:r>
      <w:r>
        <w:rPr>
          <w:rFonts w:ascii="Times New Roman" w:eastAsia="Times New Roman" w:hAnsi="Times New Roman" w:cs="Times New Roman"/>
          <w:color w:val="2E2E2E"/>
        </w:rPr>
        <w:t xml:space="preserve"> is the probability of belonging to one class, </w:t>
      </w:r>
      <m:oMath>
        <m:f>
          <m:fPr>
            <m:ctrlPr>
              <w:rPr>
                <w:rFonts w:ascii="Times New Roman" w:eastAsia="Times New Roman" w:hAnsi="Times New Roman" w:cs="Times New Roman"/>
              </w:rPr>
            </m:ctrlPr>
          </m:fPr>
          <m:num>
            <m:r>
              <w:rPr>
                <w:rFonts w:ascii="Cambria Math" w:eastAsia="Times New Roman" w:hAnsi="Times New Roman" w:cs="Times New Roman"/>
              </w:rPr>
              <m:t>p</m:t>
            </m:r>
          </m:num>
          <m:den>
            <m:r>
              <w:rPr>
                <w:rFonts w:ascii="Times New Roman" w:eastAsia="Times New Roman" w:hAnsi="Times New Roman" w:cs="Times New Roman"/>
              </w:rPr>
              <m:t>1-</m:t>
            </m:r>
            <m:r>
              <w:rPr>
                <w:rFonts w:ascii="Cambria Math" w:eastAsia="Times New Roman" w:hAnsi="Cambria Math" w:cs="Times New Roman"/>
              </w:rPr>
              <m:t>p</m:t>
            </m:r>
          </m:den>
        </m:f>
      </m:oMath>
      <w:r>
        <w:rPr>
          <w:rFonts w:ascii="Times New Roman" w:eastAsia="Times New Roman" w:hAnsi="Times New Roman" w:cs="Times New Roman"/>
          <w:color w:val="2E2E2E"/>
        </w:rPr>
        <w:t xml:space="preserve"> is the odds ratio, and </w:t>
      </w:r>
      <m:oMath>
        <m:sSub>
          <m:sSubPr>
            <m:ctrlPr>
              <w:rPr>
                <w:rFonts w:ascii="Times New Roman" w:eastAsia="Times New Roman" w:hAnsi="Times New Roman" w:cs="Times New Roman"/>
              </w:rPr>
            </m:ctrlPr>
          </m:sSubPr>
          <m:e>
            <m:r>
              <w:rPr>
                <w:rFonts w:ascii="Cambria Math" w:eastAsia="Times New Roman" w:hAnsi="Cambria Math" w:cs="Times New Roman"/>
              </w:rPr>
              <m:t>b</m:t>
            </m:r>
          </m:e>
          <m:sub>
            <m:r>
              <w:rPr>
                <w:rFonts w:ascii="Times New Roman" w:eastAsia="Times New Roman" w:hAnsi="Times New Roman" w:cs="Times New Roman"/>
              </w:rPr>
              <m:t>1</m:t>
            </m:r>
          </m:sub>
        </m:sSub>
      </m:oMath>
      <w:r>
        <w:rPr>
          <w:rFonts w:ascii="Times New Roman" w:eastAsia="Times New Roman" w:hAnsi="Times New Roman" w:cs="Times New Roman"/>
          <w:color w:val="2E2E2E"/>
        </w:rPr>
        <w:t>…</w:t>
      </w:r>
      <m:oMath>
        <m:r>
          <w:rPr>
            <w:rFonts w:ascii="Times New Roman" w:eastAsia="Times New Roman" w:hAnsi="Times New Roman" w:cs="Times New Roman"/>
          </w:rPr>
          <m:t xml:space="preserve"> </m:t>
        </m:r>
        <m:sSub>
          <m:sSubPr>
            <m:ctrlPr>
              <w:rPr>
                <w:rFonts w:ascii="Times New Roman" w:eastAsia="Times New Roman" w:hAnsi="Times New Roman" w:cs="Times New Roman"/>
              </w:rPr>
            </m:ctrlPr>
          </m:sSubPr>
          <m:e>
            <m:r>
              <w:rPr>
                <w:rFonts w:ascii="Cambria Math" w:eastAsia="Times New Roman" w:hAnsi="Times New Roman" w:cs="Times New Roman"/>
              </w:rPr>
              <m:t>b</m:t>
            </m:r>
          </m:e>
          <m:sub>
            <m:r>
              <w:rPr>
                <w:rFonts w:ascii="Cambria Math" w:eastAsia="Times New Roman" w:hAnsi="Cambria Math" w:cs="Times New Roman"/>
              </w:rPr>
              <m:t>k</m:t>
            </m:r>
          </m:sub>
        </m:sSub>
      </m:oMath>
      <w:r>
        <w:rPr>
          <w:rFonts w:ascii="Times New Roman" w:eastAsia="Times New Roman" w:hAnsi="Times New Roman" w:cs="Times New Roman"/>
          <w:color w:val="2E2E2E"/>
        </w:rPr>
        <w:t xml:space="preserve"> are regression coefficients that are to be estimated based on the data. The commonly used method to estimate these coefficients is the </w:t>
      </w:r>
      <w:hyperlink r:id="rId10">
        <w:r>
          <w:rPr>
            <w:rFonts w:ascii="Times New Roman" w:eastAsia="Times New Roman" w:hAnsi="Times New Roman" w:cs="Times New Roman"/>
            <w:color w:val="2E2E2E"/>
          </w:rPr>
          <w:t>maximum likelihood</w:t>
        </w:r>
      </w:hyperlink>
      <w:r>
        <w:rPr>
          <w:rFonts w:ascii="Times New Roman" w:eastAsia="Times New Roman" w:hAnsi="Times New Roman" w:cs="Times New Roman"/>
          <w:color w:val="2E2E2E"/>
        </w:rPr>
        <w:t>. In general, the goal of logistic regression is to use the best method to correctly predict the outcome category of a single case model. To achieve this goal, a</w:t>
      </w:r>
      <w:r>
        <w:rPr>
          <w:rFonts w:ascii="Times New Roman" w:eastAsia="Times New Roman" w:hAnsi="Times New Roman" w:cs="Times New Roman"/>
          <w:color w:val="2E2E2E"/>
        </w:rPr>
        <w:t xml:space="preserve"> model was created that includes all predictors useful for predicting response variables. An appropriate outcome type variable is required for data checking. In the calculation of logistic regression, the probability of success is greater than the probabil</w:t>
      </w:r>
      <w:r>
        <w:rPr>
          <w:rFonts w:ascii="Times New Roman" w:eastAsia="Times New Roman" w:hAnsi="Times New Roman" w:cs="Times New Roman"/>
          <w:color w:val="2E2E2E"/>
        </w:rPr>
        <w:t xml:space="preserve">ity of failure. The analysis results are in the form of an odds ratio. From the analysis, the p-value, which is the probability of finding the given test statistic if the null hypothesis of no relationship were true, is highly regarded to indicate whether </w:t>
      </w:r>
      <w:r>
        <w:rPr>
          <w:rFonts w:ascii="Times New Roman" w:eastAsia="Times New Roman" w:hAnsi="Times New Roman" w:cs="Times New Roman"/>
          <w:color w:val="2E2E2E"/>
        </w:rPr>
        <w:t xml:space="preserve">the model fits the data well. A model whose p-value is closer to 0 will fit the data well. The model’s performance can be evaluated by using Mean Absolute Error (MAE) which is used to measures </w:t>
      </w:r>
      <w:r>
        <w:rPr>
          <w:rFonts w:ascii="Times New Roman" w:eastAsia="Times New Roman" w:hAnsi="Times New Roman" w:cs="Times New Roman"/>
          <w:highlight w:val="white"/>
        </w:rPr>
        <w:t>how far predicted values are away from observed values.</w:t>
      </w:r>
      <w:r>
        <w:rPr>
          <w:rFonts w:ascii="Times New Roman" w:eastAsia="Times New Roman" w:hAnsi="Times New Roman" w:cs="Times New Roman"/>
          <w:color w:val="2E2E2E"/>
        </w:rPr>
        <w:t xml:space="preserve"> Mean Absolute Error </w:t>
      </w:r>
      <w:r>
        <w:rPr>
          <w:rFonts w:ascii="Times New Roman" w:eastAsia="Times New Roman" w:hAnsi="Times New Roman" w:cs="Times New Roman"/>
          <w:color w:val="2E2E2E"/>
        </w:rPr>
        <w:lastRenderedPageBreak/>
        <w:t>(MAE) shows us how big the expected error from the forecast on average. Finally, the results and observations are taken.</w:t>
      </w:r>
    </w:p>
    <w:p w:rsidR="00D96877" w:rsidRDefault="00C82A0C">
      <w:pPr>
        <w:pStyle w:val="Heading6"/>
        <w:spacing w:before="240" w:after="60" w:line="228" w:lineRule="auto"/>
        <w:ind w:left="2608"/>
        <w:jc w:val="left"/>
        <w:rPr>
          <w:b w:val="0"/>
          <w:i/>
        </w:rPr>
      </w:pPr>
      <w:bookmarkStart w:id="9" w:name="_heading=h.ukhn0ntu9bkp" w:colFirst="0" w:colLast="0"/>
      <w:bookmarkEnd w:id="9"/>
      <w:r>
        <w:rPr>
          <w:b w:val="0"/>
          <w:i/>
        </w:rPr>
        <w:t>4.4. Gradient Boosting Machine(GBM)</w:t>
      </w:r>
    </w:p>
    <w:p w:rsidR="00D96877" w:rsidRDefault="00C82A0C">
      <w:pPr>
        <w:pBdr>
          <w:top w:val="nil"/>
          <w:left w:val="nil"/>
          <w:bottom w:val="nil"/>
          <w:right w:val="nil"/>
          <w:between w:val="nil"/>
        </w:pBdr>
        <w:spacing w:before="240" w:after="60" w:line="228" w:lineRule="auto"/>
        <w:ind w:left="2608" w:firstLine="361"/>
        <w:rPr>
          <w:rFonts w:ascii="Times New Roman" w:eastAsia="Times New Roman" w:hAnsi="Times New Roman" w:cs="Times New Roman"/>
        </w:rPr>
      </w:pPr>
      <w:r>
        <w:rPr>
          <w:rFonts w:ascii="Times New Roman" w:eastAsia="Times New Roman" w:hAnsi="Times New Roman" w:cs="Times New Roman"/>
        </w:rPr>
        <w:t xml:space="preserve">Gradient Boosting Machine is a kind of advanced machine learning technique to </w:t>
      </w:r>
      <w:r>
        <w:rPr>
          <w:rFonts w:ascii="Times New Roman" w:eastAsia="Times New Roman" w:hAnsi="Times New Roman" w:cs="Times New Roman"/>
        </w:rPr>
        <w:t xml:space="preserve">form a strong learner model by comprising numerous base-learners models such as decision trees [10,11]. The purpose of comprising the base-learners models is to obtain a more accurate estimation result of the dependent variable that holds the minimum loss </w:t>
      </w:r>
      <w:r>
        <w:rPr>
          <w:rFonts w:ascii="Times New Roman" w:eastAsia="Times New Roman" w:hAnsi="Times New Roman" w:cs="Times New Roman"/>
        </w:rPr>
        <w:t>function where the formulas of the loss function (1) and the Gradient Boosting algorithm (2) are shown as below:</w:t>
      </w:r>
    </w:p>
    <w:sdt>
      <w:sdtPr>
        <w:tag w:val="goog_rdk_0"/>
        <w:id w:val="1184553803"/>
      </w:sdtPr>
      <w:sdtEndPr/>
      <w:sdtContent>
        <w:p w:rsidR="00D96877" w:rsidRDefault="00C82A0C">
          <w:pPr>
            <w:pBdr>
              <w:top w:val="nil"/>
              <w:left w:val="nil"/>
              <w:bottom w:val="nil"/>
              <w:right w:val="nil"/>
              <w:between w:val="nil"/>
            </w:pBdr>
            <w:spacing w:before="240" w:after="60" w:line="228" w:lineRule="auto"/>
            <w:ind w:left="2608" w:firstLine="361"/>
            <w:rPr>
              <w:rFonts w:ascii="Times New Roman" w:eastAsia="Times New Roman" w:hAnsi="Times New Roman" w:cs="Times New Roman"/>
            </w:rPr>
          </w:pPr>
          <m:oMath>
            <m:sSub>
              <m:sSubPr>
                <m:ctrlPr>
                  <w:rPr>
                    <w:rFonts w:ascii="Times New Roman" w:eastAsia="Times New Roman" w:hAnsi="Times New Roman" w:cs="Times New Roman"/>
                    <w:sz w:val="22"/>
                    <w:szCs w:val="22"/>
                  </w:rPr>
                </m:ctrlPr>
              </m:sSubPr>
              <m:e>
                <m:sSub>
                  <m:sSubPr>
                    <m:ctrlPr>
                      <w:rPr>
                        <w:rFonts w:ascii="Times New Roman" w:eastAsia="Times New Roman" w:hAnsi="Times New Roman" w:cs="Times New Roman"/>
                        <w:sz w:val="22"/>
                        <w:szCs w:val="22"/>
                      </w:rPr>
                    </m:ctrlPr>
                  </m:sSubPr>
                  <m:e>
                    <m:r>
                      <w:rPr>
                        <w:rFonts w:ascii="Cambria Math" w:eastAsia="Times New Roman" w:hAnsi="Times New Roman" w:cs="Times New Roman"/>
                        <w:sz w:val="22"/>
                        <w:szCs w:val="22"/>
                      </w:rPr>
                      <m:t>g</m:t>
                    </m:r>
                  </m:e>
                  <m:sub>
                    <m:r>
                      <w:rPr>
                        <w:rFonts w:ascii="Cambria Math" w:eastAsia="Times New Roman" w:hAnsi="Times New Roman" w:cs="Times New Roman"/>
                        <w:sz w:val="22"/>
                        <w:szCs w:val="22"/>
                      </w:rPr>
                      <m:t>t</m:t>
                    </m:r>
                  </m:sub>
                </m:sSub>
                <m:r>
                  <w:rPr>
                    <w:rFonts w:ascii="Times New Roman" w:eastAsia="Times New Roman" w:hAnsi="Times New Roman" w:cs="Times New Roman"/>
                    <w:sz w:val="22"/>
                    <w:szCs w:val="22"/>
                  </w:rPr>
                  <m:t>(</m:t>
                </m:r>
                <m:r>
                  <m:rPr>
                    <m:sty m:val="p"/>
                  </m:rPr>
                  <w:rPr>
                    <w:rFonts w:ascii="Cambria Math" w:hAnsi="Cambria Math"/>
                    <w:sz w:val="22"/>
                    <w:szCs w:val="22"/>
                  </w:rPr>
                  <m:t>χ</m:t>
                </m:r>
                <m:r>
                  <w:rPr>
                    <w:rFonts w:ascii="Times New Roman" w:eastAsia="Times New Roman" w:hAnsi="Times New Roman" w:cs="Times New Roman"/>
                    <w:sz w:val="22"/>
                    <w:szCs w:val="22"/>
                  </w:rPr>
                  <m:t>)=</m:t>
                </m:r>
                <m:sSub>
                  <m:sSubPr>
                    <m:ctrlPr>
                      <w:rPr>
                        <w:rFonts w:ascii="Times New Roman" w:eastAsia="Times New Roman" w:hAnsi="Times New Roman" w:cs="Times New Roman"/>
                        <w:sz w:val="22"/>
                        <w:szCs w:val="22"/>
                      </w:rPr>
                    </m:ctrlPr>
                  </m:sSubPr>
                  <m:e>
                    <m:r>
                      <w:rPr>
                        <w:rFonts w:ascii="Cambria Math" w:eastAsia="Times New Roman" w:hAnsi="Cambria Math" w:cs="Times New Roman"/>
                        <w:sz w:val="22"/>
                        <w:szCs w:val="22"/>
                      </w:rPr>
                      <m:t>E</m:t>
                    </m:r>
                  </m:e>
                  <m:sub>
                    <m:r>
                      <w:rPr>
                        <w:rFonts w:ascii="Cambria Math" w:eastAsia="Times New Roman" w:hAnsi="Times New Roman" w:cs="Times New Roman"/>
                        <w:sz w:val="22"/>
                        <w:szCs w:val="22"/>
                      </w:rPr>
                      <m:t>y</m:t>
                    </m:r>
                  </m:sub>
                </m:sSub>
                <m:r>
                  <w:rPr>
                    <w:rFonts w:ascii="Times New Roman" w:eastAsia="Times New Roman" w:hAnsi="Times New Roman" w:cs="Times New Roman"/>
                    <w:sz w:val="22"/>
                    <w:szCs w:val="22"/>
                  </w:rPr>
                  <m:t>[</m:t>
                </m:r>
                <m:f>
                  <m:fPr>
                    <m:ctrlPr>
                      <w:rPr>
                        <w:rFonts w:ascii="Times New Roman" w:eastAsia="Times New Roman" w:hAnsi="Times New Roman" w:cs="Times New Roman"/>
                        <w:sz w:val="22"/>
                        <w:szCs w:val="22"/>
                      </w:rPr>
                    </m:ctrlPr>
                  </m:fPr>
                  <m:num>
                    <m:r>
                      <w:rPr>
                        <w:rFonts w:ascii="Cambria Math" w:eastAsia="Times New Roman" w:hAnsi="Cambria Math" w:cs="Times New Roman"/>
                        <w:sz w:val="22"/>
                        <w:szCs w:val="22"/>
                      </w:rPr>
                      <m:t>∂</m:t>
                    </m:r>
                    <m:r>
                      <w:rPr>
                        <w:rFonts w:ascii="Times New Roman" w:eastAsia="Times New Roman" w:hAnsi="Times New Roman" w:cs="Times New Roman"/>
                        <w:sz w:val="22"/>
                        <w:szCs w:val="22"/>
                      </w:rPr>
                      <m:t>(</m:t>
                    </m:r>
                    <m:r>
                      <w:rPr>
                        <w:rFonts w:ascii="Cambria Math" w:eastAsia="Times New Roman" w:hAnsi="Cambria Math" w:cs="Times New Roman"/>
                        <w:sz w:val="22"/>
                        <w:szCs w:val="22"/>
                      </w:rPr>
                      <m:t>y</m:t>
                    </m:r>
                    <m:r>
                      <w:rPr>
                        <w:rFonts w:ascii="Times New Roman" w:eastAsia="Times New Roman" w:hAnsi="Times New Roman" w:cs="Times New Roman"/>
                        <w:sz w:val="22"/>
                        <w:szCs w:val="22"/>
                      </w:rPr>
                      <m:t xml:space="preserve">, </m:t>
                    </m:r>
                    <m:r>
                      <w:rPr>
                        <w:rFonts w:ascii="Cambria Math" w:eastAsia="Times New Roman" w:hAnsi="Cambria Math" w:cs="Times New Roman"/>
                        <w:sz w:val="22"/>
                        <w:szCs w:val="22"/>
                      </w:rPr>
                      <m:t>f(x</m:t>
                    </m:r>
                    <m:r>
                      <w:rPr>
                        <w:rFonts w:ascii="Times New Roman" w:eastAsia="Times New Roman" w:hAnsi="Times New Roman" w:cs="Times New Roman"/>
                        <w:sz w:val="22"/>
                        <w:szCs w:val="22"/>
                      </w:rPr>
                      <m:t>))</m:t>
                    </m:r>
                  </m:num>
                  <m:den>
                    <m:r>
                      <w:rPr>
                        <w:rFonts w:ascii="Cambria Math" w:eastAsia="Times New Roman" w:hAnsi="Cambria Math" w:cs="Times New Roman"/>
                        <w:sz w:val="22"/>
                        <w:szCs w:val="22"/>
                      </w:rPr>
                      <m:t>∂f</m:t>
                    </m:r>
                    <m:r>
                      <w:rPr>
                        <w:rFonts w:ascii="Times New Roman" w:eastAsia="Times New Roman" w:hAnsi="Times New Roman" w:cs="Times New Roman"/>
                        <w:sz w:val="22"/>
                        <w:szCs w:val="22"/>
                      </w:rPr>
                      <m:t>(</m:t>
                    </m:r>
                    <m:r>
                      <w:rPr>
                        <w:rFonts w:ascii="Cambria Math" w:eastAsia="Times New Roman" w:hAnsi="Cambria Math" w:cs="Times New Roman"/>
                        <w:sz w:val="22"/>
                        <w:szCs w:val="22"/>
                      </w:rPr>
                      <m:t>x</m:t>
                    </m:r>
                    <m:r>
                      <w:rPr>
                        <w:rFonts w:ascii="Times New Roman" w:eastAsia="Times New Roman" w:hAnsi="Times New Roman" w:cs="Times New Roman"/>
                        <w:sz w:val="22"/>
                        <w:szCs w:val="22"/>
                      </w:rPr>
                      <m:t>)</m:t>
                    </m:r>
                  </m:den>
                </m:f>
                <m:r>
                  <w:rPr>
                    <w:rFonts w:ascii="Times New Roman" w:eastAsia="Times New Roman" w:hAnsi="Times New Roman" w:cs="Times New Roman"/>
                    <w:sz w:val="22"/>
                    <w:szCs w:val="22"/>
                  </w:rPr>
                  <m:t>|</m:t>
                </m:r>
                <m:r>
                  <w:rPr>
                    <w:rFonts w:ascii="Cambria Math" w:eastAsia="Times New Roman" w:hAnsi="Cambria Math" w:cs="Times New Roman"/>
                    <w:sz w:val="22"/>
                    <w:szCs w:val="22"/>
                  </w:rPr>
                  <m:t>x</m:t>
                </m:r>
                <m:r>
                  <w:rPr>
                    <w:rFonts w:ascii="Times New Roman" w:eastAsia="Times New Roman" w:hAnsi="Times New Roman" w:cs="Times New Roman"/>
                    <w:sz w:val="22"/>
                    <w:szCs w:val="22"/>
                  </w:rPr>
                  <m:t xml:space="preserve"> ]</m:t>
                </m:r>
              </m:e>
              <m:sub>
                <m:r>
                  <w:rPr>
                    <w:rFonts w:ascii="Cambria Math" w:eastAsia="Times New Roman" w:hAnsi="Cambria Math" w:cs="Times New Roman"/>
                    <w:sz w:val="22"/>
                    <w:szCs w:val="22"/>
                  </w:rPr>
                  <m:t>f</m:t>
                </m:r>
                <m:r>
                  <w:rPr>
                    <w:rFonts w:ascii="Times New Roman" w:eastAsia="Times New Roman" w:hAnsi="Times New Roman" w:cs="Times New Roman"/>
                    <w:sz w:val="22"/>
                    <w:szCs w:val="22"/>
                  </w:rPr>
                  <m:t>(</m:t>
                </m:r>
                <m:r>
                  <w:rPr>
                    <w:rFonts w:ascii="Cambria Math" w:eastAsia="Times New Roman" w:hAnsi="Cambria Math" w:cs="Times New Roman"/>
                    <w:sz w:val="22"/>
                    <w:szCs w:val="22"/>
                  </w:rPr>
                  <m:t>x</m:t>
                </m:r>
                <m:r>
                  <w:rPr>
                    <w:rFonts w:ascii="Times New Roman" w:eastAsia="Times New Roman" w:hAnsi="Times New Roman" w:cs="Times New Roman"/>
                    <w:sz w:val="22"/>
                    <w:szCs w:val="22"/>
                  </w:rPr>
                  <m:t>) =</m:t>
                </m:r>
                <m:sSup>
                  <m:sSupPr>
                    <m:ctrlPr>
                      <w:rPr>
                        <w:rFonts w:ascii="Times New Roman" w:eastAsia="Times New Roman" w:hAnsi="Times New Roman" w:cs="Times New Roman"/>
                        <w:sz w:val="22"/>
                        <w:szCs w:val="22"/>
                      </w:rPr>
                    </m:ctrlPr>
                  </m:sSupPr>
                  <m:e>
                    <m:acc>
                      <m:accPr>
                        <m:ctrlPr>
                          <w:rPr>
                            <w:rFonts w:ascii="Times New Roman" w:eastAsia="Times New Roman" w:hAnsi="Times New Roman" w:cs="Times New Roman"/>
                            <w:sz w:val="22"/>
                            <w:szCs w:val="22"/>
                          </w:rPr>
                        </m:ctrlPr>
                      </m:accPr>
                      <m:e>
                        <m:r>
                          <w:rPr>
                            <w:rFonts w:ascii="Cambria Math" w:eastAsia="Times New Roman" w:hAnsi="Cambria Math" w:cs="Times New Roman"/>
                            <w:sz w:val="22"/>
                            <w:szCs w:val="22"/>
                          </w:rPr>
                          <m:t>f</m:t>
                        </m:r>
                      </m:e>
                    </m:acc>
                  </m:e>
                  <m:sup>
                    <m:r>
                      <w:rPr>
                        <w:rFonts w:ascii="Cambria Math" w:eastAsia="Times New Roman" w:hAnsi="Cambria Math" w:cs="Times New Roman"/>
                        <w:sz w:val="22"/>
                        <w:szCs w:val="22"/>
                      </w:rPr>
                      <m:t>t</m:t>
                    </m:r>
                    <m:r>
                      <w:rPr>
                        <w:rFonts w:ascii="Times New Roman" w:eastAsia="Times New Roman" w:hAnsi="Times New Roman" w:cs="Times New Roman"/>
                        <w:sz w:val="22"/>
                        <w:szCs w:val="22"/>
                      </w:rPr>
                      <m:t>-1</m:t>
                    </m:r>
                  </m:sup>
                </m:sSup>
                <m:r>
                  <w:rPr>
                    <w:rFonts w:ascii="Times New Roman" w:eastAsia="Times New Roman" w:hAnsi="Times New Roman" w:cs="Times New Roman"/>
                    <w:sz w:val="22"/>
                    <w:szCs w:val="22"/>
                  </w:rPr>
                  <m:t>(</m:t>
                </m:r>
                <m:r>
                  <w:rPr>
                    <w:rFonts w:ascii="Cambria Math" w:eastAsia="Times New Roman" w:hAnsi="Cambria Math" w:cs="Times New Roman"/>
                    <w:sz w:val="22"/>
                    <w:szCs w:val="22"/>
                  </w:rPr>
                  <m:t>x</m:t>
                </m:r>
                <m:r>
                  <w:rPr>
                    <w:rFonts w:ascii="Times New Roman" w:eastAsia="Times New Roman" w:hAnsi="Times New Roman" w:cs="Times New Roman"/>
                    <w:sz w:val="22"/>
                    <w:szCs w:val="22"/>
                  </w:rPr>
                  <m:t xml:space="preserve">) </m:t>
                </m:r>
              </m:sub>
            </m:sSub>
          </m:oMath>
          <w:r>
            <w:rPr>
              <w:rFonts w:ascii="Times New Roman" w:eastAsia="Times New Roman" w:hAnsi="Times New Roman" w:cs="Times New Roman"/>
              <w:sz w:val="22"/>
              <w:szCs w:val="22"/>
            </w:rPr>
            <w:t xml:space="preserve">                </w:t>
          </w:r>
          <w:r>
            <w:rPr>
              <w:rFonts w:ascii="Times New Roman" w:eastAsia="Times New Roman" w:hAnsi="Times New Roman" w:cs="Times New Roman"/>
            </w:rPr>
            <w:t>(1)</w:t>
          </w:r>
        </w:p>
      </w:sdtContent>
    </w:sdt>
    <w:p w:rsidR="00D96877" w:rsidRDefault="00C82A0C">
      <w:pPr>
        <w:pBdr>
          <w:top w:val="nil"/>
          <w:left w:val="nil"/>
          <w:bottom w:val="nil"/>
          <w:right w:val="nil"/>
          <w:between w:val="nil"/>
        </w:pBdr>
        <w:spacing w:before="240" w:after="60" w:line="228" w:lineRule="auto"/>
        <w:ind w:left="2608" w:firstLine="361"/>
        <w:rPr>
          <w:rFonts w:ascii="Times New Roman" w:eastAsia="Times New Roman" w:hAnsi="Times New Roman" w:cs="Times New Roman"/>
        </w:rPr>
      </w:pPr>
      <w:r>
        <w:rPr>
          <w:lang w:val="en-MY"/>
        </w:rPr>
        <w:drawing>
          <wp:anchor distT="114300" distB="114300" distL="114300" distR="114300" simplePos="0" relativeHeight="251658240" behindDoc="0" locked="0" layoutInCell="1" hidden="0" allowOverlap="1">
            <wp:simplePos x="0" y="0"/>
            <wp:positionH relativeFrom="column">
              <wp:posOffset>1800225</wp:posOffset>
            </wp:positionH>
            <wp:positionV relativeFrom="paragraph">
              <wp:posOffset>123825</wp:posOffset>
            </wp:positionV>
            <wp:extent cx="2566988" cy="553970"/>
            <wp:effectExtent l="0" t="0" r="0" b="0"/>
            <wp:wrapSquare wrapText="bothSides" distT="114300" distB="114300" distL="114300" distR="114300"/>
            <wp:docPr id="6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l="51146" t="24855" r="1719" b="56979"/>
                    <a:stretch>
                      <a:fillRect/>
                    </a:stretch>
                  </pic:blipFill>
                  <pic:spPr>
                    <a:xfrm>
                      <a:off x="0" y="0"/>
                      <a:ext cx="2566988" cy="553970"/>
                    </a:xfrm>
                    <a:prstGeom prst="rect">
                      <a:avLst/>
                    </a:prstGeom>
                    <a:ln/>
                  </pic:spPr>
                </pic:pic>
              </a:graphicData>
            </a:graphic>
          </wp:anchor>
        </w:drawing>
      </w:r>
    </w:p>
    <w:p w:rsidR="00D96877" w:rsidRDefault="00C82A0C">
      <w:pPr>
        <w:pBdr>
          <w:top w:val="nil"/>
          <w:left w:val="nil"/>
          <w:bottom w:val="nil"/>
          <w:right w:val="nil"/>
          <w:between w:val="nil"/>
        </w:pBdr>
        <w:spacing w:line="228" w:lineRule="auto"/>
        <w:ind w:left="2608" w:firstLine="425"/>
        <w:rPr>
          <w:rFonts w:ascii="Times New Roman" w:eastAsia="Times New Roman" w:hAnsi="Times New Roman" w:cs="Times New Roman"/>
        </w:rPr>
      </w:pPr>
      <w:r>
        <w:rPr>
          <w:rFonts w:ascii="Times New Roman" w:eastAsia="Times New Roman" w:hAnsi="Times New Roman" w:cs="Times New Roman"/>
        </w:rPr>
        <w:t>(2)</w:t>
      </w:r>
    </w:p>
    <w:p w:rsidR="00D96877" w:rsidRDefault="00D96877">
      <w:pPr>
        <w:pBdr>
          <w:top w:val="nil"/>
          <w:left w:val="nil"/>
          <w:bottom w:val="nil"/>
          <w:right w:val="nil"/>
          <w:between w:val="nil"/>
        </w:pBdr>
        <w:spacing w:line="228" w:lineRule="auto"/>
        <w:ind w:left="2608" w:firstLine="425"/>
        <w:rPr>
          <w:rFonts w:ascii="Times New Roman" w:eastAsia="Times New Roman" w:hAnsi="Times New Roman" w:cs="Times New Roman"/>
        </w:rPr>
      </w:pPr>
    </w:p>
    <w:p w:rsidR="00D96877" w:rsidRDefault="00D96877">
      <w:pPr>
        <w:pBdr>
          <w:top w:val="nil"/>
          <w:left w:val="nil"/>
          <w:bottom w:val="nil"/>
          <w:right w:val="nil"/>
          <w:between w:val="nil"/>
        </w:pBdr>
        <w:spacing w:line="228" w:lineRule="auto"/>
        <w:rPr>
          <w:rFonts w:ascii="Times New Roman" w:eastAsia="Times New Roman" w:hAnsi="Times New Roman" w:cs="Times New Roman"/>
        </w:rPr>
      </w:pPr>
    </w:p>
    <w:p w:rsidR="00D96877" w:rsidRDefault="00D96877">
      <w:pPr>
        <w:pBdr>
          <w:top w:val="nil"/>
          <w:left w:val="nil"/>
          <w:bottom w:val="nil"/>
          <w:right w:val="nil"/>
          <w:between w:val="nil"/>
        </w:pBdr>
        <w:spacing w:line="228" w:lineRule="auto"/>
        <w:ind w:left="2608" w:firstLine="721"/>
        <w:rPr>
          <w:rFonts w:ascii="Times New Roman" w:eastAsia="Times New Roman" w:hAnsi="Times New Roman" w:cs="Times New Roman"/>
        </w:rPr>
      </w:pPr>
    </w:p>
    <w:p w:rsidR="00D96877" w:rsidRDefault="00C82A0C">
      <w:pPr>
        <w:pBdr>
          <w:top w:val="nil"/>
          <w:left w:val="nil"/>
          <w:bottom w:val="nil"/>
          <w:right w:val="nil"/>
          <w:between w:val="nil"/>
        </w:pBdr>
        <w:spacing w:line="228" w:lineRule="auto"/>
        <w:ind w:left="2608" w:firstLine="361"/>
        <w:rPr>
          <w:rFonts w:ascii="Times New Roman" w:eastAsia="Times New Roman" w:hAnsi="Times New Roman" w:cs="Times New Roman"/>
        </w:rPr>
      </w:pPr>
      <w:r>
        <w:rPr>
          <w:rFonts w:ascii="Times New Roman" w:eastAsia="Times New Roman" w:hAnsi="Times New Roman" w:cs="Times New Roman"/>
        </w:rPr>
        <w:t>Generally, the main principle of the Gradient Boosting Machine model is a simultaneous mathematical step to combine the estimation result such as the negative gradient of loss function of the previous conducted weak-learners model until a certain amount of</w:t>
      </w:r>
      <w:r>
        <w:rPr>
          <w:rFonts w:ascii="Times New Roman" w:eastAsia="Times New Roman" w:hAnsi="Times New Roman" w:cs="Times New Roman"/>
        </w:rPr>
        <w:t xml:space="preserve"> the iteration has been completed. The model’s performance also could be evaluated by inspecting the calculated loss function besides using the confusion matrix and Mean Absolute Error (MAE). Thus, the outcome of the final estimation result is believed to </w:t>
      </w:r>
      <w:r>
        <w:rPr>
          <w:rFonts w:ascii="Times New Roman" w:eastAsia="Times New Roman" w:hAnsi="Times New Roman" w:cs="Times New Roman"/>
        </w:rPr>
        <w:t xml:space="preserve">be reliable as it is improved by combining the weaknesses of all of the conducted base-learners. Gradient Boosting Machine also provides high flexibility that permits to decide the type of base learners model by invoking a different kind of algorithm such </w:t>
      </w:r>
      <w:r>
        <w:rPr>
          <w:rFonts w:ascii="Times New Roman" w:eastAsia="Times New Roman" w:hAnsi="Times New Roman" w:cs="Times New Roman"/>
        </w:rPr>
        <w:t>as linear regression instead of a decision tree. Hence, it supports performing either regression or classification tasks.</w:t>
      </w:r>
    </w:p>
    <w:p w:rsidR="00D96877" w:rsidRDefault="00C82A0C">
      <w:pPr>
        <w:pStyle w:val="Heading6"/>
        <w:spacing w:before="240" w:after="60" w:line="228" w:lineRule="auto"/>
        <w:ind w:left="2608"/>
        <w:jc w:val="left"/>
        <w:rPr>
          <w:rFonts w:ascii="Times New Roman" w:eastAsia="Times New Roman" w:hAnsi="Times New Roman" w:cs="Times New Roman"/>
          <w:i/>
        </w:rPr>
      </w:pPr>
      <w:bookmarkStart w:id="10" w:name="_heading=h.yk4olgja2ue0" w:colFirst="0" w:colLast="0"/>
      <w:bookmarkEnd w:id="10"/>
      <w:r>
        <w:rPr>
          <w:b w:val="0"/>
          <w:i/>
        </w:rPr>
        <w:t>4.5.  Data pre-processing stage</w:t>
      </w:r>
    </w:p>
    <w:p w:rsidR="00D96877" w:rsidRDefault="00C82A0C">
      <w:pPr>
        <w:pBdr>
          <w:top w:val="nil"/>
          <w:left w:val="nil"/>
          <w:bottom w:val="nil"/>
          <w:right w:val="nil"/>
          <w:between w:val="nil"/>
        </w:pBdr>
        <w:spacing w:line="228" w:lineRule="auto"/>
        <w:ind w:left="2608" w:firstLine="361"/>
        <w:rPr>
          <w:rFonts w:ascii="Times New Roman" w:eastAsia="Times New Roman" w:hAnsi="Times New Roman" w:cs="Times New Roman"/>
        </w:rPr>
      </w:pPr>
      <w:r>
        <w:rPr>
          <w:rFonts w:ascii="Times New Roman" w:eastAsia="Times New Roman" w:hAnsi="Times New Roman" w:cs="Times New Roman"/>
        </w:rPr>
        <w:t>The raw dataset which consists of the airline passenger’s satisfaction information is transformed as a</w:t>
      </w:r>
      <w:r>
        <w:rPr>
          <w:rFonts w:ascii="Times New Roman" w:eastAsia="Times New Roman" w:hAnsi="Times New Roman" w:cs="Times New Roman"/>
        </w:rPr>
        <w:t xml:space="preserve"> data frame under a Python programming environment. The column ‘</w:t>
      </w:r>
      <w:r>
        <w:rPr>
          <w:rFonts w:ascii="Times New Roman" w:eastAsia="Times New Roman" w:hAnsi="Times New Roman" w:cs="Times New Roman"/>
          <w:highlight w:val="white"/>
        </w:rPr>
        <w:t xml:space="preserve">Unnamed: 0’ </w:t>
      </w:r>
      <w:r>
        <w:rPr>
          <w:rFonts w:ascii="Times New Roman" w:eastAsia="Times New Roman" w:hAnsi="Times New Roman" w:cs="Times New Roman"/>
        </w:rPr>
        <w:t>has been removed due to its irrelevant content. The dependent variable’s column ‘</w:t>
      </w:r>
      <w:r>
        <w:rPr>
          <w:rFonts w:ascii="Times New Roman" w:eastAsia="Times New Roman" w:hAnsi="Times New Roman" w:cs="Times New Roman"/>
          <w:color w:val="212121"/>
        </w:rPr>
        <w:t>satisfaction</w:t>
      </w:r>
      <w:r>
        <w:rPr>
          <w:rFonts w:ascii="Times New Roman" w:eastAsia="Times New Roman" w:hAnsi="Times New Roman" w:cs="Times New Roman"/>
        </w:rPr>
        <w:t>’ and one of the independent variable’s columns ‘customer_type’ is encoded into integer</w:t>
      </w:r>
      <w:r>
        <w:rPr>
          <w:rFonts w:ascii="Times New Roman" w:eastAsia="Times New Roman" w:hAnsi="Times New Roman" w:cs="Times New Roman"/>
        </w:rPr>
        <w:t xml:space="preserve"> type variable from object type by using the ordinal encoding technique whereas the other object type independent variables’ column which are ‘Gender’, ‘customer_class’ and ‘type_of_travel’ encoded into integer type by using the dummy encoding technique. I</w:t>
      </w:r>
      <w:r>
        <w:rPr>
          <w:rFonts w:ascii="Times New Roman" w:eastAsia="Times New Roman" w:hAnsi="Times New Roman" w:cs="Times New Roman"/>
        </w:rPr>
        <w:t>n order to provide a high performance of the classification model, 393 of  missing values identified in this dataset will be handled by invoking the Multivariate imputation by chained equations (MICE) imputation algorithm for the GBM model whereas the Logi</w:t>
      </w:r>
      <w:r>
        <w:rPr>
          <w:rFonts w:ascii="Times New Roman" w:eastAsia="Times New Roman" w:hAnsi="Times New Roman" w:cs="Times New Roman"/>
        </w:rPr>
        <w:t>stics Regression and Random Forest models will drop the data contain missing values in order to handle the missing values problem. After transforming the raw dataset into a data frame that is suitable for further construction of the classification model, t</w:t>
      </w:r>
      <w:r>
        <w:rPr>
          <w:rFonts w:ascii="Times New Roman" w:eastAsia="Times New Roman" w:hAnsi="Times New Roman" w:cs="Times New Roman"/>
        </w:rPr>
        <w:t>he details about the transformed dataset is illustrated by using the describe() and mode() function under the Python programming language. Furthermore, A correlation plot is constructed to investigate the relationship between the satisfaction level of airl</w:t>
      </w:r>
      <w:r>
        <w:rPr>
          <w:rFonts w:ascii="Times New Roman" w:eastAsia="Times New Roman" w:hAnsi="Times New Roman" w:cs="Times New Roman"/>
        </w:rPr>
        <w:t>ine passenger and all of the independent variables that are related to the type of service.</w:t>
      </w:r>
    </w:p>
    <w:p w:rsidR="00D96877" w:rsidRDefault="00D96877">
      <w:pPr>
        <w:pBdr>
          <w:top w:val="nil"/>
          <w:left w:val="nil"/>
          <w:bottom w:val="nil"/>
          <w:right w:val="nil"/>
          <w:between w:val="nil"/>
        </w:pBdr>
        <w:spacing w:line="228" w:lineRule="auto"/>
        <w:ind w:left="2608" w:firstLine="361"/>
        <w:rPr>
          <w:rFonts w:ascii="Times New Roman" w:eastAsia="Times New Roman" w:hAnsi="Times New Roman" w:cs="Times New Roman"/>
        </w:rPr>
      </w:pPr>
    </w:p>
    <w:p w:rsidR="00D96877" w:rsidRDefault="00C82A0C">
      <w:pPr>
        <w:pBdr>
          <w:top w:val="nil"/>
          <w:left w:val="nil"/>
          <w:bottom w:val="nil"/>
          <w:right w:val="nil"/>
          <w:between w:val="nil"/>
        </w:pBdr>
        <w:spacing w:line="228" w:lineRule="auto"/>
        <w:ind w:left="2608"/>
        <w:rPr>
          <w:i/>
        </w:rPr>
      </w:pPr>
      <w:r>
        <w:rPr>
          <w:i/>
        </w:rPr>
        <w:t>4.6.  Performance metrics</w:t>
      </w:r>
    </w:p>
    <w:p w:rsidR="00D96877" w:rsidRDefault="00D96877">
      <w:pPr>
        <w:pBdr>
          <w:top w:val="nil"/>
          <w:left w:val="nil"/>
          <w:bottom w:val="nil"/>
          <w:right w:val="nil"/>
          <w:between w:val="nil"/>
        </w:pBdr>
        <w:spacing w:line="228" w:lineRule="auto"/>
        <w:ind w:left="2608"/>
        <w:rPr>
          <w:i/>
        </w:rPr>
      </w:pPr>
    </w:p>
    <w:p w:rsidR="00D96877" w:rsidRDefault="00C82A0C">
      <w:pPr>
        <w:ind w:left="2610" w:firstLine="270"/>
        <w:rPr>
          <w:rFonts w:ascii="Times New Roman" w:eastAsia="Times New Roman" w:hAnsi="Times New Roman" w:cs="Times New Roman"/>
        </w:rPr>
      </w:pPr>
      <w:r>
        <w:rPr>
          <w:rFonts w:ascii="Times New Roman" w:eastAsia="Times New Roman" w:hAnsi="Times New Roman" w:cs="Times New Roman"/>
        </w:rPr>
        <w:t>The performance metric used in this research is the Confusion Matrix. Confusion matrix is used to describe the performance of classifica</w:t>
      </w:r>
      <w:r>
        <w:rPr>
          <w:rFonts w:ascii="Times New Roman" w:eastAsia="Times New Roman" w:hAnsi="Times New Roman" w:cs="Times New Roman"/>
        </w:rPr>
        <w:t>tion model and it consists of values that represent the true positive (TP), true negative (TN), false negative (FN), false positive (FP). True positive and true negative are the values that the model correctly predicted. All the values represented in confu</w:t>
      </w:r>
      <w:r>
        <w:rPr>
          <w:rFonts w:ascii="Times New Roman" w:eastAsia="Times New Roman" w:hAnsi="Times New Roman" w:cs="Times New Roman"/>
        </w:rPr>
        <w:t>sion matrix produced by each of the models are contributed to the calculation of accuracy, precision, and recall of the model. The further explanation on the details of accuracy, precision, and recall will be presented in section 5.1.</w:t>
      </w:r>
      <w:r>
        <w:rPr>
          <w:rFonts w:ascii="Times New Roman" w:eastAsia="Times New Roman" w:hAnsi="Times New Roman" w:cs="Times New Roman"/>
        </w:rPr>
        <w:tab/>
      </w:r>
      <w:r>
        <w:rPr>
          <w:rFonts w:ascii="Times New Roman" w:eastAsia="Times New Roman" w:hAnsi="Times New Roman" w:cs="Times New Roman"/>
        </w:rPr>
        <w:tab/>
      </w:r>
    </w:p>
    <w:p w:rsidR="00D96877" w:rsidRDefault="00C82A0C">
      <w:pPr>
        <w:pStyle w:val="Heading6"/>
        <w:spacing w:before="240" w:after="60" w:line="228" w:lineRule="auto"/>
        <w:ind w:left="2608"/>
        <w:jc w:val="left"/>
        <w:rPr>
          <w:b w:val="0"/>
          <w:i/>
        </w:rPr>
      </w:pPr>
      <w:bookmarkStart w:id="11" w:name="_heading=h.fngl0rb4qd4" w:colFirst="0" w:colLast="0"/>
      <w:bookmarkEnd w:id="11"/>
      <w:r>
        <w:rPr>
          <w:b w:val="0"/>
          <w:i/>
        </w:rPr>
        <w:lastRenderedPageBreak/>
        <w:t>4.7. Dataset descri</w:t>
      </w:r>
      <w:r>
        <w:rPr>
          <w:b w:val="0"/>
          <w:i/>
        </w:rPr>
        <w:t>ption</w:t>
      </w:r>
    </w:p>
    <w:p w:rsidR="00D96877" w:rsidRDefault="00C82A0C">
      <w:pPr>
        <w:pBdr>
          <w:top w:val="nil"/>
          <w:left w:val="nil"/>
          <w:bottom w:val="nil"/>
          <w:right w:val="nil"/>
          <w:between w:val="nil"/>
        </w:pBdr>
        <w:spacing w:line="240" w:lineRule="auto"/>
        <w:ind w:left="2608" w:firstLine="425"/>
        <w:rPr>
          <w:rFonts w:ascii="Times New Roman" w:eastAsia="Times New Roman" w:hAnsi="Times New Roman" w:cs="Times New Roman"/>
          <w:highlight w:val="white"/>
        </w:rPr>
      </w:pPr>
      <w:bookmarkStart w:id="12" w:name="_heading=h.3znysh7" w:colFirst="0" w:colLast="0"/>
      <w:bookmarkEnd w:id="12"/>
      <w:r>
        <w:rPr>
          <w:rFonts w:ascii="Times New Roman" w:eastAsia="Times New Roman" w:hAnsi="Times New Roman" w:cs="Times New Roman"/>
          <w:highlight w:val="white"/>
        </w:rPr>
        <w:t xml:space="preserve">The dataset can be accessed via the Kaggle website at the following link: </w:t>
      </w:r>
      <w:hyperlink r:id="rId12">
        <w:r>
          <w:rPr>
            <w:rFonts w:ascii="Times New Roman" w:eastAsia="Times New Roman" w:hAnsi="Times New Roman" w:cs="Times New Roman"/>
            <w:color w:val="1155CC"/>
            <w:highlight w:val="white"/>
            <w:u w:val="single"/>
          </w:rPr>
          <w:t>https://www.kaggle.com/binaryjoker/airline-passenger-satisfaction</w:t>
        </w:r>
      </w:hyperlink>
      <w:r>
        <w:rPr>
          <w:rFonts w:ascii="Times New Roman" w:eastAsia="Times New Roman" w:hAnsi="Times New Roman" w:cs="Times New Roman"/>
          <w:highlight w:val="white"/>
        </w:rPr>
        <w:t xml:space="preserve">. </w:t>
      </w:r>
      <w:r>
        <w:rPr>
          <w:rFonts w:ascii="Times New Roman" w:eastAsia="Times New Roman" w:hAnsi="Times New Roman" w:cs="Times New Roman"/>
          <w:highlight w:val="white"/>
        </w:rPr>
        <w:t>The dataset is about the survey of passenger satisfaction in US airlines which is taken from the American Customer Satisfaction Index (ACSI) Travel Report 2015 at the following link:</w:t>
      </w:r>
      <w:r>
        <w:rPr>
          <w:rFonts w:ascii="Times New Roman" w:eastAsia="Times New Roman" w:hAnsi="Times New Roman" w:cs="Times New Roman"/>
          <w:color w:val="3C4043"/>
          <w:highlight w:val="white"/>
        </w:rPr>
        <w:t xml:space="preserve"> </w:t>
      </w:r>
      <w:hyperlink r:id="rId13">
        <w:r>
          <w:rPr>
            <w:rFonts w:ascii="Times New Roman" w:eastAsia="Times New Roman" w:hAnsi="Times New Roman" w:cs="Times New Roman"/>
            <w:color w:val="1155CC"/>
            <w:highlight w:val="white"/>
            <w:u w:val="single"/>
          </w:rPr>
          <w:t>http</w:t>
        </w:r>
        <w:r>
          <w:rPr>
            <w:rFonts w:ascii="Times New Roman" w:eastAsia="Times New Roman" w:hAnsi="Times New Roman" w:cs="Times New Roman"/>
            <w:color w:val="1155CC"/>
            <w:highlight w:val="white"/>
            <w:u w:val="single"/>
          </w:rPr>
          <w:t>s://www.theacsi.org/industries/travel/airline</w:t>
        </w:r>
      </w:hyperlink>
      <w:r>
        <w:rPr>
          <w:rFonts w:ascii="Times New Roman" w:eastAsia="Times New Roman" w:hAnsi="Times New Roman" w:cs="Times New Roman"/>
          <w:highlight w:val="white"/>
        </w:rPr>
        <w:t>. In this study, the dataset named ‘air_passenger_satisfaction.csv’ is chosen for modelling by using classification and regression machine learning algorithms. The information of the dataset consists of 129880 r</w:t>
      </w:r>
      <w:r>
        <w:rPr>
          <w:rFonts w:ascii="Times New Roman" w:eastAsia="Times New Roman" w:hAnsi="Times New Roman" w:cs="Times New Roman"/>
          <w:highlight w:val="white"/>
        </w:rPr>
        <w:t>ows of data with 24 columns of variables. The dependent variable or response variable in this dataset is ‘satisfaction’ which corresponds to passenger satisfaction and the predictor variables or independent variables are ‘Unnamed: 0’ which corresponds to c</w:t>
      </w:r>
      <w:r>
        <w:rPr>
          <w:rFonts w:ascii="Times New Roman" w:eastAsia="Times New Roman" w:hAnsi="Times New Roman" w:cs="Times New Roman"/>
          <w:highlight w:val="white"/>
        </w:rPr>
        <w:t>ustomer identification collected, ‘Gender’ corresponds to either male or female, ‘customer_type’ corresponds to customer loyalty, ‘age’ corresponds to numeric age in terms of years, ‘type_of_travel’ corresponds to either personal or business travel, ‘custo</w:t>
      </w:r>
      <w:r>
        <w:rPr>
          <w:rFonts w:ascii="Times New Roman" w:eastAsia="Times New Roman" w:hAnsi="Times New Roman" w:cs="Times New Roman"/>
          <w:highlight w:val="white"/>
        </w:rPr>
        <w:t>mer_class’ corresponds to customer classes in the airline, ‘flight_distance’ corresponds to numeric flight distance of travelled in miles, ‘inflight_wifi_service’ corresponds to numeric rating on WiFi service in the flight, ‘departure_arrival_time_convenie</w:t>
      </w:r>
      <w:r>
        <w:rPr>
          <w:rFonts w:ascii="Times New Roman" w:eastAsia="Times New Roman" w:hAnsi="Times New Roman" w:cs="Times New Roman"/>
          <w:highlight w:val="white"/>
        </w:rPr>
        <w:t>nt’ corresponds to numeric rating on the convenience of departure and arrival time, ‘ease_of_online_booking’ corresponds to numeric rating on the difficulty of online booking, ‘gate_location’ corresponds to numeric rating on the location of gates, ‘food_an</w:t>
      </w:r>
      <w:r>
        <w:rPr>
          <w:rFonts w:ascii="Times New Roman" w:eastAsia="Times New Roman" w:hAnsi="Times New Roman" w:cs="Times New Roman"/>
          <w:highlight w:val="white"/>
        </w:rPr>
        <w:t>d_drink’ corresponds to numeric rating on the quality food and drink, ‘online_boarding’ corresponds to numeric rating on the online boarding service, ‘seat_comfort’ corresponds to numeric rating on whether the seat is comfortable or not, ‘inflight_entertai</w:t>
      </w:r>
      <w:r>
        <w:rPr>
          <w:rFonts w:ascii="Times New Roman" w:eastAsia="Times New Roman" w:hAnsi="Times New Roman" w:cs="Times New Roman"/>
          <w:highlight w:val="white"/>
        </w:rPr>
        <w:t>nment’ corresponds to numeric rating on the entertainment facilities inside the cabin, ‘onboard_service’ corresponds to numeric rating on the boarding service provided by flight attendants, ‘leg_room_service’ corresponds to numeric rating on the standard s</w:t>
      </w:r>
      <w:r>
        <w:rPr>
          <w:rFonts w:ascii="Times New Roman" w:eastAsia="Times New Roman" w:hAnsi="Times New Roman" w:cs="Times New Roman"/>
          <w:highlight w:val="white"/>
        </w:rPr>
        <w:t>eat pitch, ‘baggage_handling’ corresponds to numeric rating on the service of transporting passenger luggage, ‘checkin_service’ corresponds to numeric rating on the service of check-in at the service counter, ‘inflight_service’ corresponds to numeric ratin</w:t>
      </w:r>
      <w:r>
        <w:rPr>
          <w:rFonts w:ascii="Times New Roman" w:eastAsia="Times New Roman" w:hAnsi="Times New Roman" w:cs="Times New Roman"/>
          <w:highlight w:val="white"/>
        </w:rPr>
        <w:t>g on the services provided during the flight, ‘cleanliness’ corresponds to numeric rating on the cleanliness of the cabin, ‘departure_delay_in_minutes’ corresponds to numeric rating on the delay of departure time calculated in minutes, and  ‘arrival_delay_</w:t>
      </w:r>
      <w:r>
        <w:rPr>
          <w:rFonts w:ascii="Times New Roman" w:eastAsia="Times New Roman" w:hAnsi="Times New Roman" w:cs="Times New Roman"/>
          <w:highlight w:val="white"/>
        </w:rPr>
        <w:t>in_minutes’ corresponds to numeric rating on the delay of arrival time calculated in minutes.</w:t>
      </w:r>
    </w:p>
    <w:p w:rsidR="00D96877" w:rsidRDefault="00C82A0C">
      <w:pPr>
        <w:pStyle w:val="Heading6"/>
        <w:spacing w:before="240" w:after="60" w:line="228" w:lineRule="auto"/>
        <w:ind w:left="2608"/>
        <w:jc w:val="left"/>
        <w:rPr>
          <w:b w:val="0"/>
          <w:i/>
        </w:rPr>
      </w:pPr>
      <w:bookmarkStart w:id="13" w:name="_heading=h.6vhucb9w9e8e" w:colFirst="0" w:colLast="0"/>
      <w:bookmarkEnd w:id="13"/>
      <w:r>
        <w:rPr>
          <w:b w:val="0"/>
          <w:i/>
        </w:rPr>
        <w:t>4.8. Data modelling</w:t>
      </w:r>
    </w:p>
    <w:p w:rsidR="00D96877" w:rsidRDefault="00D96877">
      <w:pPr>
        <w:pBdr>
          <w:top w:val="nil"/>
          <w:left w:val="nil"/>
          <w:bottom w:val="nil"/>
          <w:right w:val="nil"/>
          <w:between w:val="nil"/>
        </w:pBdr>
        <w:spacing w:line="228" w:lineRule="auto"/>
        <w:rPr>
          <w:rFonts w:ascii="Times New Roman" w:eastAsia="Times New Roman" w:hAnsi="Times New Roman" w:cs="Times New Roman"/>
          <w:color w:val="222222"/>
        </w:rPr>
      </w:pPr>
    </w:p>
    <w:p w:rsidR="00D96877" w:rsidRDefault="00C82A0C">
      <w:pPr>
        <w:pBdr>
          <w:top w:val="nil"/>
          <w:left w:val="nil"/>
          <w:bottom w:val="nil"/>
          <w:right w:val="nil"/>
          <w:between w:val="nil"/>
        </w:pBdr>
        <w:spacing w:line="228" w:lineRule="auto"/>
        <w:ind w:left="2608" w:firstLine="425"/>
        <w:rPr>
          <w:rFonts w:ascii="Times New Roman" w:eastAsia="Times New Roman" w:hAnsi="Times New Roman" w:cs="Times New Roman"/>
        </w:rPr>
      </w:pPr>
      <w:r>
        <w:rPr>
          <w:rFonts w:ascii="Times New Roman" w:eastAsia="Times New Roman" w:hAnsi="Times New Roman" w:cs="Times New Roman"/>
        </w:rPr>
        <w:t>There is a total of three models that were trained by using the dataset known as airline_passenger_satisfaction.csv for training purposes aft</w:t>
      </w:r>
      <w:r>
        <w:rPr>
          <w:rFonts w:ascii="Times New Roman" w:eastAsia="Times New Roman" w:hAnsi="Times New Roman" w:cs="Times New Roman"/>
        </w:rPr>
        <w:t xml:space="preserve">er the data pre-processing stage. The chosen dataset was manually divided into training and testing sets with a ratio of 80.0% and 20.0% respectively for the use of three model’s training stage. The partition of the chosen dataset is summarised in </w:t>
      </w:r>
      <w:r>
        <w:rPr>
          <w:rFonts w:ascii="Times New Roman" w:eastAsia="Times New Roman" w:hAnsi="Times New Roman" w:cs="Times New Roman"/>
          <w:b/>
        </w:rPr>
        <w:t>Table 1.</w:t>
      </w:r>
      <w:r>
        <w:rPr>
          <w:rFonts w:ascii="Times New Roman" w:eastAsia="Times New Roman" w:hAnsi="Times New Roman" w:cs="Times New Roman"/>
        </w:rPr>
        <w:t xml:space="preserve"> As illustrated in </w:t>
      </w:r>
      <w:r>
        <w:rPr>
          <w:rFonts w:ascii="Times New Roman" w:eastAsia="Times New Roman" w:hAnsi="Times New Roman" w:cs="Times New Roman"/>
          <w:b/>
        </w:rPr>
        <w:t>Table 1</w:t>
      </w:r>
      <w:r>
        <w:rPr>
          <w:rFonts w:ascii="Times New Roman" w:eastAsia="Times New Roman" w:hAnsi="Times New Roman" w:cs="Times New Roman"/>
        </w:rPr>
        <w:t>, the training dataset consists of 1039904 rows of transformed data which are about the airline passenger information, and the testing dataset consists of 25976 rows of transformed data. Then the random forest classifier is import</w:t>
      </w:r>
      <w:r>
        <w:rPr>
          <w:rFonts w:ascii="Times New Roman" w:eastAsia="Times New Roman" w:hAnsi="Times New Roman" w:cs="Times New Roman"/>
        </w:rPr>
        <w:t>ed in order to call the random forest function. Next, the training sets are inserted into the random forest model for the machine to learn.  At the stage of building a logistic regression-based model, the features are normalized accordingly before the data</w:t>
      </w:r>
      <w:r>
        <w:rPr>
          <w:rFonts w:ascii="Times New Roman" w:eastAsia="Times New Roman" w:hAnsi="Times New Roman" w:cs="Times New Roman"/>
        </w:rPr>
        <w:t xml:space="preserve"> partition. Furthermore, the model is built by calling the LogisticRegression function and fitting the data into the appropriate scale.  In GBM model construction, the model’s hyper-parameters were fine-tuned for preventing the outcome of an  overfitting r</w:t>
      </w:r>
      <w:r>
        <w:rPr>
          <w:rFonts w:ascii="Times New Roman" w:eastAsia="Times New Roman" w:hAnsi="Times New Roman" w:cs="Times New Roman"/>
        </w:rPr>
        <w:t>esult by using one of the unnormalised training datasets. Then the GBM model was fit into the normalised training dataset for training purposes. According to a dataset threshold study, the k-fold cross-validation technique is recommended to be applied duri</w:t>
      </w:r>
      <w:r>
        <w:rPr>
          <w:rFonts w:ascii="Times New Roman" w:eastAsia="Times New Roman" w:hAnsi="Times New Roman" w:cs="Times New Roman"/>
        </w:rPr>
        <w:t>ng the model’s training phase with a large scale of the dataset as this technique could average the prediction error by recursively training the model. Hence, in order to achieve a more reliable prediction result, the 5-fold validation technique was applie</w:t>
      </w:r>
      <w:r>
        <w:rPr>
          <w:rFonts w:ascii="Times New Roman" w:eastAsia="Times New Roman" w:hAnsi="Times New Roman" w:cs="Times New Roman"/>
        </w:rPr>
        <w:t>d to the GBM model’s hyperparameter tuning process and the training stage.</w:t>
      </w:r>
    </w:p>
    <w:p w:rsidR="00D96877" w:rsidRDefault="00D96877">
      <w:pPr>
        <w:pBdr>
          <w:top w:val="nil"/>
          <w:left w:val="nil"/>
          <w:bottom w:val="nil"/>
          <w:right w:val="nil"/>
          <w:between w:val="nil"/>
        </w:pBdr>
        <w:spacing w:line="228" w:lineRule="auto"/>
        <w:ind w:left="2608" w:firstLine="425"/>
        <w:rPr>
          <w:rFonts w:ascii="Times New Roman" w:eastAsia="Times New Roman" w:hAnsi="Times New Roman" w:cs="Times New Roman"/>
        </w:rPr>
      </w:pPr>
    </w:p>
    <w:p w:rsidR="00D96877" w:rsidRDefault="00D96877">
      <w:pPr>
        <w:pBdr>
          <w:top w:val="nil"/>
          <w:left w:val="nil"/>
          <w:bottom w:val="nil"/>
          <w:right w:val="nil"/>
          <w:between w:val="nil"/>
        </w:pBdr>
        <w:spacing w:line="228" w:lineRule="auto"/>
        <w:ind w:left="2608" w:firstLine="425"/>
        <w:rPr>
          <w:rFonts w:ascii="Times New Roman" w:eastAsia="Times New Roman" w:hAnsi="Times New Roman" w:cs="Times New Roman"/>
        </w:rPr>
      </w:pPr>
    </w:p>
    <w:p w:rsidR="00D96877" w:rsidRDefault="00C82A0C">
      <w:pPr>
        <w:pBdr>
          <w:top w:val="nil"/>
          <w:left w:val="nil"/>
          <w:bottom w:val="nil"/>
          <w:right w:val="nil"/>
          <w:between w:val="nil"/>
        </w:pBdr>
        <w:spacing w:before="240" w:after="120" w:line="228" w:lineRule="auto"/>
        <w:ind w:left="2608"/>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Table 1</w:t>
      </w:r>
      <w:r>
        <w:rPr>
          <w:rFonts w:ascii="Times New Roman" w:eastAsia="Times New Roman" w:hAnsi="Times New Roman" w:cs="Times New Roman"/>
          <w:sz w:val="18"/>
          <w:szCs w:val="18"/>
        </w:rPr>
        <w:t>. Dataset partition</w:t>
      </w:r>
    </w:p>
    <w:tbl>
      <w:tblPr>
        <w:tblStyle w:val="a0"/>
        <w:tblW w:w="5634" w:type="dxa"/>
        <w:tblInd w:w="2552" w:type="dxa"/>
        <w:tblLayout w:type="fixed"/>
        <w:tblLook w:val="0400" w:firstRow="0" w:lastRow="0" w:firstColumn="0" w:lastColumn="0" w:noHBand="0" w:noVBand="1"/>
      </w:tblPr>
      <w:tblGrid>
        <w:gridCol w:w="1842"/>
        <w:gridCol w:w="1842"/>
        <w:gridCol w:w="765"/>
        <w:gridCol w:w="1185"/>
      </w:tblGrid>
      <w:tr w:rsidR="00D96877">
        <w:tc>
          <w:tcPr>
            <w:tcW w:w="1842" w:type="dxa"/>
            <w:tcBorders>
              <w:top w:val="single" w:sz="4" w:space="0" w:color="FFFFFF"/>
              <w:left w:val="nil"/>
              <w:bottom w:val="single" w:sz="4" w:space="0" w:color="FFFFFF"/>
              <w:right w:val="nil"/>
            </w:tcBorders>
          </w:tcPr>
          <w:p w:rsidR="00D96877" w:rsidRDefault="00D96877">
            <w:pPr>
              <w:pBdr>
                <w:top w:val="nil"/>
                <w:left w:val="nil"/>
                <w:bottom w:val="nil"/>
                <w:right w:val="nil"/>
                <w:between w:val="nil"/>
              </w:pBdr>
              <w:spacing w:line="240" w:lineRule="auto"/>
              <w:jc w:val="center"/>
              <w:rPr>
                <w:rFonts w:ascii="Times New Roman" w:eastAsia="Times New Roman" w:hAnsi="Times New Roman" w:cs="Times New Roman"/>
                <w:b/>
              </w:rPr>
            </w:pPr>
          </w:p>
        </w:tc>
        <w:tc>
          <w:tcPr>
            <w:tcW w:w="1842" w:type="dxa"/>
            <w:tcBorders>
              <w:top w:val="single" w:sz="4" w:space="0" w:color="000000"/>
              <w:left w:val="nil"/>
              <w:bottom w:val="single" w:sz="4" w:space="0" w:color="000000"/>
              <w:right w:val="nil"/>
            </w:tcBorders>
          </w:tcPr>
          <w:p w:rsidR="00D96877" w:rsidRDefault="00C82A0C">
            <w:pPr>
              <w:jc w:val="center"/>
              <w:rPr>
                <w:rFonts w:ascii="Times New Roman" w:eastAsia="Times New Roman" w:hAnsi="Times New Roman" w:cs="Times New Roman"/>
                <w:b/>
              </w:rPr>
            </w:pPr>
            <w:r>
              <w:rPr>
                <w:rFonts w:ascii="Times New Roman" w:eastAsia="Times New Roman" w:hAnsi="Times New Roman" w:cs="Times New Roman"/>
                <w:b/>
              </w:rPr>
              <w:t>Dataset</w:t>
            </w:r>
          </w:p>
        </w:tc>
        <w:tc>
          <w:tcPr>
            <w:tcW w:w="765" w:type="dxa"/>
            <w:tcBorders>
              <w:top w:val="single" w:sz="4" w:space="0" w:color="000000"/>
              <w:left w:val="nil"/>
              <w:bottom w:val="single" w:sz="4" w:space="0" w:color="000000"/>
              <w:right w:val="nil"/>
            </w:tcBorders>
          </w:tcPr>
          <w:p w:rsidR="00D96877" w:rsidRDefault="00C82A0C">
            <w:pPr>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Total</w:t>
            </w:r>
          </w:p>
        </w:tc>
        <w:tc>
          <w:tcPr>
            <w:tcW w:w="1185" w:type="dxa"/>
            <w:tcBorders>
              <w:top w:val="single" w:sz="4" w:space="0" w:color="000000"/>
              <w:left w:val="nil"/>
              <w:bottom w:val="single" w:sz="4" w:space="0" w:color="000000"/>
              <w:right w:val="nil"/>
            </w:tcBorders>
          </w:tcPr>
          <w:p w:rsidR="00D96877" w:rsidRDefault="00C82A0C">
            <w:pPr>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Percentage</w:t>
            </w:r>
          </w:p>
        </w:tc>
      </w:tr>
      <w:tr w:rsidR="00D96877">
        <w:tc>
          <w:tcPr>
            <w:tcW w:w="1842" w:type="dxa"/>
            <w:tcBorders>
              <w:top w:val="single" w:sz="4" w:space="0" w:color="FFFFFF"/>
              <w:left w:val="nil"/>
              <w:bottom w:val="nil"/>
              <w:right w:val="nil"/>
            </w:tcBorders>
          </w:tcPr>
          <w:p w:rsidR="00D96877" w:rsidRDefault="00D96877">
            <w:pPr>
              <w:pBdr>
                <w:top w:val="nil"/>
                <w:left w:val="nil"/>
                <w:bottom w:val="nil"/>
                <w:right w:val="nil"/>
                <w:between w:val="nil"/>
              </w:pBdr>
              <w:spacing w:line="240" w:lineRule="auto"/>
              <w:jc w:val="center"/>
              <w:rPr>
                <w:rFonts w:ascii="Times New Roman" w:eastAsia="Times New Roman" w:hAnsi="Times New Roman" w:cs="Times New Roman"/>
              </w:rPr>
            </w:pPr>
          </w:p>
        </w:tc>
        <w:tc>
          <w:tcPr>
            <w:tcW w:w="1842" w:type="dxa"/>
            <w:tcBorders>
              <w:top w:val="single" w:sz="4" w:space="0" w:color="000000"/>
              <w:left w:val="nil"/>
              <w:bottom w:val="nil"/>
              <w:right w:val="nil"/>
            </w:tcBorders>
          </w:tcPr>
          <w:p w:rsidR="00D96877" w:rsidRDefault="00C82A0C">
            <w:pPr>
              <w:jc w:val="center"/>
              <w:rPr>
                <w:rFonts w:ascii="Times New Roman" w:eastAsia="Times New Roman" w:hAnsi="Times New Roman" w:cs="Times New Roman"/>
              </w:rPr>
            </w:pPr>
            <w:r>
              <w:rPr>
                <w:rFonts w:ascii="Times New Roman" w:eastAsia="Times New Roman" w:hAnsi="Times New Roman" w:cs="Times New Roman"/>
              </w:rPr>
              <w:t>Training</w:t>
            </w:r>
          </w:p>
        </w:tc>
        <w:tc>
          <w:tcPr>
            <w:tcW w:w="765" w:type="dxa"/>
            <w:tcBorders>
              <w:top w:val="single" w:sz="4" w:space="0" w:color="000000"/>
              <w:left w:val="nil"/>
              <w:bottom w:val="nil"/>
              <w:right w:val="nil"/>
            </w:tcBorders>
          </w:tcPr>
          <w:p w:rsidR="00D96877" w:rsidRDefault="00C82A0C">
            <w:pPr>
              <w:pBdr>
                <w:top w:val="nil"/>
                <w:left w:val="nil"/>
                <w:bottom w:val="nil"/>
                <w:right w:val="nil"/>
                <w:between w:val="nil"/>
              </w:pBdr>
              <w:spacing w:line="240" w:lineRule="auto"/>
              <w:ind w:right="-165"/>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103904</w:t>
            </w:r>
          </w:p>
        </w:tc>
        <w:tc>
          <w:tcPr>
            <w:tcW w:w="1185" w:type="dxa"/>
            <w:tcBorders>
              <w:top w:val="single" w:sz="4" w:space="0" w:color="000000"/>
              <w:left w:val="nil"/>
              <w:bottom w:val="nil"/>
              <w:right w:val="nil"/>
            </w:tcBorders>
          </w:tcPr>
          <w:p w:rsidR="00D96877" w:rsidRDefault="00C82A0C">
            <w:pPr>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8</w:t>
            </w:r>
            <w:r>
              <w:rPr>
                <w:rFonts w:ascii="Times New Roman" w:eastAsia="Times New Roman" w:hAnsi="Times New Roman" w:cs="Times New Roman"/>
              </w:rPr>
              <w:t>0</w:t>
            </w:r>
            <w:r>
              <w:rPr>
                <w:rFonts w:ascii="Times New Roman" w:eastAsia="Times New Roman" w:hAnsi="Times New Roman" w:cs="Times New Roman"/>
              </w:rPr>
              <w:t>.</w:t>
            </w:r>
            <w:r>
              <w:rPr>
                <w:rFonts w:ascii="Times New Roman" w:eastAsia="Times New Roman" w:hAnsi="Times New Roman" w:cs="Times New Roman"/>
              </w:rPr>
              <w:t>0</w:t>
            </w:r>
            <w:r>
              <w:rPr>
                <w:rFonts w:ascii="Times New Roman" w:eastAsia="Times New Roman" w:hAnsi="Times New Roman" w:cs="Times New Roman"/>
              </w:rPr>
              <w:t>%</w:t>
            </w:r>
          </w:p>
        </w:tc>
      </w:tr>
      <w:tr w:rsidR="00D96877">
        <w:tc>
          <w:tcPr>
            <w:tcW w:w="1842" w:type="dxa"/>
            <w:tcBorders>
              <w:top w:val="nil"/>
              <w:left w:val="nil"/>
              <w:bottom w:val="single" w:sz="4" w:space="0" w:color="FFFFFF"/>
              <w:right w:val="nil"/>
            </w:tcBorders>
          </w:tcPr>
          <w:p w:rsidR="00D96877" w:rsidRDefault="00D96877">
            <w:pPr>
              <w:pBdr>
                <w:top w:val="nil"/>
                <w:left w:val="nil"/>
                <w:bottom w:val="nil"/>
                <w:right w:val="nil"/>
                <w:between w:val="nil"/>
              </w:pBdr>
              <w:spacing w:line="240" w:lineRule="auto"/>
              <w:jc w:val="center"/>
              <w:rPr>
                <w:rFonts w:ascii="Times New Roman" w:eastAsia="Times New Roman" w:hAnsi="Times New Roman" w:cs="Times New Roman"/>
              </w:rPr>
            </w:pPr>
          </w:p>
        </w:tc>
        <w:tc>
          <w:tcPr>
            <w:tcW w:w="1842" w:type="dxa"/>
            <w:tcBorders>
              <w:top w:val="nil"/>
              <w:left w:val="nil"/>
              <w:bottom w:val="single" w:sz="4" w:space="0" w:color="000000"/>
              <w:right w:val="nil"/>
            </w:tcBorders>
          </w:tcPr>
          <w:p w:rsidR="00D96877" w:rsidRDefault="00C82A0C">
            <w:pPr>
              <w:jc w:val="center"/>
              <w:rPr>
                <w:rFonts w:ascii="Times New Roman" w:eastAsia="Times New Roman" w:hAnsi="Times New Roman" w:cs="Times New Roman"/>
              </w:rPr>
            </w:pPr>
            <w:r>
              <w:rPr>
                <w:rFonts w:ascii="Times New Roman" w:eastAsia="Times New Roman" w:hAnsi="Times New Roman" w:cs="Times New Roman"/>
              </w:rPr>
              <w:t>Testing</w:t>
            </w:r>
          </w:p>
        </w:tc>
        <w:tc>
          <w:tcPr>
            <w:tcW w:w="765" w:type="dxa"/>
            <w:tcBorders>
              <w:top w:val="nil"/>
              <w:left w:val="nil"/>
              <w:bottom w:val="single" w:sz="4" w:space="0" w:color="000000"/>
              <w:right w:val="nil"/>
            </w:tcBorders>
          </w:tcPr>
          <w:p w:rsidR="00D96877" w:rsidRDefault="00C82A0C">
            <w:pPr>
              <w:pBdr>
                <w:top w:val="nil"/>
                <w:left w:val="nil"/>
                <w:bottom w:val="nil"/>
                <w:right w:val="nil"/>
                <w:between w:val="nil"/>
              </w:pBdr>
              <w:spacing w:line="240" w:lineRule="auto"/>
              <w:ind w:right="-75"/>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25976</w:t>
            </w:r>
          </w:p>
        </w:tc>
        <w:tc>
          <w:tcPr>
            <w:tcW w:w="1185" w:type="dxa"/>
            <w:tcBorders>
              <w:top w:val="nil"/>
              <w:left w:val="nil"/>
              <w:bottom w:val="single" w:sz="4" w:space="0" w:color="000000"/>
              <w:right w:val="nil"/>
            </w:tcBorders>
          </w:tcPr>
          <w:p w:rsidR="00D96877" w:rsidRDefault="00C82A0C">
            <w:pPr>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20.0</w:t>
            </w:r>
            <w:r>
              <w:rPr>
                <w:rFonts w:ascii="Times New Roman" w:eastAsia="Times New Roman" w:hAnsi="Times New Roman" w:cs="Times New Roman"/>
              </w:rPr>
              <w:t>%</w:t>
            </w:r>
          </w:p>
        </w:tc>
      </w:tr>
      <w:tr w:rsidR="00D96877">
        <w:tc>
          <w:tcPr>
            <w:tcW w:w="1842" w:type="dxa"/>
            <w:tcBorders>
              <w:top w:val="single" w:sz="4" w:space="0" w:color="FFFFFF"/>
              <w:left w:val="nil"/>
              <w:bottom w:val="single" w:sz="4" w:space="0" w:color="FFFFFF"/>
              <w:right w:val="nil"/>
            </w:tcBorders>
          </w:tcPr>
          <w:p w:rsidR="00D96877" w:rsidRDefault="00D96877">
            <w:pPr>
              <w:pBdr>
                <w:top w:val="nil"/>
                <w:left w:val="nil"/>
                <w:bottom w:val="nil"/>
                <w:right w:val="nil"/>
                <w:between w:val="nil"/>
              </w:pBdr>
              <w:spacing w:line="240" w:lineRule="auto"/>
              <w:jc w:val="center"/>
              <w:rPr>
                <w:rFonts w:ascii="Times New Roman" w:eastAsia="Times New Roman" w:hAnsi="Times New Roman" w:cs="Times New Roman"/>
              </w:rPr>
            </w:pPr>
          </w:p>
        </w:tc>
        <w:tc>
          <w:tcPr>
            <w:tcW w:w="1842" w:type="dxa"/>
            <w:tcBorders>
              <w:top w:val="single" w:sz="4" w:space="0" w:color="000000"/>
              <w:left w:val="nil"/>
              <w:bottom w:val="single" w:sz="4" w:space="0" w:color="000000"/>
              <w:right w:val="nil"/>
            </w:tcBorders>
          </w:tcPr>
          <w:p w:rsidR="00D96877" w:rsidRDefault="00C82A0C">
            <w:pPr>
              <w:jc w:val="center"/>
              <w:rPr>
                <w:rFonts w:ascii="Times New Roman" w:eastAsia="Times New Roman" w:hAnsi="Times New Roman" w:cs="Times New Roman"/>
              </w:rPr>
            </w:pPr>
            <w:r>
              <w:rPr>
                <w:rFonts w:ascii="Times New Roman" w:eastAsia="Times New Roman" w:hAnsi="Times New Roman" w:cs="Times New Roman"/>
              </w:rPr>
              <w:t>Total</w:t>
            </w:r>
          </w:p>
        </w:tc>
        <w:tc>
          <w:tcPr>
            <w:tcW w:w="765" w:type="dxa"/>
            <w:tcBorders>
              <w:top w:val="single" w:sz="4" w:space="0" w:color="000000"/>
              <w:left w:val="nil"/>
              <w:bottom w:val="single" w:sz="4" w:space="0" w:color="000000"/>
              <w:right w:val="nil"/>
            </w:tcBorders>
          </w:tcPr>
          <w:p w:rsidR="00D96877" w:rsidRDefault="00C82A0C">
            <w:pPr>
              <w:pBdr>
                <w:top w:val="nil"/>
                <w:left w:val="nil"/>
                <w:bottom w:val="nil"/>
                <w:right w:val="nil"/>
                <w:between w:val="nil"/>
              </w:pBdr>
              <w:spacing w:line="240" w:lineRule="auto"/>
              <w:ind w:right="-165"/>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129880</w:t>
            </w:r>
          </w:p>
        </w:tc>
        <w:tc>
          <w:tcPr>
            <w:tcW w:w="1185" w:type="dxa"/>
            <w:tcBorders>
              <w:top w:val="single" w:sz="4" w:space="0" w:color="000000"/>
              <w:left w:val="nil"/>
              <w:bottom w:val="single" w:sz="4" w:space="0" w:color="000000"/>
              <w:right w:val="nil"/>
            </w:tcBorders>
          </w:tcPr>
          <w:p w:rsidR="00D96877" w:rsidRDefault="00C82A0C">
            <w:pPr>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100%</w:t>
            </w:r>
          </w:p>
        </w:tc>
      </w:tr>
    </w:tbl>
    <w:p w:rsidR="00D96877" w:rsidRDefault="00C82A0C">
      <w:pPr>
        <w:pStyle w:val="Heading5"/>
        <w:spacing w:before="240" w:after="60" w:line="228" w:lineRule="auto"/>
        <w:ind w:left="2608"/>
        <w:jc w:val="left"/>
      </w:pPr>
      <w:bookmarkStart w:id="14" w:name="_heading=h.xacxgeuirhg4" w:colFirst="0" w:colLast="0"/>
      <w:bookmarkEnd w:id="14"/>
      <w:r>
        <w:t>5</w:t>
      </w:r>
      <w:r>
        <w:t>. Results and Discussion</w:t>
      </w:r>
    </w:p>
    <w:p w:rsidR="00D96877" w:rsidRDefault="00C82A0C">
      <w:pPr>
        <w:pBdr>
          <w:top w:val="nil"/>
          <w:left w:val="nil"/>
          <w:bottom w:val="nil"/>
          <w:right w:val="nil"/>
          <w:between w:val="nil"/>
        </w:pBdr>
        <w:spacing w:after="200" w:line="228" w:lineRule="auto"/>
        <w:ind w:left="2608" w:firstLine="425"/>
        <w:rPr>
          <w:rFonts w:ascii="Times New Roman" w:eastAsia="Times New Roman" w:hAnsi="Times New Roman" w:cs="Times New Roman"/>
          <w:color w:val="292929"/>
          <w:highlight w:val="white"/>
        </w:rPr>
      </w:pPr>
      <w:r>
        <w:rPr>
          <w:rFonts w:ascii="Times New Roman" w:eastAsia="Times New Roman" w:hAnsi="Times New Roman" w:cs="Times New Roman"/>
        </w:rPr>
        <w:t xml:space="preserve">In order to explore the nature of attributes that influence the airline passengers’ satisfaction which is categorised as two categorical variables in terms of neutral or dissatisfied and satisfied. The correlation plot shown in </w:t>
      </w:r>
      <w:r>
        <w:rPr>
          <w:rFonts w:ascii="Times New Roman" w:eastAsia="Times New Roman" w:hAnsi="Times New Roman" w:cs="Times New Roman"/>
          <w:b/>
        </w:rPr>
        <w:t xml:space="preserve">Figure 3 </w:t>
      </w:r>
      <w:r>
        <w:rPr>
          <w:rFonts w:ascii="Times New Roman" w:eastAsia="Times New Roman" w:hAnsi="Times New Roman" w:cs="Times New Roman"/>
        </w:rPr>
        <w:t xml:space="preserve">is used to mainly examine the relationship between the dependent variable (‘satisfaction’) and all of the independent variables that are relevant to the airport’s provided services. As a general analysis based on </w:t>
      </w:r>
      <w:r>
        <w:rPr>
          <w:rFonts w:ascii="Times New Roman" w:eastAsia="Times New Roman" w:hAnsi="Times New Roman" w:cs="Times New Roman"/>
          <w:b/>
        </w:rPr>
        <w:t>Figure 3</w:t>
      </w:r>
      <w:r>
        <w:rPr>
          <w:rFonts w:ascii="Times New Roman" w:eastAsia="Times New Roman" w:hAnsi="Times New Roman" w:cs="Times New Roman"/>
        </w:rPr>
        <w:t>, there is a total of 3 features wh</w:t>
      </w:r>
      <w:r>
        <w:rPr>
          <w:rFonts w:ascii="Times New Roman" w:eastAsia="Times New Roman" w:hAnsi="Times New Roman" w:cs="Times New Roman"/>
        </w:rPr>
        <w:t xml:space="preserve">ich are ‘departure_arrrival_time_convienient’, ‘customer_class_Eco’, ‘customer_class_Eco Plus’ and type_of_travel_Personal Travel’ were found to negatively influence the satisfaction level of airline passengers  where there is a total of 14 features which </w:t>
      </w:r>
      <w:r>
        <w:rPr>
          <w:rFonts w:ascii="Times New Roman" w:eastAsia="Times New Roman" w:hAnsi="Times New Roman" w:cs="Times New Roman"/>
        </w:rPr>
        <w:t xml:space="preserve">are </w:t>
      </w:r>
      <w:r>
        <w:rPr>
          <w:rFonts w:ascii="Times New Roman" w:eastAsia="Times New Roman" w:hAnsi="Times New Roman" w:cs="Times New Roman"/>
          <w:color w:val="292929"/>
          <w:highlight w:val="white"/>
        </w:rPr>
        <w:t>‘inflight_wifi_service’, ‘ease_of_online_booking’, ‘food_and_drink’, ‘online_boarding’, ‘seat_comfort’,  ‘inflight_entertainment’, ‘onboard_service’, ‘leg_room_service’, ‘baggage_handling’, ‘checkin_service’, ‘inflight_service’, ‘cleanliness’, ‘custome</w:t>
      </w:r>
      <w:r>
        <w:rPr>
          <w:rFonts w:ascii="Times New Roman" w:eastAsia="Times New Roman" w:hAnsi="Times New Roman" w:cs="Times New Roman"/>
          <w:color w:val="292929"/>
          <w:highlight w:val="white"/>
        </w:rPr>
        <w:t xml:space="preserve">r_class_Bussiness’ and ‘type_of_travel_Business Travel’ were found to positively influence the satisfaction level of airline passengers. </w:t>
      </w:r>
    </w:p>
    <w:p w:rsidR="00D96877" w:rsidRDefault="00C82A0C">
      <w:pPr>
        <w:spacing w:line="228" w:lineRule="auto"/>
        <w:ind w:left="2608" w:firstLine="425"/>
        <w:rPr>
          <w:rFonts w:ascii="Times New Roman" w:eastAsia="Times New Roman" w:hAnsi="Times New Roman" w:cs="Times New Roman"/>
        </w:rPr>
      </w:pPr>
      <w:r>
        <w:rPr>
          <w:rFonts w:ascii="Times New Roman" w:eastAsia="Times New Roman" w:hAnsi="Times New Roman" w:cs="Times New Roman"/>
        </w:rPr>
        <w:t>By further comparison between the correlation coefficient of each of the independent variables that are related to the</w:t>
      </w:r>
      <w:r>
        <w:rPr>
          <w:rFonts w:ascii="Times New Roman" w:eastAsia="Times New Roman" w:hAnsi="Times New Roman" w:cs="Times New Roman"/>
        </w:rPr>
        <w:t xml:space="preserve"> airport’s provided services, the services labelled with ‘customer_class_Eco’ and type_of_travel_Personal Travel’ with the correlation coefficient smaller than or equal to -0.45 were found to be the most negatively associated with the satisfaction level of</w:t>
      </w:r>
      <w:r>
        <w:rPr>
          <w:rFonts w:ascii="Times New Roman" w:eastAsia="Times New Roman" w:hAnsi="Times New Roman" w:cs="Times New Roman"/>
        </w:rPr>
        <w:t xml:space="preserve"> airline passengers whereas the </w:t>
      </w:r>
      <w:r>
        <w:rPr>
          <w:rFonts w:ascii="Times New Roman" w:eastAsia="Times New Roman" w:hAnsi="Times New Roman" w:cs="Times New Roman"/>
          <w:color w:val="292929"/>
          <w:highlight w:val="white"/>
        </w:rPr>
        <w:t xml:space="preserve">‘online_boarding’, ‘inflight_entertainment’, ‘customer_class_Bussiness’ and ‘type_of_travel_Business Travel’ </w:t>
      </w:r>
      <w:r>
        <w:rPr>
          <w:rFonts w:ascii="Times New Roman" w:eastAsia="Times New Roman" w:hAnsi="Times New Roman" w:cs="Times New Roman"/>
        </w:rPr>
        <w:t xml:space="preserve">with the correlation coefficient greater than or equal to 0.45 </w:t>
      </w:r>
      <w:r>
        <w:rPr>
          <w:rFonts w:ascii="Times New Roman" w:eastAsia="Times New Roman" w:hAnsi="Times New Roman" w:cs="Times New Roman"/>
          <w:color w:val="292929"/>
          <w:highlight w:val="white"/>
        </w:rPr>
        <w:t>were found to be the most positively associated with</w:t>
      </w:r>
      <w:r>
        <w:rPr>
          <w:rFonts w:ascii="Times New Roman" w:eastAsia="Times New Roman" w:hAnsi="Times New Roman" w:cs="Times New Roman"/>
          <w:color w:val="292929"/>
          <w:highlight w:val="white"/>
        </w:rPr>
        <w:t xml:space="preserve"> the satisfaction level of airline passengers. </w:t>
      </w:r>
    </w:p>
    <w:p w:rsidR="00D96877" w:rsidRDefault="00C82A0C">
      <w:pPr>
        <w:spacing w:line="228" w:lineRule="auto"/>
        <w:ind w:left="2608" w:firstLine="425"/>
        <w:jc w:val="center"/>
        <w:rPr>
          <w:rFonts w:ascii="Times New Roman" w:eastAsia="Times New Roman" w:hAnsi="Times New Roman" w:cs="Times New Roman"/>
        </w:rPr>
      </w:pPr>
      <w:r>
        <w:rPr>
          <w:rFonts w:ascii="Times New Roman" w:eastAsia="Times New Roman" w:hAnsi="Times New Roman" w:cs="Times New Roman"/>
          <w:b/>
        </w:rPr>
        <w:lastRenderedPageBreak/>
        <w:t>Figure 3.</w:t>
      </w:r>
      <w:r>
        <w:rPr>
          <w:rFonts w:ascii="Times New Roman" w:eastAsia="Times New Roman" w:hAnsi="Times New Roman" w:cs="Times New Roman"/>
        </w:rPr>
        <w:t xml:space="preserve"> Correlation plot between the dependent variable and independent variables</w:t>
      </w:r>
      <w:r>
        <w:rPr>
          <w:rFonts w:ascii="Times New Roman" w:eastAsia="Times New Roman" w:hAnsi="Times New Roman" w:cs="Times New Roman"/>
          <w:color w:val="FF0000"/>
        </w:rPr>
        <w:t>.</w:t>
      </w:r>
      <w:r>
        <w:rPr>
          <w:lang w:val="en-MY"/>
        </w:rPr>
        <w:drawing>
          <wp:anchor distT="114300" distB="114300" distL="114300" distR="114300" simplePos="0" relativeHeight="251659264" behindDoc="0" locked="0" layoutInCell="1" hidden="0" allowOverlap="1">
            <wp:simplePos x="0" y="0"/>
            <wp:positionH relativeFrom="column">
              <wp:posOffset>952500</wp:posOffset>
            </wp:positionH>
            <wp:positionV relativeFrom="paragraph">
              <wp:posOffset>114300</wp:posOffset>
            </wp:positionV>
            <wp:extent cx="5753100" cy="5905500"/>
            <wp:effectExtent l="0" t="0" r="0" b="0"/>
            <wp:wrapTopAndBottom distT="114300" distB="114300"/>
            <wp:docPr id="6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t="10995" r="13467"/>
                    <a:stretch>
                      <a:fillRect/>
                    </a:stretch>
                  </pic:blipFill>
                  <pic:spPr>
                    <a:xfrm>
                      <a:off x="0" y="0"/>
                      <a:ext cx="5753100" cy="5905500"/>
                    </a:xfrm>
                    <a:prstGeom prst="rect">
                      <a:avLst/>
                    </a:prstGeom>
                    <a:ln/>
                  </pic:spPr>
                </pic:pic>
              </a:graphicData>
            </a:graphic>
          </wp:anchor>
        </w:drawing>
      </w:r>
    </w:p>
    <w:p w:rsidR="00D96877" w:rsidRDefault="00C82A0C">
      <w:pPr>
        <w:pStyle w:val="Heading6"/>
        <w:spacing w:before="240" w:after="60" w:line="228" w:lineRule="auto"/>
        <w:ind w:left="2608"/>
        <w:jc w:val="left"/>
        <w:rPr>
          <w:b w:val="0"/>
          <w:i/>
        </w:rPr>
      </w:pPr>
      <w:bookmarkStart w:id="15" w:name="_heading=h.wd5r386r2rg0" w:colFirst="0" w:colLast="0"/>
      <w:bookmarkEnd w:id="15"/>
      <w:r>
        <w:rPr>
          <w:b w:val="0"/>
          <w:i/>
        </w:rPr>
        <w:t>5.</w:t>
      </w:r>
      <w:r>
        <w:rPr>
          <w:b w:val="0"/>
          <w:i/>
        </w:rPr>
        <w:t xml:space="preserve">1 Models’ Performance on </w:t>
      </w:r>
      <w:r>
        <w:rPr>
          <w:b w:val="0"/>
          <w:i/>
        </w:rPr>
        <w:t>Airline Passengers’ Satisfaction</w:t>
      </w:r>
    </w:p>
    <w:p w:rsidR="00D96877" w:rsidRDefault="00C82A0C">
      <w:pPr>
        <w:pBdr>
          <w:top w:val="nil"/>
          <w:left w:val="nil"/>
          <w:bottom w:val="nil"/>
          <w:right w:val="nil"/>
          <w:between w:val="nil"/>
        </w:pBdr>
        <w:spacing w:after="200" w:line="228" w:lineRule="auto"/>
        <w:ind w:left="2608" w:firstLine="425"/>
        <w:rPr>
          <w:rFonts w:ascii="Times New Roman" w:eastAsia="Times New Roman" w:hAnsi="Times New Roman" w:cs="Times New Roman"/>
        </w:rPr>
      </w:pPr>
      <w:r>
        <w:rPr>
          <w:rFonts w:ascii="Times New Roman" w:eastAsia="Times New Roman" w:hAnsi="Times New Roman" w:cs="Times New Roman"/>
          <w:color w:val="222222"/>
        </w:rPr>
        <w:t>For each of the supervised models built, the training and test</w:t>
      </w:r>
      <w:r>
        <w:rPr>
          <w:rFonts w:ascii="Times New Roman" w:eastAsia="Times New Roman" w:hAnsi="Times New Roman" w:cs="Times New Roman"/>
          <w:color w:val="222222"/>
        </w:rPr>
        <w:t>ing steps were conducted 100 times.</w:t>
      </w:r>
      <w:r>
        <w:rPr>
          <w:rFonts w:ascii="Times New Roman" w:eastAsia="Times New Roman" w:hAnsi="Times New Roman" w:cs="Times New Roman"/>
        </w:rPr>
        <w:t xml:space="preserve"> Due to the objective of this research is mostly related to the classification task, thus, the mean measures of the models’ classification evaluation such as accuracy, precision, and recall will be computed for further co</w:t>
      </w:r>
      <w:r>
        <w:rPr>
          <w:rFonts w:ascii="Times New Roman" w:eastAsia="Times New Roman" w:hAnsi="Times New Roman" w:cs="Times New Roman"/>
        </w:rPr>
        <w:t xml:space="preserve">mparison of the models’ performance by combining the result from each of the testing phases conducted. </w:t>
      </w:r>
      <w:r>
        <w:rPr>
          <w:rFonts w:ascii="Times New Roman" w:eastAsia="Times New Roman" w:hAnsi="Times New Roman" w:cs="Times New Roman"/>
          <w:b/>
        </w:rPr>
        <w:t>Table 2</w:t>
      </w:r>
      <w:r>
        <w:rPr>
          <w:rFonts w:ascii="Times New Roman" w:eastAsia="Times New Roman" w:hAnsi="Times New Roman" w:cs="Times New Roman"/>
        </w:rPr>
        <w:t xml:space="preserve"> illustrates three models’ performance on classifying the satisfaction level of airline passengers based on one of the testing models that generat</w:t>
      </w:r>
      <w:r>
        <w:rPr>
          <w:rFonts w:ascii="Times New Roman" w:eastAsia="Times New Roman" w:hAnsi="Times New Roman" w:cs="Times New Roman"/>
        </w:rPr>
        <w:t xml:space="preserve">ed the greatest evaluation’s performance from 100 testing models. </w:t>
      </w:r>
    </w:p>
    <w:p w:rsidR="00D96877" w:rsidRDefault="00C82A0C">
      <w:pPr>
        <w:pBdr>
          <w:top w:val="nil"/>
          <w:left w:val="nil"/>
          <w:bottom w:val="nil"/>
          <w:right w:val="nil"/>
          <w:between w:val="nil"/>
        </w:pBdr>
        <w:spacing w:line="228" w:lineRule="auto"/>
        <w:ind w:left="2608" w:firstLine="425"/>
        <w:rPr>
          <w:rFonts w:ascii="Times New Roman" w:eastAsia="Times New Roman" w:hAnsi="Times New Roman" w:cs="Times New Roman"/>
        </w:rPr>
      </w:pPr>
      <w:r>
        <w:rPr>
          <w:rFonts w:ascii="Times New Roman" w:eastAsia="Times New Roman" w:hAnsi="Times New Roman" w:cs="Times New Roman"/>
        </w:rPr>
        <w:t>Accuracy is one of the measures of a classification model’s performance that determine the correctness of a model on classifying the category of the target variable based on its characteris</w:t>
      </w:r>
      <w:r>
        <w:rPr>
          <w:rFonts w:ascii="Times New Roman" w:eastAsia="Times New Roman" w:hAnsi="Times New Roman" w:cs="Times New Roman"/>
        </w:rPr>
        <w:t xml:space="preserve">tics. The formula for computing the accuracy of a classifier is shown in </w:t>
      </w:r>
      <w:r>
        <w:rPr>
          <w:rFonts w:ascii="Times New Roman" w:eastAsia="Times New Roman" w:hAnsi="Times New Roman" w:cs="Times New Roman"/>
          <w:b/>
        </w:rPr>
        <w:t>Formula 1</w:t>
      </w:r>
      <w:r>
        <w:rPr>
          <w:rFonts w:ascii="Times New Roman" w:eastAsia="Times New Roman" w:hAnsi="Times New Roman" w:cs="Times New Roman"/>
        </w:rPr>
        <w:t xml:space="preserve">. The data from </w:t>
      </w:r>
      <w:r>
        <w:rPr>
          <w:rFonts w:ascii="Times New Roman" w:eastAsia="Times New Roman" w:hAnsi="Times New Roman" w:cs="Times New Roman"/>
          <w:b/>
        </w:rPr>
        <w:t xml:space="preserve">Table 2 </w:t>
      </w:r>
      <w:r>
        <w:rPr>
          <w:rFonts w:ascii="Times New Roman" w:eastAsia="Times New Roman" w:hAnsi="Times New Roman" w:cs="Times New Roman"/>
        </w:rPr>
        <w:t xml:space="preserve">clearly indicates that the Random Forest algorithm-based model (96.14%) and Gradient Boosting Machine model (96.12%) could perform the classification </w:t>
      </w:r>
      <w:r>
        <w:rPr>
          <w:rFonts w:ascii="Times New Roman" w:eastAsia="Times New Roman" w:hAnsi="Times New Roman" w:cs="Times New Roman"/>
        </w:rPr>
        <w:t xml:space="preserve">of the satisfaction level more accurately than the logistic regression model (87.45%). </w:t>
      </w:r>
    </w:p>
    <w:p w:rsidR="00D96877" w:rsidRDefault="00D96877">
      <w:pPr>
        <w:pBdr>
          <w:top w:val="nil"/>
          <w:left w:val="nil"/>
          <w:bottom w:val="nil"/>
          <w:right w:val="nil"/>
          <w:between w:val="nil"/>
        </w:pBdr>
        <w:spacing w:line="228" w:lineRule="auto"/>
        <w:ind w:left="2608" w:firstLine="425"/>
        <w:rPr>
          <w:rFonts w:ascii="Times New Roman" w:eastAsia="Times New Roman" w:hAnsi="Times New Roman" w:cs="Times New Roman"/>
        </w:rPr>
      </w:pPr>
    </w:p>
    <w:p w:rsidR="00D96877" w:rsidRDefault="00C82A0C">
      <w:pPr>
        <w:pBdr>
          <w:top w:val="nil"/>
          <w:left w:val="nil"/>
          <w:bottom w:val="nil"/>
          <w:right w:val="nil"/>
          <w:between w:val="nil"/>
        </w:pBdr>
        <w:spacing w:line="228" w:lineRule="auto"/>
        <w:ind w:left="2608" w:firstLine="425"/>
        <w:rPr>
          <w:rFonts w:ascii="Times New Roman" w:eastAsia="Times New Roman" w:hAnsi="Times New Roman" w:cs="Times New Roman"/>
          <w:b/>
        </w:rPr>
      </w:pPr>
      <w:r>
        <w:rPr>
          <w:rFonts w:ascii="Times New Roman" w:eastAsia="Times New Roman" w:hAnsi="Times New Roman" w:cs="Times New Roman"/>
          <w:b/>
        </w:rPr>
        <w:t>Formula 1:</w:t>
      </w:r>
    </w:p>
    <w:p w:rsidR="00D96877" w:rsidRPr="00F76CB5" w:rsidRDefault="00F76CB5">
      <w:pPr>
        <w:pBdr>
          <w:top w:val="nil"/>
          <w:left w:val="nil"/>
          <w:bottom w:val="nil"/>
          <w:right w:val="nil"/>
          <w:between w:val="nil"/>
        </w:pBdr>
        <w:spacing w:after="200" w:line="228" w:lineRule="auto"/>
        <w:ind w:left="2608" w:firstLine="425"/>
        <w:rPr>
          <w:rFonts w:ascii="Times New Roman" w:eastAsia="Times New Roman" w:hAnsi="Times New Roman" w:cs="Times New Roman"/>
        </w:rPr>
      </w:pPr>
      <m:oMathPara>
        <m:oMath>
          <m:r>
            <w:rPr>
              <w:rFonts w:ascii="Cambria Math" w:eastAsia="Times New Roman" w:hAnsi="Times New Roman" w:cs="Times New Roman"/>
            </w:rPr>
            <w:lastRenderedPageBreak/>
            <m:t>Accuracy</m:t>
          </m:r>
          <m:r>
            <w:rPr>
              <w:rFonts w:ascii="Cambria Math" w:eastAsia="Times New Roman" w:hAnsi="Cambria Math" w:cs="Times New Roman"/>
            </w:rPr>
            <m:t>=</m:t>
          </m:r>
          <m:f>
            <m:fPr>
              <m:ctrlPr>
                <w:rPr>
                  <w:rFonts w:ascii="Cambria Math" w:eastAsia="Times New Roman" w:hAnsi="Cambria Math" w:cs="Times New Roman"/>
                </w:rPr>
              </m:ctrlPr>
            </m:fPr>
            <m:num>
              <m:r>
                <w:rPr>
                  <w:rFonts w:ascii="Cambria Math" w:eastAsia="Times New Roman" w:hAnsi="Cambria Math" w:cs="Times New Roman"/>
                </w:rPr>
                <m:t>TP+TN</m:t>
              </m:r>
            </m:num>
            <m:den>
              <m:r>
                <w:rPr>
                  <w:rFonts w:ascii="Cambria Math" w:eastAsia="Times New Roman" w:hAnsi="Cambria Math" w:cs="Times New Roman"/>
                </w:rPr>
                <m:t>TP+TN+FP+FN</m:t>
              </m:r>
            </m:den>
          </m:f>
        </m:oMath>
      </m:oMathPara>
    </w:p>
    <w:p w:rsidR="00D96877" w:rsidRDefault="00C82A0C">
      <w:pPr>
        <w:pBdr>
          <w:top w:val="nil"/>
          <w:left w:val="nil"/>
          <w:bottom w:val="nil"/>
          <w:right w:val="nil"/>
          <w:between w:val="nil"/>
        </w:pBdr>
        <w:spacing w:after="200" w:line="228" w:lineRule="auto"/>
        <w:ind w:left="2608" w:firstLine="425"/>
        <w:rPr>
          <w:rFonts w:ascii="Times New Roman" w:eastAsia="Times New Roman" w:hAnsi="Times New Roman" w:cs="Times New Roman"/>
        </w:rPr>
      </w:pPr>
      <w:r>
        <w:rPr>
          <w:rFonts w:ascii="Times New Roman" w:eastAsia="Times New Roman" w:hAnsi="Times New Roman" w:cs="Times New Roman"/>
        </w:rPr>
        <w:t>Precision and Recall are one of the classifier’s evaluation metrics that measure the correctness of the classi</w:t>
      </w:r>
      <w:r>
        <w:rPr>
          <w:rFonts w:ascii="Times New Roman" w:eastAsia="Times New Roman" w:hAnsi="Times New Roman" w:cs="Times New Roman"/>
        </w:rPr>
        <w:t>fier on classifying the target attribute of the target variable such as the correctness on classifying the satisfied airline passenger from all of the satisfied airline passenger classified by the model.</w:t>
      </w:r>
      <w:r>
        <w:rPr>
          <w:rFonts w:ascii="Times New Roman" w:eastAsia="Times New Roman" w:hAnsi="Times New Roman" w:cs="Times New Roman"/>
          <w:b/>
        </w:rPr>
        <w:t xml:space="preserve"> Formula 2 and Formula 3 </w:t>
      </w:r>
      <w:r>
        <w:rPr>
          <w:rFonts w:ascii="Times New Roman" w:eastAsia="Times New Roman" w:hAnsi="Times New Roman" w:cs="Times New Roman"/>
        </w:rPr>
        <w:t>illustrate the calculation o</w:t>
      </w:r>
      <w:r>
        <w:rPr>
          <w:rFonts w:ascii="Times New Roman" w:eastAsia="Times New Roman" w:hAnsi="Times New Roman" w:cs="Times New Roman"/>
        </w:rPr>
        <w:t xml:space="preserve">f a model’s precision and recall respectively. As from </w:t>
      </w:r>
      <w:r>
        <w:rPr>
          <w:rFonts w:ascii="Times New Roman" w:eastAsia="Times New Roman" w:hAnsi="Times New Roman" w:cs="Times New Roman"/>
          <w:b/>
        </w:rPr>
        <w:t>Table 2</w:t>
      </w:r>
      <w:r>
        <w:rPr>
          <w:rFonts w:ascii="Times New Roman" w:eastAsia="Times New Roman" w:hAnsi="Times New Roman" w:cs="Times New Roman"/>
        </w:rPr>
        <w:t>, the evaluation result of the three models’ performance states that the GBM model has the highest precision score (94.77%) computed which in other words the GBM model could precisely classify t</w:t>
      </w:r>
      <w:r>
        <w:rPr>
          <w:rFonts w:ascii="Times New Roman" w:eastAsia="Times New Roman" w:hAnsi="Times New Roman" w:cs="Times New Roman"/>
        </w:rPr>
        <w:t>he satisfied airline passengers with the least number of airline passengers that were wrongly classified as the satisfying category (FP). Apart from the comparison between the three models’ precision scores, the Random Forest classification model was found</w:t>
      </w:r>
      <w:r>
        <w:rPr>
          <w:rFonts w:ascii="Times New Roman" w:eastAsia="Times New Roman" w:hAnsi="Times New Roman" w:cs="Times New Roman"/>
        </w:rPr>
        <w:t xml:space="preserve"> that own the highest recall score (97.17%) among three of the classifiers. To be more particular, the Random Forest classifier could precisely classify the satisfied airline passengers with the least number of airline passengers that were wrongly classifi</w:t>
      </w:r>
      <w:r>
        <w:rPr>
          <w:rFonts w:ascii="Times New Roman" w:eastAsia="Times New Roman" w:hAnsi="Times New Roman" w:cs="Times New Roman"/>
        </w:rPr>
        <w:t>ed as the non-satisfying category(FN).</w:t>
      </w:r>
    </w:p>
    <w:p w:rsidR="00D96877" w:rsidRDefault="00C82A0C">
      <w:pPr>
        <w:spacing w:line="228" w:lineRule="auto"/>
        <w:ind w:left="2608" w:firstLine="425"/>
        <w:rPr>
          <w:rFonts w:ascii="Times New Roman" w:eastAsia="Times New Roman" w:hAnsi="Times New Roman" w:cs="Times New Roman"/>
          <w:b/>
        </w:rPr>
      </w:pPr>
      <w:r>
        <w:rPr>
          <w:rFonts w:ascii="Times New Roman" w:eastAsia="Times New Roman" w:hAnsi="Times New Roman" w:cs="Times New Roman"/>
          <w:b/>
        </w:rPr>
        <w:t>Formula 2:</w:t>
      </w:r>
    </w:p>
    <w:p w:rsidR="00D96877" w:rsidRPr="00F76CB5" w:rsidRDefault="00F76CB5">
      <w:pPr>
        <w:spacing w:after="200" w:line="228" w:lineRule="auto"/>
        <w:ind w:left="2608" w:firstLine="425"/>
        <w:rPr>
          <w:rFonts w:ascii="Times New Roman" w:eastAsia="Times New Roman" w:hAnsi="Times New Roman" w:cs="Times New Roman"/>
        </w:rPr>
      </w:pPr>
      <m:oMathPara>
        <m:oMath>
          <m:r>
            <w:rPr>
              <w:rFonts w:ascii="Cambria Math" w:eastAsia="Times New Roman" w:hAnsi="Cambria Math" w:cs="Times New Roman"/>
            </w:rPr>
            <m:t>Precision=</m:t>
          </m:r>
          <m:f>
            <m:fPr>
              <m:ctrlPr>
                <w:rPr>
                  <w:rFonts w:ascii="Cambria Math" w:eastAsia="Times New Roman" w:hAnsi="Cambria Math" w:cs="Times New Roman"/>
                </w:rPr>
              </m:ctrlPr>
            </m:fPr>
            <m:num>
              <m:r>
                <w:rPr>
                  <w:rFonts w:ascii="Cambria Math" w:eastAsia="Times New Roman" w:hAnsi="Cambria Math" w:cs="Times New Roman"/>
                </w:rPr>
                <m:t>TP</m:t>
              </m:r>
            </m:num>
            <m:den>
              <m:r>
                <w:rPr>
                  <w:rFonts w:ascii="Cambria Math" w:eastAsia="Times New Roman" w:hAnsi="Cambria Math" w:cs="Times New Roman"/>
                </w:rPr>
                <m:t>TP+FP</m:t>
              </m:r>
            </m:den>
          </m:f>
        </m:oMath>
      </m:oMathPara>
    </w:p>
    <w:p w:rsidR="00D96877" w:rsidRDefault="00C82A0C">
      <w:pPr>
        <w:spacing w:line="228" w:lineRule="auto"/>
        <w:ind w:left="2608" w:firstLine="425"/>
        <w:rPr>
          <w:rFonts w:ascii="Times New Roman" w:eastAsia="Times New Roman" w:hAnsi="Times New Roman" w:cs="Times New Roman"/>
          <w:b/>
        </w:rPr>
      </w:pPr>
      <w:r>
        <w:rPr>
          <w:rFonts w:ascii="Times New Roman" w:eastAsia="Times New Roman" w:hAnsi="Times New Roman" w:cs="Times New Roman"/>
          <w:b/>
        </w:rPr>
        <w:t>Formula 3:</w:t>
      </w:r>
    </w:p>
    <w:p w:rsidR="00D96877" w:rsidRPr="00DE6B59" w:rsidRDefault="00DE6B59" w:rsidP="00F76CB5">
      <w:pPr>
        <w:spacing w:after="200" w:line="228" w:lineRule="auto"/>
        <w:ind w:left="2608" w:firstLine="425"/>
        <w:jc w:val="center"/>
        <w:rPr>
          <w:rFonts w:ascii="Times New Roman" w:eastAsia="Times New Roman" w:hAnsi="Times New Roman" w:cs="Times New Roman"/>
        </w:rPr>
      </w:pPr>
      <m:oMathPara>
        <m:oMath>
          <m:r>
            <w:rPr>
              <w:rFonts w:ascii="Cambria Math" w:eastAsia="Times New Roman" w:hAnsi="Times New Roman" w:cs="Times New Roman"/>
            </w:rPr>
            <m:t>Recall</m:t>
          </m:r>
          <m:r>
            <w:rPr>
              <w:rFonts w:ascii="Cambria Math" w:eastAsia="Times New Roman" w:hAnsi="Cambria Math" w:cs="Times New Roman"/>
            </w:rPr>
            <m:t>=</m:t>
          </m:r>
          <m:f>
            <m:fPr>
              <m:ctrlPr>
                <w:rPr>
                  <w:rFonts w:ascii="Cambria Math" w:eastAsia="Times New Roman" w:hAnsi="Cambria Math" w:cs="Times New Roman"/>
                </w:rPr>
              </m:ctrlPr>
            </m:fPr>
            <m:num>
              <m:r>
                <w:rPr>
                  <w:rFonts w:ascii="Cambria Math" w:eastAsia="Times New Roman" w:hAnsi="Cambria Math" w:cs="Times New Roman"/>
                </w:rPr>
                <m:t>TP</m:t>
              </m:r>
            </m:num>
            <m:den>
              <m:r>
                <w:rPr>
                  <w:rFonts w:ascii="Cambria Math" w:eastAsia="Times New Roman" w:hAnsi="Cambria Math" w:cs="Times New Roman"/>
                </w:rPr>
                <m:t>TP+FN</m:t>
              </m:r>
            </m:den>
          </m:f>
        </m:oMath>
      </m:oMathPara>
    </w:p>
    <w:p w:rsidR="00D96877" w:rsidRDefault="00C82A0C">
      <w:pPr>
        <w:spacing w:after="200" w:line="228" w:lineRule="auto"/>
        <w:ind w:left="2608" w:firstLine="425"/>
        <w:rPr>
          <w:rFonts w:ascii="Times New Roman" w:eastAsia="Times New Roman" w:hAnsi="Times New Roman" w:cs="Times New Roman"/>
        </w:rPr>
      </w:pPr>
      <w:r>
        <w:rPr>
          <w:rFonts w:ascii="Times New Roman" w:eastAsia="Times New Roman" w:hAnsi="Times New Roman" w:cs="Times New Roman"/>
        </w:rPr>
        <w:t xml:space="preserve">Area Under the Receiver Operating Characteristic Curve (AUC) is also an evaluation metric for a classification model’s performance that determines the ability of the classifier to differentiate the classes of the target variable. By referring to </w:t>
      </w:r>
      <w:r>
        <w:rPr>
          <w:rFonts w:ascii="Times New Roman" w:eastAsia="Times New Roman" w:hAnsi="Times New Roman" w:cs="Times New Roman"/>
          <w:b/>
        </w:rPr>
        <w:t>Table 2</w:t>
      </w:r>
      <w:r>
        <w:rPr>
          <w:rFonts w:ascii="Times New Roman" w:eastAsia="Times New Roman" w:hAnsi="Times New Roman" w:cs="Times New Roman"/>
        </w:rPr>
        <w:t>, t</w:t>
      </w:r>
      <w:r>
        <w:rPr>
          <w:rFonts w:ascii="Times New Roman" w:eastAsia="Times New Roman" w:hAnsi="Times New Roman" w:cs="Times New Roman"/>
        </w:rPr>
        <w:t>hree of the classifiers were having a relatively high AUC value that is above 0.90 which indicate that all of these models were strong classifiers that could correctly differentiate the satisfaction level of the airline passengers.</w:t>
      </w:r>
    </w:p>
    <w:p w:rsidR="00D96877" w:rsidRDefault="00C82A0C">
      <w:pPr>
        <w:pBdr>
          <w:top w:val="nil"/>
          <w:left w:val="nil"/>
          <w:bottom w:val="nil"/>
          <w:right w:val="nil"/>
          <w:between w:val="nil"/>
        </w:pBdr>
        <w:spacing w:before="240" w:after="120" w:line="228" w:lineRule="auto"/>
        <w:ind w:left="2608"/>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Table 2</w:t>
      </w:r>
      <w:r>
        <w:rPr>
          <w:rFonts w:ascii="Times New Roman" w:eastAsia="Times New Roman" w:hAnsi="Times New Roman" w:cs="Times New Roman"/>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sz w:val="18"/>
          <w:szCs w:val="18"/>
        </w:rPr>
        <w:t>Confusion matri</w:t>
      </w:r>
      <w:r>
        <w:rPr>
          <w:rFonts w:ascii="Times New Roman" w:eastAsia="Times New Roman" w:hAnsi="Times New Roman" w:cs="Times New Roman"/>
          <w:sz w:val="18"/>
          <w:szCs w:val="18"/>
        </w:rPr>
        <w:t xml:space="preserve">x </w:t>
      </w:r>
      <w:r>
        <w:rPr>
          <w:rFonts w:ascii="Times New Roman" w:eastAsia="Times New Roman" w:hAnsi="Times New Roman" w:cs="Times New Roman"/>
          <w:sz w:val="18"/>
          <w:szCs w:val="18"/>
        </w:rPr>
        <w:t xml:space="preserve">of </w:t>
      </w:r>
      <w:r>
        <w:rPr>
          <w:rFonts w:ascii="Times New Roman" w:eastAsia="Times New Roman" w:hAnsi="Times New Roman" w:cs="Times New Roman"/>
          <w:sz w:val="18"/>
          <w:szCs w:val="18"/>
        </w:rPr>
        <w:t xml:space="preserve">three </w:t>
      </w:r>
      <w:r>
        <w:rPr>
          <w:rFonts w:ascii="Times New Roman" w:eastAsia="Times New Roman" w:hAnsi="Times New Roman" w:cs="Times New Roman"/>
          <w:sz w:val="18"/>
          <w:szCs w:val="18"/>
        </w:rPr>
        <w:t xml:space="preserve">models on the testing dataset </w:t>
      </w:r>
    </w:p>
    <w:tbl>
      <w:tblPr>
        <w:tblStyle w:val="a1"/>
        <w:tblW w:w="8935" w:type="dxa"/>
        <w:jc w:val="right"/>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1706"/>
        <w:gridCol w:w="585"/>
        <w:gridCol w:w="600"/>
        <w:gridCol w:w="420"/>
        <w:gridCol w:w="495"/>
        <w:gridCol w:w="925"/>
        <w:gridCol w:w="1354"/>
        <w:gridCol w:w="1485"/>
        <w:gridCol w:w="1365"/>
      </w:tblGrid>
      <w:tr w:rsidR="00D96877">
        <w:trPr>
          <w:jc w:val="right"/>
        </w:trPr>
        <w:tc>
          <w:tcPr>
            <w:tcW w:w="1705" w:type="dxa"/>
            <w:tcBorders>
              <w:top w:val="single" w:sz="4" w:space="0" w:color="000000"/>
              <w:bottom w:val="single" w:sz="4" w:space="0" w:color="000000"/>
            </w:tcBorders>
          </w:tcPr>
          <w:p w:rsidR="00D96877" w:rsidRDefault="00C82A0C">
            <w:pPr>
              <w:spacing w:line="240" w:lineRule="auto"/>
              <w:jc w:val="center"/>
              <w:rPr>
                <w:rFonts w:ascii="Times New Roman" w:eastAsia="Times New Roman" w:hAnsi="Times New Roman" w:cs="Times New Roman"/>
                <w:b/>
              </w:rPr>
            </w:pPr>
            <w:bookmarkStart w:id="16" w:name="_heading=h.2et92p0" w:colFirst="0" w:colLast="0"/>
            <w:bookmarkEnd w:id="16"/>
            <w:r>
              <w:rPr>
                <w:rFonts w:ascii="Times New Roman" w:eastAsia="Times New Roman" w:hAnsi="Times New Roman" w:cs="Times New Roman"/>
                <w:b/>
              </w:rPr>
              <w:t>Model</w:t>
            </w:r>
          </w:p>
        </w:tc>
        <w:tc>
          <w:tcPr>
            <w:tcW w:w="585" w:type="dxa"/>
            <w:tcBorders>
              <w:top w:val="single" w:sz="4" w:space="0" w:color="000000"/>
              <w:bottom w:val="single" w:sz="4" w:space="0" w:color="000000"/>
            </w:tcBorders>
          </w:tcPr>
          <w:p w:rsidR="00D96877" w:rsidRDefault="00C82A0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TP</w:t>
            </w:r>
          </w:p>
        </w:tc>
        <w:tc>
          <w:tcPr>
            <w:tcW w:w="600" w:type="dxa"/>
            <w:tcBorders>
              <w:top w:val="single" w:sz="4" w:space="0" w:color="000000"/>
              <w:bottom w:val="single" w:sz="4" w:space="0" w:color="000000"/>
            </w:tcBorders>
          </w:tcPr>
          <w:p w:rsidR="00D96877" w:rsidRDefault="00C82A0C">
            <w:pPr>
              <w:spacing w:line="240" w:lineRule="auto"/>
              <w:ind w:left="-180" w:right="-75"/>
              <w:jc w:val="center"/>
              <w:rPr>
                <w:rFonts w:ascii="Times New Roman" w:eastAsia="Times New Roman" w:hAnsi="Times New Roman" w:cs="Times New Roman"/>
                <w:b/>
              </w:rPr>
            </w:pPr>
            <w:r>
              <w:rPr>
                <w:rFonts w:ascii="Times New Roman" w:eastAsia="Times New Roman" w:hAnsi="Times New Roman" w:cs="Times New Roman"/>
                <w:b/>
              </w:rPr>
              <w:t>TN</w:t>
            </w:r>
          </w:p>
        </w:tc>
        <w:tc>
          <w:tcPr>
            <w:tcW w:w="420" w:type="dxa"/>
            <w:tcBorders>
              <w:top w:val="single" w:sz="4" w:space="0" w:color="000000"/>
              <w:bottom w:val="single" w:sz="4" w:space="0" w:color="000000"/>
            </w:tcBorders>
          </w:tcPr>
          <w:p w:rsidR="00D96877" w:rsidRDefault="00C82A0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FP</w:t>
            </w:r>
          </w:p>
        </w:tc>
        <w:tc>
          <w:tcPr>
            <w:tcW w:w="495" w:type="dxa"/>
            <w:tcBorders>
              <w:top w:val="single" w:sz="4" w:space="0" w:color="000000"/>
              <w:bottom w:val="single" w:sz="4" w:space="0" w:color="000000"/>
            </w:tcBorders>
          </w:tcPr>
          <w:p w:rsidR="00D96877" w:rsidRDefault="00C82A0C">
            <w:pPr>
              <w:spacing w:line="240" w:lineRule="auto"/>
              <w:ind w:right="-135"/>
              <w:jc w:val="center"/>
              <w:rPr>
                <w:rFonts w:ascii="Times New Roman" w:eastAsia="Times New Roman" w:hAnsi="Times New Roman" w:cs="Times New Roman"/>
                <w:b/>
              </w:rPr>
            </w:pPr>
            <w:r>
              <w:rPr>
                <w:rFonts w:ascii="Times New Roman" w:eastAsia="Times New Roman" w:hAnsi="Times New Roman" w:cs="Times New Roman"/>
                <w:b/>
              </w:rPr>
              <w:t>FN</w:t>
            </w:r>
          </w:p>
        </w:tc>
        <w:tc>
          <w:tcPr>
            <w:tcW w:w="925" w:type="dxa"/>
            <w:tcBorders>
              <w:top w:val="single" w:sz="4" w:space="0" w:color="000000"/>
              <w:bottom w:val="single" w:sz="4" w:space="0" w:color="000000"/>
            </w:tcBorders>
          </w:tcPr>
          <w:p w:rsidR="00D96877" w:rsidRDefault="00C82A0C">
            <w:pPr>
              <w:spacing w:line="240" w:lineRule="auto"/>
              <w:ind w:right="-60"/>
              <w:jc w:val="center"/>
              <w:rPr>
                <w:rFonts w:ascii="Times New Roman" w:eastAsia="Times New Roman" w:hAnsi="Times New Roman" w:cs="Times New Roman"/>
                <w:b/>
              </w:rPr>
            </w:pPr>
            <w:r>
              <w:rPr>
                <w:rFonts w:ascii="Times New Roman" w:eastAsia="Times New Roman" w:hAnsi="Times New Roman" w:cs="Times New Roman"/>
                <w:b/>
              </w:rPr>
              <w:t>AUC</w:t>
            </w:r>
          </w:p>
        </w:tc>
        <w:tc>
          <w:tcPr>
            <w:tcW w:w="1354" w:type="dxa"/>
            <w:tcBorders>
              <w:top w:val="single" w:sz="4" w:space="0" w:color="000000"/>
              <w:bottom w:val="single" w:sz="4" w:space="0" w:color="000000"/>
            </w:tcBorders>
          </w:tcPr>
          <w:p w:rsidR="00D96877" w:rsidRDefault="00C82A0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Accuracy (%)</w:t>
            </w:r>
          </w:p>
        </w:tc>
        <w:tc>
          <w:tcPr>
            <w:tcW w:w="1485" w:type="dxa"/>
            <w:tcBorders>
              <w:top w:val="single" w:sz="4" w:space="0" w:color="000000"/>
              <w:bottom w:val="single" w:sz="4" w:space="0" w:color="000000"/>
            </w:tcBorders>
          </w:tcPr>
          <w:p w:rsidR="00D96877" w:rsidRDefault="00C82A0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Precision (%)</w:t>
            </w:r>
          </w:p>
        </w:tc>
        <w:tc>
          <w:tcPr>
            <w:tcW w:w="1365" w:type="dxa"/>
            <w:tcBorders>
              <w:top w:val="single" w:sz="4" w:space="0" w:color="000000"/>
              <w:bottom w:val="single" w:sz="4" w:space="0" w:color="000000"/>
            </w:tcBorders>
          </w:tcPr>
          <w:p w:rsidR="00D96877" w:rsidRDefault="00C82A0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Recall (%)</w:t>
            </w:r>
          </w:p>
        </w:tc>
      </w:tr>
      <w:tr w:rsidR="00D96877">
        <w:trPr>
          <w:jc w:val="right"/>
        </w:trPr>
        <w:tc>
          <w:tcPr>
            <w:tcW w:w="1705" w:type="dxa"/>
            <w:tcBorders>
              <w:top w:val="single" w:sz="4" w:space="0" w:color="000000"/>
            </w:tcBorders>
          </w:tcPr>
          <w:p w:rsidR="00D96877" w:rsidRDefault="00C82A0C">
            <w:pPr>
              <w:spacing w:line="240" w:lineRule="auto"/>
              <w:jc w:val="center"/>
              <w:rPr>
                <w:rFonts w:ascii="Times New Roman" w:eastAsia="Times New Roman" w:hAnsi="Times New Roman" w:cs="Times New Roman"/>
              </w:rPr>
            </w:pPr>
            <w:r>
              <w:rPr>
                <w:rFonts w:ascii="Times New Roman" w:eastAsia="Times New Roman" w:hAnsi="Times New Roman" w:cs="Times New Roman"/>
              </w:rPr>
              <w:t>Random Forest</w:t>
            </w:r>
          </w:p>
        </w:tc>
        <w:tc>
          <w:tcPr>
            <w:tcW w:w="585" w:type="dxa"/>
            <w:tcBorders>
              <w:top w:val="single" w:sz="4" w:space="0" w:color="000000"/>
            </w:tcBorders>
          </w:tcPr>
          <w:p w:rsidR="00D96877" w:rsidRDefault="00C82A0C">
            <w:pPr>
              <w:spacing w:line="240" w:lineRule="auto"/>
              <w:ind w:left="-180"/>
              <w:jc w:val="center"/>
              <w:rPr>
                <w:rFonts w:ascii="Times New Roman" w:eastAsia="Times New Roman" w:hAnsi="Times New Roman" w:cs="Times New Roman"/>
              </w:rPr>
            </w:pPr>
            <w:r>
              <w:rPr>
                <w:rFonts w:ascii="Times New Roman" w:eastAsia="Times New Roman" w:hAnsi="Times New Roman" w:cs="Times New Roman"/>
              </w:rPr>
              <w:t xml:space="preserve">   10210</w:t>
            </w:r>
          </w:p>
        </w:tc>
        <w:tc>
          <w:tcPr>
            <w:tcW w:w="600" w:type="dxa"/>
            <w:tcBorders>
              <w:top w:val="single" w:sz="4" w:space="0" w:color="000000"/>
            </w:tcBorders>
          </w:tcPr>
          <w:p w:rsidR="00D96877" w:rsidRDefault="00C82A0C">
            <w:pPr>
              <w:spacing w:line="240" w:lineRule="auto"/>
              <w:ind w:left="-180"/>
              <w:jc w:val="center"/>
              <w:rPr>
                <w:rFonts w:ascii="Times New Roman" w:eastAsia="Times New Roman" w:hAnsi="Times New Roman" w:cs="Times New Roman"/>
              </w:rPr>
            </w:pPr>
            <w:r>
              <w:rPr>
                <w:rFonts w:ascii="Times New Roman" w:eastAsia="Times New Roman" w:hAnsi="Times New Roman" w:cs="Times New Roman"/>
              </w:rPr>
              <w:t>14577</w:t>
            </w:r>
          </w:p>
        </w:tc>
        <w:tc>
          <w:tcPr>
            <w:tcW w:w="420" w:type="dxa"/>
            <w:tcBorders>
              <w:top w:val="single" w:sz="4" w:space="0" w:color="000000"/>
            </w:tcBorders>
          </w:tcPr>
          <w:p w:rsidR="00D96877" w:rsidRDefault="00C82A0C">
            <w:pPr>
              <w:spacing w:line="240" w:lineRule="auto"/>
              <w:jc w:val="center"/>
              <w:rPr>
                <w:rFonts w:ascii="Times New Roman" w:eastAsia="Times New Roman" w:hAnsi="Times New Roman" w:cs="Times New Roman"/>
              </w:rPr>
            </w:pPr>
            <w:r>
              <w:rPr>
                <w:rFonts w:ascii="Times New Roman" w:eastAsia="Times New Roman" w:hAnsi="Times New Roman" w:cs="Times New Roman"/>
              </w:rPr>
              <w:t>1109</w:t>
            </w:r>
          </w:p>
        </w:tc>
        <w:tc>
          <w:tcPr>
            <w:tcW w:w="495" w:type="dxa"/>
            <w:tcBorders>
              <w:top w:val="single" w:sz="4" w:space="0" w:color="000000"/>
            </w:tcBorders>
          </w:tcPr>
          <w:p w:rsidR="00D96877" w:rsidRDefault="00C82A0C">
            <w:pPr>
              <w:spacing w:line="240" w:lineRule="auto"/>
              <w:jc w:val="center"/>
              <w:rPr>
                <w:rFonts w:ascii="Times New Roman" w:eastAsia="Times New Roman" w:hAnsi="Times New Roman" w:cs="Times New Roman"/>
              </w:rPr>
            </w:pPr>
            <w:r>
              <w:rPr>
                <w:rFonts w:ascii="Times New Roman" w:eastAsia="Times New Roman" w:hAnsi="Times New Roman" w:cs="Times New Roman"/>
              </w:rPr>
              <w:t>80</w:t>
            </w:r>
          </w:p>
        </w:tc>
        <w:tc>
          <w:tcPr>
            <w:tcW w:w="925" w:type="dxa"/>
            <w:tcBorders>
              <w:top w:val="single" w:sz="4" w:space="0" w:color="000000"/>
            </w:tcBorders>
          </w:tcPr>
          <w:p w:rsidR="00D96877" w:rsidRDefault="00C82A0C">
            <w:pPr>
              <w:spacing w:line="240" w:lineRule="auto"/>
              <w:jc w:val="center"/>
              <w:rPr>
                <w:rFonts w:ascii="Times New Roman" w:eastAsia="Times New Roman" w:hAnsi="Times New Roman" w:cs="Times New Roman"/>
              </w:rPr>
            </w:pPr>
            <w:r>
              <w:rPr>
                <w:rFonts w:ascii="Times New Roman" w:eastAsia="Times New Roman" w:hAnsi="Times New Roman" w:cs="Times New Roman"/>
              </w:rPr>
              <w:t>0.956</w:t>
            </w:r>
          </w:p>
        </w:tc>
        <w:tc>
          <w:tcPr>
            <w:tcW w:w="1354" w:type="dxa"/>
            <w:tcBorders>
              <w:top w:val="single" w:sz="4" w:space="0" w:color="000000"/>
            </w:tcBorders>
          </w:tcPr>
          <w:p w:rsidR="00D96877" w:rsidRDefault="00C82A0C">
            <w:pPr>
              <w:spacing w:line="240" w:lineRule="auto"/>
              <w:jc w:val="center"/>
              <w:rPr>
                <w:rFonts w:ascii="Times New Roman" w:eastAsia="Times New Roman" w:hAnsi="Times New Roman" w:cs="Times New Roman"/>
              </w:rPr>
            </w:pPr>
            <w:r>
              <w:rPr>
                <w:rFonts w:ascii="Times New Roman" w:eastAsia="Times New Roman" w:hAnsi="Times New Roman" w:cs="Times New Roman"/>
              </w:rPr>
              <w:t>96.14</w:t>
            </w:r>
          </w:p>
        </w:tc>
        <w:tc>
          <w:tcPr>
            <w:tcW w:w="1485" w:type="dxa"/>
            <w:tcBorders>
              <w:top w:val="single" w:sz="4" w:space="0" w:color="000000"/>
            </w:tcBorders>
          </w:tcPr>
          <w:p w:rsidR="00D96877" w:rsidRDefault="00C82A0C">
            <w:pPr>
              <w:spacing w:line="240" w:lineRule="auto"/>
              <w:jc w:val="center"/>
              <w:rPr>
                <w:rFonts w:ascii="Times New Roman" w:eastAsia="Times New Roman" w:hAnsi="Times New Roman" w:cs="Times New Roman"/>
              </w:rPr>
            </w:pPr>
            <w:r>
              <w:rPr>
                <w:rFonts w:ascii="Times New Roman" w:eastAsia="Times New Roman" w:hAnsi="Times New Roman" w:cs="Times New Roman"/>
              </w:rPr>
              <w:t>93.88</w:t>
            </w:r>
          </w:p>
        </w:tc>
        <w:tc>
          <w:tcPr>
            <w:tcW w:w="1365" w:type="dxa"/>
            <w:tcBorders>
              <w:top w:val="single" w:sz="4" w:space="0" w:color="000000"/>
            </w:tcBorders>
          </w:tcPr>
          <w:p w:rsidR="00D96877" w:rsidRDefault="00C82A0C">
            <w:pPr>
              <w:spacing w:line="240" w:lineRule="auto"/>
              <w:jc w:val="center"/>
              <w:rPr>
                <w:rFonts w:ascii="Times New Roman" w:eastAsia="Times New Roman" w:hAnsi="Times New Roman" w:cs="Times New Roman"/>
              </w:rPr>
            </w:pPr>
            <w:r>
              <w:rPr>
                <w:rFonts w:ascii="Times New Roman" w:eastAsia="Times New Roman" w:hAnsi="Times New Roman" w:cs="Times New Roman"/>
              </w:rPr>
              <w:t>97.17</w:t>
            </w:r>
          </w:p>
        </w:tc>
      </w:tr>
      <w:tr w:rsidR="00D96877">
        <w:trPr>
          <w:jc w:val="right"/>
        </w:trPr>
        <w:tc>
          <w:tcPr>
            <w:tcW w:w="1705" w:type="dxa"/>
          </w:tcPr>
          <w:p w:rsidR="00D96877" w:rsidRDefault="00C82A0C">
            <w:pPr>
              <w:spacing w:line="240" w:lineRule="auto"/>
              <w:jc w:val="center"/>
              <w:rPr>
                <w:rFonts w:ascii="Times New Roman" w:eastAsia="Times New Roman" w:hAnsi="Times New Roman" w:cs="Times New Roman"/>
              </w:rPr>
            </w:pPr>
            <w:r>
              <w:rPr>
                <w:rFonts w:ascii="Times New Roman" w:eastAsia="Times New Roman" w:hAnsi="Times New Roman" w:cs="Times New Roman"/>
              </w:rPr>
              <w:t>Logistic Regression</w:t>
            </w:r>
          </w:p>
        </w:tc>
        <w:tc>
          <w:tcPr>
            <w:tcW w:w="585" w:type="dxa"/>
          </w:tcPr>
          <w:p w:rsidR="00D96877" w:rsidRDefault="00C82A0C">
            <w:pPr>
              <w:spacing w:line="240" w:lineRule="auto"/>
              <w:jc w:val="center"/>
              <w:rPr>
                <w:rFonts w:ascii="Times New Roman" w:eastAsia="Times New Roman" w:hAnsi="Times New Roman" w:cs="Times New Roman"/>
              </w:rPr>
            </w:pPr>
            <w:r>
              <w:rPr>
                <w:rFonts w:ascii="Times New Roman" w:eastAsia="Times New Roman" w:hAnsi="Times New Roman" w:cs="Times New Roman"/>
              </w:rPr>
              <w:t>9517</w:t>
            </w:r>
          </w:p>
        </w:tc>
        <w:tc>
          <w:tcPr>
            <w:tcW w:w="600" w:type="dxa"/>
          </w:tcPr>
          <w:p w:rsidR="00D96877" w:rsidRDefault="00C82A0C">
            <w:pPr>
              <w:spacing w:line="240" w:lineRule="auto"/>
              <w:jc w:val="center"/>
              <w:rPr>
                <w:rFonts w:ascii="Times New Roman" w:eastAsia="Times New Roman" w:hAnsi="Times New Roman" w:cs="Times New Roman"/>
              </w:rPr>
            </w:pPr>
            <w:r>
              <w:rPr>
                <w:rFonts w:ascii="Times New Roman" w:eastAsia="Times New Roman" w:hAnsi="Times New Roman" w:cs="Times New Roman"/>
              </w:rPr>
              <w:t>13255</w:t>
            </w:r>
          </w:p>
        </w:tc>
        <w:tc>
          <w:tcPr>
            <w:tcW w:w="420" w:type="dxa"/>
          </w:tcPr>
          <w:p w:rsidR="00D96877" w:rsidRDefault="00C82A0C">
            <w:pPr>
              <w:spacing w:line="240" w:lineRule="auto"/>
              <w:jc w:val="center"/>
              <w:rPr>
                <w:rFonts w:ascii="Times New Roman" w:eastAsia="Times New Roman" w:hAnsi="Times New Roman" w:cs="Times New Roman"/>
              </w:rPr>
            </w:pPr>
            <w:r>
              <w:rPr>
                <w:rFonts w:ascii="Times New Roman" w:eastAsia="Times New Roman" w:hAnsi="Times New Roman" w:cs="Times New Roman"/>
              </w:rPr>
              <w:t>1368</w:t>
            </w:r>
          </w:p>
        </w:tc>
        <w:tc>
          <w:tcPr>
            <w:tcW w:w="495" w:type="dxa"/>
          </w:tcPr>
          <w:p w:rsidR="00D96877" w:rsidRDefault="00C82A0C">
            <w:pPr>
              <w:spacing w:line="240" w:lineRule="auto"/>
              <w:jc w:val="center"/>
              <w:rPr>
                <w:rFonts w:ascii="Times New Roman" w:eastAsia="Times New Roman" w:hAnsi="Times New Roman" w:cs="Times New Roman"/>
              </w:rPr>
            </w:pPr>
            <w:r>
              <w:rPr>
                <w:rFonts w:ascii="Times New Roman" w:eastAsia="Times New Roman" w:hAnsi="Times New Roman" w:cs="Times New Roman"/>
              </w:rPr>
              <w:t>1836</w:t>
            </w:r>
          </w:p>
        </w:tc>
        <w:tc>
          <w:tcPr>
            <w:tcW w:w="925" w:type="dxa"/>
          </w:tcPr>
          <w:p w:rsidR="00D96877" w:rsidRDefault="00C82A0C">
            <w:pPr>
              <w:spacing w:line="240" w:lineRule="auto"/>
              <w:jc w:val="center"/>
              <w:rPr>
                <w:rFonts w:ascii="Times New Roman" w:eastAsia="Times New Roman" w:hAnsi="Times New Roman" w:cs="Times New Roman"/>
              </w:rPr>
            </w:pPr>
            <w:r>
              <w:rPr>
                <w:rFonts w:ascii="Times New Roman" w:eastAsia="Times New Roman" w:hAnsi="Times New Roman" w:cs="Times New Roman"/>
              </w:rPr>
              <w:t>0.930</w:t>
            </w:r>
          </w:p>
        </w:tc>
        <w:tc>
          <w:tcPr>
            <w:tcW w:w="1354" w:type="dxa"/>
          </w:tcPr>
          <w:p w:rsidR="00D96877" w:rsidRDefault="00C82A0C">
            <w:pPr>
              <w:spacing w:line="240" w:lineRule="auto"/>
              <w:jc w:val="center"/>
              <w:rPr>
                <w:rFonts w:ascii="Times New Roman" w:eastAsia="Times New Roman" w:hAnsi="Times New Roman" w:cs="Times New Roman"/>
              </w:rPr>
            </w:pPr>
            <w:r>
              <w:rPr>
                <w:rFonts w:ascii="Times New Roman" w:eastAsia="Times New Roman" w:hAnsi="Times New Roman" w:cs="Times New Roman"/>
              </w:rPr>
              <w:t>87.45</w:t>
            </w:r>
          </w:p>
        </w:tc>
        <w:tc>
          <w:tcPr>
            <w:tcW w:w="1485" w:type="dxa"/>
          </w:tcPr>
          <w:p w:rsidR="00D96877" w:rsidRDefault="00C82A0C">
            <w:pPr>
              <w:spacing w:line="240" w:lineRule="auto"/>
              <w:jc w:val="center"/>
              <w:rPr>
                <w:rFonts w:ascii="Times New Roman" w:eastAsia="Times New Roman" w:hAnsi="Times New Roman" w:cs="Times New Roman"/>
              </w:rPr>
            </w:pPr>
            <w:r>
              <w:rPr>
                <w:rFonts w:ascii="Times New Roman" w:eastAsia="Times New Roman" w:hAnsi="Times New Roman" w:cs="Times New Roman"/>
              </w:rPr>
              <w:t>83.57</w:t>
            </w:r>
          </w:p>
        </w:tc>
        <w:tc>
          <w:tcPr>
            <w:tcW w:w="1365" w:type="dxa"/>
          </w:tcPr>
          <w:p w:rsidR="00D96877" w:rsidRDefault="00C82A0C">
            <w:pPr>
              <w:spacing w:line="240" w:lineRule="auto"/>
              <w:jc w:val="center"/>
              <w:rPr>
                <w:rFonts w:ascii="Times New Roman" w:eastAsia="Times New Roman" w:hAnsi="Times New Roman" w:cs="Times New Roman"/>
              </w:rPr>
            </w:pPr>
            <w:r>
              <w:rPr>
                <w:rFonts w:ascii="Times New Roman" w:eastAsia="Times New Roman" w:hAnsi="Times New Roman" w:cs="Times New Roman"/>
              </w:rPr>
              <w:t>87.07</w:t>
            </w:r>
          </w:p>
        </w:tc>
      </w:tr>
      <w:tr w:rsidR="00D96877">
        <w:trPr>
          <w:jc w:val="right"/>
        </w:trPr>
        <w:tc>
          <w:tcPr>
            <w:tcW w:w="1705" w:type="dxa"/>
          </w:tcPr>
          <w:p w:rsidR="00D96877" w:rsidRDefault="00C82A0C">
            <w:pPr>
              <w:spacing w:line="240" w:lineRule="auto"/>
              <w:jc w:val="center"/>
              <w:rPr>
                <w:rFonts w:ascii="Times New Roman" w:eastAsia="Times New Roman" w:hAnsi="Times New Roman" w:cs="Times New Roman"/>
              </w:rPr>
            </w:pPr>
            <w:r>
              <w:rPr>
                <w:rFonts w:ascii="Times New Roman" w:eastAsia="Times New Roman" w:hAnsi="Times New Roman" w:cs="Times New Roman"/>
              </w:rPr>
              <w:t>GBM</w:t>
            </w:r>
          </w:p>
        </w:tc>
        <w:tc>
          <w:tcPr>
            <w:tcW w:w="585" w:type="dxa"/>
          </w:tcPr>
          <w:p w:rsidR="00D96877" w:rsidRDefault="00C82A0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10556 </w:t>
            </w:r>
          </w:p>
        </w:tc>
        <w:tc>
          <w:tcPr>
            <w:tcW w:w="600" w:type="dxa"/>
          </w:tcPr>
          <w:p w:rsidR="00D96877" w:rsidRDefault="00C82A0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14411  </w:t>
            </w:r>
          </w:p>
        </w:tc>
        <w:tc>
          <w:tcPr>
            <w:tcW w:w="420" w:type="dxa"/>
          </w:tcPr>
          <w:p w:rsidR="00D96877" w:rsidRDefault="00C82A0C">
            <w:pPr>
              <w:jc w:val="center"/>
              <w:rPr>
                <w:rFonts w:ascii="Times New Roman" w:eastAsia="Times New Roman" w:hAnsi="Times New Roman" w:cs="Times New Roman"/>
              </w:rPr>
            </w:pPr>
            <w:r>
              <w:rPr>
                <w:rFonts w:ascii="Times New Roman" w:eastAsia="Times New Roman" w:hAnsi="Times New Roman" w:cs="Times New Roman"/>
                <w:highlight w:val="white"/>
              </w:rPr>
              <w:t>427</w:t>
            </w:r>
          </w:p>
        </w:tc>
        <w:tc>
          <w:tcPr>
            <w:tcW w:w="495" w:type="dxa"/>
          </w:tcPr>
          <w:p w:rsidR="00D96877" w:rsidRDefault="00C82A0C">
            <w:pPr>
              <w:jc w:val="center"/>
              <w:rPr>
                <w:rFonts w:ascii="Times New Roman" w:eastAsia="Times New Roman" w:hAnsi="Times New Roman" w:cs="Times New Roman"/>
              </w:rPr>
            </w:pPr>
            <w:r>
              <w:rPr>
                <w:rFonts w:ascii="Times New Roman" w:eastAsia="Times New Roman" w:hAnsi="Times New Roman" w:cs="Times New Roman"/>
                <w:highlight w:val="white"/>
              </w:rPr>
              <w:t>582</w:t>
            </w:r>
          </w:p>
        </w:tc>
        <w:tc>
          <w:tcPr>
            <w:tcW w:w="925" w:type="dxa"/>
          </w:tcPr>
          <w:p w:rsidR="00D96877" w:rsidRDefault="00C82A0C">
            <w:pPr>
              <w:spacing w:line="240" w:lineRule="auto"/>
              <w:jc w:val="center"/>
              <w:rPr>
                <w:rFonts w:ascii="Times New Roman" w:eastAsia="Times New Roman" w:hAnsi="Times New Roman" w:cs="Times New Roman"/>
              </w:rPr>
            </w:pPr>
            <w:r>
              <w:rPr>
                <w:rFonts w:ascii="Times New Roman" w:eastAsia="Times New Roman" w:hAnsi="Times New Roman" w:cs="Times New Roman"/>
              </w:rPr>
              <w:t>0.990</w:t>
            </w:r>
          </w:p>
        </w:tc>
        <w:tc>
          <w:tcPr>
            <w:tcW w:w="1354" w:type="dxa"/>
          </w:tcPr>
          <w:p w:rsidR="00D96877" w:rsidRDefault="00C82A0C">
            <w:pPr>
              <w:spacing w:line="276" w:lineRule="auto"/>
              <w:jc w:val="center"/>
              <w:rPr>
                <w:rFonts w:ascii="Times New Roman" w:eastAsia="Times New Roman" w:hAnsi="Times New Roman" w:cs="Times New Roman"/>
              </w:rPr>
            </w:pPr>
            <w:r>
              <w:rPr>
                <w:rFonts w:ascii="Times New Roman" w:eastAsia="Times New Roman" w:hAnsi="Times New Roman" w:cs="Times New Roman"/>
                <w:highlight w:val="white"/>
              </w:rPr>
              <w:t>96.12</w:t>
            </w:r>
          </w:p>
        </w:tc>
        <w:tc>
          <w:tcPr>
            <w:tcW w:w="1485" w:type="dxa"/>
          </w:tcPr>
          <w:p w:rsidR="00D96877" w:rsidRDefault="00C82A0C">
            <w:pPr>
              <w:jc w:val="center"/>
              <w:rPr>
                <w:rFonts w:ascii="Times New Roman" w:eastAsia="Times New Roman" w:hAnsi="Times New Roman" w:cs="Times New Roman"/>
              </w:rPr>
            </w:pPr>
            <w:r>
              <w:rPr>
                <w:rFonts w:ascii="Times New Roman" w:eastAsia="Times New Roman" w:hAnsi="Times New Roman" w:cs="Times New Roman"/>
                <w:highlight w:val="white"/>
              </w:rPr>
              <w:t>94.77</w:t>
            </w:r>
          </w:p>
        </w:tc>
        <w:tc>
          <w:tcPr>
            <w:tcW w:w="1365" w:type="dxa"/>
          </w:tcPr>
          <w:p w:rsidR="00D96877" w:rsidRDefault="00C82A0C">
            <w:pPr>
              <w:spacing w:line="240" w:lineRule="auto"/>
              <w:jc w:val="center"/>
              <w:rPr>
                <w:rFonts w:ascii="Times New Roman" w:eastAsia="Times New Roman" w:hAnsi="Times New Roman" w:cs="Times New Roman"/>
              </w:rPr>
            </w:pPr>
            <w:r>
              <w:rPr>
                <w:rFonts w:ascii="Times New Roman" w:eastAsia="Times New Roman" w:hAnsi="Times New Roman" w:cs="Times New Roman"/>
              </w:rPr>
              <w:t>96.11</w:t>
            </w:r>
          </w:p>
        </w:tc>
      </w:tr>
    </w:tbl>
    <w:p w:rsidR="00D96877" w:rsidRDefault="00D96877">
      <w:pPr>
        <w:pBdr>
          <w:top w:val="nil"/>
          <w:left w:val="nil"/>
          <w:bottom w:val="nil"/>
          <w:right w:val="nil"/>
          <w:between w:val="nil"/>
        </w:pBdr>
        <w:spacing w:before="120" w:line="228" w:lineRule="auto"/>
        <w:jc w:val="left"/>
        <w:rPr>
          <w:rFonts w:ascii="Times New Roman" w:eastAsia="Times New Roman" w:hAnsi="Times New Roman" w:cs="Times New Roman"/>
          <w:sz w:val="18"/>
          <w:szCs w:val="18"/>
        </w:rPr>
      </w:pPr>
    </w:p>
    <w:p w:rsidR="00D96877" w:rsidRDefault="00C82A0C">
      <w:pPr>
        <w:pStyle w:val="Heading6"/>
        <w:spacing w:before="60" w:after="60" w:line="228" w:lineRule="auto"/>
        <w:ind w:left="2608"/>
        <w:jc w:val="left"/>
        <w:rPr>
          <w:b w:val="0"/>
          <w:i/>
        </w:rPr>
      </w:pPr>
      <w:bookmarkStart w:id="17" w:name="_heading=h.tyjcwt" w:colFirst="0" w:colLast="0"/>
      <w:bookmarkEnd w:id="17"/>
      <w:r>
        <w:rPr>
          <w:lang w:val="en-MY"/>
        </w:rPr>
        <w:lastRenderedPageBreak/>
        <w:drawing>
          <wp:anchor distT="114300" distB="114300" distL="114300" distR="114300" simplePos="0" relativeHeight="251660288" behindDoc="0" locked="0" layoutInCell="1" hidden="0" allowOverlap="1">
            <wp:simplePos x="0" y="0"/>
            <wp:positionH relativeFrom="column">
              <wp:posOffset>3838575</wp:posOffset>
            </wp:positionH>
            <wp:positionV relativeFrom="paragraph">
              <wp:posOffset>114300</wp:posOffset>
            </wp:positionV>
            <wp:extent cx="2336459" cy="2109788"/>
            <wp:effectExtent l="0" t="0" r="0" b="0"/>
            <wp:wrapTopAndBottom distT="114300" distB="11430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l="13753" t="16744" r="35959" b="2390"/>
                    <a:stretch>
                      <a:fillRect/>
                    </a:stretch>
                  </pic:blipFill>
                  <pic:spPr>
                    <a:xfrm>
                      <a:off x="0" y="0"/>
                      <a:ext cx="2336459" cy="2109788"/>
                    </a:xfrm>
                    <a:prstGeom prst="rect">
                      <a:avLst/>
                    </a:prstGeom>
                    <a:ln/>
                  </pic:spPr>
                </pic:pic>
              </a:graphicData>
            </a:graphic>
          </wp:anchor>
        </w:drawing>
      </w:r>
      <w:r>
        <w:rPr>
          <w:lang w:val="en-MY"/>
        </w:rPr>
        <w:drawing>
          <wp:anchor distT="114300" distB="114300" distL="114300" distR="114300" simplePos="0" relativeHeight="251661312" behindDoc="1" locked="0" layoutInCell="1" hidden="0" allowOverlap="1">
            <wp:simplePos x="0" y="0"/>
            <wp:positionH relativeFrom="column">
              <wp:posOffset>1352550</wp:posOffset>
            </wp:positionH>
            <wp:positionV relativeFrom="paragraph">
              <wp:posOffset>285750</wp:posOffset>
            </wp:positionV>
            <wp:extent cx="2425065" cy="1870939"/>
            <wp:effectExtent l="0" t="0" r="0" b="0"/>
            <wp:wrapNone/>
            <wp:docPr id="5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l="22252" t="37741" r="41289" b="9522"/>
                    <a:stretch>
                      <a:fillRect/>
                    </a:stretch>
                  </pic:blipFill>
                  <pic:spPr>
                    <a:xfrm>
                      <a:off x="0" y="0"/>
                      <a:ext cx="2425065" cy="1870939"/>
                    </a:xfrm>
                    <a:prstGeom prst="rect">
                      <a:avLst/>
                    </a:prstGeom>
                    <a:ln/>
                  </pic:spPr>
                </pic:pic>
              </a:graphicData>
            </a:graphic>
          </wp:anchor>
        </w:drawing>
      </w:r>
    </w:p>
    <w:p w:rsidR="00D96877" w:rsidRDefault="00C82A0C">
      <w:pPr>
        <w:pStyle w:val="Heading6"/>
        <w:spacing w:before="60" w:after="60" w:line="228" w:lineRule="auto"/>
        <w:ind w:left="2608"/>
        <w:jc w:val="left"/>
        <w:rPr>
          <w:b w:val="0"/>
          <w:i/>
        </w:rPr>
      </w:pPr>
      <w:bookmarkStart w:id="18" w:name="_heading=h.avilj3arjpbe" w:colFirst="0" w:colLast="0"/>
      <w:bookmarkEnd w:id="18"/>
      <w:r>
        <w:rPr>
          <w:b w:val="0"/>
          <w:i/>
          <w:lang w:val="en-MY"/>
        </w:rPr>
        <w:drawing>
          <wp:inline distT="114300" distB="114300" distL="114300" distR="114300">
            <wp:extent cx="2038960" cy="1884617"/>
            <wp:effectExtent l="0" t="0" r="0" b="0"/>
            <wp:docPr id="5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2038960" cy="1884617"/>
                    </a:xfrm>
                    <a:prstGeom prst="rect">
                      <a:avLst/>
                    </a:prstGeom>
                    <a:ln/>
                  </pic:spPr>
                </pic:pic>
              </a:graphicData>
            </a:graphic>
          </wp:inline>
        </w:drawing>
      </w:r>
    </w:p>
    <w:bookmarkStart w:id="19" w:name="_heading=h.hhe2ar2yfijh" w:colFirst="0" w:colLast="0" w:displacedByCustomXml="next"/>
    <w:bookmarkEnd w:id="19" w:displacedByCustomXml="next"/>
    <w:sdt>
      <w:sdtPr>
        <w:tag w:val="goog_rdk_1"/>
        <w:id w:val="1593430677"/>
      </w:sdtPr>
      <w:sdtEndPr/>
      <w:sdtContent>
        <w:p w:rsidR="00D96877" w:rsidRDefault="00C82A0C">
          <w:pPr>
            <w:pStyle w:val="Heading6"/>
            <w:spacing w:before="60" w:after="60" w:line="228" w:lineRule="auto"/>
            <w:ind w:left="2608"/>
            <w:jc w:val="left"/>
            <w:rPr>
              <w:rFonts w:ascii="Times New Roman" w:eastAsia="Times New Roman" w:hAnsi="Times New Roman" w:cs="Times New Roman"/>
              <w:b w:val="0"/>
            </w:rPr>
          </w:pPr>
          <w:r>
            <w:rPr>
              <w:rFonts w:ascii="Times New Roman" w:eastAsia="Times New Roman" w:hAnsi="Times New Roman" w:cs="Times New Roman"/>
            </w:rPr>
            <w:t>Figure 4</w:t>
          </w:r>
          <w:r>
            <w:rPr>
              <w:rFonts w:ascii="Times New Roman" w:eastAsia="Times New Roman" w:hAnsi="Times New Roman" w:cs="Times New Roman"/>
              <w:b w:val="0"/>
            </w:rPr>
            <w:t>: confusion matrix produced by the Random Forest, Logistics Regression, and GBM model</w:t>
          </w:r>
        </w:p>
      </w:sdtContent>
    </w:sdt>
    <w:p w:rsidR="00D96877" w:rsidRDefault="00D96877">
      <w:pPr>
        <w:pStyle w:val="Heading6"/>
        <w:spacing w:before="60" w:after="60" w:line="228" w:lineRule="auto"/>
        <w:jc w:val="left"/>
        <w:rPr>
          <w:b w:val="0"/>
        </w:rPr>
      </w:pPr>
      <w:bookmarkStart w:id="20" w:name="_heading=h.8eq271di6yo1" w:colFirst="0" w:colLast="0"/>
      <w:bookmarkEnd w:id="20"/>
    </w:p>
    <w:p w:rsidR="00D96877" w:rsidRDefault="00C82A0C">
      <w:pPr>
        <w:pStyle w:val="Heading6"/>
        <w:spacing w:before="60" w:after="60" w:line="228" w:lineRule="auto"/>
        <w:ind w:left="2608"/>
        <w:jc w:val="left"/>
        <w:rPr>
          <w:b w:val="0"/>
          <w:i/>
        </w:rPr>
      </w:pPr>
      <w:bookmarkStart w:id="21" w:name="_heading=h.41nnet3j12qw" w:colFirst="0" w:colLast="0"/>
      <w:bookmarkEnd w:id="21"/>
      <w:r>
        <w:rPr>
          <w:b w:val="0"/>
          <w:i/>
        </w:rPr>
        <w:t>5</w:t>
      </w:r>
      <w:r>
        <w:rPr>
          <w:b w:val="0"/>
          <w:i/>
        </w:rPr>
        <w:t>.</w:t>
      </w:r>
      <w:r>
        <w:rPr>
          <w:b w:val="0"/>
          <w:i/>
        </w:rPr>
        <w:t>2</w:t>
      </w:r>
      <w:r>
        <w:rPr>
          <w:b w:val="0"/>
          <w:i/>
        </w:rPr>
        <w:t xml:space="preserve"> Models’ Performance Report with Confidence Intervals</w:t>
      </w:r>
    </w:p>
    <w:p w:rsidR="00D96877" w:rsidRDefault="00C82A0C">
      <w:pPr>
        <w:pBdr>
          <w:top w:val="nil"/>
          <w:left w:val="nil"/>
          <w:bottom w:val="nil"/>
          <w:right w:val="nil"/>
          <w:between w:val="nil"/>
        </w:pBdr>
        <w:spacing w:line="228" w:lineRule="auto"/>
        <w:ind w:left="2608" w:firstLine="425"/>
        <w:rPr>
          <w:rFonts w:ascii="Times New Roman" w:eastAsia="Times New Roman" w:hAnsi="Times New Roman" w:cs="Times New Roman"/>
        </w:rPr>
      </w:pPr>
      <w:r>
        <w:rPr>
          <w:rFonts w:ascii="Times New Roman" w:eastAsia="Times New Roman" w:hAnsi="Times New Roman" w:cs="Times New Roman"/>
        </w:rPr>
        <w:t>Confidence interval (CI) is an estimated range of values likely to involve an unknown population parameter. It is commonly expressed as a percentage (%) of the population mean lying between an upper and lower interval. 95% confidence interval is chosen for</w:t>
      </w:r>
      <w:r>
        <w:rPr>
          <w:rFonts w:ascii="Times New Roman" w:eastAsia="Times New Roman" w:hAnsi="Times New Roman" w:cs="Times New Roman"/>
        </w:rPr>
        <w:t xml:space="preserve"> calculating the confidence interval of the accuracy, precision, and recall on three supervised models.</w:t>
      </w:r>
    </w:p>
    <w:p w:rsidR="00D96877" w:rsidRDefault="00C82A0C">
      <w:pPr>
        <w:pBdr>
          <w:top w:val="nil"/>
          <w:left w:val="nil"/>
          <w:bottom w:val="nil"/>
          <w:right w:val="nil"/>
          <w:between w:val="nil"/>
        </w:pBdr>
        <w:spacing w:line="228" w:lineRule="auto"/>
        <w:ind w:left="2608" w:firstLine="425"/>
        <w:rPr>
          <w:rFonts w:ascii="Times New Roman" w:eastAsia="Times New Roman" w:hAnsi="Times New Roman" w:cs="Times New Roman"/>
        </w:rPr>
      </w:pPr>
      <w:r>
        <w:rPr>
          <w:rFonts w:ascii="Times New Roman" w:eastAsia="Times New Roman" w:hAnsi="Times New Roman" w:cs="Times New Roman"/>
        </w:rPr>
        <w:t xml:space="preserve"> </w:t>
      </w:r>
    </w:p>
    <w:p w:rsidR="00D96877" w:rsidRDefault="00C82A0C">
      <w:pPr>
        <w:spacing w:after="200" w:line="228" w:lineRule="auto"/>
        <w:ind w:left="2608" w:firstLine="425"/>
        <w:rPr>
          <w:rFonts w:ascii="Times New Roman" w:eastAsia="Times New Roman" w:hAnsi="Times New Roman" w:cs="Times New Roman"/>
          <w:b/>
          <w:color w:val="FF0000"/>
        </w:rPr>
      </w:pPr>
      <w:r>
        <w:rPr>
          <w:rFonts w:ascii="Times New Roman" w:eastAsia="Times New Roman" w:hAnsi="Times New Roman" w:cs="Times New Roman"/>
          <w:b/>
        </w:rPr>
        <w:t xml:space="preserve">Table 3 </w:t>
      </w:r>
      <w:r>
        <w:rPr>
          <w:rFonts w:ascii="Times New Roman" w:eastAsia="Times New Roman" w:hAnsi="Times New Roman" w:cs="Times New Roman"/>
        </w:rPr>
        <w:t>presents the</w:t>
      </w:r>
      <w:r>
        <w:rPr>
          <w:rFonts w:ascii="Times New Roman" w:eastAsia="Times New Roman" w:hAnsi="Times New Roman" w:cs="Times New Roman"/>
          <w:b/>
        </w:rPr>
        <w:t xml:space="preserve"> </w:t>
      </w:r>
      <w:r>
        <w:rPr>
          <w:rFonts w:ascii="Times New Roman" w:eastAsia="Times New Roman" w:hAnsi="Times New Roman" w:cs="Times New Roman"/>
        </w:rPr>
        <w:t>calculated mean confidence intervals for the models’ performance on 100 testing datasets respectively. As a general view of all m</w:t>
      </w:r>
      <w:r>
        <w:rPr>
          <w:rFonts w:ascii="Times New Roman" w:eastAsia="Times New Roman" w:hAnsi="Times New Roman" w:cs="Times New Roman"/>
        </w:rPr>
        <w:t xml:space="preserve">odels’ performance from </w:t>
      </w:r>
      <w:r>
        <w:rPr>
          <w:rFonts w:ascii="Times New Roman" w:eastAsia="Times New Roman" w:hAnsi="Times New Roman" w:cs="Times New Roman"/>
          <w:b/>
        </w:rPr>
        <w:t>Table 3</w:t>
      </w:r>
      <w:r>
        <w:rPr>
          <w:rFonts w:ascii="Times New Roman" w:eastAsia="Times New Roman" w:hAnsi="Times New Roman" w:cs="Times New Roman"/>
        </w:rPr>
        <w:t>, the logistic regression has the lowest performance but the longest range of the confidence interval by comparing with the Random Forest model and GBM model on classifying the satisfaction level of airline passengers. In oth</w:t>
      </w:r>
      <w:r>
        <w:rPr>
          <w:rFonts w:ascii="Times New Roman" w:eastAsia="Times New Roman" w:hAnsi="Times New Roman" w:cs="Times New Roman"/>
        </w:rPr>
        <w:t>er words, the Random Forest and GBM model’s performance could be considered more stable than the Logistic regression model’s performance as the predicted label of both models will have not much deviation for each of the experiments conducted.</w:t>
      </w:r>
    </w:p>
    <w:p w:rsidR="00D96877" w:rsidRDefault="00C82A0C">
      <w:pPr>
        <w:pBdr>
          <w:top w:val="nil"/>
          <w:left w:val="nil"/>
          <w:bottom w:val="nil"/>
          <w:right w:val="nil"/>
          <w:between w:val="nil"/>
        </w:pBdr>
        <w:spacing w:line="228" w:lineRule="auto"/>
        <w:ind w:left="3328" w:firstLine="425"/>
        <w:rPr>
          <w:rFonts w:ascii="Times New Roman" w:eastAsia="Times New Roman" w:hAnsi="Times New Roman" w:cs="Times New Roman"/>
          <w:sz w:val="18"/>
          <w:szCs w:val="18"/>
        </w:rPr>
      </w:pPr>
      <w:r>
        <w:rPr>
          <w:rFonts w:ascii="Times New Roman" w:eastAsia="Times New Roman" w:hAnsi="Times New Roman" w:cs="Times New Roman"/>
          <w:b/>
          <w:sz w:val="18"/>
          <w:szCs w:val="18"/>
        </w:rPr>
        <w:t xml:space="preserve">Table </w:t>
      </w:r>
      <w:r>
        <w:rPr>
          <w:rFonts w:ascii="Times New Roman" w:eastAsia="Times New Roman" w:hAnsi="Times New Roman" w:cs="Times New Roman"/>
          <w:b/>
          <w:sz w:val="18"/>
          <w:szCs w:val="18"/>
        </w:rPr>
        <w:t>3</w:t>
      </w:r>
      <w:r>
        <w:rPr>
          <w:rFonts w:ascii="Times New Roman" w:eastAsia="Times New Roman" w:hAnsi="Times New Roman" w:cs="Times New Roman"/>
          <w:b/>
          <w:sz w:val="18"/>
          <w:szCs w:val="18"/>
        </w:rPr>
        <w:t>.</w:t>
      </w:r>
      <w:r>
        <w:rPr>
          <w:rFonts w:ascii="Times New Roman" w:eastAsia="Times New Roman" w:hAnsi="Times New Roman" w:cs="Times New Roman"/>
        </w:rPr>
        <w:t xml:space="preserve"> </w:t>
      </w:r>
      <w:r>
        <w:rPr>
          <w:rFonts w:ascii="Times New Roman" w:eastAsia="Times New Roman" w:hAnsi="Times New Roman" w:cs="Times New Roman"/>
          <w:sz w:val="18"/>
          <w:szCs w:val="18"/>
        </w:rPr>
        <w:t xml:space="preserve">Confidence intervals for the models' performance on </w:t>
      </w:r>
      <w:r>
        <w:rPr>
          <w:rFonts w:ascii="Times New Roman" w:eastAsia="Times New Roman" w:hAnsi="Times New Roman" w:cs="Times New Roman"/>
          <w:sz w:val="18"/>
          <w:szCs w:val="18"/>
        </w:rPr>
        <w:t xml:space="preserve">the </w:t>
      </w:r>
      <w:r>
        <w:rPr>
          <w:rFonts w:ascii="Times New Roman" w:eastAsia="Times New Roman" w:hAnsi="Times New Roman" w:cs="Times New Roman"/>
          <w:sz w:val="18"/>
          <w:szCs w:val="18"/>
        </w:rPr>
        <w:t>testing dataset.</w:t>
      </w:r>
    </w:p>
    <w:tbl>
      <w:tblPr>
        <w:tblStyle w:val="a2"/>
        <w:tblW w:w="8505" w:type="dxa"/>
        <w:jc w:val="right"/>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1895"/>
        <w:gridCol w:w="2216"/>
        <w:gridCol w:w="2268"/>
        <w:gridCol w:w="2126"/>
      </w:tblGrid>
      <w:tr w:rsidR="00D96877">
        <w:trPr>
          <w:jc w:val="right"/>
        </w:trPr>
        <w:tc>
          <w:tcPr>
            <w:tcW w:w="1895" w:type="dxa"/>
            <w:tcBorders>
              <w:top w:val="single" w:sz="4" w:space="0" w:color="000000"/>
              <w:bottom w:val="single" w:sz="4" w:space="0" w:color="000000"/>
            </w:tcBorders>
          </w:tcPr>
          <w:p w:rsidR="00D96877" w:rsidRDefault="00C82A0C">
            <w:pPr>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Model</w:t>
            </w:r>
          </w:p>
        </w:tc>
        <w:tc>
          <w:tcPr>
            <w:tcW w:w="2216" w:type="dxa"/>
            <w:tcBorders>
              <w:top w:val="single" w:sz="4" w:space="0" w:color="000000"/>
              <w:bottom w:val="single" w:sz="4" w:space="0" w:color="000000"/>
            </w:tcBorders>
          </w:tcPr>
          <w:p w:rsidR="00D96877" w:rsidRDefault="00C82A0C">
            <w:pPr>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Accuracy</w:t>
            </w:r>
            <w:r>
              <w:rPr>
                <w:rFonts w:ascii="Times New Roman" w:eastAsia="Times New Roman" w:hAnsi="Times New Roman" w:cs="Times New Roman"/>
              </w:rPr>
              <w:t>±</w:t>
            </w:r>
            <m:oMath>
              <m:sSub>
                <m:sSubPr>
                  <m:ctrlPr>
                    <w:rPr>
                      <w:rFonts w:ascii="Times New Roman" w:eastAsia="Times New Roman" w:hAnsi="Times New Roman" w:cs="Times New Roman"/>
                    </w:rPr>
                  </m:ctrlPr>
                </m:sSubPr>
                <m:e>
                  <m:r>
                    <w:rPr>
                      <w:rFonts w:ascii="Cambria Math" w:eastAsia="Times New Roman" w:hAnsi="Cambria Math" w:cs="Times New Roman"/>
                    </w:rPr>
                    <m:t>CI</m:t>
                  </m:r>
                </m:e>
                <m:sub>
                  <m:r>
                    <w:rPr>
                      <w:rFonts w:ascii="Cambria Math" w:eastAsia="Times New Roman" w:hAnsi="Cambria Math" w:cs="Times New Roman"/>
                    </w:rPr>
                    <m:t>acc</m:t>
                  </m:r>
                </m:sub>
              </m:sSub>
            </m:oMath>
            <w:r>
              <w:rPr>
                <w:rFonts w:ascii="Times New Roman" w:eastAsia="Times New Roman" w:hAnsi="Times New Roman" w:cs="Times New Roman"/>
              </w:rPr>
              <w:t>(%)</w:t>
            </w:r>
          </w:p>
        </w:tc>
        <w:tc>
          <w:tcPr>
            <w:tcW w:w="2268" w:type="dxa"/>
            <w:tcBorders>
              <w:top w:val="single" w:sz="4" w:space="0" w:color="000000"/>
              <w:bottom w:val="single" w:sz="4" w:space="0" w:color="000000"/>
            </w:tcBorders>
          </w:tcPr>
          <w:p w:rsidR="00D96877" w:rsidRDefault="00C82A0C">
            <w:pPr>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Precision</w:t>
            </w:r>
            <w:r>
              <w:rPr>
                <w:rFonts w:ascii="Times New Roman" w:eastAsia="Times New Roman" w:hAnsi="Times New Roman" w:cs="Times New Roman"/>
              </w:rPr>
              <w:t>±</w:t>
            </w:r>
            <m:oMath>
              <m:sSub>
                <m:sSubPr>
                  <m:ctrlPr>
                    <w:rPr>
                      <w:rFonts w:ascii="Times New Roman" w:eastAsia="Times New Roman" w:hAnsi="Times New Roman" w:cs="Times New Roman"/>
                    </w:rPr>
                  </m:ctrlPr>
                </m:sSubPr>
                <m:e>
                  <m:r>
                    <w:rPr>
                      <w:rFonts w:ascii="Cambria Math" w:eastAsia="Times New Roman" w:hAnsi="Cambria Math" w:cs="Times New Roman"/>
                    </w:rPr>
                    <m:t>CI</m:t>
                  </m:r>
                </m:e>
                <m:sub>
                  <m:r>
                    <w:rPr>
                      <w:rFonts w:ascii="Cambria Math" w:eastAsia="Times New Roman" w:hAnsi="Cambria Math" w:cs="Times New Roman"/>
                    </w:rPr>
                    <m:t>prec</m:t>
                  </m:r>
                </m:sub>
              </m:sSub>
            </m:oMath>
            <w:r>
              <w:rPr>
                <w:rFonts w:ascii="Times New Roman" w:eastAsia="Times New Roman" w:hAnsi="Times New Roman" w:cs="Times New Roman"/>
              </w:rPr>
              <w:t>(%)</w:t>
            </w:r>
          </w:p>
        </w:tc>
        <w:tc>
          <w:tcPr>
            <w:tcW w:w="2126" w:type="dxa"/>
            <w:tcBorders>
              <w:top w:val="single" w:sz="4" w:space="0" w:color="000000"/>
              <w:bottom w:val="single" w:sz="4" w:space="0" w:color="000000"/>
            </w:tcBorders>
          </w:tcPr>
          <w:p w:rsidR="00D96877" w:rsidRDefault="00C82A0C">
            <w:pPr>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Recall</w:t>
            </w:r>
            <w:r>
              <w:rPr>
                <w:rFonts w:ascii="Times New Roman" w:eastAsia="Times New Roman" w:hAnsi="Times New Roman" w:cs="Times New Roman"/>
              </w:rPr>
              <w:t>±</w:t>
            </w:r>
            <m:oMath>
              <m:sSub>
                <m:sSubPr>
                  <m:ctrlPr>
                    <w:rPr>
                      <w:rFonts w:ascii="Times New Roman" w:eastAsia="Times New Roman" w:hAnsi="Times New Roman" w:cs="Times New Roman"/>
                    </w:rPr>
                  </m:ctrlPr>
                </m:sSubPr>
                <m:e>
                  <m:r>
                    <w:rPr>
                      <w:rFonts w:ascii="Cambria Math" w:eastAsia="Times New Roman" w:hAnsi="Cambria Math" w:cs="Times New Roman"/>
                    </w:rPr>
                    <m:t>CI</m:t>
                  </m:r>
                  <w:bookmarkStart w:id="22" w:name="_GoBack"/>
                  <w:bookmarkEnd w:id="22"/>
                </m:e>
                <m:sub>
                  <m:r>
                    <w:rPr>
                      <w:rFonts w:ascii="Cambria Math" w:eastAsia="Times New Roman" w:hAnsi="Cambria Math" w:cs="Times New Roman"/>
                    </w:rPr>
                    <m:t>rec</m:t>
                  </m:r>
                </m:sub>
              </m:sSub>
            </m:oMath>
            <w:r>
              <w:rPr>
                <w:rFonts w:ascii="Times New Roman" w:eastAsia="Times New Roman" w:hAnsi="Times New Roman" w:cs="Times New Roman"/>
              </w:rPr>
              <w:t>(%)</w:t>
            </w:r>
          </w:p>
        </w:tc>
      </w:tr>
      <w:tr w:rsidR="00D96877">
        <w:trPr>
          <w:jc w:val="right"/>
        </w:trPr>
        <w:tc>
          <w:tcPr>
            <w:tcW w:w="1895" w:type="dxa"/>
            <w:tcBorders>
              <w:top w:val="single" w:sz="4" w:space="0" w:color="000000"/>
            </w:tcBorders>
          </w:tcPr>
          <w:p w:rsidR="00D96877" w:rsidRDefault="00C82A0C">
            <w:pPr>
              <w:jc w:val="center"/>
              <w:rPr>
                <w:rFonts w:ascii="Times New Roman" w:eastAsia="Times New Roman" w:hAnsi="Times New Roman" w:cs="Times New Roman"/>
              </w:rPr>
            </w:pPr>
            <w:r>
              <w:rPr>
                <w:rFonts w:ascii="Times New Roman" w:eastAsia="Times New Roman" w:hAnsi="Times New Roman" w:cs="Times New Roman"/>
              </w:rPr>
              <w:t>Random Forest</w:t>
            </w:r>
          </w:p>
        </w:tc>
        <w:tc>
          <w:tcPr>
            <w:tcW w:w="2216" w:type="dxa"/>
            <w:tcBorders>
              <w:top w:val="single" w:sz="4" w:space="0" w:color="000000"/>
            </w:tcBorders>
          </w:tcPr>
          <w:p w:rsidR="00D96877" w:rsidRDefault="00C82A0C">
            <w:pPr>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96.13</w:t>
            </w:r>
            <w:r>
              <w:rPr>
                <w:rFonts w:ascii="Times New Roman" w:eastAsia="Times New Roman" w:hAnsi="Times New Roman" w:cs="Times New Roman"/>
              </w:rPr>
              <w:t>±</w:t>
            </w:r>
            <w:r>
              <w:rPr>
                <w:rFonts w:ascii="Times New Roman" w:eastAsia="Times New Roman" w:hAnsi="Times New Roman" w:cs="Times New Roman"/>
              </w:rPr>
              <w:t>0.01</w:t>
            </w:r>
          </w:p>
        </w:tc>
        <w:tc>
          <w:tcPr>
            <w:tcW w:w="2268" w:type="dxa"/>
            <w:tcBorders>
              <w:top w:val="single" w:sz="4" w:space="0" w:color="000000"/>
            </w:tcBorders>
          </w:tcPr>
          <w:p w:rsidR="00D96877" w:rsidRDefault="00C82A0C">
            <w:pPr>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93.88</w:t>
            </w:r>
            <w:r>
              <w:rPr>
                <w:rFonts w:ascii="Times New Roman" w:eastAsia="Times New Roman" w:hAnsi="Times New Roman" w:cs="Times New Roman"/>
              </w:rPr>
              <w:t>±</w:t>
            </w:r>
            <w:r>
              <w:rPr>
                <w:rFonts w:ascii="Times New Roman" w:eastAsia="Times New Roman" w:hAnsi="Times New Roman" w:cs="Times New Roman"/>
              </w:rPr>
              <w:t>0.01</w:t>
            </w:r>
          </w:p>
        </w:tc>
        <w:tc>
          <w:tcPr>
            <w:tcW w:w="2126" w:type="dxa"/>
            <w:tcBorders>
              <w:top w:val="single" w:sz="4" w:space="0" w:color="000000"/>
            </w:tcBorders>
          </w:tcPr>
          <w:p w:rsidR="00D96877" w:rsidRDefault="00C82A0C">
            <w:pPr>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97.17</w:t>
            </w:r>
            <w:r>
              <w:rPr>
                <w:rFonts w:ascii="Times New Roman" w:eastAsia="Times New Roman" w:hAnsi="Times New Roman" w:cs="Times New Roman"/>
              </w:rPr>
              <w:t>±</w:t>
            </w:r>
            <w:r>
              <w:rPr>
                <w:rFonts w:ascii="Times New Roman" w:eastAsia="Times New Roman" w:hAnsi="Times New Roman" w:cs="Times New Roman"/>
              </w:rPr>
              <w:t>0</w:t>
            </w:r>
            <w:r>
              <w:rPr>
                <w:rFonts w:ascii="Times New Roman" w:eastAsia="Times New Roman" w:hAnsi="Times New Roman" w:cs="Times New Roman"/>
              </w:rPr>
              <w:t>.01</w:t>
            </w:r>
          </w:p>
        </w:tc>
      </w:tr>
      <w:tr w:rsidR="00D96877">
        <w:trPr>
          <w:jc w:val="right"/>
        </w:trPr>
        <w:tc>
          <w:tcPr>
            <w:tcW w:w="1895" w:type="dxa"/>
          </w:tcPr>
          <w:p w:rsidR="00D96877" w:rsidRDefault="00C82A0C">
            <w:pPr>
              <w:jc w:val="center"/>
              <w:rPr>
                <w:rFonts w:ascii="Times New Roman" w:eastAsia="Times New Roman" w:hAnsi="Times New Roman" w:cs="Times New Roman"/>
              </w:rPr>
            </w:pPr>
            <w:r>
              <w:rPr>
                <w:rFonts w:ascii="Times New Roman" w:eastAsia="Times New Roman" w:hAnsi="Times New Roman" w:cs="Times New Roman"/>
              </w:rPr>
              <w:t>Logistic Regression</w:t>
            </w:r>
          </w:p>
        </w:tc>
        <w:tc>
          <w:tcPr>
            <w:tcW w:w="2216" w:type="dxa"/>
          </w:tcPr>
          <w:p w:rsidR="00D96877" w:rsidRDefault="00C82A0C">
            <w:pPr>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87.45</w:t>
            </w:r>
            <w:r>
              <w:rPr>
                <w:rFonts w:ascii="Times New Roman" w:eastAsia="Times New Roman" w:hAnsi="Times New Roman" w:cs="Times New Roman"/>
              </w:rPr>
              <w:t>±</w:t>
            </w:r>
            <w:r>
              <w:rPr>
                <w:rFonts w:ascii="Times New Roman" w:eastAsia="Times New Roman" w:hAnsi="Times New Roman" w:cs="Times New Roman"/>
              </w:rPr>
              <w:t>0.04</w:t>
            </w:r>
          </w:p>
        </w:tc>
        <w:tc>
          <w:tcPr>
            <w:tcW w:w="2268" w:type="dxa"/>
          </w:tcPr>
          <w:p w:rsidR="00D96877" w:rsidRDefault="00C82A0C">
            <w:pPr>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83.57</w:t>
            </w:r>
            <w:r>
              <w:rPr>
                <w:rFonts w:ascii="Times New Roman" w:eastAsia="Times New Roman" w:hAnsi="Times New Roman" w:cs="Times New Roman"/>
              </w:rPr>
              <w:t>±</w:t>
            </w:r>
            <w:r>
              <w:rPr>
                <w:rFonts w:ascii="Times New Roman" w:eastAsia="Times New Roman" w:hAnsi="Times New Roman" w:cs="Times New Roman"/>
              </w:rPr>
              <w:t>0.06</w:t>
            </w:r>
          </w:p>
        </w:tc>
        <w:tc>
          <w:tcPr>
            <w:tcW w:w="2126" w:type="dxa"/>
          </w:tcPr>
          <w:p w:rsidR="00D96877" w:rsidRDefault="00C82A0C">
            <w:pPr>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87.07</w:t>
            </w:r>
            <w:r>
              <w:rPr>
                <w:rFonts w:ascii="Times New Roman" w:eastAsia="Times New Roman" w:hAnsi="Times New Roman" w:cs="Times New Roman"/>
              </w:rPr>
              <w:t>±</w:t>
            </w:r>
            <w:r>
              <w:rPr>
                <w:rFonts w:ascii="Times New Roman" w:eastAsia="Times New Roman" w:hAnsi="Times New Roman" w:cs="Times New Roman"/>
              </w:rPr>
              <w:t>0.06</w:t>
            </w:r>
          </w:p>
        </w:tc>
      </w:tr>
      <w:tr w:rsidR="00D96877">
        <w:trPr>
          <w:jc w:val="right"/>
        </w:trPr>
        <w:tc>
          <w:tcPr>
            <w:tcW w:w="1895" w:type="dxa"/>
          </w:tcPr>
          <w:p w:rsidR="00D96877" w:rsidRDefault="00C82A0C">
            <w:pPr>
              <w:jc w:val="center"/>
              <w:rPr>
                <w:rFonts w:ascii="Times New Roman" w:eastAsia="Times New Roman" w:hAnsi="Times New Roman" w:cs="Times New Roman"/>
              </w:rPr>
            </w:pPr>
            <w:r>
              <w:rPr>
                <w:rFonts w:ascii="Times New Roman" w:eastAsia="Times New Roman" w:hAnsi="Times New Roman" w:cs="Times New Roman"/>
              </w:rPr>
              <w:t>GBM</w:t>
            </w:r>
          </w:p>
        </w:tc>
        <w:tc>
          <w:tcPr>
            <w:tcW w:w="2216" w:type="dxa"/>
          </w:tcPr>
          <w:p w:rsidR="00D96877" w:rsidRDefault="00C82A0C">
            <w:pPr>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highlight w:val="white"/>
              </w:rPr>
              <w:t xml:space="preserve">95.58 </w:t>
            </w:r>
            <w:r>
              <w:rPr>
                <w:rFonts w:ascii="Times New Roman" w:eastAsia="Times New Roman" w:hAnsi="Times New Roman" w:cs="Times New Roman"/>
              </w:rPr>
              <w:t>±</w:t>
            </w:r>
            <w:r>
              <w:rPr>
                <w:rFonts w:ascii="Times New Roman" w:eastAsia="Times New Roman" w:hAnsi="Times New Roman" w:cs="Times New Roman"/>
              </w:rPr>
              <w:t>0.008</w:t>
            </w:r>
          </w:p>
        </w:tc>
        <w:tc>
          <w:tcPr>
            <w:tcW w:w="2268" w:type="dxa"/>
          </w:tcPr>
          <w:p w:rsidR="00D96877" w:rsidRDefault="00C82A0C">
            <w:pPr>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94.04</w:t>
            </w:r>
            <w:r>
              <w:rPr>
                <w:rFonts w:ascii="Times New Roman" w:eastAsia="Times New Roman" w:hAnsi="Times New Roman" w:cs="Times New Roman"/>
              </w:rPr>
              <w:t>±</w:t>
            </w:r>
            <w:r>
              <w:rPr>
                <w:rFonts w:ascii="Times New Roman" w:eastAsia="Times New Roman" w:hAnsi="Times New Roman" w:cs="Times New Roman"/>
              </w:rPr>
              <w:t>0.007</w:t>
            </w:r>
          </w:p>
        </w:tc>
        <w:tc>
          <w:tcPr>
            <w:tcW w:w="2126" w:type="dxa"/>
          </w:tcPr>
          <w:p w:rsidR="00D96877" w:rsidRDefault="00C82A0C">
            <w:pPr>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95.73</w:t>
            </w:r>
            <w:r>
              <w:rPr>
                <w:rFonts w:ascii="Times New Roman" w:eastAsia="Times New Roman" w:hAnsi="Times New Roman" w:cs="Times New Roman"/>
              </w:rPr>
              <w:t>±</w:t>
            </w:r>
            <w:r>
              <w:rPr>
                <w:rFonts w:ascii="Times New Roman" w:eastAsia="Times New Roman" w:hAnsi="Times New Roman" w:cs="Times New Roman"/>
              </w:rPr>
              <w:t>0.01</w:t>
            </w:r>
          </w:p>
        </w:tc>
      </w:tr>
    </w:tbl>
    <w:p w:rsidR="00D96877" w:rsidRDefault="00D96877">
      <w:pPr>
        <w:pBdr>
          <w:top w:val="nil"/>
          <w:left w:val="nil"/>
          <w:bottom w:val="nil"/>
          <w:right w:val="nil"/>
          <w:between w:val="nil"/>
        </w:pBdr>
        <w:spacing w:line="228" w:lineRule="auto"/>
        <w:rPr>
          <w:rFonts w:ascii="Times New Roman" w:eastAsia="Times New Roman" w:hAnsi="Times New Roman" w:cs="Times New Roman"/>
        </w:rPr>
      </w:pPr>
    </w:p>
    <w:p w:rsidR="00D96877" w:rsidRDefault="00C82A0C">
      <w:pPr>
        <w:pStyle w:val="Heading6"/>
        <w:spacing w:before="60" w:after="60" w:line="228" w:lineRule="auto"/>
        <w:ind w:left="2608"/>
        <w:jc w:val="left"/>
        <w:rPr>
          <w:b w:val="0"/>
          <w:i/>
        </w:rPr>
      </w:pPr>
      <w:bookmarkStart w:id="23" w:name="_heading=h.d5ve25g8rprw" w:colFirst="0" w:colLast="0"/>
      <w:bookmarkEnd w:id="23"/>
      <w:r>
        <w:rPr>
          <w:b w:val="0"/>
          <w:i/>
        </w:rPr>
        <w:t>5</w:t>
      </w:r>
      <w:r>
        <w:rPr>
          <w:b w:val="0"/>
          <w:i/>
        </w:rPr>
        <w:t>.</w:t>
      </w:r>
      <w:r>
        <w:rPr>
          <w:b w:val="0"/>
          <w:i/>
        </w:rPr>
        <w:t>3</w:t>
      </w:r>
      <w:r>
        <w:rPr>
          <w:b w:val="0"/>
          <w:i/>
        </w:rPr>
        <w:t xml:space="preserve"> </w:t>
      </w:r>
      <w:r>
        <w:rPr>
          <w:b w:val="0"/>
          <w:i/>
        </w:rPr>
        <w:t>Feature Importance of three supervised models</w:t>
      </w:r>
    </w:p>
    <w:p w:rsidR="00D96877" w:rsidRDefault="00C82A0C">
      <w:pPr>
        <w:pBdr>
          <w:top w:val="nil"/>
          <w:left w:val="nil"/>
          <w:bottom w:val="nil"/>
          <w:right w:val="nil"/>
          <w:between w:val="nil"/>
        </w:pBdr>
        <w:spacing w:line="228" w:lineRule="auto"/>
        <w:ind w:left="2608" w:firstLine="425"/>
        <w:rPr>
          <w:rFonts w:ascii="Times New Roman" w:eastAsia="Times New Roman" w:hAnsi="Times New Roman" w:cs="Times New Roman"/>
        </w:rPr>
      </w:pPr>
      <w:r>
        <w:rPr>
          <w:rFonts w:ascii="Times New Roman" w:eastAsia="Times New Roman" w:hAnsi="Times New Roman" w:cs="Times New Roman"/>
        </w:rPr>
        <w:t xml:space="preserve">Feature importance gives the notion which contributes to the decision of classification models on classifying the label. The feature importance values from Logistics Regression are tabulated in </w:t>
      </w:r>
      <w:r>
        <w:rPr>
          <w:rFonts w:ascii="Times New Roman" w:eastAsia="Times New Roman" w:hAnsi="Times New Roman" w:cs="Times New Roman"/>
          <w:b/>
        </w:rPr>
        <w:t>Table 4</w:t>
      </w:r>
      <w:r>
        <w:rPr>
          <w:rFonts w:ascii="Times New Roman" w:eastAsia="Times New Roman" w:hAnsi="Times New Roman" w:cs="Times New Roman"/>
        </w:rPr>
        <w:t xml:space="preserve">, the feature importance graph and the list of feature </w:t>
      </w:r>
      <w:r>
        <w:rPr>
          <w:rFonts w:ascii="Times New Roman" w:eastAsia="Times New Roman" w:hAnsi="Times New Roman" w:cs="Times New Roman"/>
        </w:rPr>
        <w:t xml:space="preserve">importance coefficients of the Random Forest model visualised using </w:t>
      </w:r>
      <w:r>
        <w:rPr>
          <w:rFonts w:ascii="Times New Roman" w:eastAsia="Times New Roman" w:hAnsi="Times New Roman" w:cs="Times New Roman"/>
          <w:b/>
        </w:rPr>
        <w:t>Figure 5</w:t>
      </w:r>
      <w:r>
        <w:rPr>
          <w:rFonts w:ascii="Times New Roman" w:eastAsia="Times New Roman" w:hAnsi="Times New Roman" w:cs="Times New Roman"/>
        </w:rPr>
        <w:t xml:space="preserve"> and </w:t>
      </w:r>
      <w:r>
        <w:rPr>
          <w:rFonts w:ascii="Times New Roman" w:eastAsia="Times New Roman" w:hAnsi="Times New Roman" w:cs="Times New Roman"/>
          <w:b/>
        </w:rPr>
        <w:t xml:space="preserve">Figure 6 </w:t>
      </w:r>
      <w:r>
        <w:rPr>
          <w:rFonts w:ascii="Times New Roman" w:eastAsia="Times New Roman" w:hAnsi="Times New Roman" w:cs="Times New Roman"/>
        </w:rPr>
        <w:t xml:space="preserve">respectively for Random Forest whereas </w:t>
      </w:r>
      <w:r>
        <w:rPr>
          <w:rFonts w:ascii="Times New Roman" w:eastAsia="Times New Roman" w:hAnsi="Times New Roman" w:cs="Times New Roman"/>
          <w:b/>
        </w:rPr>
        <w:lastRenderedPageBreak/>
        <w:t xml:space="preserve">Figure 7 </w:t>
      </w:r>
      <w:r>
        <w:rPr>
          <w:rFonts w:ascii="Times New Roman" w:eastAsia="Times New Roman" w:hAnsi="Times New Roman" w:cs="Times New Roman"/>
        </w:rPr>
        <w:t>is the feature importance graph and feature importance coefficient list of the Gradient Boosting Machine.</w:t>
      </w:r>
    </w:p>
    <w:p w:rsidR="00D96877" w:rsidRDefault="00D96877">
      <w:pPr>
        <w:pBdr>
          <w:top w:val="nil"/>
          <w:left w:val="nil"/>
          <w:bottom w:val="nil"/>
          <w:right w:val="nil"/>
          <w:between w:val="nil"/>
        </w:pBdr>
        <w:spacing w:line="228" w:lineRule="auto"/>
        <w:ind w:left="2608" w:firstLine="425"/>
        <w:rPr>
          <w:rFonts w:ascii="Times New Roman" w:eastAsia="Times New Roman" w:hAnsi="Times New Roman" w:cs="Times New Roman"/>
        </w:rPr>
      </w:pPr>
    </w:p>
    <w:p w:rsidR="00D96877" w:rsidRDefault="00D96877">
      <w:pPr>
        <w:spacing w:line="228" w:lineRule="auto"/>
        <w:ind w:left="4048" w:firstLine="425"/>
        <w:jc w:val="left"/>
        <w:rPr>
          <w:rFonts w:ascii="Times New Roman" w:eastAsia="Times New Roman" w:hAnsi="Times New Roman" w:cs="Times New Roman"/>
        </w:rPr>
      </w:pPr>
    </w:p>
    <w:p w:rsidR="00D96877" w:rsidRDefault="00C82A0C">
      <w:pPr>
        <w:spacing w:line="228" w:lineRule="auto"/>
        <w:ind w:left="2608" w:firstLine="425"/>
        <w:rPr>
          <w:rFonts w:ascii="Times New Roman" w:eastAsia="Times New Roman" w:hAnsi="Times New Roman" w:cs="Times New Roman"/>
        </w:rPr>
      </w:pPr>
      <w:r>
        <w:rPr>
          <w:rFonts w:ascii="Times New Roman" w:eastAsia="Times New Roman" w:hAnsi="Times New Roman" w:cs="Times New Roman"/>
          <w:lang w:val="en-MY"/>
        </w:rPr>
        <w:drawing>
          <wp:inline distT="114300" distB="114300" distL="114300" distR="114300">
            <wp:extent cx="4567004" cy="2217992"/>
            <wp:effectExtent l="0" t="0" r="0" b="0"/>
            <wp:docPr id="5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l="19484" t="37000" r="20343" b="8173"/>
                    <a:stretch>
                      <a:fillRect/>
                    </a:stretch>
                  </pic:blipFill>
                  <pic:spPr>
                    <a:xfrm>
                      <a:off x="0" y="0"/>
                      <a:ext cx="4567004" cy="2217992"/>
                    </a:xfrm>
                    <a:prstGeom prst="rect">
                      <a:avLst/>
                    </a:prstGeom>
                    <a:ln/>
                  </pic:spPr>
                </pic:pic>
              </a:graphicData>
            </a:graphic>
          </wp:inline>
        </w:drawing>
      </w:r>
    </w:p>
    <w:p w:rsidR="00D96877" w:rsidRDefault="00C82A0C">
      <w:pPr>
        <w:spacing w:line="228" w:lineRule="auto"/>
        <w:ind w:left="4048" w:firstLine="425"/>
        <w:jc w:val="left"/>
        <w:rPr>
          <w:rFonts w:ascii="Times New Roman" w:eastAsia="Times New Roman" w:hAnsi="Times New Roman" w:cs="Times New Roman"/>
        </w:rPr>
      </w:pPr>
      <w:r>
        <w:rPr>
          <w:rFonts w:ascii="Times New Roman" w:eastAsia="Times New Roman" w:hAnsi="Times New Roman" w:cs="Times New Roman"/>
          <w:b/>
        </w:rPr>
        <w:t>Figure 5.</w:t>
      </w:r>
      <w:r>
        <w:rPr>
          <w:rFonts w:ascii="Times New Roman" w:eastAsia="Times New Roman" w:hAnsi="Times New Roman" w:cs="Times New Roman"/>
        </w:rPr>
        <w:t xml:space="preserve"> Feature importance graph of Random Forest model</w:t>
      </w:r>
    </w:p>
    <w:p w:rsidR="00D96877" w:rsidRDefault="00C82A0C">
      <w:pPr>
        <w:spacing w:after="200" w:line="228" w:lineRule="auto"/>
        <w:ind w:left="4048" w:hanging="718"/>
        <w:jc w:val="left"/>
        <w:rPr>
          <w:rFonts w:ascii="Times New Roman" w:eastAsia="Times New Roman" w:hAnsi="Times New Roman" w:cs="Times New Roman"/>
        </w:rPr>
      </w:pPr>
      <w:r>
        <w:rPr>
          <w:rFonts w:ascii="Times New Roman" w:eastAsia="Times New Roman" w:hAnsi="Times New Roman" w:cs="Times New Roman"/>
          <w:b/>
        </w:rPr>
        <w:t>Figure 6.</w:t>
      </w:r>
      <w:r>
        <w:rPr>
          <w:rFonts w:ascii="Times New Roman" w:eastAsia="Times New Roman" w:hAnsi="Times New Roman" w:cs="Times New Roman"/>
        </w:rPr>
        <w:t xml:space="preserve"> Importance value for each of the features of the Random Forest model</w:t>
      </w:r>
      <w:r>
        <w:rPr>
          <w:lang w:val="en-MY"/>
        </w:rPr>
        <w:drawing>
          <wp:anchor distT="114300" distB="114300" distL="114300" distR="114300" simplePos="0" relativeHeight="251662336" behindDoc="0" locked="0" layoutInCell="1" hidden="0" allowOverlap="1">
            <wp:simplePos x="0" y="0"/>
            <wp:positionH relativeFrom="column">
              <wp:posOffset>3267075</wp:posOffset>
            </wp:positionH>
            <wp:positionV relativeFrom="paragraph">
              <wp:posOffset>190500</wp:posOffset>
            </wp:positionV>
            <wp:extent cx="1841748" cy="3535108"/>
            <wp:effectExtent l="0" t="0" r="0" b="0"/>
            <wp:wrapTopAndBottom distT="114300" distB="114300"/>
            <wp:docPr id="5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l="22636" t="23290" r="57593" b="5210"/>
                    <a:stretch>
                      <a:fillRect/>
                    </a:stretch>
                  </pic:blipFill>
                  <pic:spPr>
                    <a:xfrm>
                      <a:off x="0" y="0"/>
                      <a:ext cx="1841748" cy="3535108"/>
                    </a:xfrm>
                    <a:prstGeom prst="rect">
                      <a:avLst/>
                    </a:prstGeom>
                    <a:ln/>
                  </pic:spPr>
                </pic:pic>
              </a:graphicData>
            </a:graphic>
          </wp:anchor>
        </w:drawing>
      </w:r>
    </w:p>
    <w:p w:rsidR="00D96877" w:rsidRDefault="00C82A0C">
      <w:pPr>
        <w:tabs>
          <w:tab w:val="center" w:pos="1530"/>
        </w:tabs>
        <w:spacing w:before="240" w:after="120" w:line="228" w:lineRule="auto"/>
        <w:ind w:left="2250" w:hanging="540"/>
        <w:jc w:val="center"/>
        <w:rPr>
          <w:rFonts w:ascii="Times New Roman" w:eastAsia="Times New Roman" w:hAnsi="Times New Roman" w:cs="Times New Roman"/>
        </w:rPr>
      </w:pPr>
      <w:r>
        <w:rPr>
          <w:rFonts w:ascii="Times New Roman" w:eastAsia="Times New Roman" w:hAnsi="Times New Roman" w:cs="Times New Roman"/>
          <w:b/>
          <w:sz w:val="18"/>
          <w:szCs w:val="18"/>
        </w:rPr>
        <w:t xml:space="preserve">Table 4. </w:t>
      </w:r>
      <w:r>
        <w:rPr>
          <w:rFonts w:ascii="Times New Roman" w:eastAsia="Times New Roman" w:hAnsi="Times New Roman" w:cs="Times New Roman"/>
          <w:sz w:val="18"/>
          <w:szCs w:val="18"/>
        </w:rPr>
        <w:t>Sort coefficients for features on Logistic Regression model</w:t>
      </w:r>
    </w:p>
    <w:tbl>
      <w:tblPr>
        <w:tblStyle w:val="a3"/>
        <w:tblW w:w="6705" w:type="dxa"/>
        <w:jc w:val="right"/>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2775"/>
        <w:gridCol w:w="1500"/>
        <w:gridCol w:w="1500"/>
        <w:gridCol w:w="930"/>
      </w:tblGrid>
      <w:tr w:rsidR="00D96877">
        <w:trPr>
          <w:jc w:val="right"/>
        </w:trPr>
        <w:tc>
          <w:tcPr>
            <w:tcW w:w="2775" w:type="dxa"/>
            <w:tcBorders>
              <w:top w:val="single" w:sz="4" w:space="0" w:color="000000"/>
              <w:bottom w:val="single" w:sz="4" w:space="0" w:color="000000"/>
            </w:tcBorders>
          </w:tcPr>
          <w:p w:rsidR="00D96877" w:rsidRDefault="00C82A0C">
            <w:pPr>
              <w:jc w:val="center"/>
              <w:rPr>
                <w:rFonts w:ascii="Times New Roman" w:eastAsia="Times New Roman" w:hAnsi="Times New Roman" w:cs="Times New Roman"/>
              </w:rPr>
            </w:pPr>
            <w:r>
              <w:rPr>
                <w:rFonts w:ascii="Times New Roman" w:eastAsia="Times New Roman" w:hAnsi="Times New Roman" w:cs="Times New Roman"/>
              </w:rPr>
              <w:t>Features</w:t>
            </w:r>
          </w:p>
        </w:tc>
        <w:tc>
          <w:tcPr>
            <w:tcW w:w="1500" w:type="dxa"/>
            <w:tcBorders>
              <w:top w:val="single" w:sz="4" w:space="0" w:color="000000"/>
              <w:bottom w:val="single" w:sz="4" w:space="0" w:color="000000"/>
              <w:right w:val="nil"/>
            </w:tcBorders>
          </w:tcPr>
          <w:p w:rsidR="00D96877" w:rsidRDefault="00C82A0C">
            <w:pPr>
              <w:jc w:val="center"/>
              <w:rPr>
                <w:rFonts w:ascii="Times New Roman" w:eastAsia="Times New Roman" w:hAnsi="Times New Roman" w:cs="Times New Roman"/>
              </w:rPr>
            </w:pPr>
            <w:r>
              <w:rPr>
                <w:rFonts w:ascii="Times New Roman" w:eastAsia="Times New Roman" w:hAnsi="Times New Roman" w:cs="Times New Roman"/>
              </w:rPr>
              <w:t>Coefficient (Logistic Regression)</w:t>
            </w:r>
          </w:p>
        </w:tc>
        <w:tc>
          <w:tcPr>
            <w:tcW w:w="1500" w:type="dxa"/>
            <w:tcBorders>
              <w:top w:val="nil"/>
              <w:left w:val="nil"/>
              <w:right w:val="nil"/>
            </w:tcBorders>
          </w:tcPr>
          <w:p w:rsidR="00D96877" w:rsidRDefault="00D96877">
            <w:pPr>
              <w:jc w:val="center"/>
              <w:rPr>
                <w:rFonts w:ascii="Times New Roman" w:eastAsia="Times New Roman" w:hAnsi="Times New Roman" w:cs="Times New Roman"/>
              </w:rPr>
            </w:pPr>
          </w:p>
        </w:tc>
        <w:tc>
          <w:tcPr>
            <w:tcW w:w="930" w:type="dxa"/>
            <w:tcBorders>
              <w:top w:val="nil"/>
              <w:left w:val="nil"/>
              <w:bottom w:val="nil"/>
              <w:right w:val="nil"/>
            </w:tcBorders>
          </w:tcPr>
          <w:p w:rsidR="00D96877" w:rsidRDefault="00D96877">
            <w:pPr>
              <w:jc w:val="center"/>
              <w:rPr>
                <w:rFonts w:ascii="Times New Roman" w:eastAsia="Times New Roman" w:hAnsi="Times New Roman" w:cs="Times New Roman"/>
              </w:rPr>
            </w:pPr>
          </w:p>
        </w:tc>
      </w:tr>
      <w:tr w:rsidR="00D96877">
        <w:trPr>
          <w:jc w:val="right"/>
        </w:trPr>
        <w:tc>
          <w:tcPr>
            <w:tcW w:w="2775" w:type="dxa"/>
            <w:tcBorders>
              <w:top w:val="single" w:sz="4" w:space="0" w:color="000000"/>
            </w:tcBorders>
          </w:tcPr>
          <w:p w:rsidR="00D96877" w:rsidRDefault="00C82A0C">
            <w:pPr>
              <w:jc w:val="center"/>
              <w:rPr>
                <w:rFonts w:ascii="Times New Roman" w:eastAsia="Times New Roman" w:hAnsi="Times New Roman" w:cs="Times New Roman"/>
              </w:rPr>
            </w:pPr>
            <w:r>
              <w:rPr>
                <w:rFonts w:ascii="Times New Roman" w:eastAsia="Times New Roman" w:hAnsi="Times New Roman" w:cs="Times New Roman"/>
              </w:rPr>
              <w:t>online_boarding</w:t>
            </w:r>
          </w:p>
        </w:tc>
        <w:tc>
          <w:tcPr>
            <w:tcW w:w="1500" w:type="dxa"/>
            <w:tcBorders>
              <w:top w:val="single" w:sz="4" w:space="0" w:color="000000"/>
              <w:right w:val="nil"/>
            </w:tcBorders>
          </w:tcPr>
          <w:p w:rsidR="00D96877" w:rsidRDefault="00C82A0C">
            <w:pPr>
              <w:jc w:val="center"/>
              <w:rPr>
                <w:rFonts w:ascii="Times New Roman" w:eastAsia="Times New Roman" w:hAnsi="Times New Roman" w:cs="Times New Roman"/>
              </w:rPr>
            </w:pPr>
            <w:r>
              <w:rPr>
                <w:rFonts w:ascii="Times New Roman" w:eastAsia="Times New Roman" w:hAnsi="Times New Roman" w:cs="Times New Roman"/>
              </w:rPr>
              <w:t>3.01</w:t>
            </w:r>
          </w:p>
        </w:tc>
        <w:tc>
          <w:tcPr>
            <w:tcW w:w="1500" w:type="dxa"/>
            <w:tcBorders>
              <w:left w:val="nil"/>
              <w:right w:val="nil"/>
            </w:tcBorders>
          </w:tcPr>
          <w:p w:rsidR="00D96877" w:rsidRDefault="00D96877">
            <w:pPr>
              <w:jc w:val="center"/>
              <w:rPr>
                <w:rFonts w:ascii="Times New Roman" w:eastAsia="Times New Roman" w:hAnsi="Times New Roman" w:cs="Times New Roman"/>
              </w:rPr>
            </w:pPr>
          </w:p>
        </w:tc>
        <w:tc>
          <w:tcPr>
            <w:tcW w:w="930" w:type="dxa"/>
            <w:tcBorders>
              <w:top w:val="nil"/>
              <w:left w:val="nil"/>
              <w:bottom w:val="nil"/>
              <w:right w:val="nil"/>
            </w:tcBorders>
          </w:tcPr>
          <w:p w:rsidR="00D96877" w:rsidRDefault="00D96877">
            <w:pPr>
              <w:jc w:val="center"/>
              <w:rPr>
                <w:rFonts w:ascii="Times New Roman" w:eastAsia="Times New Roman" w:hAnsi="Times New Roman" w:cs="Times New Roman"/>
              </w:rPr>
            </w:pPr>
          </w:p>
        </w:tc>
      </w:tr>
      <w:tr w:rsidR="00D96877">
        <w:trPr>
          <w:jc w:val="right"/>
        </w:trPr>
        <w:tc>
          <w:tcPr>
            <w:tcW w:w="2775" w:type="dxa"/>
          </w:tcPr>
          <w:p w:rsidR="00D96877" w:rsidRDefault="00C82A0C">
            <w:pPr>
              <w:jc w:val="center"/>
              <w:rPr>
                <w:rFonts w:ascii="Times New Roman" w:eastAsia="Times New Roman" w:hAnsi="Times New Roman" w:cs="Times New Roman"/>
              </w:rPr>
            </w:pPr>
            <w:r>
              <w:rPr>
                <w:rFonts w:ascii="Times New Roman" w:eastAsia="Times New Roman" w:hAnsi="Times New Roman" w:cs="Times New Roman"/>
              </w:rPr>
              <w:t>customer_type</w:t>
            </w:r>
          </w:p>
        </w:tc>
        <w:tc>
          <w:tcPr>
            <w:tcW w:w="1500" w:type="dxa"/>
            <w:tcBorders>
              <w:right w:val="nil"/>
            </w:tcBorders>
          </w:tcPr>
          <w:p w:rsidR="00D96877" w:rsidRDefault="00C82A0C">
            <w:pPr>
              <w:jc w:val="center"/>
              <w:rPr>
                <w:rFonts w:ascii="Times New Roman" w:eastAsia="Times New Roman" w:hAnsi="Times New Roman" w:cs="Times New Roman"/>
              </w:rPr>
            </w:pPr>
            <w:r>
              <w:rPr>
                <w:rFonts w:ascii="Times New Roman" w:eastAsia="Times New Roman" w:hAnsi="Times New Roman" w:cs="Times New Roman"/>
              </w:rPr>
              <w:t>2.03</w:t>
            </w:r>
          </w:p>
        </w:tc>
        <w:tc>
          <w:tcPr>
            <w:tcW w:w="1500" w:type="dxa"/>
            <w:tcBorders>
              <w:left w:val="nil"/>
              <w:right w:val="nil"/>
            </w:tcBorders>
          </w:tcPr>
          <w:p w:rsidR="00D96877" w:rsidRDefault="00D96877">
            <w:pPr>
              <w:jc w:val="center"/>
              <w:rPr>
                <w:rFonts w:ascii="Times New Roman" w:eastAsia="Times New Roman" w:hAnsi="Times New Roman" w:cs="Times New Roman"/>
              </w:rPr>
            </w:pPr>
          </w:p>
        </w:tc>
        <w:tc>
          <w:tcPr>
            <w:tcW w:w="930" w:type="dxa"/>
            <w:tcBorders>
              <w:top w:val="nil"/>
              <w:left w:val="nil"/>
              <w:bottom w:val="nil"/>
              <w:right w:val="nil"/>
            </w:tcBorders>
          </w:tcPr>
          <w:p w:rsidR="00D96877" w:rsidRDefault="00D96877">
            <w:pPr>
              <w:jc w:val="center"/>
              <w:rPr>
                <w:rFonts w:ascii="Times New Roman" w:eastAsia="Times New Roman" w:hAnsi="Times New Roman" w:cs="Times New Roman"/>
              </w:rPr>
            </w:pPr>
          </w:p>
        </w:tc>
      </w:tr>
      <w:tr w:rsidR="00D96877">
        <w:trPr>
          <w:trHeight w:val="285"/>
          <w:jc w:val="right"/>
        </w:trPr>
        <w:tc>
          <w:tcPr>
            <w:tcW w:w="2775" w:type="dxa"/>
          </w:tcPr>
          <w:p w:rsidR="00D96877" w:rsidRDefault="00C82A0C">
            <w:pPr>
              <w:jc w:val="center"/>
              <w:rPr>
                <w:rFonts w:ascii="Times New Roman" w:eastAsia="Times New Roman" w:hAnsi="Times New Roman" w:cs="Times New Roman"/>
              </w:rPr>
            </w:pPr>
            <w:r>
              <w:rPr>
                <w:rFonts w:ascii="Times New Roman" w:eastAsia="Times New Roman" w:hAnsi="Times New Roman" w:cs="Times New Roman"/>
              </w:rPr>
              <w:t>inflight_wifi_service</w:t>
            </w:r>
          </w:p>
        </w:tc>
        <w:tc>
          <w:tcPr>
            <w:tcW w:w="1500" w:type="dxa"/>
            <w:tcBorders>
              <w:right w:val="nil"/>
            </w:tcBorders>
          </w:tcPr>
          <w:p w:rsidR="00D96877" w:rsidRDefault="00C82A0C">
            <w:pPr>
              <w:jc w:val="center"/>
              <w:rPr>
                <w:rFonts w:ascii="Times New Roman" w:eastAsia="Times New Roman" w:hAnsi="Times New Roman" w:cs="Times New Roman"/>
              </w:rPr>
            </w:pPr>
            <w:r>
              <w:rPr>
                <w:rFonts w:ascii="Times New Roman" w:eastAsia="Times New Roman" w:hAnsi="Times New Roman" w:cs="Times New Roman"/>
              </w:rPr>
              <w:t>1.97</w:t>
            </w:r>
          </w:p>
        </w:tc>
        <w:tc>
          <w:tcPr>
            <w:tcW w:w="1500" w:type="dxa"/>
            <w:tcBorders>
              <w:left w:val="nil"/>
              <w:right w:val="nil"/>
            </w:tcBorders>
          </w:tcPr>
          <w:p w:rsidR="00D96877" w:rsidRDefault="00D96877">
            <w:pPr>
              <w:jc w:val="center"/>
              <w:rPr>
                <w:rFonts w:ascii="Times New Roman" w:eastAsia="Times New Roman" w:hAnsi="Times New Roman" w:cs="Times New Roman"/>
              </w:rPr>
            </w:pPr>
          </w:p>
        </w:tc>
        <w:tc>
          <w:tcPr>
            <w:tcW w:w="930" w:type="dxa"/>
            <w:tcBorders>
              <w:top w:val="nil"/>
              <w:left w:val="nil"/>
              <w:bottom w:val="nil"/>
              <w:right w:val="nil"/>
            </w:tcBorders>
          </w:tcPr>
          <w:p w:rsidR="00D96877" w:rsidRDefault="00D96877">
            <w:pPr>
              <w:jc w:val="center"/>
              <w:rPr>
                <w:rFonts w:ascii="Times New Roman" w:eastAsia="Times New Roman" w:hAnsi="Times New Roman" w:cs="Times New Roman"/>
              </w:rPr>
            </w:pPr>
          </w:p>
        </w:tc>
      </w:tr>
      <w:tr w:rsidR="00D96877">
        <w:trPr>
          <w:jc w:val="right"/>
        </w:trPr>
        <w:tc>
          <w:tcPr>
            <w:tcW w:w="2775" w:type="dxa"/>
          </w:tcPr>
          <w:p w:rsidR="00D96877" w:rsidRDefault="00C82A0C">
            <w:pPr>
              <w:jc w:val="center"/>
              <w:rPr>
                <w:rFonts w:ascii="Times New Roman" w:eastAsia="Times New Roman" w:hAnsi="Times New Roman" w:cs="Times New Roman"/>
              </w:rPr>
            </w:pPr>
            <w:r>
              <w:rPr>
                <w:rFonts w:ascii="Times New Roman" w:eastAsia="Times New Roman" w:hAnsi="Times New Roman" w:cs="Times New Roman"/>
              </w:rPr>
              <w:t>checkin_service</w:t>
            </w:r>
          </w:p>
        </w:tc>
        <w:tc>
          <w:tcPr>
            <w:tcW w:w="1500" w:type="dxa"/>
            <w:tcBorders>
              <w:right w:val="nil"/>
            </w:tcBorders>
          </w:tcPr>
          <w:p w:rsidR="00D96877" w:rsidRDefault="00C82A0C">
            <w:pPr>
              <w:jc w:val="center"/>
              <w:rPr>
                <w:rFonts w:ascii="Times New Roman" w:eastAsia="Times New Roman" w:hAnsi="Times New Roman" w:cs="Times New Roman"/>
              </w:rPr>
            </w:pPr>
            <w:r>
              <w:rPr>
                <w:rFonts w:ascii="Times New Roman" w:eastAsia="Times New Roman" w:hAnsi="Times New Roman" w:cs="Times New Roman"/>
              </w:rPr>
              <w:t>1.62</w:t>
            </w:r>
          </w:p>
        </w:tc>
        <w:tc>
          <w:tcPr>
            <w:tcW w:w="1500" w:type="dxa"/>
            <w:tcBorders>
              <w:left w:val="nil"/>
              <w:right w:val="nil"/>
            </w:tcBorders>
          </w:tcPr>
          <w:p w:rsidR="00D96877" w:rsidRDefault="00D96877">
            <w:pPr>
              <w:jc w:val="center"/>
              <w:rPr>
                <w:rFonts w:ascii="Times New Roman" w:eastAsia="Times New Roman" w:hAnsi="Times New Roman" w:cs="Times New Roman"/>
              </w:rPr>
            </w:pPr>
          </w:p>
        </w:tc>
        <w:tc>
          <w:tcPr>
            <w:tcW w:w="930" w:type="dxa"/>
            <w:tcBorders>
              <w:top w:val="nil"/>
              <w:left w:val="nil"/>
              <w:bottom w:val="nil"/>
              <w:right w:val="nil"/>
            </w:tcBorders>
          </w:tcPr>
          <w:p w:rsidR="00D96877" w:rsidRDefault="00D96877">
            <w:pPr>
              <w:jc w:val="center"/>
              <w:rPr>
                <w:rFonts w:ascii="Times New Roman" w:eastAsia="Times New Roman" w:hAnsi="Times New Roman" w:cs="Times New Roman"/>
              </w:rPr>
            </w:pPr>
          </w:p>
        </w:tc>
      </w:tr>
      <w:tr w:rsidR="00D96877">
        <w:trPr>
          <w:jc w:val="right"/>
        </w:trPr>
        <w:tc>
          <w:tcPr>
            <w:tcW w:w="2775" w:type="dxa"/>
          </w:tcPr>
          <w:p w:rsidR="00D96877" w:rsidRDefault="00C82A0C">
            <w:pPr>
              <w:jc w:val="center"/>
              <w:rPr>
                <w:rFonts w:ascii="Times New Roman" w:eastAsia="Times New Roman" w:hAnsi="Times New Roman" w:cs="Times New Roman"/>
              </w:rPr>
            </w:pPr>
            <w:r>
              <w:rPr>
                <w:rFonts w:ascii="Times New Roman" w:eastAsia="Times New Roman" w:hAnsi="Times New Roman" w:cs="Times New Roman"/>
              </w:rPr>
              <w:t>onboard_service</w:t>
            </w:r>
          </w:p>
        </w:tc>
        <w:tc>
          <w:tcPr>
            <w:tcW w:w="1500" w:type="dxa"/>
            <w:tcBorders>
              <w:right w:val="nil"/>
            </w:tcBorders>
          </w:tcPr>
          <w:p w:rsidR="00D96877" w:rsidRDefault="00C82A0C">
            <w:pPr>
              <w:jc w:val="center"/>
              <w:rPr>
                <w:rFonts w:ascii="Times New Roman" w:eastAsia="Times New Roman" w:hAnsi="Times New Roman" w:cs="Times New Roman"/>
              </w:rPr>
            </w:pPr>
            <w:r>
              <w:rPr>
                <w:rFonts w:ascii="Times New Roman" w:eastAsia="Times New Roman" w:hAnsi="Times New Roman" w:cs="Times New Roman"/>
              </w:rPr>
              <w:t>1.51</w:t>
            </w:r>
          </w:p>
        </w:tc>
        <w:tc>
          <w:tcPr>
            <w:tcW w:w="1500" w:type="dxa"/>
            <w:tcBorders>
              <w:left w:val="nil"/>
              <w:right w:val="nil"/>
            </w:tcBorders>
          </w:tcPr>
          <w:p w:rsidR="00D96877" w:rsidRDefault="00D96877">
            <w:pPr>
              <w:jc w:val="center"/>
              <w:rPr>
                <w:rFonts w:ascii="Times New Roman" w:eastAsia="Times New Roman" w:hAnsi="Times New Roman" w:cs="Times New Roman"/>
              </w:rPr>
            </w:pPr>
          </w:p>
        </w:tc>
        <w:tc>
          <w:tcPr>
            <w:tcW w:w="930" w:type="dxa"/>
            <w:tcBorders>
              <w:top w:val="nil"/>
              <w:left w:val="nil"/>
              <w:bottom w:val="nil"/>
              <w:right w:val="nil"/>
            </w:tcBorders>
          </w:tcPr>
          <w:p w:rsidR="00D96877" w:rsidRDefault="00D96877">
            <w:pPr>
              <w:jc w:val="center"/>
              <w:rPr>
                <w:rFonts w:ascii="Times New Roman" w:eastAsia="Times New Roman" w:hAnsi="Times New Roman" w:cs="Times New Roman"/>
              </w:rPr>
            </w:pPr>
          </w:p>
        </w:tc>
      </w:tr>
      <w:tr w:rsidR="00D96877">
        <w:trPr>
          <w:jc w:val="right"/>
        </w:trPr>
        <w:tc>
          <w:tcPr>
            <w:tcW w:w="2775" w:type="dxa"/>
          </w:tcPr>
          <w:p w:rsidR="00D96877" w:rsidRDefault="00C82A0C">
            <w:pPr>
              <w:ind w:left="-180" w:right="-450"/>
              <w:jc w:val="center"/>
              <w:rPr>
                <w:rFonts w:ascii="Times New Roman" w:eastAsia="Times New Roman" w:hAnsi="Times New Roman" w:cs="Times New Roman"/>
              </w:rPr>
            </w:pPr>
            <w:r>
              <w:rPr>
                <w:rFonts w:ascii="Times New Roman" w:eastAsia="Times New Roman" w:hAnsi="Times New Roman" w:cs="Times New Roman"/>
              </w:rPr>
              <w:t>type_of_travel_Business travel</w:t>
            </w:r>
          </w:p>
        </w:tc>
        <w:tc>
          <w:tcPr>
            <w:tcW w:w="1500" w:type="dxa"/>
            <w:tcBorders>
              <w:right w:val="nil"/>
            </w:tcBorders>
          </w:tcPr>
          <w:p w:rsidR="00D96877" w:rsidRDefault="00C82A0C">
            <w:pPr>
              <w:jc w:val="center"/>
              <w:rPr>
                <w:rFonts w:ascii="Times New Roman" w:eastAsia="Times New Roman" w:hAnsi="Times New Roman" w:cs="Times New Roman"/>
              </w:rPr>
            </w:pPr>
            <w:r>
              <w:rPr>
                <w:rFonts w:ascii="Times New Roman" w:eastAsia="Times New Roman" w:hAnsi="Times New Roman" w:cs="Times New Roman"/>
              </w:rPr>
              <w:t>1.36</w:t>
            </w:r>
          </w:p>
        </w:tc>
        <w:tc>
          <w:tcPr>
            <w:tcW w:w="1500" w:type="dxa"/>
            <w:tcBorders>
              <w:left w:val="nil"/>
              <w:right w:val="nil"/>
            </w:tcBorders>
          </w:tcPr>
          <w:p w:rsidR="00D96877" w:rsidRDefault="00D96877">
            <w:pPr>
              <w:jc w:val="center"/>
              <w:rPr>
                <w:rFonts w:ascii="Times New Roman" w:eastAsia="Times New Roman" w:hAnsi="Times New Roman" w:cs="Times New Roman"/>
              </w:rPr>
            </w:pPr>
          </w:p>
        </w:tc>
        <w:tc>
          <w:tcPr>
            <w:tcW w:w="930" w:type="dxa"/>
            <w:tcBorders>
              <w:top w:val="nil"/>
              <w:left w:val="nil"/>
              <w:bottom w:val="nil"/>
              <w:right w:val="nil"/>
            </w:tcBorders>
          </w:tcPr>
          <w:p w:rsidR="00D96877" w:rsidRDefault="00D96877">
            <w:pPr>
              <w:jc w:val="center"/>
              <w:rPr>
                <w:rFonts w:ascii="Times New Roman" w:eastAsia="Times New Roman" w:hAnsi="Times New Roman" w:cs="Times New Roman"/>
              </w:rPr>
            </w:pPr>
          </w:p>
        </w:tc>
      </w:tr>
      <w:tr w:rsidR="00D96877">
        <w:trPr>
          <w:jc w:val="right"/>
        </w:trPr>
        <w:tc>
          <w:tcPr>
            <w:tcW w:w="2775" w:type="dxa"/>
          </w:tcPr>
          <w:p w:rsidR="00D96877" w:rsidRDefault="00C82A0C">
            <w:pPr>
              <w:ind w:left="-180" w:right="-450"/>
              <w:jc w:val="center"/>
              <w:rPr>
                <w:rFonts w:ascii="Times New Roman" w:eastAsia="Times New Roman" w:hAnsi="Times New Roman" w:cs="Times New Roman"/>
              </w:rPr>
            </w:pPr>
            <w:r>
              <w:rPr>
                <w:rFonts w:ascii="Times New Roman" w:eastAsia="Times New Roman" w:hAnsi="Times New Roman" w:cs="Times New Roman"/>
              </w:rPr>
              <w:lastRenderedPageBreak/>
              <w:t>leg_room_service</w:t>
            </w:r>
          </w:p>
        </w:tc>
        <w:tc>
          <w:tcPr>
            <w:tcW w:w="1500" w:type="dxa"/>
            <w:tcBorders>
              <w:right w:val="nil"/>
            </w:tcBorders>
          </w:tcPr>
          <w:p w:rsidR="00D96877" w:rsidRDefault="00C82A0C">
            <w:pPr>
              <w:jc w:val="center"/>
              <w:rPr>
                <w:rFonts w:ascii="Times New Roman" w:eastAsia="Times New Roman" w:hAnsi="Times New Roman" w:cs="Times New Roman"/>
              </w:rPr>
            </w:pPr>
            <w:r>
              <w:rPr>
                <w:rFonts w:ascii="Times New Roman" w:eastAsia="Times New Roman" w:hAnsi="Times New Roman" w:cs="Times New Roman"/>
              </w:rPr>
              <w:t>1.27</w:t>
            </w:r>
          </w:p>
        </w:tc>
        <w:tc>
          <w:tcPr>
            <w:tcW w:w="1500" w:type="dxa"/>
            <w:tcBorders>
              <w:left w:val="nil"/>
              <w:right w:val="nil"/>
            </w:tcBorders>
          </w:tcPr>
          <w:p w:rsidR="00D96877" w:rsidRDefault="00D96877">
            <w:pPr>
              <w:jc w:val="center"/>
              <w:rPr>
                <w:rFonts w:ascii="Times New Roman" w:eastAsia="Times New Roman" w:hAnsi="Times New Roman" w:cs="Times New Roman"/>
              </w:rPr>
            </w:pPr>
          </w:p>
        </w:tc>
        <w:tc>
          <w:tcPr>
            <w:tcW w:w="930" w:type="dxa"/>
            <w:tcBorders>
              <w:top w:val="nil"/>
              <w:left w:val="nil"/>
              <w:bottom w:val="nil"/>
              <w:right w:val="nil"/>
            </w:tcBorders>
          </w:tcPr>
          <w:p w:rsidR="00D96877" w:rsidRDefault="00D96877">
            <w:pPr>
              <w:jc w:val="center"/>
              <w:rPr>
                <w:rFonts w:ascii="Times New Roman" w:eastAsia="Times New Roman" w:hAnsi="Times New Roman" w:cs="Times New Roman"/>
              </w:rPr>
            </w:pPr>
          </w:p>
        </w:tc>
      </w:tr>
      <w:tr w:rsidR="00D96877">
        <w:trPr>
          <w:jc w:val="right"/>
        </w:trPr>
        <w:tc>
          <w:tcPr>
            <w:tcW w:w="2775" w:type="dxa"/>
          </w:tcPr>
          <w:p w:rsidR="00D96877" w:rsidRDefault="00C82A0C">
            <w:pPr>
              <w:ind w:left="-180" w:right="-450"/>
              <w:jc w:val="center"/>
              <w:rPr>
                <w:rFonts w:ascii="Times New Roman" w:eastAsia="Times New Roman" w:hAnsi="Times New Roman" w:cs="Times New Roman"/>
              </w:rPr>
            </w:pPr>
            <w:r>
              <w:rPr>
                <w:rFonts w:ascii="Times New Roman" w:eastAsia="Times New Roman" w:hAnsi="Times New Roman" w:cs="Times New Roman"/>
              </w:rPr>
              <w:t>cleanliness</w:t>
            </w:r>
          </w:p>
        </w:tc>
        <w:tc>
          <w:tcPr>
            <w:tcW w:w="1500" w:type="dxa"/>
            <w:tcBorders>
              <w:right w:val="nil"/>
            </w:tcBorders>
          </w:tcPr>
          <w:p w:rsidR="00D96877" w:rsidRDefault="00C82A0C">
            <w:pPr>
              <w:jc w:val="center"/>
              <w:rPr>
                <w:rFonts w:ascii="Times New Roman" w:eastAsia="Times New Roman" w:hAnsi="Times New Roman" w:cs="Times New Roman"/>
              </w:rPr>
            </w:pPr>
            <w:r>
              <w:rPr>
                <w:rFonts w:ascii="Times New Roman" w:eastAsia="Times New Roman" w:hAnsi="Times New Roman" w:cs="Times New Roman"/>
              </w:rPr>
              <w:t>1.11</w:t>
            </w:r>
          </w:p>
        </w:tc>
        <w:tc>
          <w:tcPr>
            <w:tcW w:w="1500" w:type="dxa"/>
            <w:tcBorders>
              <w:left w:val="nil"/>
              <w:right w:val="nil"/>
            </w:tcBorders>
          </w:tcPr>
          <w:p w:rsidR="00D96877" w:rsidRDefault="00D96877">
            <w:pPr>
              <w:jc w:val="center"/>
              <w:rPr>
                <w:rFonts w:ascii="Times New Roman" w:eastAsia="Times New Roman" w:hAnsi="Times New Roman" w:cs="Times New Roman"/>
              </w:rPr>
            </w:pPr>
          </w:p>
        </w:tc>
        <w:tc>
          <w:tcPr>
            <w:tcW w:w="930" w:type="dxa"/>
            <w:tcBorders>
              <w:top w:val="nil"/>
              <w:left w:val="nil"/>
              <w:bottom w:val="nil"/>
              <w:right w:val="nil"/>
            </w:tcBorders>
          </w:tcPr>
          <w:p w:rsidR="00D96877" w:rsidRDefault="00D96877">
            <w:pPr>
              <w:jc w:val="center"/>
              <w:rPr>
                <w:rFonts w:ascii="Times New Roman" w:eastAsia="Times New Roman" w:hAnsi="Times New Roman" w:cs="Times New Roman"/>
              </w:rPr>
            </w:pPr>
          </w:p>
        </w:tc>
      </w:tr>
      <w:tr w:rsidR="00D96877">
        <w:trPr>
          <w:jc w:val="right"/>
        </w:trPr>
        <w:tc>
          <w:tcPr>
            <w:tcW w:w="2775" w:type="dxa"/>
          </w:tcPr>
          <w:p w:rsidR="00D96877" w:rsidRDefault="00C82A0C">
            <w:pPr>
              <w:ind w:left="-180" w:right="-450"/>
              <w:jc w:val="center"/>
              <w:rPr>
                <w:rFonts w:ascii="Times New Roman" w:eastAsia="Times New Roman" w:hAnsi="Times New Roman" w:cs="Times New Roman"/>
              </w:rPr>
            </w:pPr>
            <w:r>
              <w:rPr>
                <w:rFonts w:ascii="Times New Roman" w:eastAsia="Times New Roman" w:hAnsi="Times New Roman" w:cs="Times New Roman"/>
              </w:rPr>
              <w:t>inflight_service</w:t>
            </w:r>
          </w:p>
        </w:tc>
        <w:tc>
          <w:tcPr>
            <w:tcW w:w="1500" w:type="dxa"/>
            <w:tcBorders>
              <w:right w:val="nil"/>
            </w:tcBorders>
          </w:tcPr>
          <w:p w:rsidR="00D96877" w:rsidRDefault="00C82A0C">
            <w:pPr>
              <w:jc w:val="center"/>
              <w:rPr>
                <w:rFonts w:ascii="Times New Roman" w:eastAsia="Times New Roman" w:hAnsi="Times New Roman" w:cs="Times New Roman"/>
              </w:rPr>
            </w:pPr>
            <w:r>
              <w:rPr>
                <w:rFonts w:ascii="Times New Roman" w:eastAsia="Times New Roman" w:hAnsi="Times New Roman" w:cs="Times New Roman"/>
              </w:rPr>
              <w:t>0.58</w:t>
            </w:r>
          </w:p>
        </w:tc>
        <w:tc>
          <w:tcPr>
            <w:tcW w:w="1500" w:type="dxa"/>
            <w:tcBorders>
              <w:left w:val="nil"/>
              <w:right w:val="nil"/>
            </w:tcBorders>
          </w:tcPr>
          <w:p w:rsidR="00D96877" w:rsidRDefault="00D96877">
            <w:pPr>
              <w:jc w:val="center"/>
              <w:rPr>
                <w:rFonts w:ascii="Times New Roman" w:eastAsia="Times New Roman" w:hAnsi="Times New Roman" w:cs="Times New Roman"/>
              </w:rPr>
            </w:pPr>
          </w:p>
        </w:tc>
        <w:tc>
          <w:tcPr>
            <w:tcW w:w="930" w:type="dxa"/>
            <w:tcBorders>
              <w:top w:val="nil"/>
              <w:left w:val="nil"/>
              <w:bottom w:val="nil"/>
              <w:right w:val="nil"/>
            </w:tcBorders>
          </w:tcPr>
          <w:p w:rsidR="00D96877" w:rsidRDefault="00D96877">
            <w:pPr>
              <w:jc w:val="center"/>
              <w:rPr>
                <w:rFonts w:ascii="Times New Roman" w:eastAsia="Times New Roman" w:hAnsi="Times New Roman" w:cs="Times New Roman"/>
              </w:rPr>
            </w:pPr>
          </w:p>
        </w:tc>
      </w:tr>
      <w:tr w:rsidR="00D96877">
        <w:trPr>
          <w:jc w:val="right"/>
        </w:trPr>
        <w:tc>
          <w:tcPr>
            <w:tcW w:w="2775" w:type="dxa"/>
          </w:tcPr>
          <w:p w:rsidR="00D96877" w:rsidRDefault="00C82A0C">
            <w:pPr>
              <w:ind w:left="-180" w:right="-450"/>
              <w:jc w:val="center"/>
              <w:rPr>
                <w:rFonts w:ascii="Times New Roman" w:eastAsia="Times New Roman" w:hAnsi="Times New Roman" w:cs="Times New Roman"/>
              </w:rPr>
            </w:pPr>
            <w:r>
              <w:rPr>
                <w:rFonts w:ascii="Times New Roman" w:eastAsia="Times New Roman" w:hAnsi="Times New Roman" w:cs="Times New Roman"/>
              </w:rPr>
              <w:t>baggage_handling</w:t>
            </w:r>
          </w:p>
        </w:tc>
        <w:tc>
          <w:tcPr>
            <w:tcW w:w="1500" w:type="dxa"/>
            <w:tcBorders>
              <w:right w:val="nil"/>
            </w:tcBorders>
          </w:tcPr>
          <w:p w:rsidR="00D96877" w:rsidRDefault="00C82A0C">
            <w:pPr>
              <w:jc w:val="center"/>
              <w:rPr>
                <w:rFonts w:ascii="Times New Roman" w:eastAsia="Times New Roman" w:hAnsi="Times New Roman" w:cs="Times New Roman"/>
              </w:rPr>
            </w:pPr>
            <w:r>
              <w:rPr>
                <w:rFonts w:ascii="Times New Roman" w:eastAsia="Times New Roman" w:hAnsi="Times New Roman" w:cs="Times New Roman"/>
              </w:rPr>
              <w:t>0.54</w:t>
            </w:r>
          </w:p>
        </w:tc>
        <w:tc>
          <w:tcPr>
            <w:tcW w:w="1500" w:type="dxa"/>
            <w:tcBorders>
              <w:left w:val="nil"/>
              <w:right w:val="nil"/>
            </w:tcBorders>
          </w:tcPr>
          <w:p w:rsidR="00D96877" w:rsidRDefault="00D96877">
            <w:pPr>
              <w:jc w:val="center"/>
              <w:rPr>
                <w:rFonts w:ascii="Times New Roman" w:eastAsia="Times New Roman" w:hAnsi="Times New Roman" w:cs="Times New Roman"/>
              </w:rPr>
            </w:pPr>
          </w:p>
        </w:tc>
        <w:tc>
          <w:tcPr>
            <w:tcW w:w="930" w:type="dxa"/>
            <w:tcBorders>
              <w:top w:val="nil"/>
              <w:left w:val="nil"/>
              <w:bottom w:val="nil"/>
              <w:right w:val="nil"/>
            </w:tcBorders>
          </w:tcPr>
          <w:p w:rsidR="00D96877" w:rsidRDefault="00D96877">
            <w:pPr>
              <w:jc w:val="center"/>
              <w:rPr>
                <w:rFonts w:ascii="Times New Roman" w:eastAsia="Times New Roman" w:hAnsi="Times New Roman" w:cs="Times New Roman"/>
              </w:rPr>
            </w:pPr>
          </w:p>
        </w:tc>
      </w:tr>
      <w:tr w:rsidR="00D96877">
        <w:trPr>
          <w:jc w:val="right"/>
        </w:trPr>
        <w:tc>
          <w:tcPr>
            <w:tcW w:w="2775" w:type="dxa"/>
          </w:tcPr>
          <w:p w:rsidR="00D96877" w:rsidRDefault="00C82A0C">
            <w:pPr>
              <w:ind w:left="-180" w:right="-450"/>
              <w:jc w:val="center"/>
              <w:rPr>
                <w:rFonts w:ascii="Times New Roman" w:eastAsia="Times New Roman" w:hAnsi="Times New Roman" w:cs="Times New Roman"/>
              </w:rPr>
            </w:pPr>
            <w:r>
              <w:rPr>
                <w:rFonts w:ascii="Times New Roman" w:eastAsia="Times New Roman" w:hAnsi="Times New Roman" w:cs="Times New Roman"/>
              </w:rPr>
              <w:t>customer_class_Business</w:t>
            </w:r>
          </w:p>
        </w:tc>
        <w:tc>
          <w:tcPr>
            <w:tcW w:w="1500" w:type="dxa"/>
            <w:tcBorders>
              <w:right w:val="nil"/>
            </w:tcBorders>
          </w:tcPr>
          <w:p w:rsidR="00D96877" w:rsidRDefault="00C82A0C">
            <w:pPr>
              <w:jc w:val="center"/>
              <w:rPr>
                <w:rFonts w:ascii="Times New Roman" w:eastAsia="Times New Roman" w:hAnsi="Times New Roman" w:cs="Times New Roman"/>
              </w:rPr>
            </w:pPr>
            <w:r>
              <w:rPr>
                <w:rFonts w:ascii="Times New Roman" w:eastAsia="Times New Roman" w:hAnsi="Times New Roman" w:cs="Times New Roman"/>
              </w:rPr>
              <w:t>0.50</w:t>
            </w:r>
          </w:p>
        </w:tc>
        <w:tc>
          <w:tcPr>
            <w:tcW w:w="1500" w:type="dxa"/>
            <w:tcBorders>
              <w:left w:val="nil"/>
              <w:right w:val="nil"/>
            </w:tcBorders>
          </w:tcPr>
          <w:p w:rsidR="00D96877" w:rsidRDefault="00D96877">
            <w:pPr>
              <w:jc w:val="center"/>
              <w:rPr>
                <w:rFonts w:ascii="Times New Roman" w:eastAsia="Times New Roman" w:hAnsi="Times New Roman" w:cs="Times New Roman"/>
              </w:rPr>
            </w:pPr>
          </w:p>
        </w:tc>
        <w:tc>
          <w:tcPr>
            <w:tcW w:w="930" w:type="dxa"/>
            <w:tcBorders>
              <w:top w:val="nil"/>
              <w:left w:val="nil"/>
              <w:bottom w:val="nil"/>
              <w:right w:val="nil"/>
            </w:tcBorders>
          </w:tcPr>
          <w:p w:rsidR="00D96877" w:rsidRDefault="00D96877">
            <w:pPr>
              <w:jc w:val="center"/>
              <w:rPr>
                <w:rFonts w:ascii="Times New Roman" w:eastAsia="Times New Roman" w:hAnsi="Times New Roman" w:cs="Times New Roman"/>
              </w:rPr>
            </w:pPr>
          </w:p>
        </w:tc>
      </w:tr>
      <w:tr w:rsidR="00D96877">
        <w:trPr>
          <w:jc w:val="right"/>
        </w:trPr>
        <w:tc>
          <w:tcPr>
            <w:tcW w:w="2775" w:type="dxa"/>
          </w:tcPr>
          <w:p w:rsidR="00D96877" w:rsidRDefault="00C82A0C">
            <w:pPr>
              <w:ind w:left="-180" w:right="-450"/>
              <w:jc w:val="center"/>
              <w:rPr>
                <w:rFonts w:ascii="Times New Roman" w:eastAsia="Times New Roman" w:hAnsi="Times New Roman" w:cs="Times New Roman"/>
              </w:rPr>
            </w:pPr>
            <w:r>
              <w:rPr>
                <w:rFonts w:ascii="Times New Roman" w:eastAsia="Times New Roman" w:hAnsi="Times New Roman" w:cs="Times New Roman"/>
              </w:rPr>
              <w:t>seat_comfort</w:t>
            </w:r>
          </w:p>
        </w:tc>
        <w:tc>
          <w:tcPr>
            <w:tcW w:w="1500" w:type="dxa"/>
            <w:tcBorders>
              <w:right w:val="nil"/>
            </w:tcBorders>
          </w:tcPr>
          <w:p w:rsidR="00D96877" w:rsidRDefault="00C82A0C">
            <w:pPr>
              <w:jc w:val="center"/>
              <w:rPr>
                <w:rFonts w:ascii="Times New Roman" w:eastAsia="Times New Roman" w:hAnsi="Times New Roman" w:cs="Times New Roman"/>
              </w:rPr>
            </w:pPr>
            <w:r>
              <w:rPr>
                <w:rFonts w:ascii="Times New Roman" w:eastAsia="Times New Roman" w:hAnsi="Times New Roman" w:cs="Times New Roman"/>
              </w:rPr>
              <w:t>0.35</w:t>
            </w:r>
          </w:p>
        </w:tc>
        <w:tc>
          <w:tcPr>
            <w:tcW w:w="1500" w:type="dxa"/>
            <w:tcBorders>
              <w:left w:val="nil"/>
              <w:right w:val="nil"/>
            </w:tcBorders>
          </w:tcPr>
          <w:p w:rsidR="00D96877" w:rsidRDefault="00D96877">
            <w:pPr>
              <w:jc w:val="center"/>
              <w:rPr>
                <w:rFonts w:ascii="Times New Roman" w:eastAsia="Times New Roman" w:hAnsi="Times New Roman" w:cs="Times New Roman"/>
              </w:rPr>
            </w:pPr>
          </w:p>
        </w:tc>
        <w:tc>
          <w:tcPr>
            <w:tcW w:w="930" w:type="dxa"/>
            <w:tcBorders>
              <w:top w:val="nil"/>
              <w:left w:val="nil"/>
              <w:bottom w:val="nil"/>
              <w:right w:val="nil"/>
            </w:tcBorders>
          </w:tcPr>
          <w:p w:rsidR="00D96877" w:rsidRDefault="00D96877">
            <w:pPr>
              <w:jc w:val="center"/>
              <w:rPr>
                <w:rFonts w:ascii="Times New Roman" w:eastAsia="Times New Roman" w:hAnsi="Times New Roman" w:cs="Times New Roman"/>
              </w:rPr>
            </w:pPr>
          </w:p>
        </w:tc>
      </w:tr>
      <w:tr w:rsidR="00D96877">
        <w:trPr>
          <w:jc w:val="right"/>
        </w:trPr>
        <w:tc>
          <w:tcPr>
            <w:tcW w:w="2775" w:type="dxa"/>
          </w:tcPr>
          <w:p w:rsidR="00D96877" w:rsidRDefault="00C82A0C">
            <w:pPr>
              <w:ind w:left="-180" w:right="-450"/>
              <w:jc w:val="center"/>
              <w:rPr>
                <w:rFonts w:ascii="Times New Roman" w:eastAsia="Times New Roman" w:hAnsi="Times New Roman" w:cs="Times New Roman"/>
              </w:rPr>
            </w:pPr>
            <w:r>
              <w:rPr>
                <w:rFonts w:ascii="Times New Roman" w:eastAsia="Times New Roman" w:hAnsi="Times New Roman" w:cs="Times New Roman"/>
              </w:rPr>
              <w:t>inflight_entertainment</w:t>
            </w:r>
          </w:p>
        </w:tc>
        <w:tc>
          <w:tcPr>
            <w:tcW w:w="1500" w:type="dxa"/>
            <w:tcBorders>
              <w:right w:val="nil"/>
            </w:tcBorders>
          </w:tcPr>
          <w:p w:rsidR="00D96877" w:rsidRDefault="00C82A0C">
            <w:pPr>
              <w:jc w:val="center"/>
              <w:rPr>
                <w:rFonts w:ascii="Times New Roman" w:eastAsia="Times New Roman" w:hAnsi="Times New Roman" w:cs="Times New Roman"/>
              </w:rPr>
            </w:pPr>
            <w:r>
              <w:rPr>
                <w:rFonts w:ascii="Times New Roman" w:eastAsia="Times New Roman" w:hAnsi="Times New Roman" w:cs="Times New Roman"/>
              </w:rPr>
              <w:t>0.30</w:t>
            </w:r>
          </w:p>
        </w:tc>
        <w:tc>
          <w:tcPr>
            <w:tcW w:w="1500" w:type="dxa"/>
            <w:tcBorders>
              <w:left w:val="nil"/>
              <w:right w:val="nil"/>
            </w:tcBorders>
          </w:tcPr>
          <w:p w:rsidR="00D96877" w:rsidRDefault="00D96877">
            <w:pPr>
              <w:jc w:val="center"/>
              <w:rPr>
                <w:rFonts w:ascii="Times New Roman" w:eastAsia="Times New Roman" w:hAnsi="Times New Roman" w:cs="Times New Roman"/>
              </w:rPr>
            </w:pPr>
          </w:p>
        </w:tc>
        <w:tc>
          <w:tcPr>
            <w:tcW w:w="930" w:type="dxa"/>
            <w:tcBorders>
              <w:top w:val="nil"/>
              <w:left w:val="nil"/>
              <w:bottom w:val="nil"/>
              <w:right w:val="nil"/>
            </w:tcBorders>
          </w:tcPr>
          <w:p w:rsidR="00D96877" w:rsidRDefault="00D96877">
            <w:pPr>
              <w:jc w:val="center"/>
              <w:rPr>
                <w:rFonts w:ascii="Times New Roman" w:eastAsia="Times New Roman" w:hAnsi="Times New Roman" w:cs="Times New Roman"/>
              </w:rPr>
            </w:pPr>
          </w:p>
        </w:tc>
      </w:tr>
      <w:tr w:rsidR="00D96877">
        <w:trPr>
          <w:jc w:val="right"/>
        </w:trPr>
        <w:tc>
          <w:tcPr>
            <w:tcW w:w="2775" w:type="dxa"/>
          </w:tcPr>
          <w:p w:rsidR="00D96877" w:rsidRDefault="00C82A0C">
            <w:pPr>
              <w:ind w:left="-180" w:right="-450"/>
              <w:jc w:val="center"/>
              <w:rPr>
                <w:rFonts w:ascii="Times New Roman" w:eastAsia="Times New Roman" w:hAnsi="Times New Roman" w:cs="Times New Roman"/>
              </w:rPr>
            </w:pPr>
            <w:r>
              <w:rPr>
                <w:rFonts w:ascii="Times New Roman" w:eastAsia="Times New Roman" w:hAnsi="Times New Roman" w:cs="Times New Roman"/>
              </w:rPr>
              <w:t>gate_location</w:t>
            </w:r>
          </w:p>
        </w:tc>
        <w:tc>
          <w:tcPr>
            <w:tcW w:w="1500" w:type="dxa"/>
            <w:tcBorders>
              <w:right w:val="nil"/>
            </w:tcBorders>
          </w:tcPr>
          <w:p w:rsidR="00D96877" w:rsidRDefault="00C82A0C">
            <w:pPr>
              <w:jc w:val="center"/>
              <w:rPr>
                <w:rFonts w:ascii="Times New Roman" w:eastAsia="Times New Roman" w:hAnsi="Times New Roman" w:cs="Times New Roman"/>
              </w:rPr>
            </w:pPr>
            <w:r>
              <w:rPr>
                <w:rFonts w:ascii="Times New Roman" w:eastAsia="Times New Roman" w:hAnsi="Times New Roman" w:cs="Times New Roman"/>
              </w:rPr>
              <w:t>0.12</w:t>
            </w:r>
          </w:p>
        </w:tc>
        <w:tc>
          <w:tcPr>
            <w:tcW w:w="1500" w:type="dxa"/>
            <w:tcBorders>
              <w:left w:val="nil"/>
              <w:right w:val="nil"/>
            </w:tcBorders>
          </w:tcPr>
          <w:p w:rsidR="00D96877" w:rsidRDefault="00D96877">
            <w:pPr>
              <w:jc w:val="center"/>
              <w:rPr>
                <w:rFonts w:ascii="Times New Roman" w:eastAsia="Times New Roman" w:hAnsi="Times New Roman" w:cs="Times New Roman"/>
              </w:rPr>
            </w:pPr>
          </w:p>
        </w:tc>
        <w:tc>
          <w:tcPr>
            <w:tcW w:w="930" w:type="dxa"/>
            <w:tcBorders>
              <w:top w:val="nil"/>
              <w:left w:val="nil"/>
              <w:bottom w:val="nil"/>
              <w:right w:val="nil"/>
            </w:tcBorders>
          </w:tcPr>
          <w:p w:rsidR="00D96877" w:rsidRDefault="00D96877">
            <w:pPr>
              <w:jc w:val="center"/>
              <w:rPr>
                <w:rFonts w:ascii="Times New Roman" w:eastAsia="Times New Roman" w:hAnsi="Times New Roman" w:cs="Times New Roman"/>
              </w:rPr>
            </w:pPr>
          </w:p>
        </w:tc>
      </w:tr>
      <w:tr w:rsidR="00D96877">
        <w:trPr>
          <w:jc w:val="right"/>
        </w:trPr>
        <w:tc>
          <w:tcPr>
            <w:tcW w:w="2775" w:type="dxa"/>
          </w:tcPr>
          <w:p w:rsidR="00D96877" w:rsidRDefault="00C82A0C">
            <w:pPr>
              <w:ind w:left="-180" w:right="-450"/>
              <w:jc w:val="center"/>
              <w:rPr>
                <w:rFonts w:ascii="Times New Roman" w:eastAsia="Times New Roman" w:hAnsi="Times New Roman" w:cs="Times New Roman"/>
              </w:rPr>
            </w:pPr>
            <w:r>
              <w:rPr>
                <w:rFonts w:ascii="Times New Roman" w:eastAsia="Times New Roman" w:hAnsi="Times New Roman" w:cs="Times New Roman"/>
              </w:rPr>
              <w:t>Gender_Male</w:t>
            </w:r>
          </w:p>
        </w:tc>
        <w:tc>
          <w:tcPr>
            <w:tcW w:w="1500" w:type="dxa"/>
            <w:tcBorders>
              <w:right w:val="nil"/>
            </w:tcBorders>
          </w:tcPr>
          <w:p w:rsidR="00D96877" w:rsidRDefault="00C82A0C">
            <w:pPr>
              <w:jc w:val="center"/>
              <w:rPr>
                <w:rFonts w:ascii="Times New Roman" w:eastAsia="Times New Roman" w:hAnsi="Times New Roman" w:cs="Times New Roman"/>
              </w:rPr>
            </w:pPr>
            <w:r>
              <w:rPr>
                <w:rFonts w:ascii="Times New Roman" w:eastAsia="Times New Roman" w:hAnsi="Times New Roman" w:cs="Times New Roman"/>
              </w:rPr>
              <w:t>0.02</w:t>
            </w:r>
          </w:p>
        </w:tc>
        <w:tc>
          <w:tcPr>
            <w:tcW w:w="1500" w:type="dxa"/>
            <w:tcBorders>
              <w:left w:val="nil"/>
              <w:right w:val="nil"/>
            </w:tcBorders>
          </w:tcPr>
          <w:p w:rsidR="00D96877" w:rsidRDefault="00D96877">
            <w:pPr>
              <w:jc w:val="center"/>
              <w:rPr>
                <w:rFonts w:ascii="Times New Roman" w:eastAsia="Times New Roman" w:hAnsi="Times New Roman" w:cs="Times New Roman"/>
              </w:rPr>
            </w:pPr>
          </w:p>
        </w:tc>
        <w:tc>
          <w:tcPr>
            <w:tcW w:w="930" w:type="dxa"/>
            <w:tcBorders>
              <w:top w:val="nil"/>
              <w:left w:val="nil"/>
              <w:bottom w:val="nil"/>
              <w:right w:val="nil"/>
            </w:tcBorders>
          </w:tcPr>
          <w:p w:rsidR="00D96877" w:rsidRDefault="00D96877">
            <w:pPr>
              <w:jc w:val="center"/>
              <w:rPr>
                <w:rFonts w:ascii="Times New Roman" w:eastAsia="Times New Roman" w:hAnsi="Times New Roman" w:cs="Times New Roman"/>
              </w:rPr>
            </w:pPr>
          </w:p>
        </w:tc>
      </w:tr>
      <w:tr w:rsidR="00D96877">
        <w:trPr>
          <w:jc w:val="right"/>
        </w:trPr>
        <w:tc>
          <w:tcPr>
            <w:tcW w:w="2775" w:type="dxa"/>
          </w:tcPr>
          <w:p w:rsidR="00D96877" w:rsidRDefault="00C82A0C">
            <w:pPr>
              <w:ind w:left="-180" w:right="-450"/>
              <w:jc w:val="center"/>
              <w:rPr>
                <w:rFonts w:ascii="Times New Roman" w:eastAsia="Times New Roman" w:hAnsi="Times New Roman" w:cs="Times New Roman"/>
              </w:rPr>
            </w:pPr>
            <w:r>
              <w:rPr>
                <w:rFonts w:ascii="Times New Roman" w:eastAsia="Times New Roman" w:hAnsi="Times New Roman" w:cs="Times New Roman"/>
              </w:rPr>
              <w:t>Gender_Female</w:t>
            </w:r>
          </w:p>
        </w:tc>
        <w:tc>
          <w:tcPr>
            <w:tcW w:w="1500" w:type="dxa"/>
            <w:tcBorders>
              <w:right w:val="nil"/>
            </w:tcBorders>
          </w:tcPr>
          <w:p w:rsidR="00D96877" w:rsidRDefault="00C82A0C">
            <w:pPr>
              <w:jc w:val="center"/>
              <w:rPr>
                <w:rFonts w:ascii="Times New Roman" w:eastAsia="Times New Roman" w:hAnsi="Times New Roman" w:cs="Times New Roman"/>
              </w:rPr>
            </w:pPr>
            <w:r>
              <w:rPr>
                <w:rFonts w:ascii="Times New Roman" w:eastAsia="Times New Roman" w:hAnsi="Times New Roman" w:cs="Times New Roman"/>
              </w:rPr>
              <w:t>-0.04</w:t>
            </w:r>
          </w:p>
        </w:tc>
        <w:tc>
          <w:tcPr>
            <w:tcW w:w="1500" w:type="dxa"/>
            <w:tcBorders>
              <w:left w:val="nil"/>
              <w:right w:val="nil"/>
            </w:tcBorders>
          </w:tcPr>
          <w:p w:rsidR="00D96877" w:rsidRDefault="00D96877">
            <w:pPr>
              <w:jc w:val="center"/>
              <w:rPr>
                <w:rFonts w:ascii="Times New Roman" w:eastAsia="Times New Roman" w:hAnsi="Times New Roman" w:cs="Times New Roman"/>
              </w:rPr>
            </w:pPr>
          </w:p>
        </w:tc>
        <w:tc>
          <w:tcPr>
            <w:tcW w:w="930" w:type="dxa"/>
            <w:tcBorders>
              <w:top w:val="nil"/>
              <w:left w:val="nil"/>
              <w:bottom w:val="nil"/>
              <w:right w:val="nil"/>
            </w:tcBorders>
          </w:tcPr>
          <w:p w:rsidR="00D96877" w:rsidRDefault="00D96877">
            <w:pPr>
              <w:jc w:val="center"/>
              <w:rPr>
                <w:rFonts w:ascii="Times New Roman" w:eastAsia="Times New Roman" w:hAnsi="Times New Roman" w:cs="Times New Roman"/>
              </w:rPr>
            </w:pPr>
          </w:p>
        </w:tc>
      </w:tr>
      <w:tr w:rsidR="00D96877">
        <w:trPr>
          <w:jc w:val="right"/>
        </w:trPr>
        <w:tc>
          <w:tcPr>
            <w:tcW w:w="2775" w:type="dxa"/>
          </w:tcPr>
          <w:p w:rsidR="00D96877" w:rsidRDefault="00C82A0C">
            <w:pPr>
              <w:ind w:left="-180" w:right="-450"/>
              <w:jc w:val="center"/>
              <w:rPr>
                <w:rFonts w:ascii="Times New Roman" w:eastAsia="Times New Roman" w:hAnsi="Times New Roman" w:cs="Times New Roman"/>
              </w:rPr>
            </w:pPr>
            <w:r>
              <w:rPr>
                <w:rFonts w:ascii="Times New Roman" w:eastAsia="Times New Roman" w:hAnsi="Times New Roman" w:cs="Times New Roman"/>
              </w:rPr>
              <w:t>flight_distance</w:t>
            </w:r>
          </w:p>
        </w:tc>
        <w:tc>
          <w:tcPr>
            <w:tcW w:w="1500" w:type="dxa"/>
            <w:tcBorders>
              <w:right w:val="nil"/>
            </w:tcBorders>
          </w:tcPr>
          <w:p w:rsidR="00D96877" w:rsidRDefault="00C82A0C">
            <w:pPr>
              <w:jc w:val="center"/>
              <w:rPr>
                <w:rFonts w:ascii="Times New Roman" w:eastAsia="Times New Roman" w:hAnsi="Times New Roman" w:cs="Times New Roman"/>
              </w:rPr>
            </w:pPr>
            <w:r>
              <w:rPr>
                <w:rFonts w:ascii="Times New Roman" w:eastAsia="Times New Roman" w:hAnsi="Times New Roman" w:cs="Times New Roman"/>
              </w:rPr>
              <w:t>-0.08</w:t>
            </w:r>
          </w:p>
        </w:tc>
        <w:tc>
          <w:tcPr>
            <w:tcW w:w="1500" w:type="dxa"/>
            <w:tcBorders>
              <w:left w:val="nil"/>
              <w:right w:val="nil"/>
            </w:tcBorders>
          </w:tcPr>
          <w:p w:rsidR="00D96877" w:rsidRDefault="00D96877">
            <w:pPr>
              <w:jc w:val="center"/>
              <w:rPr>
                <w:rFonts w:ascii="Times New Roman" w:eastAsia="Times New Roman" w:hAnsi="Times New Roman" w:cs="Times New Roman"/>
              </w:rPr>
            </w:pPr>
          </w:p>
        </w:tc>
        <w:tc>
          <w:tcPr>
            <w:tcW w:w="930" w:type="dxa"/>
            <w:tcBorders>
              <w:top w:val="nil"/>
              <w:left w:val="nil"/>
              <w:bottom w:val="nil"/>
              <w:right w:val="nil"/>
            </w:tcBorders>
          </w:tcPr>
          <w:p w:rsidR="00D96877" w:rsidRDefault="00D96877">
            <w:pPr>
              <w:jc w:val="center"/>
              <w:rPr>
                <w:rFonts w:ascii="Times New Roman" w:eastAsia="Times New Roman" w:hAnsi="Times New Roman" w:cs="Times New Roman"/>
              </w:rPr>
            </w:pPr>
          </w:p>
        </w:tc>
      </w:tr>
      <w:tr w:rsidR="00D96877">
        <w:trPr>
          <w:jc w:val="right"/>
        </w:trPr>
        <w:tc>
          <w:tcPr>
            <w:tcW w:w="2775" w:type="dxa"/>
          </w:tcPr>
          <w:p w:rsidR="00D96877" w:rsidRDefault="00C82A0C">
            <w:pPr>
              <w:ind w:left="-180" w:right="-450"/>
              <w:jc w:val="center"/>
              <w:rPr>
                <w:rFonts w:ascii="Times New Roman" w:eastAsia="Times New Roman" w:hAnsi="Times New Roman" w:cs="Times New Roman"/>
              </w:rPr>
            </w:pPr>
            <w:r>
              <w:rPr>
                <w:rFonts w:ascii="Times New Roman" w:eastAsia="Times New Roman" w:hAnsi="Times New Roman" w:cs="Times New Roman"/>
              </w:rPr>
              <w:t>food_and_drink</w:t>
            </w:r>
          </w:p>
        </w:tc>
        <w:tc>
          <w:tcPr>
            <w:tcW w:w="1500" w:type="dxa"/>
            <w:tcBorders>
              <w:right w:val="nil"/>
            </w:tcBorders>
          </w:tcPr>
          <w:p w:rsidR="00D96877" w:rsidRDefault="00C82A0C">
            <w:pPr>
              <w:jc w:val="center"/>
              <w:rPr>
                <w:rFonts w:ascii="Times New Roman" w:eastAsia="Times New Roman" w:hAnsi="Times New Roman" w:cs="Times New Roman"/>
              </w:rPr>
            </w:pPr>
            <w:r>
              <w:rPr>
                <w:rFonts w:ascii="Times New Roman" w:eastAsia="Times New Roman" w:hAnsi="Times New Roman" w:cs="Times New Roman"/>
              </w:rPr>
              <w:t>-0.13</w:t>
            </w:r>
          </w:p>
        </w:tc>
        <w:tc>
          <w:tcPr>
            <w:tcW w:w="1500" w:type="dxa"/>
            <w:tcBorders>
              <w:left w:val="nil"/>
              <w:right w:val="nil"/>
            </w:tcBorders>
          </w:tcPr>
          <w:p w:rsidR="00D96877" w:rsidRDefault="00D96877">
            <w:pPr>
              <w:jc w:val="center"/>
              <w:rPr>
                <w:rFonts w:ascii="Times New Roman" w:eastAsia="Times New Roman" w:hAnsi="Times New Roman" w:cs="Times New Roman"/>
              </w:rPr>
            </w:pPr>
          </w:p>
        </w:tc>
        <w:tc>
          <w:tcPr>
            <w:tcW w:w="930" w:type="dxa"/>
            <w:tcBorders>
              <w:top w:val="nil"/>
              <w:left w:val="nil"/>
              <w:bottom w:val="nil"/>
              <w:right w:val="nil"/>
            </w:tcBorders>
          </w:tcPr>
          <w:p w:rsidR="00D96877" w:rsidRDefault="00D96877">
            <w:pPr>
              <w:jc w:val="center"/>
              <w:rPr>
                <w:rFonts w:ascii="Times New Roman" w:eastAsia="Times New Roman" w:hAnsi="Times New Roman" w:cs="Times New Roman"/>
              </w:rPr>
            </w:pPr>
          </w:p>
        </w:tc>
      </w:tr>
      <w:tr w:rsidR="00D96877">
        <w:trPr>
          <w:jc w:val="right"/>
        </w:trPr>
        <w:tc>
          <w:tcPr>
            <w:tcW w:w="2775" w:type="dxa"/>
          </w:tcPr>
          <w:p w:rsidR="00D96877" w:rsidRDefault="00C82A0C">
            <w:pPr>
              <w:ind w:left="-180" w:right="-450"/>
              <w:jc w:val="center"/>
              <w:rPr>
                <w:rFonts w:ascii="Times New Roman" w:eastAsia="Times New Roman" w:hAnsi="Times New Roman" w:cs="Times New Roman"/>
              </w:rPr>
            </w:pPr>
            <w:r>
              <w:rPr>
                <w:rFonts w:ascii="Times New Roman" w:eastAsia="Times New Roman" w:hAnsi="Times New Roman" w:cs="Times New Roman"/>
              </w:rPr>
              <w:t>customer_class_Eco</w:t>
            </w:r>
          </w:p>
        </w:tc>
        <w:tc>
          <w:tcPr>
            <w:tcW w:w="1500" w:type="dxa"/>
            <w:tcBorders>
              <w:right w:val="nil"/>
            </w:tcBorders>
          </w:tcPr>
          <w:p w:rsidR="00D96877" w:rsidRDefault="00C82A0C">
            <w:pPr>
              <w:jc w:val="center"/>
              <w:rPr>
                <w:rFonts w:ascii="Times New Roman" w:eastAsia="Times New Roman" w:hAnsi="Times New Roman" w:cs="Times New Roman"/>
              </w:rPr>
            </w:pPr>
            <w:r>
              <w:rPr>
                <w:rFonts w:ascii="Times New Roman" w:eastAsia="Times New Roman" w:hAnsi="Times New Roman" w:cs="Times New Roman"/>
              </w:rPr>
              <w:t>-0.20</w:t>
            </w:r>
          </w:p>
        </w:tc>
        <w:tc>
          <w:tcPr>
            <w:tcW w:w="1500" w:type="dxa"/>
            <w:tcBorders>
              <w:left w:val="nil"/>
              <w:right w:val="nil"/>
            </w:tcBorders>
          </w:tcPr>
          <w:p w:rsidR="00D96877" w:rsidRDefault="00D96877">
            <w:pPr>
              <w:jc w:val="center"/>
              <w:rPr>
                <w:rFonts w:ascii="Times New Roman" w:eastAsia="Times New Roman" w:hAnsi="Times New Roman" w:cs="Times New Roman"/>
              </w:rPr>
            </w:pPr>
          </w:p>
        </w:tc>
        <w:tc>
          <w:tcPr>
            <w:tcW w:w="930" w:type="dxa"/>
            <w:tcBorders>
              <w:top w:val="nil"/>
              <w:left w:val="nil"/>
              <w:bottom w:val="nil"/>
              <w:right w:val="nil"/>
            </w:tcBorders>
          </w:tcPr>
          <w:p w:rsidR="00D96877" w:rsidRDefault="00D96877">
            <w:pPr>
              <w:jc w:val="center"/>
              <w:rPr>
                <w:rFonts w:ascii="Times New Roman" w:eastAsia="Times New Roman" w:hAnsi="Times New Roman" w:cs="Times New Roman"/>
              </w:rPr>
            </w:pPr>
          </w:p>
        </w:tc>
      </w:tr>
      <w:tr w:rsidR="00D96877">
        <w:trPr>
          <w:jc w:val="right"/>
        </w:trPr>
        <w:tc>
          <w:tcPr>
            <w:tcW w:w="2775" w:type="dxa"/>
          </w:tcPr>
          <w:p w:rsidR="00D96877" w:rsidRDefault="00C82A0C">
            <w:pPr>
              <w:ind w:left="-180" w:right="-450"/>
              <w:jc w:val="center"/>
              <w:rPr>
                <w:rFonts w:ascii="Times New Roman" w:eastAsia="Times New Roman" w:hAnsi="Times New Roman" w:cs="Times New Roman"/>
              </w:rPr>
            </w:pPr>
            <w:r>
              <w:rPr>
                <w:rFonts w:ascii="Times New Roman" w:eastAsia="Times New Roman" w:hAnsi="Times New Roman" w:cs="Times New Roman"/>
              </w:rPr>
              <w:t>customer_class_Eco Plus</w:t>
            </w:r>
          </w:p>
        </w:tc>
        <w:tc>
          <w:tcPr>
            <w:tcW w:w="1500" w:type="dxa"/>
            <w:tcBorders>
              <w:right w:val="nil"/>
            </w:tcBorders>
          </w:tcPr>
          <w:p w:rsidR="00D96877" w:rsidRDefault="00C82A0C">
            <w:pPr>
              <w:jc w:val="center"/>
              <w:rPr>
                <w:rFonts w:ascii="Times New Roman" w:eastAsia="Times New Roman" w:hAnsi="Times New Roman" w:cs="Times New Roman"/>
              </w:rPr>
            </w:pPr>
            <w:r>
              <w:rPr>
                <w:rFonts w:ascii="Times New Roman" w:eastAsia="Times New Roman" w:hAnsi="Times New Roman" w:cs="Times New Roman"/>
              </w:rPr>
              <w:t>-0.30</w:t>
            </w:r>
          </w:p>
        </w:tc>
        <w:tc>
          <w:tcPr>
            <w:tcW w:w="1500" w:type="dxa"/>
            <w:tcBorders>
              <w:left w:val="nil"/>
              <w:right w:val="nil"/>
            </w:tcBorders>
          </w:tcPr>
          <w:p w:rsidR="00D96877" w:rsidRDefault="00D96877">
            <w:pPr>
              <w:jc w:val="center"/>
              <w:rPr>
                <w:rFonts w:ascii="Times New Roman" w:eastAsia="Times New Roman" w:hAnsi="Times New Roman" w:cs="Times New Roman"/>
              </w:rPr>
            </w:pPr>
          </w:p>
        </w:tc>
        <w:tc>
          <w:tcPr>
            <w:tcW w:w="930" w:type="dxa"/>
            <w:tcBorders>
              <w:top w:val="nil"/>
              <w:left w:val="nil"/>
              <w:bottom w:val="nil"/>
              <w:right w:val="nil"/>
            </w:tcBorders>
          </w:tcPr>
          <w:p w:rsidR="00D96877" w:rsidRDefault="00D96877">
            <w:pPr>
              <w:jc w:val="center"/>
              <w:rPr>
                <w:rFonts w:ascii="Times New Roman" w:eastAsia="Times New Roman" w:hAnsi="Times New Roman" w:cs="Times New Roman"/>
              </w:rPr>
            </w:pPr>
          </w:p>
        </w:tc>
      </w:tr>
      <w:tr w:rsidR="00D96877">
        <w:trPr>
          <w:jc w:val="right"/>
        </w:trPr>
        <w:tc>
          <w:tcPr>
            <w:tcW w:w="2775" w:type="dxa"/>
          </w:tcPr>
          <w:p w:rsidR="00D96877" w:rsidRDefault="00C82A0C">
            <w:pPr>
              <w:ind w:left="-180" w:right="-450"/>
              <w:jc w:val="center"/>
              <w:rPr>
                <w:rFonts w:ascii="Times New Roman" w:eastAsia="Times New Roman" w:hAnsi="Times New Roman" w:cs="Times New Roman"/>
              </w:rPr>
            </w:pPr>
            <w:r>
              <w:rPr>
                <w:rFonts w:ascii="Times New Roman" w:eastAsia="Times New Roman" w:hAnsi="Times New Roman" w:cs="Times New Roman"/>
              </w:rPr>
              <w:t>age</w:t>
            </w:r>
          </w:p>
        </w:tc>
        <w:tc>
          <w:tcPr>
            <w:tcW w:w="1500" w:type="dxa"/>
            <w:tcBorders>
              <w:right w:val="nil"/>
            </w:tcBorders>
          </w:tcPr>
          <w:p w:rsidR="00D96877" w:rsidRDefault="00C82A0C">
            <w:pPr>
              <w:jc w:val="center"/>
              <w:rPr>
                <w:rFonts w:ascii="Times New Roman" w:eastAsia="Times New Roman" w:hAnsi="Times New Roman" w:cs="Times New Roman"/>
              </w:rPr>
            </w:pPr>
            <w:r>
              <w:rPr>
                <w:rFonts w:ascii="Times New Roman" w:eastAsia="Times New Roman" w:hAnsi="Times New Roman" w:cs="Times New Roman"/>
              </w:rPr>
              <w:t>-0.61</w:t>
            </w:r>
          </w:p>
        </w:tc>
        <w:tc>
          <w:tcPr>
            <w:tcW w:w="1500" w:type="dxa"/>
            <w:tcBorders>
              <w:left w:val="nil"/>
              <w:right w:val="nil"/>
            </w:tcBorders>
          </w:tcPr>
          <w:p w:rsidR="00D96877" w:rsidRDefault="00D96877">
            <w:pPr>
              <w:jc w:val="center"/>
              <w:rPr>
                <w:rFonts w:ascii="Times New Roman" w:eastAsia="Times New Roman" w:hAnsi="Times New Roman" w:cs="Times New Roman"/>
              </w:rPr>
            </w:pPr>
          </w:p>
        </w:tc>
        <w:tc>
          <w:tcPr>
            <w:tcW w:w="930" w:type="dxa"/>
            <w:tcBorders>
              <w:top w:val="nil"/>
              <w:left w:val="nil"/>
              <w:bottom w:val="nil"/>
              <w:right w:val="nil"/>
            </w:tcBorders>
          </w:tcPr>
          <w:p w:rsidR="00D96877" w:rsidRDefault="00D96877">
            <w:pPr>
              <w:jc w:val="center"/>
              <w:rPr>
                <w:rFonts w:ascii="Times New Roman" w:eastAsia="Times New Roman" w:hAnsi="Times New Roman" w:cs="Times New Roman"/>
              </w:rPr>
            </w:pPr>
          </w:p>
        </w:tc>
      </w:tr>
      <w:tr w:rsidR="00D96877">
        <w:trPr>
          <w:jc w:val="right"/>
        </w:trPr>
        <w:tc>
          <w:tcPr>
            <w:tcW w:w="2775" w:type="dxa"/>
          </w:tcPr>
          <w:p w:rsidR="00D96877" w:rsidRDefault="00C82A0C">
            <w:pPr>
              <w:ind w:left="-180" w:right="-450"/>
              <w:jc w:val="center"/>
              <w:rPr>
                <w:rFonts w:ascii="Times New Roman" w:eastAsia="Times New Roman" w:hAnsi="Times New Roman" w:cs="Times New Roman"/>
              </w:rPr>
            </w:pPr>
            <w:r>
              <w:rPr>
                <w:rFonts w:ascii="Times New Roman" w:eastAsia="Times New Roman" w:hAnsi="Times New Roman" w:cs="Times New Roman"/>
              </w:rPr>
              <w:t>departure_arrival_time_convenient</w:t>
            </w:r>
          </w:p>
        </w:tc>
        <w:tc>
          <w:tcPr>
            <w:tcW w:w="1500" w:type="dxa"/>
            <w:tcBorders>
              <w:right w:val="nil"/>
            </w:tcBorders>
          </w:tcPr>
          <w:p w:rsidR="00D96877" w:rsidRDefault="00C82A0C">
            <w:pPr>
              <w:jc w:val="center"/>
              <w:rPr>
                <w:rFonts w:ascii="Times New Roman" w:eastAsia="Times New Roman" w:hAnsi="Times New Roman" w:cs="Times New Roman"/>
              </w:rPr>
            </w:pPr>
            <w:r>
              <w:rPr>
                <w:rFonts w:ascii="Times New Roman" w:eastAsia="Times New Roman" w:hAnsi="Times New Roman" w:cs="Times New Roman"/>
              </w:rPr>
              <w:t>-0.64</w:t>
            </w:r>
          </w:p>
        </w:tc>
        <w:tc>
          <w:tcPr>
            <w:tcW w:w="1500" w:type="dxa"/>
            <w:tcBorders>
              <w:left w:val="nil"/>
              <w:right w:val="nil"/>
            </w:tcBorders>
          </w:tcPr>
          <w:p w:rsidR="00D96877" w:rsidRDefault="00D96877">
            <w:pPr>
              <w:jc w:val="center"/>
              <w:rPr>
                <w:rFonts w:ascii="Times New Roman" w:eastAsia="Times New Roman" w:hAnsi="Times New Roman" w:cs="Times New Roman"/>
              </w:rPr>
            </w:pPr>
          </w:p>
        </w:tc>
        <w:tc>
          <w:tcPr>
            <w:tcW w:w="930" w:type="dxa"/>
            <w:tcBorders>
              <w:top w:val="nil"/>
              <w:left w:val="nil"/>
              <w:bottom w:val="nil"/>
              <w:right w:val="nil"/>
            </w:tcBorders>
          </w:tcPr>
          <w:p w:rsidR="00D96877" w:rsidRDefault="00D96877">
            <w:pPr>
              <w:jc w:val="center"/>
              <w:rPr>
                <w:rFonts w:ascii="Times New Roman" w:eastAsia="Times New Roman" w:hAnsi="Times New Roman" w:cs="Times New Roman"/>
              </w:rPr>
            </w:pPr>
          </w:p>
        </w:tc>
      </w:tr>
      <w:tr w:rsidR="00D96877">
        <w:trPr>
          <w:jc w:val="right"/>
        </w:trPr>
        <w:tc>
          <w:tcPr>
            <w:tcW w:w="2775" w:type="dxa"/>
          </w:tcPr>
          <w:p w:rsidR="00D96877" w:rsidRDefault="00C82A0C">
            <w:pPr>
              <w:ind w:left="-180" w:right="-450"/>
              <w:jc w:val="center"/>
              <w:rPr>
                <w:rFonts w:ascii="Times New Roman" w:eastAsia="Times New Roman" w:hAnsi="Times New Roman" w:cs="Times New Roman"/>
              </w:rPr>
            </w:pPr>
            <w:r>
              <w:rPr>
                <w:rFonts w:ascii="Times New Roman" w:eastAsia="Times New Roman" w:hAnsi="Times New Roman" w:cs="Times New Roman"/>
              </w:rPr>
              <w:t>ease_of_online_booking</w:t>
            </w:r>
          </w:p>
        </w:tc>
        <w:tc>
          <w:tcPr>
            <w:tcW w:w="1500" w:type="dxa"/>
            <w:tcBorders>
              <w:right w:val="nil"/>
            </w:tcBorders>
          </w:tcPr>
          <w:p w:rsidR="00D96877" w:rsidRDefault="00C82A0C">
            <w:pPr>
              <w:jc w:val="center"/>
              <w:rPr>
                <w:rFonts w:ascii="Times New Roman" w:eastAsia="Times New Roman" w:hAnsi="Times New Roman" w:cs="Times New Roman"/>
              </w:rPr>
            </w:pPr>
            <w:r>
              <w:rPr>
                <w:rFonts w:ascii="Times New Roman" w:eastAsia="Times New Roman" w:hAnsi="Times New Roman" w:cs="Times New Roman"/>
              </w:rPr>
              <w:t>-0.73</w:t>
            </w:r>
          </w:p>
        </w:tc>
        <w:tc>
          <w:tcPr>
            <w:tcW w:w="1500" w:type="dxa"/>
            <w:tcBorders>
              <w:left w:val="nil"/>
              <w:bottom w:val="nil"/>
              <w:right w:val="nil"/>
            </w:tcBorders>
          </w:tcPr>
          <w:p w:rsidR="00D96877" w:rsidRDefault="00D96877">
            <w:pPr>
              <w:jc w:val="center"/>
              <w:rPr>
                <w:rFonts w:ascii="Times New Roman" w:eastAsia="Times New Roman" w:hAnsi="Times New Roman" w:cs="Times New Roman"/>
              </w:rPr>
            </w:pPr>
          </w:p>
        </w:tc>
        <w:tc>
          <w:tcPr>
            <w:tcW w:w="930" w:type="dxa"/>
            <w:tcBorders>
              <w:top w:val="nil"/>
              <w:left w:val="nil"/>
              <w:bottom w:val="nil"/>
              <w:right w:val="nil"/>
            </w:tcBorders>
          </w:tcPr>
          <w:p w:rsidR="00D96877" w:rsidRDefault="00D96877">
            <w:pPr>
              <w:jc w:val="center"/>
              <w:rPr>
                <w:rFonts w:ascii="Times New Roman" w:eastAsia="Times New Roman" w:hAnsi="Times New Roman" w:cs="Times New Roman"/>
              </w:rPr>
            </w:pPr>
          </w:p>
        </w:tc>
      </w:tr>
    </w:tbl>
    <w:p w:rsidR="00D96877" w:rsidRDefault="00C82A0C">
      <w:pPr>
        <w:spacing w:after="200" w:line="228" w:lineRule="auto"/>
        <w:ind w:left="2610" w:hanging="90"/>
        <w:jc w:val="left"/>
        <w:rPr>
          <w:rFonts w:ascii="Times New Roman" w:eastAsia="Times New Roman" w:hAnsi="Times New Roman" w:cs="Times New Roman"/>
          <w:b/>
        </w:rPr>
      </w:pPr>
      <w:r>
        <w:rPr>
          <w:rFonts w:ascii="Times New Roman" w:eastAsia="Times New Roman" w:hAnsi="Times New Roman" w:cs="Times New Roman"/>
          <w:b/>
        </w:rPr>
        <w:t>Figure 7</w:t>
      </w:r>
      <w:r>
        <w:rPr>
          <w:rFonts w:ascii="Times New Roman" w:eastAsia="Times New Roman" w:hAnsi="Times New Roman" w:cs="Times New Roman"/>
        </w:rPr>
        <w:t>. Feature importance graph and the feature importances’ coefficient of Gradient Boosting Machine model</w:t>
      </w:r>
      <w:r>
        <w:rPr>
          <w:lang w:val="en-MY"/>
        </w:rPr>
        <w:drawing>
          <wp:anchor distT="114300" distB="114300" distL="114300" distR="114300" simplePos="0" relativeHeight="251663360" behindDoc="0" locked="0" layoutInCell="1" hidden="0" allowOverlap="1">
            <wp:simplePos x="0" y="0"/>
            <wp:positionH relativeFrom="column">
              <wp:posOffset>1381125</wp:posOffset>
            </wp:positionH>
            <wp:positionV relativeFrom="paragraph">
              <wp:posOffset>114300</wp:posOffset>
            </wp:positionV>
            <wp:extent cx="3271838" cy="3496964"/>
            <wp:effectExtent l="0" t="0" r="0" b="0"/>
            <wp:wrapTopAndBottom distT="114300" distB="114300"/>
            <wp:docPr id="5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l="9169" t="16652" r="49570" b="4694"/>
                    <a:stretch>
                      <a:fillRect/>
                    </a:stretch>
                  </pic:blipFill>
                  <pic:spPr>
                    <a:xfrm>
                      <a:off x="0" y="0"/>
                      <a:ext cx="3271838" cy="3496964"/>
                    </a:xfrm>
                    <a:prstGeom prst="rect">
                      <a:avLst/>
                    </a:prstGeom>
                    <a:ln/>
                  </pic:spPr>
                </pic:pic>
              </a:graphicData>
            </a:graphic>
          </wp:anchor>
        </w:drawing>
      </w:r>
      <w:r>
        <w:rPr>
          <w:lang w:val="en-MY"/>
        </w:rPr>
        <w:drawing>
          <wp:anchor distT="114300" distB="114300" distL="114300" distR="114300" simplePos="0" relativeHeight="251664384" behindDoc="0" locked="0" layoutInCell="1" hidden="0" allowOverlap="1">
            <wp:simplePos x="0" y="0"/>
            <wp:positionH relativeFrom="column">
              <wp:posOffset>4914900</wp:posOffset>
            </wp:positionH>
            <wp:positionV relativeFrom="paragraph">
              <wp:posOffset>114300</wp:posOffset>
            </wp:positionV>
            <wp:extent cx="1630074" cy="3586163"/>
            <wp:effectExtent l="0" t="0" r="0" b="0"/>
            <wp:wrapTopAndBottom distT="114300" distB="114300"/>
            <wp:docPr id="5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l="40830" t="17255" r="40830" b="10818"/>
                    <a:stretch>
                      <a:fillRect/>
                    </a:stretch>
                  </pic:blipFill>
                  <pic:spPr>
                    <a:xfrm>
                      <a:off x="0" y="0"/>
                      <a:ext cx="1630074" cy="3586163"/>
                    </a:xfrm>
                    <a:prstGeom prst="rect">
                      <a:avLst/>
                    </a:prstGeom>
                    <a:ln/>
                  </pic:spPr>
                </pic:pic>
              </a:graphicData>
            </a:graphic>
          </wp:anchor>
        </w:drawing>
      </w:r>
    </w:p>
    <w:p w:rsidR="00D96877" w:rsidRDefault="00C82A0C">
      <w:pPr>
        <w:spacing w:line="228" w:lineRule="auto"/>
        <w:ind w:left="2608"/>
        <w:rPr>
          <w:rFonts w:ascii="Times New Roman" w:eastAsia="Times New Roman" w:hAnsi="Times New Roman" w:cs="Times New Roman"/>
        </w:rPr>
      </w:pPr>
      <w:r>
        <w:rPr>
          <w:rFonts w:ascii="Times New Roman" w:eastAsia="Times New Roman" w:hAnsi="Times New Roman" w:cs="Times New Roman"/>
          <w:b/>
        </w:rPr>
        <w:t>Figure 5</w:t>
      </w:r>
      <w:r>
        <w:rPr>
          <w:rFonts w:ascii="Times New Roman" w:eastAsia="Times New Roman" w:hAnsi="Times New Roman" w:cs="Times New Roman"/>
        </w:rPr>
        <w:t xml:space="preserve"> and </w:t>
      </w:r>
      <w:r>
        <w:rPr>
          <w:rFonts w:ascii="Times New Roman" w:eastAsia="Times New Roman" w:hAnsi="Times New Roman" w:cs="Times New Roman"/>
          <w:b/>
        </w:rPr>
        <w:t>Figure 6</w:t>
      </w:r>
      <w:r>
        <w:rPr>
          <w:rFonts w:ascii="Times New Roman" w:eastAsia="Times New Roman" w:hAnsi="Times New Roman" w:cs="Times New Roman"/>
        </w:rPr>
        <w:t xml:space="preserve"> illustrate the feature importance graph and the importance coefficient of each feature that is used by the Random Forest classifier for distinguishing between the satisfaction level of airline passengers respectively. </w:t>
      </w:r>
      <w:r>
        <w:rPr>
          <w:rFonts w:ascii="Times New Roman" w:eastAsia="Times New Roman" w:hAnsi="Times New Roman" w:cs="Times New Roman"/>
          <w:b/>
        </w:rPr>
        <w:t>Figure 5</w:t>
      </w:r>
      <w:r>
        <w:rPr>
          <w:rFonts w:ascii="Times New Roman" w:eastAsia="Times New Roman" w:hAnsi="Times New Roman" w:cs="Times New Roman"/>
        </w:rPr>
        <w:t xml:space="preserve"> demonstrates that there are </w:t>
      </w:r>
      <w:r>
        <w:rPr>
          <w:rFonts w:ascii="Times New Roman" w:eastAsia="Times New Roman" w:hAnsi="Times New Roman" w:cs="Times New Roman"/>
        </w:rPr>
        <w:t>three most important features that crucially affect the model on classifying the satisfaction level of airline passengers which are ‘Online boarding’ (0.162006), ‘ inflight_wifi_service’ (0.140031), and ‘type_of_travel_Personal Travel’ (0.117382).</w:t>
      </w:r>
    </w:p>
    <w:p w:rsidR="00D96877" w:rsidRDefault="00D96877">
      <w:pPr>
        <w:spacing w:line="228" w:lineRule="auto"/>
        <w:ind w:left="2608"/>
        <w:rPr>
          <w:rFonts w:ascii="Times New Roman" w:eastAsia="Times New Roman" w:hAnsi="Times New Roman" w:cs="Times New Roman"/>
        </w:rPr>
      </w:pPr>
    </w:p>
    <w:p w:rsidR="00D96877" w:rsidRDefault="00C82A0C">
      <w:pPr>
        <w:spacing w:line="228" w:lineRule="auto"/>
        <w:ind w:left="2608"/>
        <w:rPr>
          <w:rFonts w:ascii="Times New Roman" w:eastAsia="Times New Roman" w:hAnsi="Times New Roman" w:cs="Times New Roman"/>
        </w:rPr>
      </w:pPr>
      <w:r>
        <w:rPr>
          <w:rFonts w:ascii="Times New Roman" w:eastAsia="Times New Roman" w:hAnsi="Times New Roman" w:cs="Times New Roman"/>
          <w:b/>
        </w:rPr>
        <w:t>Table 4</w:t>
      </w:r>
      <w:r>
        <w:rPr>
          <w:rFonts w:ascii="Times New Roman" w:eastAsia="Times New Roman" w:hAnsi="Times New Roman" w:cs="Times New Roman"/>
          <w:b/>
        </w:rPr>
        <w:t xml:space="preserve"> </w:t>
      </w:r>
      <w:r>
        <w:rPr>
          <w:rFonts w:ascii="Times New Roman" w:eastAsia="Times New Roman" w:hAnsi="Times New Roman" w:cs="Times New Roman"/>
        </w:rPr>
        <w:t xml:space="preserve">indicates the sorted importance coefficient in ascending order of each of the features applied in the classification task by using logistic regression. The result from </w:t>
      </w:r>
      <w:r>
        <w:rPr>
          <w:rFonts w:ascii="Times New Roman" w:eastAsia="Times New Roman" w:hAnsi="Times New Roman" w:cs="Times New Roman"/>
          <w:b/>
        </w:rPr>
        <w:t xml:space="preserve">Table 4 </w:t>
      </w:r>
      <w:r>
        <w:rPr>
          <w:rFonts w:ascii="Times New Roman" w:eastAsia="Times New Roman" w:hAnsi="Times New Roman" w:cs="Times New Roman"/>
        </w:rPr>
        <w:t>has shown that the features named ‘online_boarding’ (3.01), ‘customer_type’ (2.</w:t>
      </w:r>
      <w:r>
        <w:rPr>
          <w:rFonts w:ascii="Times New Roman" w:eastAsia="Times New Roman" w:hAnsi="Times New Roman" w:cs="Times New Roman"/>
        </w:rPr>
        <w:t>03), and ‘inflight_wifi_service’ (1.97) as the most influential feature on the logistic regression model to differentiate the satisfaction level of airline passengers.</w:t>
      </w:r>
    </w:p>
    <w:p w:rsidR="00D96877" w:rsidRDefault="00D96877">
      <w:pPr>
        <w:spacing w:line="228" w:lineRule="auto"/>
        <w:ind w:left="2608"/>
        <w:rPr>
          <w:rFonts w:ascii="Times New Roman" w:eastAsia="Times New Roman" w:hAnsi="Times New Roman" w:cs="Times New Roman"/>
        </w:rPr>
      </w:pPr>
    </w:p>
    <w:p w:rsidR="00D96877" w:rsidRDefault="00C82A0C">
      <w:pPr>
        <w:spacing w:after="200" w:line="228" w:lineRule="auto"/>
        <w:ind w:left="2608"/>
        <w:rPr>
          <w:rFonts w:ascii="Times New Roman" w:eastAsia="Times New Roman" w:hAnsi="Times New Roman" w:cs="Times New Roman"/>
        </w:rPr>
      </w:pPr>
      <w:r>
        <w:rPr>
          <w:rFonts w:ascii="Times New Roman" w:eastAsia="Times New Roman" w:hAnsi="Times New Roman" w:cs="Times New Roman"/>
          <w:b/>
        </w:rPr>
        <w:lastRenderedPageBreak/>
        <w:t>Figure 7</w:t>
      </w:r>
      <w:r>
        <w:rPr>
          <w:rFonts w:ascii="Times New Roman" w:eastAsia="Times New Roman" w:hAnsi="Times New Roman" w:cs="Times New Roman"/>
        </w:rPr>
        <w:t xml:space="preserve"> depicts the feature importance graph and the following list of the feature imp</w:t>
      </w:r>
      <w:r>
        <w:rPr>
          <w:rFonts w:ascii="Times New Roman" w:eastAsia="Times New Roman" w:hAnsi="Times New Roman" w:cs="Times New Roman"/>
        </w:rPr>
        <w:t xml:space="preserve">ortance’s coefficient. As the result of </w:t>
      </w:r>
      <w:r>
        <w:rPr>
          <w:rFonts w:ascii="Times New Roman" w:eastAsia="Times New Roman" w:hAnsi="Times New Roman" w:cs="Times New Roman"/>
          <w:b/>
        </w:rPr>
        <w:t>Figure 7</w:t>
      </w:r>
      <w:r>
        <w:rPr>
          <w:rFonts w:ascii="Times New Roman" w:eastAsia="Times New Roman" w:hAnsi="Times New Roman" w:cs="Times New Roman"/>
        </w:rPr>
        <w:t>, the most influential features on the GBM classifier are named ‘customer_class_business’ (0.25032), ‘online boarding’ (0.21546), and ‘inflight_wifi_service’ (0.13607).</w:t>
      </w:r>
    </w:p>
    <w:p w:rsidR="00D96877" w:rsidRDefault="00C82A0C">
      <w:pPr>
        <w:spacing w:after="200" w:line="228" w:lineRule="auto"/>
        <w:ind w:left="2608"/>
      </w:pPr>
      <w:r>
        <w:rPr>
          <w:rFonts w:ascii="Times New Roman" w:eastAsia="Times New Roman" w:hAnsi="Times New Roman" w:cs="Times New Roman"/>
        </w:rPr>
        <w:t>As a conclusion for this section, the f</w:t>
      </w:r>
      <w:r>
        <w:rPr>
          <w:rFonts w:ascii="Times New Roman" w:eastAsia="Times New Roman" w:hAnsi="Times New Roman" w:cs="Times New Roman"/>
        </w:rPr>
        <w:t xml:space="preserve">eatures ‘online_boarding_service’ and ‘inflight_wifi_service’ were found as the most influential features that affect the decision making made by three of the classifiers when distinguishing between the satisfaction level of airline passengers. Thus, as a </w:t>
      </w:r>
      <w:r>
        <w:rPr>
          <w:rFonts w:ascii="Times New Roman" w:eastAsia="Times New Roman" w:hAnsi="Times New Roman" w:cs="Times New Roman"/>
        </w:rPr>
        <w:t>business-like suggestion for this airport’s management department, it is recommended to maintain the quality of the wifi service provided in a flight and the online boarding service as both of them are highly associated with the satisfaction level of the a</w:t>
      </w:r>
      <w:r>
        <w:rPr>
          <w:rFonts w:ascii="Times New Roman" w:eastAsia="Times New Roman" w:hAnsi="Times New Roman" w:cs="Times New Roman"/>
        </w:rPr>
        <w:t>irline passengers. In addition, the quality of other provided airport’s  services and the treatment for each of the customer flight classes are also recommended to be emphasized in order to positively influence the airline passengers’ satisfaction.</w:t>
      </w:r>
    </w:p>
    <w:p w:rsidR="00D96877" w:rsidRDefault="00C82A0C">
      <w:pPr>
        <w:pStyle w:val="Heading5"/>
        <w:spacing w:before="240" w:after="60" w:line="228" w:lineRule="auto"/>
        <w:ind w:left="2608"/>
        <w:jc w:val="left"/>
        <w:rPr>
          <w:rFonts w:ascii="Times New Roman" w:eastAsia="Times New Roman" w:hAnsi="Times New Roman" w:cs="Times New Roman"/>
        </w:rPr>
      </w:pPr>
      <w:bookmarkStart w:id="24" w:name="_heading=h.mbdaned16baj" w:colFirst="0" w:colLast="0"/>
      <w:bookmarkEnd w:id="24"/>
      <w:r>
        <w:t>6</w:t>
      </w:r>
      <w:r>
        <w:t>. Conc</w:t>
      </w:r>
      <w:r>
        <w:t>lusion</w:t>
      </w:r>
    </w:p>
    <w:p w:rsidR="00D96877" w:rsidRDefault="00C82A0C">
      <w:pPr>
        <w:pBdr>
          <w:top w:val="nil"/>
          <w:left w:val="nil"/>
          <w:bottom w:val="nil"/>
          <w:right w:val="nil"/>
          <w:between w:val="nil"/>
        </w:pBdr>
        <w:spacing w:line="228" w:lineRule="auto"/>
        <w:ind w:left="2608" w:firstLine="425"/>
        <w:rPr>
          <w:rFonts w:ascii="Times New Roman" w:eastAsia="Times New Roman" w:hAnsi="Times New Roman" w:cs="Times New Roman"/>
          <w:color w:val="FF0000"/>
        </w:rPr>
      </w:pPr>
      <w:r>
        <w:rPr>
          <w:rFonts w:ascii="Times New Roman" w:eastAsia="Times New Roman" w:hAnsi="Times New Roman" w:cs="Times New Roman"/>
        </w:rPr>
        <w:t>This paper studied the quality of  airline service and airline passengers’ satisfaction by incorporating the supervised Machine Learning algorithm. The problem statement and the research objective conducted in this study are major to investigate the relati</w:t>
      </w:r>
      <w:r>
        <w:rPr>
          <w:rFonts w:ascii="Times New Roman" w:eastAsia="Times New Roman" w:hAnsi="Times New Roman" w:cs="Times New Roman"/>
        </w:rPr>
        <w:t>onship between the satisfaction level of airline passengers and the airport’s provided service and the evaluation of the Machine Learning algorithm’s performance on classifying the satisfaction level of airline passengers. During the experiment, three diff</w:t>
      </w:r>
      <w:r>
        <w:rPr>
          <w:rFonts w:ascii="Times New Roman" w:eastAsia="Times New Roman" w:hAnsi="Times New Roman" w:cs="Times New Roman"/>
        </w:rPr>
        <w:t>erent models are developed by using the Machine Learning algorithm  which are the Random Forest algorithm, Logistics Regression, and Gradient Boosting Machine (GBM). During the classification models’ construction, the computational cost to build the GBM mo</w:t>
      </w:r>
      <w:r>
        <w:rPr>
          <w:rFonts w:ascii="Times New Roman" w:eastAsia="Times New Roman" w:hAnsi="Times New Roman" w:cs="Times New Roman"/>
        </w:rPr>
        <w:t>dels was found that relatively higher than the computational cost of building  the Logistics Regression model and Random Forest model. Three of the classification models were fitted with the normalised and transformed training dataset which is prepared fro</w:t>
      </w:r>
      <w:r>
        <w:rPr>
          <w:rFonts w:ascii="Times New Roman" w:eastAsia="Times New Roman" w:hAnsi="Times New Roman" w:cs="Times New Roman"/>
        </w:rPr>
        <w:t>m the dataset’s pre-processing stage. Based on the evaluation result of three classification models, the GBM model and Random Forest model have the greatest performance on distinguishing between the satisfaction level of airline passengers meanwhile the st</w:t>
      </w:r>
      <w:r>
        <w:rPr>
          <w:rFonts w:ascii="Times New Roman" w:eastAsia="Times New Roman" w:hAnsi="Times New Roman" w:cs="Times New Roman"/>
        </w:rPr>
        <w:t>ability of the models’ performance could be promised at 95% of confidence level. Other than that, we also have successfully determined the most common variables that affected the most on three of the classifiers to distinguish between the satisfaction leve</w:t>
      </w:r>
      <w:r>
        <w:rPr>
          <w:rFonts w:ascii="Times New Roman" w:eastAsia="Times New Roman" w:hAnsi="Times New Roman" w:cs="Times New Roman"/>
        </w:rPr>
        <w:t>l of airline passengers. Additionally, we have also identified the kinds of services that are either positively or negatively associated with the satisfaction level of airline passengers based on the correlation plot constructed.</w:t>
      </w:r>
    </w:p>
    <w:p w:rsidR="00D96877" w:rsidRDefault="00C82A0C">
      <w:pPr>
        <w:pStyle w:val="Heading5"/>
        <w:spacing w:before="240" w:after="60" w:line="228" w:lineRule="auto"/>
        <w:ind w:left="2608"/>
        <w:jc w:val="left"/>
      </w:pPr>
      <w:bookmarkStart w:id="25" w:name="_heading=h.fipjkmnzdnv" w:colFirst="0" w:colLast="0"/>
      <w:bookmarkEnd w:id="25"/>
      <w:r>
        <w:t>7</w:t>
      </w:r>
      <w:r>
        <w:t>. Future Works</w:t>
      </w:r>
    </w:p>
    <w:p w:rsidR="00D96877" w:rsidRDefault="00C82A0C">
      <w:pPr>
        <w:spacing w:line="228" w:lineRule="auto"/>
        <w:ind w:left="2608" w:firstLine="425"/>
        <w:rPr>
          <w:rFonts w:ascii="Times New Roman" w:eastAsia="Times New Roman" w:hAnsi="Times New Roman" w:cs="Times New Roman"/>
          <w:color w:val="FF0000"/>
          <w:sz w:val="18"/>
          <w:szCs w:val="18"/>
        </w:rPr>
      </w:pPr>
      <w:r>
        <w:rPr>
          <w:rFonts w:ascii="Times New Roman" w:eastAsia="Times New Roman" w:hAnsi="Times New Roman" w:cs="Times New Roman"/>
        </w:rPr>
        <w:t>As the res</w:t>
      </w:r>
      <w:r>
        <w:rPr>
          <w:rFonts w:ascii="Times New Roman" w:eastAsia="Times New Roman" w:hAnsi="Times New Roman" w:cs="Times New Roman"/>
        </w:rPr>
        <w:t xml:space="preserve">ults of this study recommend that airlines company should focus on customers’ needs for certain services especially the online boarding service and wifi service provided in a flight. Thus, the authors were interested to conduct a deep investigation of the </w:t>
      </w:r>
      <w:r>
        <w:rPr>
          <w:rFonts w:ascii="Times New Roman" w:eastAsia="Times New Roman" w:hAnsi="Times New Roman" w:cs="Times New Roman"/>
        </w:rPr>
        <w:t>relationship between those of the recommended service to be emphasized and the airline passengers consuming behavioural. Other than that, the authors are also interested to gain a deep insight into the satisfaction degree of both Malaysian and non-Malaysia</w:t>
      </w:r>
      <w:r>
        <w:rPr>
          <w:rFonts w:ascii="Times New Roman" w:eastAsia="Times New Roman" w:hAnsi="Times New Roman" w:cs="Times New Roman"/>
        </w:rPr>
        <w:t>ns to use the services provided by the Malaysia airline industry such as KLIA airport and so on by conducting an analysis of the satisfaction level of airline passengers towards the services provided by the local airline industry. Additionally, a correlati</w:t>
      </w:r>
      <w:r>
        <w:rPr>
          <w:rFonts w:ascii="Times New Roman" w:eastAsia="Times New Roman" w:hAnsi="Times New Roman" w:cs="Times New Roman"/>
        </w:rPr>
        <w:t xml:space="preserve">on analysis of airline customer satisfaction using a deep neural network (DNN) and support vector machine (SVM) models was intended to compare customer satisfaction with existing airline services in future research. </w:t>
      </w:r>
    </w:p>
    <w:p w:rsidR="00D96877" w:rsidRDefault="00C82A0C">
      <w:pPr>
        <w:pStyle w:val="Heading5"/>
        <w:spacing w:after="120" w:line="228" w:lineRule="auto"/>
        <w:ind w:left="2608"/>
      </w:pPr>
      <w:bookmarkStart w:id="26" w:name="_heading=h.bbdvjdcbicd3" w:colFirst="0" w:colLast="0"/>
      <w:bookmarkEnd w:id="26"/>
      <w:r>
        <w:t>Acknowledgements</w:t>
      </w:r>
      <w:r>
        <w:t>: The authors are pleas</w:t>
      </w:r>
      <w:r>
        <w:t>ed to thank the individuals who contributed to this study.</w:t>
      </w:r>
    </w:p>
    <w:p w:rsidR="00D96877" w:rsidRDefault="00C82A0C">
      <w:pPr>
        <w:pStyle w:val="Heading5"/>
        <w:spacing w:before="240" w:after="60" w:line="228" w:lineRule="auto"/>
        <w:jc w:val="left"/>
        <w:rPr>
          <w:rFonts w:ascii="Times New Roman" w:eastAsia="Times New Roman" w:hAnsi="Times New Roman" w:cs="Times New Roman"/>
        </w:rPr>
      </w:pPr>
      <w:bookmarkStart w:id="27" w:name="_heading=h.652nwa8nxgpd" w:colFirst="0" w:colLast="0"/>
      <w:bookmarkEnd w:id="27"/>
      <w:r>
        <w:t>References</w:t>
      </w:r>
    </w:p>
    <w:p w:rsidR="00D96877" w:rsidRDefault="00C82A0C">
      <w:pPr>
        <w:spacing w:before="240" w:line="276" w:lineRule="auto"/>
        <w:ind w:left="720" w:hanging="645"/>
        <w:rPr>
          <w:rFonts w:ascii="Times New Roman" w:eastAsia="Times New Roman" w:hAnsi="Times New Roman" w:cs="Times New Roman"/>
        </w:rPr>
      </w:pPr>
      <w:r>
        <w:rPr>
          <w:rFonts w:ascii="Times New Roman" w:eastAsia="Times New Roman" w:hAnsi="Times New Roman" w:cs="Times New Roman"/>
        </w:rPr>
        <w:t>[1]</w:t>
      </w:r>
      <w:r>
        <w:rPr>
          <w:rFonts w:ascii="Times New Roman" w:eastAsia="Times New Roman" w:hAnsi="Times New Roman" w:cs="Times New Roman"/>
        </w:rPr>
        <w:tab/>
        <w:t>G. C. Saha and Theingi, “Service quality, satisfaction, and behavioural intentions: A study of low-cost airline carriers in Thailand,” Manag. Serv. Qual., vol. 19, no. 3, pp. 350–372</w:t>
      </w:r>
      <w:r>
        <w:rPr>
          <w:rFonts w:ascii="Times New Roman" w:eastAsia="Times New Roman" w:hAnsi="Times New Roman" w:cs="Times New Roman"/>
        </w:rPr>
        <w:t>, 2009, doi: 10.1108/09604520910955348.</w:t>
      </w:r>
    </w:p>
    <w:p w:rsidR="00D96877" w:rsidRDefault="00D96877">
      <w:pPr>
        <w:widowControl w:val="0"/>
        <w:spacing w:line="240" w:lineRule="auto"/>
        <w:ind w:left="720" w:hanging="645"/>
        <w:rPr>
          <w:rFonts w:ascii="Times New Roman" w:eastAsia="Times New Roman" w:hAnsi="Times New Roman" w:cs="Times New Roman"/>
        </w:rPr>
      </w:pPr>
    </w:p>
    <w:p w:rsidR="00D96877" w:rsidRDefault="00C82A0C">
      <w:pPr>
        <w:widowControl w:val="0"/>
        <w:spacing w:line="240" w:lineRule="auto"/>
        <w:ind w:left="720" w:hanging="645"/>
        <w:rPr>
          <w:rFonts w:ascii="Times New Roman" w:eastAsia="Times New Roman" w:hAnsi="Times New Roman" w:cs="Times New Roman"/>
        </w:rPr>
      </w:pPr>
      <w:r>
        <w:rPr>
          <w:rFonts w:ascii="Times New Roman" w:eastAsia="Times New Roman" w:hAnsi="Times New Roman" w:cs="Times New Roman"/>
        </w:rPr>
        <w:t>[2]</w:t>
      </w:r>
      <w:r>
        <w:rPr>
          <w:rFonts w:ascii="Times New Roman" w:eastAsia="Times New Roman" w:hAnsi="Times New Roman" w:cs="Times New Roman"/>
        </w:rPr>
        <w:tab/>
        <w:t xml:space="preserve">Halpern, N. (2018a). Airport business strategy. In N. Halpern, &amp; A. Graham (Eds.), </w:t>
      </w:r>
      <w:r>
        <w:rPr>
          <w:rFonts w:ascii="Times New Roman" w:eastAsia="Times New Roman" w:hAnsi="Times New Roman" w:cs="Times New Roman"/>
          <w:i/>
        </w:rPr>
        <w:t xml:space="preserve">The Routledge companion to air transport management </w:t>
      </w:r>
      <w:r>
        <w:rPr>
          <w:rFonts w:ascii="Times New Roman" w:eastAsia="Times New Roman" w:hAnsi="Times New Roman" w:cs="Times New Roman"/>
        </w:rPr>
        <w:t>(pp. 154–170). Routledge: Abingdon. Halpern, N. (2018b).</w:t>
      </w:r>
    </w:p>
    <w:p w:rsidR="00D96877" w:rsidRDefault="00D96877">
      <w:pPr>
        <w:widowControl w:val="0"/>
        <w:spacing w:line="240" w:lineRule="auto"/>
        <w:ind w:left="720" w:hanging="645"/>
        <w:rPr>
          <w:rFonts w:ascii="Times New Roman" w:eastAsia="Times New Roman" w:hAnsi="Times New Roman" w:cs="Times New Roman"/>
        </w:rPr>
      </w:pPr>
    </w:p>
    <w:p w:rsidR="00D96877" w:rsidRDefault="00C82A0C">
      <w:pPr>
        <w:widowControl w:val="0"/>
        <w:ind w:left="720" w:hanging="645"/>
        <w:rPr>
          <w:rFonts w:ascii="Times New Roman" w:eastAsia="Times New Roman" w:hAnsi="Times New Roman" w:cs="Times New Roman"/>
        </w:rPr>
      </w:pPr>
      <w:r>
        <w:rPr>
          <w:rFonts w:ascii="Times New Roman" w:eastAsia="Times New Roman" w:hAnsi="Times New Roman" w:cs="Times New Roman"/>
        </w:rPr>
        <w:t>[3]</w:t>
      </w:r>
      <w:r>
        <w:rPr>
          <w:rFonts w:ascii="Times New Roman" w:eastAsia="Times New Roman" w:hAnsi="Times New Roman" w:cs="Times New Roman"/>
        </w:rPr>
        <w:tab/>
        <w:t xml:space="preserve">Rane A, Kumar </w:t>
      </w:r>
      <w:r>
        <w:rPr>
          <w:rFonts w:ascii="Times New Roman" w:eastAsia="Times New Roman" w:hAnsi="Times New Roman" w:cs="Times New Roman"/>
        </w:rPr>
        <w:t xml:space="preserve">A. Sentiment classification system of Twitter data for US airline service analysis. In: Proc: 42nd IEEE </w:t>
      </w:r>
      <w:r>
        <w:rPr>
          <w:rFonts w:ascii="Times New Roman" w:eastAsia="Times New Roman" w:hAnsi="Times New Roman" w:cs="Times New Roman"/>
        </w:rPr>
        <w:lastRenderedPageBreak/>
        <w:t>computer software and applications conference, COMPSAC 2018. Tokyo, Japan. p. 769–73.</w:t>
      </w:r>
    </w:p>
    <w:p w:rsidR="00D96877" w:rsidRDefault="00C82A0C">
      <w:pPr>
        <w:spacing w:before="240" w:after="200" w:line="276" w:lineRule="auto"/>
        <w:ind w:left="720" w:hanging="645"/>
        <w:rPr>
          <w:rFonts w:ascii="Times New Roman" w:eastAsia="Times New Roman" w:hAnsi="Times New Roman" w:cs="Times New Roman"/>
        </w:rPr>
      </w:pPr>
      <w:r>
        <w:rPr>
          <w:rFonts w:ascii="Times New Roman" w:eastAsia="Times New Roman" w:hAnsi="Times New Roman" w:cs="Times New Roman"/>
        </w:rPr>
        <w:t>[4]</w:t>
      </w:r>
      <w:r>
        <w:rPr>
          <w:rFonts w:ascii="Times New Roman" w:eastAsia="Times New Roman" w:hAnsi="Times New Roman" w:cs="Times New Roman"/>
        </w:rPr>
        <w:tab/>
      </w:r>
      <w:r>
        <w:rPr>
          <w:rFonts w:ascii="Times New Roman" w:eastAsia="Times New Roman" w:hAnsi="Times New Roman" w:cs="Times New Roman"/>
        </w:rPr>
        <w:t xml:space="preserve">WONG, J.-Y., &amp; CHUNG, P.-H. (2008). Retaining Passenger Loyalty through Data Mining: A Case Study of Taiwanese Airlines. Transportation Journal, 47(1), 17–29. </w:t>
      </w:r>
      <w:hyperlink r:id="rId22">
        <w:r>
          <w:rPr>
            <w:rFonts w:ascii="Times New Roman" w:eastAsia="Times New Roman" w:hAnsi="Times New Roman" w:cs="Times New Roman"/>
            <w:color w:val="1155CC"/>
            <w:u w:val="single"/>
          </w:rPr>
          <w:t>http://www.jstor.org/stable/20713696</w:t>
        </w:r>
      </w:hyperlink>
    </w:p>
    <w:p w:rsidR="00D96877" w:rsidRDefault="00C82A0C">
      <w:pPr>
        <w:widowControl w:val="0"/>
        <w:spacing w:line="240" w:lineRule="auto"/>
        <w:ind w:left="720" w:hanging="645"/>
        <w:rPr>
          <w:rFonts w:ascii="Times New Roman" w:eastAsia="Times New Roman" w:hAnsi="Times New Roman" w:cs="Times New Roman"/>
        </w:rPr>
      </w:pPr>
      <w:r>
        <w:rPr>
          <w:rFonts w:ascii="Times New Roman" w:eastAsia="Times New Roman" w:hAnsi="Times New Roman" w:cs="Times New Roman"/>
        </w:rPr>
        <w:t>[5]</w:t>
      </w:r>
      <w:r>
        <w:rPr>
          <w:rFonts w:ascii="Times New Roman" w:eastAsia="Times New Roman" w:hAnsi="Times New Roman" w:cs="Times New Roman"/>
        </w:rPr>
        <w:tab/>
      </w:r>
      <w:r>
        <w:rPr>
          <w:rFonts w:ascii="Times New Roman" w:eastAsia="Times New Roman" w:hAnsi="Times New Roman" w:cs="Times New Roman"/>
        </w:rPr>
        <w:t>Javed Parvez, S., &amp; Sahayadhas, A. (2020). Data Analytics for Monitoring the Satisfactory Parameters of Airline Passengers using Machine Learning Algorithms in Python. International Journal Of Innovative Technology And Exploring Engineering, 9(3), 1231-123</w:t>
      </w:r>
      <w:r>
        <w:rPr>
          <w:rFonts w:ascii="Times New Roman" w:eastAsia="Times New Roman" w:hAnsi="Times New Roman" w:cs="Times New Roman"/>
        </w:rPr>
        <w:t>5. doi: 10.35940/ijitee.c8677.019320</w:t>
      </w:r>
    </w:p>
    <w:p w:rsidR="00D96877" w:rsidRDefault="00D96877">
      <w:pPr>
        <w:widowControl w:val="0"/>
        <w:spacing w:line="240" w:lineRule="auto"/>
        <w:ind w:left="720" w:hanging="645"/>
        <w:rPr>
          <w:rFonts w:ascii="Times New Roman" w:eastAsia="Times New Roman" w:hAnsi="Times New Roman" w:cs="Times New Roman"/>
        </w:rPr>
      </w:pPr>
    </w:p>
    <w:p w:rsidR="00D96877" w:rsidRDefault="00C82A0C">
      <w:pPr>
        <w:widowControl w:val="0"/>
        <w:spacing w:after="200" w:line="240" w:lineRule="auto"/>
        <w:ind w:left="720" w:hanging="645"/>
        <w:rPr>
          <w:rFonts w:ascii="Times New Roman" w:eastAsia="Times New Roman" w:hAnsi="Times New Roman" w:cs="Times New Roman"/>
        </w:rPr>
      </w:pPr>
      <w:r>
        <w:rPr>
          <w:rFonts w:ascii="Times New Roman" w:eastAsia="Times New Roman" w:hAnsi="Times New Roman" w:cs="Times New Roman"/>
        </w:rPr>
        <w:t>[6]</w:t>
      </w:r>
      <w:r>
        <w:rPr>
          <w:rFonts w:ascii="Times New Roman" w:eastAsia="Times New Roman" w:hAnsi="Times New Roman" w:cs="Times New Roman"/>
        </w:rPr>
        <w:tab/>
        <w:t>Larose, D. (2015). Discovering Knowledge in Data: An Introduction to Data Mining (2nd ed., p. 22). Hoboken, New Jersey: John Wiley &amp; Sons.</w:t>
      </w:r>
    </w:p>
    <w:p w:rsidR="00D96877" w:rsidRDefault="00C82A0C">
      <w:pPr>
        <w:spacing w:before="240" w:after="200" w:line="240" w:lineRule="auto"/>
        <w:ind w:left="720" w:hanging="645"/>
        <w:rPr>
          <w:rFonts w:ascii="Times New Roman" w:eastAsia="Times New Roman" w:hAnsi="Times New Roman" w:cs="Times New Roman"/>
        </w:rPr>
      </w:pPr>
      <w:r>
        <w:rPr>
          <w:rFonts w:ascii="Times New Roman" w:eastAsia="Times New Roman" w:hAnsi="Times New Roman" w:cs="Times New Roman"/>
        </w:rPr>
        <w:t>[7]</w:t>
      </w:r>
      <w:r>
        <w:rPr>
          <w:rFonts w:ascii="Times New Roman" w:eastAsia="Times New Roman" w:hAnsi="Times New Roman" w:cs="Times New Roman"/>
        </w:rPr>
        <w:tab/>
        <w:t>Sedkaoui, S. (2018). Data Analytics and Big Data [Ebook] (p. 76). Hobok</w:t>
      </w:r>
      <w:r>
        <w:rPr>
          <w:rFonts w:ascii="Times New Roman" w:eastAsia="Times New Roman" w:hAnsi="Times New Roman" w:cs="Times New Roman"/>
        </w:rPr>
        <w:t>en, New Jersey: John Wiley &amp; Sons.</w:t>
      </w:r>
    </w:p>
    <w:p w:rsidR="00D96877" w:rsidRDefault="00C82A0C">
      <w:pPr>
        <w:widowControl w:val="0"/>
        <w:spacing w:after="200"/>
        <w:ind w:left="720" w:hanging="645"/>
        <w:rPr>
          <w:rFonts w:ascii="Times New Roman" w:eastAsia="Times New Roman" w:hAnsi="Times New Roman" w:cs="Times New Roman"/>
        </w:rPr>
      </w:pPr>
      <w:r>
        <w:rPr>
          <w:rFonts w:ascii="Times New Roman" w:eastAsia="Times New Roman" w:hAnsi="Times New Roman" w:cs="Times New Roman"/>
        </w:rPr>
        <w:t>[8]</w:t>
      </w:r>
      <w:r>
        <w:rPr>
          <w:rFonts w:ascii="Times New Roman" w:eastAsia="Times New Roman" w:hAnsi="Times New Roman" w:cs="Times New Roman"/>
        </w:rPr>
        <w:tab/>
        <w:t>Insil Park, “Influence of Customer Satisfaction and Reuse Intention on Service Quality of Airline Outsourcing: Focusing on National Airlines”, Tourism Management Research, Vol. 13, No. 39, pp.27-60, 2009.</w:t>
      </w:r>
    </w:p>
    <w:p w:rsidR="00D96877" w:rsidRDefault="00C82A0C">
      <w:pPr>
        <w:widowControl w:val="0"/>
        <w:spacing w:after="200"/>
        <w:ind w:left="720" w:hanging="645"/>
        <w:rPr>
          <w:rFonts w:ascii="Times New Roman" w:eastAsia="Times New Roman" w:hAnsi="Times New Roman" w:cs="Times New Roman"/>
        </w:rPr>
      </w:pPr>
      <w:r>
        <w:rPr>
          <w:rFonts w:ascii="Times New Roman" w:eastAsia="Times New Roman" w:hAnsi="Times New Roman" w:cs="Times New Roman"/>
          <w:sz w:val="18"/>
          <w:szCs w:val="18"/>
        </w:rPr>
        <w:t>[</w:t>
      </w:r>
      <w:r>
        <w:rPr>
          <w:rFonts w:ascii="Times New Roman" w:eastAsia="Times New Roman" w:hAnsi="Times New Roman" w:cs="Times New Roman"/>
        </w:rPr>
        <w:t>9]</w:t>
      </w:r>
      <w:r>
        <w:rPr>
          <w:rFonts w:ascii="Times New Roman" w:eastAsia="Times New Roman" w:hAnsi="Times New Roman" w:cs="Times New Roman"/>
        </w:rPr>
        <w:tab/>
        <w:t>Czepiel,</w:t>
      </w:r>
      <w:r>
        <w:rPr>
          <w:rFonts w:ascii="Times New Roman" w:eastAsia="Times New Roman" w:hAnsi="Times New Roman" w:cs="Times New Roman"/>
        </w:rPr>
        <w:t xml:space="preserve"> J. A., Rosenberg, L. J., Akerele, “Perspectives on consumer satisfaction”, AMA Conference Proceedings, pp.119-123, 1997.</w:t>
      </w:r>
    </w:p>
    <w:p w:rsidR="00D96877" w:rsidRDefault="00C82A0C">
      <w:pPr>
        <w:widowControl w:val="0"/>
        <w:spacing w:after="200" w:line="240" w:lineRule="auto"/>
        <w:ind w:left="720" w:hanging="645"/>
        <w:rPr>
          <w:rFonts w:ascii="Times New Roman" w:eastAsia="Times New Roman" w:hAnsi="Times New Roman" w:cs="Times New Roman"/>
        </w:rPr>
      </w:pPr>
      <w:r>
        <w:rPr>
          <w:rFonts w:ascii="Times New Roman" w:eastAsia="Times New Roman" w:hAnsi="Times New Roman" w:cs="Times New Roman"/>
        </w:rPr>
        <w:t>[10]</w:t>
      </w:r>
      <w:r>
        <w:rPr>
          <w:rFonts w:ascii="Times New Roman" w:eastAsia="Times New Roman" w:hAnsi="Times New Roman" w:cs="Times New Roman"/>
        </w:rPr>
        <w:tab/>
        <w:t xml:space="preserve">Natekin, A., &amp; Knoll, A. (2013). Gradient boosting machines, a tutorial. Frontiers in Neurorobotics, 7. </w:t>
      </w:r>
      <w:hyperlink r:id="rId23">
        <w:r>
          <w:rPr>
            <w:rFonts w:ascii="Times New Roman" w:eastAsia="Times New Roman" w:hAnsi="Times New Roman" w:cs="Times New Roman"/>
            <w:color w:val="1155CC"/>
            <w:u w:val="single"/>
          </w:rPr>
          <w:t>https://doi.org/10.3389/fnbot.2013.00021</w:t>
        </w:r>
      </w:hyperlink>
    </w:p>
    <w:p w:rsidR="00D96877" w:rsidRDefault="00C82A0C">
      <w:pPr>
        <w:widowControl w:val="0"/>
        <w:spacing w:line="240" w:lineRule="auto"/>
        <w:ind w:left="720" w:hanging="645"/>
        <w:rPr>
          <w:rFonts w:ascii="Times New Roman" w:eastAsia="Times New Roman" w:hAnsi="Times New Roman" w:cs="Times New Roman"/>
        </w:rPr>
      </w:pPr>
      <w:r>
        <w:rPr>
          <w:rFonts w:ascii="Times New Roman" w:eastAsia="Times New Roman" w:hAnsi="Times New Roman" w:cs="Times New Roman"/>
        </w:rPr>
        <w:t>[11]</w:t>
      </w:r>
      <w:r>
        <w:rPr>
          <w:rFonts w:ascii="Times New Roman" w:eastAsia="Times New Roman" w:hAnsi="Times New Roman" w:cs="Times New Roman"/>
        </w:rPr>
        <w:tab/>
        <w:t xml:space="preserve">Omary, Z., &amp; Mtenzi, F. (2010). Machine learning approach to identifying the dataset threshold for the performance </w:t>
      </w:r>
    </w:p>
    <w:p w:rsidR="00D96877" w:rsidRDefault="00C82A0C">
      <w:pPr>
        <w:widowControl w:val="0"/>
        <w:spacing w:line="240" w:lineRule="auto"/>
        <w:ind w:left="1440" w:hanging="645"/>
        <w:rPr>
          <w:rFonts w:ascii="Times New Roman" w:eastAsia="Times New Roman" w:hAnsi="Times New Roman" w:cs="Times New Roman"/>
        </w:rPr>
      </w:pPr>
      <w:r>
        <w:rPr>
          <w:rFonts w:ascii="Times New Roman" w:eastAsia="Times New Roman" w:hAnsi="Times New Roman" w:cs="Times New Roman"/>
        </w:rPr>
        <w:t>estimators in supervised learning. International Journal fo</w:t>
      </w:r>
      <w:r>
        <w:rPr>
          <w:rFonts w:ascii="Times New Roman" w:eastAsia="Times New Roman" w:hAnsi="Times New Roman" w:cs="Times New Roman"/>
        </w:rPr>
        <w:t>r Infonomics (IJI), 3(3), 314-325.</w:t>
      </w:r>
    </w:p>
    <w:p w:rsidR="00D96877" w:rsidRDefault="00D96877">
      <w:pPr>
        <w:widowControl w:val="0"/>
        <w:spacing w:line="240" w:lineRule="auto"/>
        <w:ind w:left="1440" w:hanging="645"/>
        <w:rPr>
          <w:rFonts w:ascii="Times New Roman" w:eastAsia="Times New Roman" w:hAnsi="Times New Roman" w:cs="Times New Roman"/>
        </w:rPr>
      </w:pPr>
    </w:p>
    <w:p w:rsidR="00D96877" w:rsidRDefault="00D96877">
      <w:pPr>
        <w:spacing w:before="240" w:line="276" w:lineRule="auto"/>
        <w:ind w:left="720" w:hanging="645"/>
        <w:rPr>
          <w:rFonts w:ascii="Times New Roman" w:eastAsia="Times New Roman" w:hAnsi="Times New Roman" w:cs="Times New Roman"/>
        </w:rPr>
      </w:pPr>
    </w:p>
    <w:p w:rsidR="00D96877" w:rsidRDefault="00D96877">
      <w:pPr>
        <w:spacing w:before="240" w:line="276" w:lineRule="auto"/>
        <w:ind w:left="720" w:hanging="720"/>
        <w:rPr>
          <w:rFonts w:ascii="Times New Roman" w:eastAsia="Times New Roman" w:hAnsi="Times New Roman" w:cs="Times New Roman"/>
        </w:rPr>
      </w:pPr>
    </w:p>
    <w:p w:rsidR="00D96877" w:rsidRDefault="00D96877">
      <w:pPr>
        <w:spacing w:before="240" w:line="276" w:lineRule="auto"/>
        <w:rPr>
          <w:rFonts w:ascii="Times New Roman" w:eastAsia="Times New Roman" w:hAnsi="Times New Roman" w:cs="Times New Roman"/>
        </w:rPr>
      </w:pPr>
    </w:p>
    <w:p w:rsidR="00D96877" w:rsidRDefault="00D96877">
      <w:pPr>
        <w:spacing w:before="240" w:line="276" w:lineRule="auto"/>
        <w:rPr>
          <w:rFonts w:ascii="Times New Roman" w:eastAsia="Times New Roman" w:hAnsi="Times New Roman" w:cs="Times New Roman"/>
        </w:rPr>
      </w:pPr>
    </w:p>
    <w:p w:rsidR="00D96877" w:rsidRDefault="00D96877">
      <w:pPr>
        <w:spacing w:before="240" w:after="240" w:line="276" w:lineRule="auto"/>
        <w:rPr>
          <w:rFonts w:ascii="Times New Roman" w:eastAsia="Times New Roman" w:hAnsi="Times New Roman" w:cs="Times New Roman"/>
          <w:sz w:val="18"/>
          <w:szCs w:val="18"/>
        </w:rPr>
      </w:pPr>
    </w:p>
    <w:p w:rsidR="00D96877" w:rsidRDefault="00D96877">
      <w:pPr>
        <w:pBdr>
          <w:top w:val="nil"/>
          <w:left w:val="nil"/>
          <w:bottom w:val="nil"/>
          <w:right w:val="nil"/>
          <w:between w:val="nil"/>
        </w:pBdr>
        <w:spacing w:line="228" w:lineRule="auto"/>
        <w:ind w:left="425" w:hanging="425"/>
        <w:rPr>
          <w:rFonts w:ascii="Times New Roman" w:eastAsia="Times New Roman" w:hAnsi="Times New Roman" w:cs="Times New Roman"/>
          <w:sz w:val="18"/>
          <w:szCs w:val="18"/>
        </w:rPr>
      </w:pPr>
    </w:p>
    <w:sectPr w:rsidR="00D96877">
      <w:headerReference w:type="even" r:id="rId24"/>
      <w:headerReference w:type="default" r:id="rId25"/>
      <w:headerReference w:type="first" r:id="rId26"/>
      <w:footerReference w:type="first" r:id="rId27"/>
      <w:pgSz w:w="11906" w:h="16838"/>
      <w:pgMar w:top="1417" w:right="720" w:bottom="1077" w:left="720" w:header="1020" w:footer="34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2A0C" w:rsidRDefault="00C82A0C">
      <w:pPr>
        <w:spacing w:line="240" w:lineRule="auto"/>
      </w:pPr>
      <w:r>
        <w:separator/>
      </w:r>
    </w:p>
  </w:endnote>
  <w:endnote w:type="continuationSeparator" w:id="0">
    <w:p w:rsidR="00C82A0C" w:rsidRDefault="00C82A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rdia New">
    <w:altName w:val="Arial Unicode MS"/>
    <w:panose1 w:val="020B0304020202020204"/>
    <w:charset w:val="DE"/>
    <w:family w:val="roman"/>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NSimSun">
    <w:panose1 w:val="02010609030101010101"/>
    <w:charset w:val="86"/>
    <w:family w:val="modern"/>
    <w:pitch w:val="fixed"/>
    <w:sig w:usb0="0000028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6877" w:rsidRDefault="00D96877">
    <w:pPr>
      <w:pBdr>
        <w:top w:val="single" w:sz="4" w:space="0" w:color="000000"/>
      </w:pBdr>
      <w:tabs>
        <w:tab w:val="right" w:pos="8844"/>
      </w:tabs>
      <w:spacing w:before="480" w:line="100" w:lineRule="auto"/>
      <w:jc w:val="left"/>
      <w:rPr>
        <w:i/>
        <w:sz w:val="16"/>
        <w:szCs w:val="16"/>
      </w:rPr>
    </w:pPr>
  </w:p>
  <w:p w:rsidR="00D96877" w:rsidRDefault="00C82A0C">
    <w:pPr>
      <w:tabs>
        <w:tab w:val="right" w:pos="10466"/>
      </w:tabs>
      <w:spacing w:line="240" w:lineRule="auto"/>
      <w:rPr>
        <w:sz w:val="16"/>
        <w:szCs w:val="16"/>
      </w:rPr>
    </w:pPr>
    <w:r>
      <w:rPr>
        <w:i/>
        <w:sz w:val="16"/>
        <w:szCs w:val="16"/>
      </w:rPr>
      <w:t xml:space="preserve">KD24103 Statistics and Data Analysis. </w:t>
    </w:r>
    <w:r>
      <w:rPr>
        <w:b/>
        <w:sz w:val="16"/>
        <w:szCs w:val="16"/>
      </w:rPr>
      <w:t>2021/2022</w:t>
    </w:r>
    <w:r>
      <w:rPr>
        <w:sz w:val="16"/>
        <w:szCs w:val="16"/>
      </w:rPr>
      <w:t>, Group Assignment Report</w:t>
    </w:r>
    <w:r>
      <w:rPr>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2A0C" w:rsidRDefault="00C82A0C">
      <w:pPr>
        <w:spacing w:line="240" w:lineRule="auto"/>
      </w:pPr>
      <w:r>
        <w:separator/>
      </w:r>
    </w:p>
  </w:footnote>
  <w:footnote w:type="continuationSeparator" w:id="0">
    <w:p w:rsidR="00C82A0C" w:rsidRDefault="00C82A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6877" w:rsidRDefault="00D96877">
    <w:pPr>
      <w:pBdr>
        <w:top w:val="nil"/>
        <w:left w:val="nil"/>
        <w:bottom w:val="none" w:sz="0" w:space="0" w:color="000000"/>
        <w:right w:val="nil"/>
        <w:between w:val="nil"/>
      </w:pBdr>
      <w:tabs>
        <w:tab w:val="center" w:pos="4153"/>
        <w:tab w:val="right" w:pos="8306"/>
      </w:tabs>
      <w:spacing w:line="240" w:lineRule="auto"/>
      <w:jc w:val="cen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6877" w:rsidRDefault="00C82A0C">
    <w:pPr>
      <w:tabs>
        <w:tab w:val="right" w:pos="10466"/>
      </w:tabs>
      <w:spacing w:line="240" w:lineRule="auto"/>
      <w:rPr>
        <w:sz w:val="16"/>
        <w:szCs w:val="16"/>
      </w:rPr>
    </w:pPr>
    <w:r>
      <w:rPr>
        <w:i/>
        <w:sz w:val="16"/>
        <w:szCs w:val="16"/>
      </w:rPr>
      <w:t xml:space="preserve">KD24103 Statistics and Data Analysis. </w:t>
    </w:r>
    <w:r>
      <w:rPr>
        <w:b/>
        <w:sz w:val="16"/>
        <w:szCs w:val="16"/>
      </w:rPr>
      <w:t>2021/2022</w:t>
    </w:r>
    <w:r>
      <w:rPr>
        <w:sz w:val="16"/>
        <w:szCs w:val="16"/>
      </w:rPr>
      <w:tab/>
    </w:r>
    <w:r>
      <w:rPr>
        <w:sz w:val="16"/>
        <w:szCs w:val="16"/>
      </w:rPr>
      <w:fldChar w:fldCharType="begin"/>
    </w:r>
    <w:r>
      <w:rPr>
        <w:sz w:val="16"/>
        <w:szCs w:val="16"/>
      </w:rPr>
      <w:instrText>PAGE</w:instrText>
    </w:r>
    <w:r w:rsidR="00AA40A4">
      <w:rPr>
        <w:sz w:val="16"/>
        <w:szCs w:val="16"/>
      </w:rPr>
      <w:fldChar w:fldCharType="separate"/>
    </w:r>
    <w:r w:rsidR="00DE6B59">
      <w:rPr>
        <w:sz w:val="16"/>
        <w:szCs w:val="16"/>
      </w:rPr>
      <w:t>15</w:t>
    </w:r>
    <w:r>
      <w:rPr>
        <w:sz w:val="16"/>
        <w:szCs w:val="16"/>
      </w:rPr>
      <w:fldChar w:fldCharType="end"/>
    </w:r>
    <w:r>
      <w:rPr>
        <w:sz w:val="16"/>
        <w:szCs w:val="16"/>
      </w:rPr>
      <w:t xml:space="preserve"> of </w:t>
    </w:r>
    <w:r>
      <w:rPr>
        <w:sz w:val="16"/>
        <w:szCs w:val="16"/>
      </w:rPr>
      <w:fldChar w:fldCharType="begin"/>
    </w:r>
    <w:r>
      <w:rPr>
        <w:sz w:val="16"/>
        <w:szCs w:val="16"/>
      </w:rPr>
      <w:instrText>NUMPAGES</w:instrText>
    </w:r>
    <w:r w:rsidR="00AA40A4">
      <w:rPr>
        <w:sz w:val="16"/>
        <w:szCs w:val="16"/>
      </w:rPr>
      <w:fldChar w:fldCharType="separate"/>
    </w:r>
    <w:r w:rsidR="00DE6B59">
      <w:rPr>
        <w:sz w:val="16"/>
        <w:szCs w:val="16"/>
      </w:rPr>
      <w:t>15</w:t>
    </w:r>
    <w:r>
      <w:rPr>
        <w:sz w:val="16"/>
        <w:szCs w:val="16"/>
      </w:rPr>
      <w:fldChar w:fldCharType="end"/>
    </w:r>
  </w:p>
  <w:p w:rsidR="00D96877" w:rsidRDefault="00D96877">
    <w:pPr>
      <w:pBdr>
        <w:bottom w:val="single" w:sz="4" w:space="1" w:color="000000"/>
      </w:pBdr>
      <w:tabs>
        <w:tab w:val="right" w:pos="8844"/>
      </w:tabs>
      <w:spacing w:after="480" w:line="100" w:lineRule="auto"/>
      <w:jc w:val="left"/>
      <w:rPr>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6877" w:rsidRDefault="00D96877">
    <w:pPr>
      <w:widowControl w:val="0"/>
      <w:pBdr>
        <w:top w:val="nil"/>
        <w:left w:val="nil"/>
        <w:bottom w:val="nil"/>
        <w:right w:val="nil"/>
        <w:between w:val="nil"/>
      </w:pBdr>
      <w:spacing w:line="276" w:lineRule="auto"/>
      <w:jc w:val="left"/>
    </w:pPr>
  </w:p>
  <w:tbl>
    <w:tblPr>
      <w:tblStyle w:val="a4"/>
      <w:tblW w:w="10487" w:type="dxa"/>
      <w:tblLayout w:type="fixed"/>
      <w:tblLook w:val="0400" w:firstRow="0" w:lastRow="0" w:firstColumn="0" w:lastColumn="0" w:noHBand="0" w:noVBand="1"/>
    </w:tblPr>
    <w:tblGrid>
      <w:gridCol w:w="3679"/>
      <w:gridCol w:w="4535"/>
      <w:gridCol w:w="2273"/>
    </w:tblGrid>
    <w:tr w:rsidR="00D96877">
      <w:trPr>
        <w:trHeight w:val="686"/>
      </w:trPr>
      <w:tc>
        <w:tcPr>
          <w:tcW w:w="3679" w:type="dxa"/>
          <w:shd w:val="clear" w:color="auto" w:fill="auto"/>
          <w:vAlign w:val="center"/>
        </w:tcPr>
        <w:p w:rsidR="00D96877" w:rsidRDefault="00C82A0C">
          <w:pPr>
            <w:pBdr>
              <w:top w:val="nil"/>
              <w:left w:val="nil"/>
              <w:bottom w:val="none" w:sz="0" w:space="0" w:color="000000"/>
              <w:right w:val="nil"/>
              <w:between w:val="nil"/>
            </w:pBdr>
            <w:tabs>
              <w:tab w:val="center" w:pos="4153"/>
              <w:tab w:val="right" w:pos="8306"/>
            </w:tabs>
            <w:spacing w:line="240" w:lineRule="auto"/>
            <w:jc w:val="left"/>
            <w:rPr>
              <w:b/>
            </w:rPr>
          </w:pPr>
          <w:r>
            <w:rPr>
              <w:b/>
              <w:lang w:val="en-MY"/>
            </w:rPr>
            <w:drawing>
              <wp:inline distT="0" distB="0" distL="0" distR="0">
                <wp:extent cx="1009885" cy="402795"/>
                <wp:effectExtent l="0" t="0" r="0" b="0"/>
                <wp:docPr id="5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009885" cy="402795"/>
                        </a:xfrm>
                        <a:prstGeom prst="rect">
                          <a:avLst/>
                        </a:prstGeom>
                        <a:ln/>
                      </pic:spPr>
                    </pic:pic>
                  </a:graphicData>
                </a:graphic>
              </wp:inline>
            </w:drawing>
          </w:r>
        </w:p>
      </w:tc>
      <w:tc>
        <w:tcPr>
          <w:tcW w:w="4535" w:type="dxa"/>
          <w:shd w:val="clear" w:color="auto" w:fill="auto"/>
          <w:vAlign w:val="center"/>
        </w:tcPr>
        <w:p w:rsidR="00D96877" w:rsidRDefault="00D96877">
          <w:pPr>
            <w:pBdr>
              <w:top w:val="nil"/>
              <w:left w:val="nil"/>
              <w:bottom w:val="none" w:sz="0" w:space="0" w:color="000000"/>
              <w:right w:val="nil"/>
              <w:between w:val="nil"/>
            </w:pBdr>
            <w:tabs>
              <w:tab w:val="center" w:pos="4153"/>
              <w:tab w:val="right" w:pos="8306"/>
            </w:tabs>
            <w:spacing w:line="240" w:lineRule="auto"/>
            <w:jc w:val="center"/>
            <w:rPr>
              <w:b/>
            </w:rPr>
          </w:pPr>
        </w:p>
      </w:tc>
      <w:tc>
        <w:tcPr>
          <w:tcW w:w="2273" w:type="dxa"/>
          <w:shd w:val="clear" w:color="auto" w:fill="auto"/>
          <w:vAlign w:val="center"/>
        </w:tcPr>
        <w:p w:rsidR="00D96877" w:rsidRDefault="00C82A0C">
          <w:pPr>
            <w:pBdr>
              <w:top w:val="nil"/>
              <w:left w:val="nil"/>
              <w:bottom w:val="none" w:sz="0" w:space="0" w:color="000000"/>
              <w:right w:val="nil"/>
              <w:between w:val="nil"/>
            </w:pBdr>
            <w:tabs>
              <w:tab w:val="center" w:pos="4153"/>
              <w:tab w:val="right" w:pos="8306"/>
            </w:tabs>
            <w:spacing w:line="240" w:lineRule="auto"/>
            <w:jc w:val="right"/>
            <w:rPr>
              <w:b/>
            </w:rPr>
          </w:pPr>
          <w:r>
            <w:rPr>
              <w:b/>
              <w:lang w:val="en-MY"/>
            </w:rPr>
            <w:drawing>
              <wp:inline distT="0" distB="0" distL="0" distR="0">
                <wp:extent cx="439135" cy="436787"/>
                <wp:effectExtent l="0" t="0" r="0" b="0"/>
                <wp:docPr id="5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439135" cy="436787"/>
                        </a:xfrm>
                        <a:prstGeom prst="rect">
                          <a:avLst/>
                        </a:prstGeom>
                        <a:ln/>
                      </pic:spPr>
                    </pic:pic>
                  </a:graphicData>
                </a:graphic>
              </wp:inline>
            </w:drawing>
          </w:r>
        </w:p>
      </w:tc>
    </w:tr>
  </w:tbl>
  <w:p w:rsidR="00D96877" w:rsidRDefault="00D96877">
    <w:pPr>
      <w:pBdr>
        <w:bottom w:val="single" w:sz="4" w:space="1" w:color="000000"/>
      </w:pBdr>
      <w:spacing w:line="100" w:lineRule="auto"/>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E86DD9"/>
    <w:multiLevelType w:val="multilevel"/>
    <w:tmpl w:val="FC0C1598"/>
    <w:lvl w:ilvl="0">
      <w:start w:val="1"/>
      <w:numFmt w:val="decimal"/>
      <w:pStyle w:val="MDPI37itemize"/>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6877"/>
    <w:rsid w:val="002B10C7"/>
    <w:rsid w:val="002C1C15"/>
    <w:rsid w:val="00403049"/>
    <w:rsid w:val="0068108D"/>
    <w:rsid w:val="007B7E03"/>
    <w:rsid w:val="008E45CE"/>
    <w:rsid w:val="00A14008"/>
    <w:rsid w:val="00A45041"/>
    <w:rsid w:val="00AA40A4"/>
    <w:rsid w:val="00B00185"/>
    <w:rsid w:val="00BA4938"/>
    <w:rsid w:val="00C0682A"/>
    <w:rsid w:val="00C82A0C"/>
    <w:rsid w:val="00D96877"/>
    <w:rsid w:val="00DE6B59"/>
    <w:rsid w:val="00E51E57"/>
    <w:rsid w:val="00F567D8"/>
    <w:rsid w:val="00F76CB5"/>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47ABA"/>
  <w15:docId w15:val="{19E887C6-AB60-4450-A57D-2458E41F2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Palatino Linotype" w:eastAsia="Palatino Linotype" w:hAnsi="Palatino Linotype" w:cs="Palatino Linotype"/>
        <w:lang w:val="en-GB" w:eastAsia="zh-CN"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014B"/>
    <w:pPr>
      <w:spacing w:line="260" w:lineRule="atLeast"/>
    </w:pPr>
    <w:rPr>
      <w:noProof/>
      <w:color w:val="000000"/>
    </w:r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customStyle="1" w:styleId="MDPI11articletype">
    <w:name w:val="MDPI_1.1_article_type"/>
    <w:next w:val="Normal"/>
    <w:qFormat/>
    <w:rsid w:val="0073014B"/>
    <w:pPr>
      <w:adjustRightInd w:val="0"/>
      <w:snapToGrid w:val="0"/>
      <w:spacing w:before="240"/>
    </w:pPr>
    <w:rPr>
      <w:rFonts w:eastAsia="Times New Roman"/>
      <w:i/>
      <w:snapToGrid w:val="0"/>
      <w:color w:val="000000"/>
      <w:szCs w:val="22"/>
      <w:lang w:eastAsia="de-DE" w:bidi="en-US"/>
    </w:rPr>
  </w:style>
  <w:style w:type="paragraph" w:customStyle="1" w:styleId="MDPI12title">
    <w:name w:val="MDPI_1.2_title"/>
    <w:next w:val="Normal"/>
    <w:qFormat/>
    <w:rsid w:val="0073014B"/>
    <w:pPr>
      <w:adjustRightInd w:val="0"/>
      <w:snapToGrid w:val="0"/>
      <w:spacing w:after="240" w:line="240" w:lineRule="atLeast"/>
    </w:pPr>
    <w:rPr>
      <w:rFonts w:eastAsia="Times New Roman"/>
      <w:b/>
      <w:snapToGrid w:val="0"/>
      <w:color w:val="000000"/>
      <w:sz w:val="36"/>
      <w:lang w:eastAsia="de-DE" w:bidi="en-US"/>
    </w:rPr>
  </w:style>
  <w:style w:type="paragraph" w:customStyle="1" w:styleId="MDPI13authornames">
    <w:name w:val="MDPI_1.3_authornames"/>
    <w:next w:val="Normal"/>
    <w:qFormat/>
    <w:rsid w:val="0073014B"/>
    <w:pPr>
      <w:adjustRightInd w:val="0"/>
      <w:snapToGrid w:val="0"/>
      <w:spacing w:after="360" w:line="260" w:lineRule="atLeast"/>
    </w:pPr>
    <w:rPr>
      <w:rFonts w:eastAsia="Times New Roman"/>
      <w:b/>
      <w:color w:val="000000"/>
      <w:szCs w:val="22"/>
      <w:lang w:eastAsia="de-DE" w:bidi="en-US"/>
    </w:rPr>
  </w:style>
  <w:style w:type="paragraph" w:customStyle="1" w:styleId="MDPI14history">
    <w:name w:val="MDPI_1.4_history"/>
    <w:basedOn w:val="Normal"/>
    <w:next w:val="Normal"/>
    <w:qFormat/>
    <w:rsid w:val="0073014B"/>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73014B"/>
    <w:pPr>
      <w:adjustRightInd w:val="0"/>
      <w:snapToGrid w:val="0"/>
      <w:spacing w:line="200" w:lineRule="atLeast"/>
      <w:ind w:left="2806" w:hanging="198"/>
    </w:pPr>
    <w:rPr>
      <w:rFonts w:eastAsia="Times New Roman"/>
      <w:color w:val="000000"/>
      <w:sz w:val="16"/>
      <w:szCs w:val="18"/>
      <w:lang w:eastAsia="de-DE" w:bidi="en-US"/>
    </w:rPr>
  </w:style>
  <w:style w:type="paragraph" w:customStyle="1" w:styleId="MDPI17abstract">
    <w:name w:val="MDPI_1.7_abstract"/>
    <w:next w:val="Normal"/>
    <w:qFormat/>
    <w:rsid w:val="0073014B"/>
    <w:pPr>
      <w:adjustRightInd w:val="0"/>
      <w:snapToGrid w:val="0"/>
      <w:spacing w:before="240" w:line="260" w:lineRule="atLeast"/>
      <w:ind w:left="2608"/>
    </w:pPr>
    <w:rPr>
      <w:rFonts w:eastAsia="Times New Roman"/>
      <w:color w:val="000000"/>
      <w:sz w:val="18"/>
      <w:szCs w:val="22"/>
      <w:lang w:eastAsia="de-DE" w:bidi="en-US"/>
    </w:rPr>
  </w:style>
  <w:style w:type="paragraph" w:customStyle="1" w:styleId="MDPI18keywords">
    <w:name w:val="MDPI_1.8_keywords"/>
    <w:next w:val="Normal"/>
    <w:qFormat/>
    <w:rsid w:val="0073014B"/>
    <w:pPr>
      <w:adjustRightInd w:val="0"/>
      <w:snapToGrid w:val="0"/>
      <w:spacing w:before="240" w:line="260" w:lineRule="atLeast"/>
      <w:ind w:left="2608"/>
    </w:pPr>
    <w:rPr>
      <w:rFonts w:eastAsia="Times New Roman"/>
      <w:snapToGrid w:val="0"/>
      <w:color w:val="000000"/>
      <w:sz w:val="18"/>
      <w:szCs w:val="22"/>
      <w:lang w:eastAsia="de-DE" w:bidi="en-US"/>
    </w:rPr>
  </w:style>
  <w:style w:type="paragraph" w:customStyle="1" w:styleId="MDPI19line">
    <w:name w:val="MDPI_1.9_line"/>
    <w:qFormat/>
    <w:rsid w:val="0073014B"/>
    <w:pPr>
      <w:pBdr>
        <w:bottom w:val="single" w:sz="6" w:space="1" w:color="auto"/>
      </w:pBdr>
      <w:adjustRightInd w:val="0"/>
      <w:snapToGrid w:val="0"/>
      <w:spacing w:after="480" w:line="260" w:lineRule="atLeast"/>
      <w:ind w:left="2608"/>
    </w:pPr>
    <w:rPr>
      <w:rFonts w:eastAsia="Times New Roman" w:cs="Cordia New"/>
      <w:color w:val="000000"/>
      <w:szCs w:val="24"/>
      <w:lang w:eastAsia="de-DE" w:bidi="en-US"/>
    </w:rPr>
  </w:style>
  <w:style w:type="paragraph" w:styleId="Header">
    <w:name w:val="header"/>
    <w:basedOn w:val="Normal"/>
    <w:link w:val="HeaderChar"/>
    <w:uiPriority w:val="99"/>
    <w:rsid w:val="0073014B"/>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73014B"/>
    <w:rPr>
      <w:rFonts w:ascii="Palatino Linotype" w:hAnsi="Palatino Linotype"/>
      <w:noProof/>
      <w:color w:val="000000"/>
      <w:szCs w:val="18"/>
    </w:rPr>
  </w:style>
  <w:style w:type="paragraph" w:customStyle="1" w:styleId="MDPIheaderjournallogo">
    <w:name w:val="MDPI_header_journal_logo"/>
    <w:qFormat/>
    <w:rsid w:val="0073014B"/>
    <w:pPr>
      <w:adjustRightInd w:val="0"/>
      <w:snapToGrid w:val="0"/>
      <w:spacing w:line="260" w:lineRule="atLeast"/>
    </w:pPr>
    <w:rPr>
      <w:rFonts w:eastAsia="Times New Roman"/>
      <w:i/>
      <w:color w:val="000000"/>
      <w:sz w:val="24"/>
      <w:szCs w:val="22"/>
      <w:lang w:eastAsia="de-CH"/>
    </w:rPr>
  </w:style>
  <w:style w:type="paragraph" w:customStyle="1" w:styleId="MDPI32textnoindent">
    <w:name w:val="MDPI_3.2_text_no_indent"/>
    <w:basedOn w:val="MDPI31text"/>
    <w:qFormat/>
    <w:rsid w:val="0073014B"/>
    <w:pPr>
      <w:ind w:firstLine="0"/>
    </w:pPr>
  </w:style>
  <w:style w:type="paragraph" w:customStyle="1" w:styleId="MDPI31text">
    <w:name w:val="MDPI_3.1_text"/>
    <w:qFormat/>
    <w:rsid w:val="003E6465"/>
    <w:pPr>
      <w:adjustRightInd w:val="0"/>
      <w:snapToGrid w:val="0"/>
      <w:spacing w:line="228" w:lineRule="auto"/>
      <w:ind w:left="2608" w:firstLine="425"/>
    </w:pPr>
    <w:rPr>
      <w:rFonts w:eastAsia="Times New Roman"/>
      <w:snapToGrid w:val="0"/>
      <w:color w:val="000000"/>
      <w:szCs w:val="22"/>
      <w:lang w:eastAsia="de-DE" w:bidi="en-US"/>
    </w:rPr>
  </w:style>
  <w:style w:type="paragraph" w:customStyle="1" w:styleId="MDPI33textspaceafter">
    <w:name w:val="MDPI_3.3_text_space_after"/>
    <w:qFormat/>
    <w:rsid w:val="0073014B"/>
    <w:pPr>
      <w:adjustRightInd w:val="0"/>
      <w:snapToGrid w:val="0"/>
      <w:spacing w:after="240" w:line="228" w:lineRule="auto"/>
      <w:ind w:left="2608"/>
    </w:pPr>
    <w:rPr>
      <w:rFonts w:eastAsia="Times New Roman"/>
      <w:snapToGrid w:val="0"/>
      <w:color w:val="000000"/>
      <w:szCs w:val="22"/>
      <w:lang w:eastAsia="de-DE" w:bidi="en-US"/>
    </w:rPr>
  </w:style>
  <w:style w:type="paragraph" w:customStyle="1" w:styleId="MDPI35textbeforelist">
    <w:name w:val="MDPI_3.5_text_before_list"/>
    <w:qFormat/>
    <w:rsid w:val="0073014B"/>
    <w:pPr>
      <w:adjustRightInd w:val="0"/>
      <w:snapToGrid w:val="0"/>
      <w:spacing w:line="228" w:lineRule="auto"/>
      <w:ind w:left="2608" w:firstLine="425"/>
    </w:pPr>
    <w:rPr>
      <w:rFonts w:eastAsia="Times New Roman"/>
      <w:snapToGrid w:val="0"/>
      <w:color w:val="000000"/>
      <w:szCs w:val="22"/>
      <w:lang w:eastAsia="de-DE" w:bidi="en-US"/>
    </w:rPr>
  </w:style>
  <w:style w:type="paragraph" w:customStyle="1" w:styleId="MDPI36textafterlist">
    <w:name w:val="MDPI_3.6_text_after_list"/>
    <w:qFormat/>
    <w:rsid w:val="0073014B"/>
    <w:pPr>
      <w:adjustRightInd w:val="0"/>
      <w:snapToGrid w:val="0"/>
      <w:spacing w:before="120" w:line="228" w:lineRule="auto"/>
      <w:ind w:left="2608"/>
    </w:pPr>
    <w:rPr>
      <w:rFonts w:eastAsia="Times New Roman"/>
      <w:snapToGrid w:val="0"/>
      <w:color w:val="000000"/>
      <w:szCs w:val="22"/>
      <w:lang w:eastAsia="de-DE" w:bidi="en-US"/>
    </w:rPr>
  </w:style>
  <w:style w:type="paragraph" w:customStyle="1" w:styleId="MDPI37itemize">
    <w:name w:val="MDPI_3.7_itemize"/>
    <w:qFormat/>
    <w:rsid w:val="0073014B"/>
    <w:pPr>
      <w:numPr>
        <w:numId w:val="1"/>
      </w:numPr>
      <w:adjustRightInd w:val="0"/>
      <w:snapToGrid w:val="0"/>
      <w:spacing w:line="228" w:lineRule="auto"/>
    </w:pPr>
    <w:rPr>
      <w:rFonts w:eastAsia="Times New Roman"/>
      <w:color w:val="000000"/>
      <w:szCs w:val="22"/>
      <w:lang w:eastAsia="de-DE" w:bidi="en-US"/>
    </w:rPr>
  </w:style>
  <w:style w:type="paragraph" w:customStyle="1" w:styleId="MDPI38bullet">
    <w:name w:val="MDPI_3.8_bullet"/>
    <w:qFormat/>
    <w:rsid w:val="0073014B"/>
    <w:pPr>
      <w:tabs>
        <w:tab w:val="num" w:pos="720"/>
      </w:tabs>
      <w:adjustRightInd w:val="0"/>
      <w:snapToGrid w:val="0"/>
      <w:spacing w:line="228" w:lineRule="auto"/>
      <w:ind w:left="720" w:hanging="720"/>
    </w:pPr>
    <w:rPr>
      <w:rFonts w:eastAsia="Times New Roman"/>
      <w:color w:val="000000"/>
      <w:szCs w:val="22"/>
      <w:lang w:eastAsia="de-DE" w:bidi="en-US"/>
    </w:rPr>
  </w:style>
  <w:style w:type="paragraph" w:customStyle="1" w:styleId="MDPI39equation">
    <w:name w:val="MDPI_3.9_equation"/>
    <w:qFormat/>
    <w:rsid w:val="0073014B"/>
    <w:pPr>
      <w:adjustRightInd w:val="0"/>
      <w:snapToGrid w:val="0"/>
      <w:spacing w:before="120" w:after="120" w:line="260" w:lineRule="atLeast"/>
      <w:ind w:left="709"/>
      <w:jc w:val="center"/>
    </w:pPr>
    <w:rPr>
      <w:rFonts w:eastAsia="Times New Roman"/>
      <w:snapToGrid w:val="0"/>
      <w:color w:val="000000"/>
      <w:szCs w:val="22"/>
      <w:lang w:eastAsia="de-DE" w:bidi="en-US"/>
    </w:rPr>
  </w:style>
  <w:style w:type="paragraph" w:customStyle="1" w:styleId="MDPI3aequationnumber">
    <w:name w:val="MDPI_3.a_equation_number"/>
    <w:qFormat/>
    <w:rsid w:val="0073014B"/>
    <w:pPr>
      <w:spacing w:before="120" w:after="120"/>
      <w:jc w:val="right"/>
    </w:pPr>
    <w:rPr>
      <w:rFonts w:eastAsia="Times New Roman"/>
      <w:snapToGrid w:val="0"/>
      <w:color w:val="000000"/>
      <w:szCs w:val="22"/>
      <w:lang w:eastAsia="de-DE" w:bidi="en-US"/>
    </w:rPr>
  </w:style>
  <w:style w:type="paragraph" w:customStyle="1" w:styleId="MDPI41tablecaption">
    <w:name w:val="MDPI_4.1_table_caption"/>
    <w:qFormat/>
    <w:rsid w:val="0073014B"/>
    <w:pPr>
      <w:adjustRightInd w:val="0"/>
      <w:snapToGrid w:val="0"/>
      <w:spacing w:before="240" w:after="120" w:line="228" w:lineRule="auto"/>
      <w:ind w:left="2608"/>
    </w:pPr>
    <w:rPr>
      <w:rFonts w:eastAsia="Times New Roman" w:cs="Cordia New"/>
      <w:color w:val="000000"/>
      <w:sz w:val="18"/>
      <w:szCs w:val="22"/>
      <w:lang w:eastAsia="de-DE" w:bidi="en-US"/>
    </w:rPr>
  </w:style>
  <w:style w:type="paragraph" w:customStyle="1" w:styleId="MDPI42tablebody">
    <w:name w:val="MDPI_4.2_table_body"/>
    <w:qFormat/>
    <w:rsid w:val="00256914"/>
    <w:pPr>
      <w:adjustRightInd w:val="0"/>
      <w:snapToGrid w:val="0"/>
      <w:spacing w:line="260" w:lineRule="atLeast"/>
      <w:jc w:val="center"/>
    </w:pPr>
    <w:rPr>
      <w:rFonts w:eastAsia="Times New Roman"/>
      <w:snapToGrid w:val="0"/>
      <w:color w:val="000000"/>
      <w:lang w:eastAsia="de-DE" w:bidi="en-US"/>
    </w:rPr>
  </w:style>
  <w:style w:type="paragraph" w:customStyle="1" w:styleId="MDPI43tablefooter">
    <w:name w:val="MDPI_4.3_table_footer"/>
    <w:next w:val="MDPI31text"/>
    <w:qFormat/>
    <w:rsid w:val="0073014B"/>
    <w:pPr>
      <w:adjustRightInd w:val="0"/>
      <w:snapToGrid w:val="0"/>
      <w:spacing w:line="228" w:lineRule="auto"/>
      <w:ind w:left="2608"/>
    </w:pPr>
    <w:rPr>
      <w:rFonts w:eastAsia="Times New Roman" w:cs="Cordia New"/>
      <w:color w:val="000000"/>
      <w:sz w:val="18"/>
      <w:szCs w:val="22"/>
      <w:lang w:eastAsia="de-DE" w:bidi="en-US"/>
    </w:rPr>
  </w:style>
  <w:style w:type="paragraph" w:customStyle="1" w:styleId="MDPI51figurecaption">
    <w:name w:val="MDPI_5.1_figure_caption"/>
    <w:qFormat/>
    <w:rsid w:val="0073014B"/>
    <w:pPr>
      <w:adjustRightInd w:val="0"/>
      <w:snapToGrid w:val="0"/>
      <w:spacing w:before="120" w:after="240" w:line="228" w:lineRule="auto"/>
      <w:ind w:left="2608"/>
    </w:pPr>
    <w:rPr>
      <w:rFonts w:eastAsia="Times New Roman"/>
      <w:color w:val="000000"/>
      <w:sz w:val="18"/>
      <w:lang w:eastAsia="de-DE" w:bidi="en-US"/>
    </w:rPr>
  </w:style>
  <w:style w:type="paragraph" w:customStyle="1" w:styleId="MDPI52figure">
    <w:name w:val="MDPI_5.2_figure"/>
    <w:qFormat/>
    <w:rsid w:val="0073014B"/>
    <w:pPr>
      <w:adjustRightInd w:val="0"/>
      <w:snapToGrid w:val="0"/>
      <w:spacing w:before="240" w:after="120"/>
      <w:jc w:val="center"/>
    </w:pPr>
    <w:rPr>
      <w:rFonts w:eastAsia="Times New Roman"/>
      <w:snapToGrid w:val="0"/>
      <w:color w:val="000000"/>
      <w:lang w:eastAsia="de-DE" w:bidi="en-US"/>
    </w:rPr>
  </w:style>
  <w:style w:type="paragraph" w:customStyle="1" w:styleId="MDPI23heading3">
    <w:name w:val="MDPI_2.3_heading3"/>
    <w:qFormat/>
    <w:rsid w:val="0073014B"/>
    <w:pPr>
      <w:adjustRightInd w:val="0"/>
      <w:snapToGrid w:val="0"/>
      <w:spacing w:before="60" w:after="60" w:line="228" w:lineRule="auto"/>
      <w:ind w:left="2608"/>
      <w:outlineLvl w:val="2"/>
    </w:pPr>
    <w:rPr>
      <w:rFonts w:eastAsia="Times New Roman"/>
      <w:snapToGrid w:val="0"/>
      <w:color w:val="000000"/>
      <w:szCs w:val="22"/>
      <w:lang w:eastAsia="de-DE" w:bidi="en-US"/>
    </w:rPr>
  </w:style>
  <w:style w:type="paragraph" w:customStyle="1" w:styleId="MDPI21heading1">
    <w:name w:val="MDPI_2.1_heading1"/>
    <w:qFormat/>
    <w:rsid w:val="0073014B"/>
    <w:pPr>
      <w:adjustRightInd w:val="0"/>
      <w:snapToGrid w:val="0"/>
      <w:spacing w:before="240" w:after="60" w:line="228" w:lineRule="auto"/>
      <w:ind w:left="2608"/>
      <w:outlineLvl w:val="0"/>
    </w:pPr>
    <w:rPr>
      <w:rFonts w:eastAsia="Times New Roman"/>
      <w:b/>
      <w:snapToGrid w:val="0"/>
      <w:color w:val="000000"/>
      <w:szCs w:val="22"/>
      <w:lang w:eastAsia="de-DE" w:bidi="en-US"/>
    </w:rPr>
  </w:style>
  <w:style w:type="paragraph" w:customStyle="1" w:styleId="MDPI22heading2">
    <w:name w:val="MDPI_2.2_heading2"/>
    <w:qFormat/>
    <w:rsid w:val="0073014B"/>
    <w:pPr>
      <w:adjustRightInd w:val="0"/>
      <w:snapToGrid w:val="0"/>
      <w:spacing w:before="60" w:after="60" w:line="228" w:lineRule="auto"/>
      <w:ind w:left="2608"/>
      <w:outlineLvl w:val="1"/>
    </w:pPr>
    <w:rPr>
      <w:rFonts w:eastAsia="Times New Roman"/>
      <w:i/>
      <w:noProof/>
      <w:snapToGrid w:val="0"/>
      <w:color w:val="000000"/>
      <w:szCs w:val="22"/>
      <w:lang w:eastAsia="de-DE" w:bidi="en-US"/>
    </w:rPr>
  </w:style>
  <w:style w:type="paragraph" w:customStyle="1" w:styleId="MDPI71References">
    <w:name w:val="MDPI_7.1_References"/>
    <w:qFormat/>
    <w:rsid w:val="00001EF3"/>
    <w:pPr>
      <w:tabs>
        <w:tab w:val="num" w:pos="720"/>
      </w:tabs>
      <w:adjustRightInd w:val="0"/>
      <w:snapToGrid w:val="0"/>
      <w:spacing w:line="228" w:lineRule="auto"/>
      <w:ind w:left="720" w:hanging="720"/>
    </w:pPr>
    <w:rPr>
      <w:rFonts w:eastAsia="Times New Roman"/>
      <w:color w:val="000000"/>
      <w:sz w:val="18"/>
      <w:lang w:eastAsia="de-DE" w:bidi="en-US"/>
    </w:rPr>
  </w:style>
  <w:style w:type="paragraph" w:styleId="BalloonText">
    <w:name w:val="Balloon Text"/>
    <w:basedOn w:val="Normal"/>
    <w:link w:val="BalloonTextChar"/>
    <w:uiPriority w:val="99"/>
    <w:rsid w:val="0073014B"/>
    <w:rPr>
      <w:rFonts w:cs="Tahoma"/>
      <w:szCs w:val="18"/>
    </w:rPr>
  </w:style>
  <w:style w:type="character" w:customStyle="1" w:styleId="BalloonTextChar">
    <w:name w:val="Balloon Text Char"/>
    <w:link w:val="BalloonText"/>
    <w:uiPriority w:val="99"/>
    <w:rsid w:val="0073014B"/>
    <w:rPr>
      <w:rFonts w:ascii="Palatino Linotype" w:hAnsi="Palatino Linotype" w:cs="Tahoma"/>
      <w:noProof/>
      <w:color w:val="000000"/>
      <w:szCs w:val="18"/>
    </w:rPr>
  </w:style>
  <w:style w:type="character" w:styleId="LineNumber">
    <w:name w:val="line number"/>
    <w:uiPriority w:val="99"/>
    <w:rsid w:val="006F0A7D"/>
    <w:rPr>
      <w:rFonts w:ascii="Palatino Linotype" w:hAnsi="Palatino Linotype"/>
      <w:sz w:val="16"/>
    </w:rPr>
  </w:style>
  <w:style w:type="table" w:customStyle="1" w:styleId="MDPI41threelinetable">
    <w:name w:val="MDPI_4.1_three_line_table"/>
    <w:basedOn w:val="TableNormal"/>
    <w:uiPriority w:val="99"/>
    <w:rsid w:val="0073014B"/>
    <w:pPr>
      <w:adjustRightInd w:val="0"/>
      <w:snapToGrid w:val="0"/>
      <w:jc w:val="center"/>
    </w:pPr>
    <w:rPr>
      <w:color w:val="000000"/>
    </w:rPr>
    <w:tblPr>
      <w:jc w:val="center"/>
      <w:tblBorders>
        <w:top w:val="single" w:sz="8" w:space="0" w:color="auto"/>
        <w:bottom w:val="single" w:sz="8" w:space="0" w:color="auto"/>
      </w:tblBorders>
    </w:tblPr>
    <w:trPr>
      <w:jc w:val="center"/>
    </w:trPr>
    <w:tcPr>
      <w:vAlign w:val="center"/>
    </w:tcPr>
    <w:tblStylePr w:type="firstRow">
      <w:rPr>
        <w:rFonts w:ascii="NSimSun" w:hAnsi="NSimSun"/>
        <w:b/>
        <w:i w:val="0"/>
        <w:sz w:val="20"/>
      </w:rPr>
      <w:tblPr/>
      <w:tcPr>
        <w:tcBorders>
          <w:bottom w:val="single" w:sz="4" w:space="0" w:color="auto"/>
        </w:tcBorders>
      </w:tcPr>
    </w:tblStylePr>
  </w:style>
  <w:style w:type="character" w:styleId="Hyperlink">
    <w:name w:val="Hyperlink"/>
    <w:uiPriority w:val="99"/>
    <w:rsid w:val="0073014B"/>
    <w:rPr>
      <w:color w:val="0000FF"/>
      <w:u w:val="single"/>
    </w:rPr>
  </w:style>
  <w:style w:type="character" w:customStyle="1" w:styleId="UnresolvedMention1">
    <w:name w:val="Unresolved Mention1"/>
    <w:uiPriority w:val="99"/>
    <w:semiHidden/>
    <w:unhideWhenUsed/>
    <w:rsid w:val="003B72CB"/>
    <w:rPr>
      <w:color w:val="605E5C"/>
      <w:shd w:val="clear" w:color="auto" w:fill="E1DFDD"/>
    </w:rPr>
  </w:style>
  <w:style w:type="paragraph" w:styleId="Footer">
    <w:name w:val="footer"/>
    <w:basedOn w:val="Normal"/>
    <w:link w:val="FooterChar"/>
    <w:uiPriority w:val="99"/>
    <w:rsid w:val="0073014B"/>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73014B"/>
    <w:rPr>
      <w:rFonts w:ascii="Palatino Linotype" w:hAnsi="Palatino Linotype"/>
      <w:noProof/>
      <w:color w:val="000000"/>
      <w:szCs w:val="18"/>
    </w:rPr>
  </w:style>
  <w:style w:type="table" w:styleId="TableGrid">
    <w:name w:val="Table Grid"/>
    <w:basedOn w:val="TableNormal"/>
    <w:uiPriority w:val="39"/>
    <w:rsid w:val="0073014B"/>
    <w:pPr>
      <w:spacing w:line="260" w:lineRule="atLeast"/>
    </w:pPr>
    <w:rPr>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25325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73014B"/>
    <w:pPr>
      <w:adjustRightInd w:val="0"/>
      <w:snapToGrid w:val="0"/>
      <w:spacing w:before="240" w:line="228" w:lineRule="auto"/>
      <w:ind w:left="2608"/>
    </w:pPr>
    <w:rPr>
      <w:rFonts w:eastAsia="Times New Roman"/>
      <w:snapToGrid w:val="0"/>
      <w:color w:val="000000"/>
      <w:szCs w:val="22"/>
      <w:lang w:eastAsia="de-DE" w:bidi="en-US"/>
    </w:rPr>
  </w:style>
  <w:style w:type="paragraph" w:customStyle="1" w:styleId="MDPI81theorem">
    <w:name w:val="MDPI_8.1_theorem"/>
    <w:qFormat/>
    <w:rsid w:val="0073014B"/>
    <w:pPr>
      <w:adjustRightInd w:val="0"/>
      <w:snapToGrid w:val="0"/>
      <w:spacing w:line="228" w:lineRule="auto"/>
      <w:ind w:left="2608"/>
    </w:pPr>
    <w:rPr>
      <w:rFonts w:eastAsia="Times New Roman"/>
      <w:i/>
      <w:snapToGrid w:val="0"/>
      <w:color w:val="000000"/>
      <w:szCs w:val="22"/>
      <w:lang w:eastAsia="de-DE" w:bidi="en-US"/>
    </w:rPr>
  </w:style>
  <w:style w:type="paragraph" w:customStyle="1" w:styleId="MDPI82proof">
    <w:name w:val="MDPI_8.2_proof"/>
    <w:qFormat/>
    <w:rsid w:val="0073014B"/>
    <w:pPr>
      <w:adjustRightInd w:val="0"/>
      <w:snapToGrid w:val="0"/>
      <w:spacing w:line="228" w:lineRule="auto"/>
      <w:ind w:left="2608"/>
    </w:pPr>
    <w:rPr>
      <w:rFonts w:eastAsia="Times New Roman"/>
      <w:snapToGrid w:val="0"/>
      <w:color w:val="000000"/>
      <w:szCs w:val="22"/>
      <w:lang w:eastAsia="de-DE" w:bidi="en-US"/>
    </w:rPr>
  </w:style>
  <w:style w:type="paragraph" w:customStyle="1" w:styleId="MDPI61Citation">
    <w:name w:val="MDPI_6.1_Citation"/>
    <w:qFormat/>
    <w:rsid w:val="0073014B"/>
    <w:pPr>
      <w:adjustRightInd w:val="0"/>
      <w:snapToGrid w:val="0"/>
      <w:spacing w:line="240" w:lineRule="atLeast"/>
      <w:ind w:right="113"/>
    </w:pPr>
    <w:rPr>
      <w:rFonts w:cs="Cordia New"/>
      <w:sz w:val="14"/>
      <w:szCs w:val="22"/>
    </w:rPr>
  </w:style>
  <w:style w:type="paragraph" w:customStyle="1" w:styleId="MDPI62BackMatter">
    <w:name w:val="MDPI_6.2_BackMatter"/>
    <w:qFormat/>
    <w:rsid w:val="0073014B"/>
    <w:pPr>
      <w:adjustRightInd w:val="0"/>
      <w:snapToGrid w:val="0"/>
      <w:spacing w:after="120" w:line="228" w:lineRule="auto"/>
      <w:ind w:left="2608"/>
    </w:pPr>
    <w:rPr>
      <w:rFonts w:eastAsia="Times New Roman"/>
      <w:snapToGrid w:val="0"/>
      <w:color w:val="000000"/>
      <w:sz w:val="18"/>
      <w:lang w:eastAsia="en-US" w:bidi="en-US"/>
    </w:rPr>
  </w:style>
  <w:style w:type="paragraph" w:customStyle="1" w:styleId="MDPI63Notes">
    <w:name w:val="MDPI_6.3_Notes"/>
    <w:qFormat/>
    <w:rsid w:val="0073014B"/>
    <w:pPr>
      <w:adjustRightInd w:val="0"/>
      <w:snapToGrid w:val="0"/>
      <w:spacing w:after="120" w:line="240" w:lineRule="atLeast"/>
      <w:ind w:right="113"/>
    </w:pPr>
    <w:rPr>
      <w:snapToGrid w:val="0"/>
      <w:color w:val="000000"/>
      <w:sz w:val="14"/>
      <w:lang w:eastAsia="en-US" w:bidi="en-US"/>
    </w:rPr>
  </w:style>
  <w:style w:type="paragraph" w:customStyle="1" w:styleId="MDPI15academiceditor">
    <w:name w:val="MDPI_1.5_academic_editor"/>
    <w:qFormat/>
    <w:rsid w:val="0073014B"/>
    <w:pPr>
      <w:adjustRightInd w:val="0"/>
      <w:snapToGrid w:val="0"/>
      <w:spacing w:before="240" w:line="240" w:lineRule="atLeast"/>
      <w:ind w:right="113"/>
    </w:pPr>
    <w:rPr>
      <w:rFonts w:eastAsia="Times New Roman"/>
      <w:color w:val="000000"/>
      <w:sz w:val="14"/>
      <w:szCs w:val="22"/>
      <w:lang w:eastAsia="de-DE" w:bidi="en-US"/>
    </w:rPr>
  </w:style>
  <w:style w:type="paragraph" w:customStyle="1" w:styleId="MDPI19classification">
    <w:name w:val="MDPI_1.9_classification"/>
    <w:qFormat/>
    <w:rsid w:val="0073014B"/>
    <w:pPr>
      <w:spacing w:before="240" w:line="260" w:lineRule="atLeast"/>
      <w:ind w:left="113"/>
    </w:pPr>
    <w:rPr>
      <w:rFonts w:eastAsia="Times New Roman"/>
      <w:b/>
      <w:color w:val="000000"/>
      <w:szCs w:val="22"/>
      <w:lang w:eastAsia="de-DE" w:bidi="en-US"/>
    </w:rPr>
  </w:style>
  <w:style w:type="paragraph" w:customStyle="1" w:styleId="MDPI411onetablecaption">
    <w:name w:val="MDPI_4.1.1_one_table_caption"/>
    <w:qFormat/>
    <w:rsid w:val="0073014B"/>
    <w:pPr>
      <w:adjustRightInd w:val="0"/>
      <w:snapToGrid w:val="0"/>
      <w:spacing w:before="240" w:after="120" w:line="260" w:lineRule="atLeast"/>
      <w:jc w:val="center"/>
    </w:pPr>
    <w:rPr>
      <w:rFonts w:cs="Cordia New"/>
      <w:noProof/>
      <w:color w:val="000000"/>
      <w:sz w:val="18"/>
      <w:szCs w:val="22"/>
      <w:lang w:bidi="en-US"/>
    </w:rPr>
  </w:style>
  <w:style w:type="paragraph" w:customStyle="1" w:styleId="MDPI511onefigurecaption">
    <w:name w:val="MDPI_5.1.1_one_figure_caption"/>
    <w:qFormat/>
    <w:rsid w:val="0073014B"/>
    <w:pPr>
      <w:adjustRightInd w:val="0"/>
      <w:snapToGrid w:val="0"/>
      <w:spacing w:before="240" w:after="120" w:line="260" w:lineRule="atLeast"/>
      <w:jc w:val="center"/>
    </w:pPr>
    <w:rPr>
      <w:noProof/>
      <w:color w:val="000000"/>
      <w:sz w:val="18"/>
      <w:lang w:bidi="en-US"/>
    </w:rPr>
  </w:style>
  <w:style w:type="paragraph" w:customStyle="1" w:styleId="MDPI72Copyright">
    <w:name w:val="MDPI_7.2_Copyright"/>
    <w:qFormat/>
    <w:rsid w:val="0073014B"/>
    <w:pPr>
      <w:adjustRightInd w:val="0"/>
      <w:snapToGrid w:val="0"/>
      <w:spacing w:before="240" w:line="240" w:lineRule="atLeast"/>
      <w:ind w:right="113"/>
    </w:pPr>
    <w:rPr>
      <w:rFonts w:eastAsia="Times New Roman"/>
      <w:noProof/>
      <w:snapToGrid w:val="0"/>
      <w:color w:val="000000"/>
      <w:spacing w:val="-2"/>
      <w:sz w:val="14"/>
      <w:lang w:eastAsia="en-GB"/>
    </w:rPr>
  </w:style>
  <w:style w:type="paragraph" w:customStyle="1" w:styleId="MDPI73CopyrightImage">
    <w:name w:val="MDPI_7.3_CopyrightImage"/>
    <w:rsid w:val="0073014B"/>
    <w:pPr>
      <w:adjustRightInd w:val="0"/>
      <w:snapToGrid w:val="0"/>
      <w:spacing w:after="100" w:line="260" w:lineRule="atLeast"/>
      <w:jc w:val="right"/>
    </w:pPr>
    <w:rPr>
      <w:rFonts w:eastAsia="Times New Roman"/>
      <w:color w:val="000000"/>
      <w:lang w:eastAsia="de-CH"/>
    </w:rPr>
  </w:style>
  <w:style w:type="paragraph" w:customStyle="1" w:styleId="MDPIequationFram">
    <w:name w:val="MDPI_equationFram"/>
    <w:qFormat/>
    <w:rsid w:val="0073014B"/>
    <w:pPr>
      <w:adjustRightInd w:val="0"/>
      <w:snapToGrid w:val="0"/>
      <w:spacing w:before="120" w:after="120"/>
      <w:jc w:val="center"/>
    </w:pPr>
    <w:rPr>
      <w:rFonts w:eastAsia="Times New Roman"/>
      <w:snapToGrid w:val="0"/>
      <w:color w:val="000000"/>
      <w:szCs w:val="22"/>
      <w:lang w:eastAsia="de-DE" w:bidi="en-US"/>
    </w:rPr>
  </w:style>
  <w:style w:type="paragraph" w:customStyle="1" w:styleId="MDPIfooter">
    <w:name w:val="MDPI_footer"/>
    <w:qFormat/>
    <w:rsid w:val="0073014B"/>
    <w:pPr>
      <w:adjustRightInd w:val="0"/>
      <w:snapToGrid w:val="0"/>
      <w:spacing w:before="120" w:line="260" w:lineRule="atLeast"/>
      <w:jc w:val="center"/>
    </w:pPr>
    <w:rPr>
      <w:rFonts w:eastAsia="Times New Roman"/>
      <w:color w:val="000000"/>
      <w:lang w:eastAsia="de-DE"/>
    </w:rPr>
  </w:style>
  <w:style w:type="paragraph" w:customStyle="1" w:styleId="MDPIfooterfirstpage">
    <w:name w:val="MDPI_footer_firstpage"/>
    <w:qFormat/>
    <w:rsid w:val="0073014B"/>
    <w:pPr>
      <w:tabs>
        <w:tab w:val="right" w:pos="8845"/>
      </w:tabs>
      <w:spacing w:line="160" w:lineRule="exact"/>
    </w:pPr>
    <w:rPr>
      <w:rFonts w:eastAsia="Times New Roman"/>
      <w:color w:val="000000"/>
      <w:sz w:val="16"/>
      <w:lang w:eastAsia="de-DE"/>
    </w:rPr>
  </w:style>
  <w:style w:type="paragraph" w:customStyle="1" w:styleId="MDPIheader">
    <w:name w:val="MDPI_header"/>
    <w:qFormat/>
    <w:rsid w:val="0073014B"/>
    <w:pPr>
      <w:adjustRightInd w:val="0"/>
      <w:snapToGrid w:val="0"/>
      <w:spacing w:after="240" w:line="260" w:lineRule="atLeast"/>
    </w:pPr>
    <w:rPr>
      <w:rFonts w:eastAsia="Times New Roman"/>
      <w:iCs/>
      <w:color w:val="000000"/>
      <w:sz w:val="16"/>
      <w:lang w:eastAsia="de-DE"/>
    </w:rPr>
  </w:style>
  <w:style w:type="paragraph" w:customStyle="1" w:styleId="MDPIheadercitation">
    <w:name w:val="MDPI_header_citation"/>
    <w:rsid w:val="0073014B"/>
    <w:pPr>
      <w:spacing w:after="240"/>
    </w:pPr>
    <w:rPr>
      <w:rFonts w:eastAsia="Times New Roman"/>
      <w:snapToGrid w:val="0"/>
      <w:color w:val="000000"/>
      <w:sz w:val="18"/>
      <w:lang w:eastAsia="de-DE" w:bidi="en-US"/>
    </w:rPr>
  </w:style>
  <w:style w:type="paragraph" w:customStyle="1" w:styleId="MDPIheadermdpilogo">
    <w:name w:val="MDPI_header_mdpi_logo"/>
    <w:qFormat/>
    <w:rsid w:val="0073014B"/>
    <w:pPr>
      <w:adjustRightInd w:val="0"/>
      <w:snapToGrid w:val="0"/>
      <w:spacing w:line="260" w:lineRule="atLeast"/>
      <w:jc w:val="right"/>
    </w:pPr>
    <w:rPr>
      <w:rFonts w:eastAsia="Times New Roman"/>
      <w:color w:val="000000"/>
      <w:sz w:val="24"/>
      <w:szCs w:val="22"/>
      <w:lang w:eastAsia="de-CH"/>
    </w:rPr>
  </w:style>
  <w:style w:type="table" w:customStyle="1" w:styleId="MDPITable">
    <w:name w:val="MDPI_Table"/>
    <w:basedOn w:val="TableNormal"/>
    <w:uiPriority w:val="99"/>
    <w:rsid w:val="0073014B"/>
    <w:rPr>
      <w:color w:val="000000"/>
      <w:lang w:val="en-CA" w:eastAsia="en-US"/>
    </w:rPr>
    <w:tblPr>
      <w:tblCellMar>
        <w:left w:w="0" w:type="dxa"/>
        <w:right w:w="0" w:type="dxa"/>
      </w:tblCellMar>
    </w:tblPr>
  </w:style>
  <w:style w:type="paragraph" w:customStyle="1" w:styleId="MDPItext">
    <w:name w:val="MDPI_text"/>
    <w:qFormat/>
    <w:rsid w:val="0073014B"/>
    <w:pPr>
      <w:spacing w:line="260" w:lineRule="atLeast"/>
      <w:ind w:left="425" w:right="425" w:firstLine="284"/>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73014B"/>
    <w:pPr>
      <w:adjustRightInd w:val="0"/>
      <w:snapToGrid w:val="0"/>
      <w:spacing w:after="240" w:line="260" w:lineRule="atLeast"/>
    </w:pPr>
    <w:rPr>
      <w:rFonts w:eastAsia="Times New Roman"/>
      <w:b/>
      <w:snapToGrid w:val="0"/>
      <w:color w:val="000000"/>
      <w:sz w:val="36"/>
      <w:lang w:eastAsia="de-DE" w:bidi="en-US"/>
    </w:rPr>
  </w:style>
  <w:style w:type="character" w:customStyle="1" w:styleId="apple-converted-space">
    <w:name w:val="apple-converted-space"/>
    <w:rsid w:val="0073014B"/>
  </w:style>
  <w:style w:type="paragraph" w:styleId="Bibliography">
    <w:name w:val="Bibliography"/>
    <w:basedOn w:val="Normal"/>
    <w:next w:val="Normal"/>
    <w:uiPriority w:val="37"/>
    <w:semiHidden/>
    <w:unhideWhenUsed/>
    <w:rsid w:val="0073014B"/>
  </w:style>
  <w:style w:type="paragraph" w:styleId="BodyText">
    <w:name w:val="Body Text"/>
    <w:link w:val="BodyTextChar"/>
    <w:rsid w:val="0073014B"/>
    <w:pPr>
      <w:spacing w:after="120" w:line="340" w:lineRule="atLeast"/>
    </w:pPr>
    <w:rPr>
      <w:color w:val="000000"/>
      <w:sz w:val="24"/>
      <w:lang w:eastAsia="de-DE"/>
    </w:rPr>
  </w:style>
  <w:style w:type="character" w:customStyle="1" w:styleId="BodyTextChar">
    <w:name w:val="Body Text Char"/>
    <w:link w:val="BodyText"/>
    <w:rsid w:val="0073014B"/>
    <w:rPr>
      <w:rFonts w:ascii="Palatino Linotype" w:hAnsi="Palatino Linotype"/>
      <w:color w:val="000000"/>
      <w:sz w:val="24"/>
      <w:lang w:eastAsia="de-DE"/>
    </w:rPr>
  </w:style>
  <w:style w:type="character" w:styleId="CommentReference">
    <w:name w:val="annotation reference"/>
    <w:rsid w:val="0073014B"/>
    <w:rPr>
      <w:sz w:val="21"/>
      <w:szCs w:val="21"/>
    </w:rPr>
  </w:style>
  <w:style w:type="paragraph" w:styleId="CommentText">
    <w:name w:val="annotation text"/>
    <w:basedOn w:val="Normal"/>
    <w:link w:val="CommentTextChar"/>
    <w:rsid w:val="0073014B"/>
  </w:style>
  <w:style w:type="character" w:customStyle="1" w:styleId="CommentTextChar">
    <w:name w:val="Comment Text Char"/>
    <w:link w:val="CommentText"/>
    <w:rsid w:val="0073014B"/>
    <w:rPr>
      <w:rFonts w:ascii="Palatino Linotype" w:hAnsi="Palatino Linotype"/>
      <w:noProof/>
      <w:color w:val="000000"/>
    </w:rPr>
  </w:style>
  <w:style w:type="paragraph" w:styleId="CommentSubject">
    <w:name w:val="annotation subject"/>
    <w:basedOn w:val="CommentText"/>
    <w:next w:val="CommentText"/>
    <w:link w:val="CommentSubjectChar"/>
    <w:rsid w:val="0073014B"/>
    <w:rPr>
      <w:b/>
      <w:bCs/>
    </w:rPr>
  </w:style>
  <w:style w:type="character" w:customStyle="1" w:styleId="CommentSubjectChar">
    <w:name w:val="Comment Subject Char"/>
    <w:link w:val="CommentSubject"/>
    <w:rsid w:val="0073014B"/>
    <w:rPr>
      <w:rFonts w:ascii="Palatino Linotype" w:hAnsi="Palatino Linotype"/>
      <w:b/>
      <w:bCs/>
      <w:noProof/>
      <w:color w:val="000000"/>
    </w:rPr>
  </w:style>
  <w:style w:type="character" w:styleId="EndnoteReference">
    <w:name w:val="endnote reference"/>
    <w:rsid w:val="0073014B"/>
    <w:rPr>
      <w:vertAlign w:val="superscript"/>
    </w:rPr>
  </w:style>
  <w:style w:type="paragraph" w:styleId="EndnoteText">
    <w:name w:val="endnote text"/>
    <w:basedOn w:val="Normal"/>
    <w:link w:val="EndnoteTextChar"/>
    <w:semiHidden/>
    <w:unhideWhenUsed/>
    <w:rsid w:val="0073014B"/>
    <w:pPr>
      <w:spacing w:line="240" w:lineRule="auto"/>
    </w:pPr>
  </w:style>
  <w:style w:type="character" w:customStyle="1" w:styleId="EndnoteTextChar">
    <w:name w:val="Endnote Text Char"/>
    <w:link w:val="EndnoteText"/>
    <w:semiHidden/>
    <w:rsid w:val="0073014B"/>
    <w:rPr>
      <w:rFonts w:ascii="Palatino Linotype" w:hAnsi="Palatino Linotype"/>
      <w:noProof/>
      <w:color w:val="000000"/>
    </w:rPr>
  </w:style>
  <w:style w:type="character" w:styleId="FollowedHyperlink">
    <w:name w:val="FollowedHyperlink"/>
    <w:rsid w:val="0073014B"/>
    <w:rPr>
      <w:color w:val="954F72"/>
      <w:u w:val="single"/>
    </w:rPr>
  </w:style>
  <w:style w:type="paragraph" w:styleId="FootnoteText">
    <w:name w:val="footnote text"/>
    <w:basedOn w:val="Normal"/>
    <w:link w:val="FootnoteTextChar"/>
    <w:semiHidden/>
    <w:unhideWhenUsed/>
    <w:rsid w:val="0073014B"/>
    <w:pPr>
      <w:spacing w:line="240" w:lineRule="auto"/>
    </w:pPr>
  </w:style>
  <w:style w:type="character" w:customStyle="1" w:styleId="FootnoteTextChar">
    <w:name w:val="Footnote Text Char"/>
    <w:link w:val="FootnoteText"/>
    <w:semiHidden/>
    <w:rsid w:val="0073014B"/>
    <w:rPr>
      <w:rFonts w:ascii="Palatino Linotype" w:hAnsi="Palatino Linotype"/>
      <w:noProof/>
      <w:color w:val="000000"/>
    </w:rPr>
  </w:style>
  <w:style w:type="paragraph" w:styleId="NormalWeb">
    <w:name w:val="Normal (Web)"/>
    <w:basedOn w:val="Normal"/>
    <w:uiPriority w:val="99"/>
    <w:rsid w:val="0073014B"/>
    <w:rPr>
      <w:szCs w:val="24"/>
    </w:rPr>
  </w:style>
  <w:style w:type="paragraph" w:customStyle="1" w:styleId="MsoFootnoteText0">
    <w:name w:val="MsoFootnoteText"/>
    <w:basedOn w:val="NormalWeb"/>
    <w:qFormat/>
    <w:rsid w:val="0073014B"/>
    <w:rPr>
      <w:rFonts w:ascii="Times New Roman" w:hAnsi="Times New Roman"/>
    </w:rPr>
  </w:style>
  <w:style w:type="character" w:styleId="PageNumber">
    <w:name w:val="page number"/>
    <w:rsid w:val="0073014B"/>
  </w:style>
  <w:style w:type="character" w:styleId="PlaceholderText">
    <w:name w:val="Placeholder Text"/>
    <w:uiPriority w:val="99"/>
    <w:semiHidden/>
    <w:rsid w:val="0073014B"/>
    <w:rPr>
      <w:color w:val="808080"/>
    </w:rPr>
  </w:style>
  <w:style w:type="paragraph" w:customStyle="1" w:styleId="MDPI71FootNotes">
    <w:name w:val="MDPI_7.1_FootNotes"/>
    <w:qFormat/>
    <w:rsid w:val="00095B5C"/>
    <w:pPr>
      <w:tabs>
        <w:tab w:val="num" w:pos="720"/>
      </w:tabs>
      <w:adjustRightInd w:val="0"/>
      <w:snapToGrid w:val="0"/>
      <w:spacing w:line="228" w:lineRule="auto"/>
      <w:ind w:left="720" w:hanging="720"/>
    </w:pPr>
    <w:rPr>
      <w:rFonts w:eastAsiaTheme="minorEastAsia"/>
      <w:noProof/>
      <w:color w:val="000000"/>
      <w:sz w:val="18"/>
    </w:rPr>
  </w:style>
  <w:style w:type="paragraph" w:styleId="NoSpacing">
    <w:name w:val="No Spacing"/>
    <w:uiPriority w:val="1"/>
    <w:qFormat/>
    <w:rsid w:val="007E5529"/>
    <w:rPr>
      <w:noProof/>
      <w:color w:val="000000"/>
    </w:rPr>
  </w:style>
  <w:style w:type="paragraph" w:styleId="Caption">
    <w:name w:val="caption"/>
    <w:basedOn w:val="Normal"/>
    <w:next w:val="Normal"/>
    <w:uiPriority w:val="35"/>
    <w:unhideWhenUsed/>
    <w:qFormat/>
    <w:rsid w:val="00CD048E"/>
    <w:pPr>
      <w:spacing w:after="200" w:line="240" w:lineRule="auto"/>
    </w:pPr>
    <w:rPr>
      <w:i/>
      <w:iCs/>
      <w:color w:val="44546A" w:themeColor="text2"/>
      <w:sz w:val="18"/>
      <w:szCs w:val="18"/>
    </w:rPr>
  </w:style>
  <w:style w:type="paragraph" w:styleId="Revision">
    <w:name w:val="Revision"/>
    <w:hidden/>
    <w:uiPriority w:val="99"/>
    <w:semiHidden/>
    <w:rsid w:val="00190DC3"/>
    <w:rPr>
      <w:noProof/>
      <w:color w:val="000000"/>
    </w:rPr>
  </w:style>
  <w:style w:type="character" w:customStyle="1" w:styleId="UnresolvedMention">
    <w:name w:val="Unresolved Mention"/>
    <w:basedOn w:val="DefaultParagraphFont"/>
    <w:uiPriority w:val="99"/>
    <w:semiHidden/>
    <w:unhideWhenUsed/>
    <w:rsid w:val="00617B74"/>
    <w:rPr>
      <w:color w:val="605E5C"/>
      <w:shd w:val="clear" w:color="auto" w:fill="E1DFDD"/>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rPr>
      <w:color w:val="000000"/>
    </w:rPr>
    <w:tblPr>
      <w:tblStyleRowBandSize w:val="1"/>
      <w:tblStyleColBandSize w:val="1"/>
      <w:tblCellMar>
        <w:left w:w="0" w:type="dxa"/>
        <w:right w:w="0" w:type="dxa"/>
      </w:tblCellMar>
    </w:tblPr>
    <w:tcPr>
      <w:vAlign w:val="center"/>
    </w:tcPr>
  </w:style>
  <w:style w:type="table" w:customStyle="1" w:styleId="a2">
    <w:basedOn w:val="TableNormal"/>
    <w:rPr>
      <w:color w:val="000000"/>
    </w:rPr>
    <w:tblPr>
      <w:tblStyleRowBandSize w:val="1"/>
      <w:tblStyleColBandSize w:val="1"/>
      <w:tblCellMar>
        <w:left w:w="0" w:type="dxa"/>
        <w:right w:w="0" w:type="dxa"/>
      </w:tblCellMar>
    </w:tblPr>
    <w:tcPr>
      <w:vAlign w:val="center"/>
    </w:tcPr>
  </w:style>
  <w:style w:type="table" w:customStyle="1" w:styleId="a3">
    <w:basedOn w:val="TableNormal"/>
    <w:rPr>
      <w:color w:val="000000"/>
    </w:rPr>
    <w:tblPr>
      <w:tblStyleRowBandSize w:val="1"/>
      <w:tblStyleColBandSize w:val="1"/>
      <w:tblCellMar>
        <w:left w:w="0" w:type="dxa"/>
        <w:right w:w="0" w:type="dxa"/>
      </w:tblCellMar>
    </w:tblPr>
    <w:tcPr>
      <w:vAlign w:val="center"/>
    </w:tcPr>
  </w:style>
  <w:style w:type="table" w:customStyle="1" w:styleId="a4">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theacsi.org/industries/travel/airline" TargetMode="External"/><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www.kaggle.com/binaryjoker/airline-passenger-satisfaction" TargetMode="External"/><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i.org/10.3389/fnbot.2013.00021" TargetMode="External"/><Relationship Id="rId28" Type="http://schemas.openxmlformats.org/officeDocument/2006/relationships/fontTable" Target="fontTable.xml"/><Relationship Id="rId10" Type="http://schemas.openxmlformats.org/officeDocument/2006/relationships/hyperlink" Target="https://www.sciencedirect.com/topics/medicine-and-dentistry/maximum-likelihood-method"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www.jstor.org/stable/20713696" TargetMode="External"/><Relationship Id="rId27" Type="http://schemas.openxmlformats.org/officeDocument/2006/relationships/footer" Target="footer1.xml"/><Relationship Id="rId30"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rdia New">
    <w:altName w:val="Arial Unicode MS"/>
    <w:panose1 w:val="020B0304020202020204"/>
    <w:charset w:val="DE"/>
    <w:family w:val="roman"/>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NSimSun">
    <w:panose1 w:val="02010609030101010101"/>
    <w:charset w:val="86"/>
    <w:family w:val="modern"/>
    <w:pitch w:val="fixed"/>
    <w:sig w:usb0="0000028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154A"/>
    <w:rsid w:val="00877F8A"/>
    <w:rsid w:val="00C7154A"/>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C7154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01hJgr8nG4cQh6Wl0AHdQVrW1Q==">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15</Pages>
  <Words>5468</Words>
  <Characters>31174</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Maisarah</dc:creator>
  <cp:lastModifiedBy>E-xus Tuen</cp:lastModifiedBy>
  <cp:revision>4</cp:revision>
  <dcterms:created xsi:type="dcterms:W3CDTF">2021-11-17T16:08:00Z</dcterms:created>
  <dcterms:modified xsi:type="dcterms:W3CDTF">2022-02-22T14:31:00Z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62c46531-a12e-3699-801b-5f6a5b2ac9f8</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