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56" w:rsidRDefault="00F27256" w:rsidP="00F2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7256" w:rsidRPr="00F27256" w:rsidRDefault="00F27256" w:rsidP="00F2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F27256">
        <w:rPr>
          <w:rFonts w:ascii="Times New Roman" w:hAnsi="Times New Roman" w:cs="Times New Roman"/>
          <w:sz w:val="28"/>
          <w:szCs w:val="28"/>
          <w:highlight w:val="white"/>
        </w:rPr>
        <w:t>8.6)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; r18 used for conversion values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0x0030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ADC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2.56Vref, left adjusted, using PA0(ADC0)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ADMUX,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 ADC, Do not start converting, enable auto-trigger, clear ADIF, disable interrupt,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ADCSRA,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SFIOR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clear bits 7:5, 000- ---- is what is needed for ADIF Triggered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SFIOR, R16 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;PWM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setupt</w:t>
      </w:r>
      <w:proofErr w:type="spellEnd"/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PB3 as output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Setup,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Initialize to 0xFF for all off (active low)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ADCSRA, 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 conversion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ADCSRA, 4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Stepsize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1/4 of the input voltage step size, so the two bits in the low byte do not matter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adch</w:t>
      </w:r>
      <w:proofErr w:type="spellEnd"/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32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pw0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41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51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pw2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61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pw3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71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pw4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81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pw5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91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all tests fail, set output to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deg</w:t>
      </w:r>
      <w:proofErr w:type="spellEnd"/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;Rotation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30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increments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pw0: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ADCSRA, 4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pw1: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12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ADCSRA, 4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pw2: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ADCSRA, 4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pw3: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20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ADCSRA, 4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pw4: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24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ADCSRA, 4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pw5: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ADCSRA, 4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pw6: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32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r18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ADCSRA, 4</w:t>
      </w:r>
    </w:p>
    <w:p w:rsidR="00257854" w:rsidRDefault="00257854" w:rsidP="0025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E42003" w:rsidRDefault="00257854" w:rsidP="0025785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sectPr w:rsidR="00E42003" w:rsidSect="00F27256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9A2" w:rsidRDefault="00CD49A2" w:rsidP="00F27256">
      <w:pPr>
        <w:spacing w:after="0" w:line="240" w:lineRule="auto"/>
      </w:pPr>
      <w:r>
        <w:separator/>
      </w:r>
    </w:p>
  </w:endnote>
  <w:endnote w:type="continuationSeparator" w:id="0">
    <w:p w:rsidR="00CD49A2" w:rsidRDefault="00CD49A2" w:rsidP="00F2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9A2" w:rsidRDefault="00CD49A2" w:rsidP="00F27256">
      <w:pPr>
        <w:spacing w:after="0" w:line="240" w:lineRule="auto"/>
      </w:pPr>
      <w:r>
        <w:separator/>
      </w:r>
    </w:p>
  </w:footnote>
  <w:footnote w:type="continuationSeparator" w:id="0">
    <w:p w:rsidR="00CD49A2" w:rsidRDefault="00CD49A2" w:rsidP="00F2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256" w:rsidRDefault="00F27256" w:rsidP="00F27256">
    <w:pPr>
      <w:pStyle w:val="Header"/>
      <w:jc w:val="right"/>
    </w:pPr>
    <w:r>
      <w:t>Robert Campbell</w:t>
    </w:r>
  </w:p>
  <w:p w:rsidR="00F27256" w:rsidRDefault="00F27256" w:rsidP="00F27256">
    <w:pPr>
      <w:pStyle w:val="Header"/>
      <w:jc w:val="center"/>
    </w:pPr>
    <w:r>
      <w:t>Prelab #8 -2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56"/>
    <w:rsid w:val="00257854"/>
    <w:rsid w:val="00894381"/>
    <w:rsid w:val="00CD49A2"/>
    <w:rsid w:val="00F27256"/>
    <w:rsid w:val="00F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13B4"/>
  <w15:chartTrackingRefBased/>
  <w15:docId w15:val="{8A10C3F9-19E7-48A2-9CCE-3F134D5B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256"/>
  </w:style>
  <w:style w:type="paragraph" w:styleId="Footer">
    <w:name w:val="footer"/>
    <w:basedOn w:val="Normal"/>
    <w:link w:val="FooterChar"/>
    <w:uiPriority w:val="99"/>
    <w:unhideWhenUsed/>
    <w:rsid w:val="00F27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56"/>
  </w:style>
  <w:style w:type="paragraph" w:styleId="BalloonText">
    <w:name w:val="Balloon Text"/>
    <w:basedOn w:val="Normal"/>
    <w:link w:val="BalloonTextChar"/>
    <w:uiPriority w:val="99"/>
    <w:semiHidden/>
    <w:unhideWhenUsed/>
    <w:rsid w:val="00257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cp:lastPrinted>2019-11-26T15:46:00Z</cp:lastPrinted>
  <dcterms:created xsi:type="dcterms:W3CDTF">2019-11-26T15:43:00Z</dcterms:created>
  <dcterms:modified xsi:type="dcterms:W3CDTF">2019-11-26T15:53:00Z</dcterms:modified>
</cp:coreProperties>
</file>