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Only .cpp files are needed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Define array size 10 numbers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Double avg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Prompt “please enter 10 whole numbers when prompted: “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i = 0, i &lt; 10, i++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Prompt i+1 number: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Cin &lt;&lt; number[i]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avg+= number [i]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Possibly add sorting logic? Make an ordered array?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Remember #include &lt;iostream&gt;</w:t>
        <w:br w:type="textWrapping"/>
        <w:tab/>
        <w:tab/>
        <w:t xml:space="preserve">using namespace std;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system(“pause”);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