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Try: code you want to run that may cause an error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Catch: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Throw: Error information/message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