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0C5" w:rsidRPr="00146661" w:rsidRDefault="00B100C5" w:rsidP="00B100C5">
      <w:pPr>
        <w:jc w:val="center"/>
        <w:rPr>
          <w:rFonts w:ascii="华文行楷" w:eastAsia="华文行楷" w:hAnsi="Times New Roman" w:hint="eastAsia"/>
          <w:sz w:val="36"/>
          <w:szCs w:val="36"/>
        </w:rPr>
      </w:pPr>
      <w:r w:rsidRPr="00146661">
        <w:rPr>
          <w:rFonts w:ascii="华文行楷" w:eastAsia="华文行楷" w:hAnsi="Times New Roman" w:hint="eastAsia"/>
          <w:sz w:val="36"/>
          <w:szCs w:val="36"/>
        </w:rPr>
        <w:t>2016-2017学年 第一学期期末试卷</w:t>
      </w:r>
    </w:p>
    <w:p w:rsidR="00E262DF" w:rsidRPr="00630E1E" w:rsidRDefault="00B100C5" w:rsidP="008C3F2D">
      <w:pPr>
        <w:tabs>
          <w:tab w:val="left" w:pos="2940"/>
          <w:tab w:val="left" w:pos="5880"/>
        </w:tabs>
        <w:rPr>
          <w:rFonts w:ascii="Times New Roman" w:eastAsia="宋体" w:hAnsi="Times New Roman"/>
        </w:rPr>
      </w:pPr>
      <w:r w:rsidRPr="00630E1E">
        <w:rPr>
          <w:rFonts w:ascii="Times New Roman" w:eastAsia="宋体" w:hAnsi="Times New Roman" w:hint="eastAsia"/>
        </w:rPr>
        <w:t>学号</w:t>
      </w:r>
      <w:r w:rsidR="008C3F2D" w:rsidRPr="00630E1E">
        <w:rPr>
          <w:rFonts w:ascii="Times New Roman" w:eastAsia="宋体" w:hAnsi="Times New Roman" w:hint="eastAsia"/>
          <w:u w:val="single"/>
        </w:rPr>
        <w:t xml:space="preserve">    </w:t>
      </w:r>
      <w:r w:rsidR="008C3F2D" w:rsidRPr="00630E1E">
        <w:rPr>
          <w:rFonts w:ascii="Times New Roman" w:eastAsia="宋体" w:hAnsi="Times New Roman"/>
          <w:u w:val="single"/>
        </w:rPr>
        <w:t xml:space="preserve">     </w:t>
      </w:r>
      <w:r w:rsidR="008C3F2D" w:rsidRPr="00630E1E">
        <w:rPr>
          <w:rFonts w:ascii="Times New Roman" w:eastAsia="宋体" w:hAnsi="Times New Roman" w:hint="eastAsia"/>
          <w:u w:val="single"/>
        </w:rPr>
        <w:t xml:space="preserve">   </w:t>
      </w:r>
      <w:r w:rsidRPr="00630E1E">
        <w:rPr>
          <w:rFonts w:ascii="Times New Roman" w:eastAsia="宋体" w:hAnsi="Times New Roman"/>
        </w:rPr>
        <w:t xml:space="preserve"> </w:t>
      </w:r>
      <w:r w:rsidR="008C3F2D" w:rsidRPr="00630E1E">
        <w:rPr>
          <w:rFonts w:ascii="Times New Roman" w:eastAsia="宋体" w:hAnsi="Times New Roman"/>
        </w:rPr>
        <w:tab/>
      </w:r>
      <w:r w:rsidRPr="00630E1E">
        <w:rPr>
          <w:rFonts w:ascii="Times New Roman" w:eastAsia="宋体" w:hAnsi="Times New Roman" w:hint="eastAsia"/>
        </w:rPr>
        <w:t>姓</w:t>
      </w:r>
      <w:r w:rsidRPr="00630E1E">
        <w:rPr>
          <w:rFonts w:ascii="Times New Roman" w:eastAsia="宋体" w:hAnsi="Times New Roman"/>
        </w:rPr>
        <w:t>名</w:t>
      </w:r>
      <w:r w:rsidR="008C3F2D" w:rsidRPr="00630E1E">
        <w:rPr>
          <w:rFonts w:ascii="Times New Roman" w:eastAsia="宋体" w:hAnsi="Times New Roman" w:hint="eastAsia"/>
          <w:u w:val="single"/>
        </w:rPr>
        <w:t xml:space="preserve">  </w:t>
      </w:r>
      <w:r w:rsidR="008C3F2D" w:rsidRPr="00630E1E">
        <w:rPr>
          <w:rFonts w:ascii="Times New Roman" w:eastAsia="宋体" w:hAnsi="Times New Roman"/>
          <w:u w:val="single"/>
        </w:rPr>
        <w:t xml:space="preserve">       </w:t>
      </w:r>
      <w:r w:rsidR="008C3F2D" w:rsidRPr="00630E1E">
        <w:rPr>
          <w:rFonts w:ascii="Times New Roman" w:eastAsia="宋体" w:hAnsi="Times New Roman" w:hint="eastAsia"/>
          <w:u w:val="single"/>
        </w:rPr>
        <w:t xml:space="preserve">  </w:t>
      </w:r>
      <w:r w:rsidRPr="00630E1E">
        <w:rPr>
          <w:rFonts w:ascii="Times New Roman" w:eastAsia="宋体" w:hAnsi="Times New Roman"/>
        </w:rPr>
        <w:tab/>
        <w:t xml:space="preserve"> </w:t>
      </w:r>
      <w:r w:rsidRPr="00630E1E">
        <w:rPr>
          <w:rFonts w:ascii="Times New Roman" w:eastAsia="宋体" w:hAnsi="Times New Roman" w:hint="eastAsia"/>
        </w:rPr>
        <w:t>成绩</w:t>
      </w:r>
      <w:r w:rsidR="008C3F2D" w:rsidRPr="00630E1E">
        <w:rPr>
          <w:rFonts w:ascii="Times New Roman" w:eastAsia="宋体" w:hAnsi="Times New Roman" w:hint="eastAsia"/>
          <w:u w:val="single"/>
        </w:rPr>
        <w:t xml:space="preserve"> </w:t>
      </w:r>
      <w:r w:rsidR="008C3F2D" w:rsidRPr="00630E1E">
        <w:rPr>
          <w:rFonts w:ascii="Times New Roman" w:eastAsia="宋体" w:hAnsi="Times New Roman"/>
          <w:u w:val="single"/>
        </w:rPr>
        <w:t xml:space="preserve">     </w:t>
      </w:r>
      <w:r w:rsidR="008C3F2D" w:rsidRPr="00630E1E">
        <w:rPr>
          <w:rFonts w:ascii="Times New Roman" w:eastAsia="宋体" w:hAnsi="Times New Roman" w:hint="eastAsia"/>
          <w:u w:val="single"/>
        </w:rPr>
        <w:t xml:space="preserve"> </w:t>
      </w:r>
      <w:r w:rsidR="008C3F2D" w:rsidRPr="00630E1E">
        <w:rPr>
          <w:rFonts w:ascii="Times New Roman" w:eastAsia="宋体" w:hAnsi="Times New Roman"/>
          <w:u w:val="single"/>
        </w:rPr>
        <w:t xml:space="preserve">   </w:t>
      </w:r>
      <w:r w:rsidR="008C3F2D" w:rsidRPr="00630E1E">
        <w:rPr>
          <w:rFonts w:ascii="Times New Roman" w:eastAsia="宋体" w:hAnsi="Times New Roman" w:hint="eastAsia"/>
          <w:u w:val="single"/>
        </w:rPr>
        <w:t xml:space="preserve">  </w:t>
      </w:r>
    </w:p>
    <w:p w:rsidR="00B100C5" w:rsidRPr="00630E1E" w:rsidRDefault="004752A7" w:rsidP="00B100C5">
      <w:pPr>
        <w:rPr>
          <w:rFonts w:ascii="Times New Roman" w:eastAsia="宋体" w:hAnsi="Times New Roman"/>
        </w:rPr>
      </w:pPr>
      <w:r w:rsidRPr="00630E1E">
        <w:rPr>
          <w:rFonts w:ascii="Times New Roman" w:eastAsia="宋体" w:hAnsi="Times New Roman"/>
        </w:rPr>
        <w:t>考试日期</w:t>
      </w:r>
      <w:r w:rsidRPr="00630E1E">
        <w:rPr>
          <w:rFonts w:ascii="Times New Roman" w:eastAsia="宋体" w:hAnsi="Times New Roman" w:hint="eastAsia"/>
        </w:rPr>
        <w:t>：</w:t>
      </w:r>
      <w:r w:rsidR="00B100C5" w:rsidRPr="00630E1E">
        <w:rPr>
          <w:rFonts w:ascii="Times New Roman" w:eastAsia="宋体" w:hAnsi="Times New Roman"/>
        </w:rPr>
        <w:t>2017</w:t>
      </w:r>
      <w:r w:rsidR="00B100C5" w:rsidRPr="00630E1E">
        <w:rPr>
          <w:rFonts w:ascii="Times New Roman" w:eastAsia="宋体" w:hAnsi="Times New Roman"/>
        </w:rPr>
        <w:t>年</w:t>
      </w:r>
      <w:r w:rsidR="00B100C5" w:rsidRPr="00630E1E">
        <w:rPr>
          <w:rFonts w:ascii="Times New Roman" w:eastAsia="宋体" w:hAnsi="Times New Roman"/>
        </w:rPr>
        <w:t>01</w:t>
      </w:r>
      <w:r w:rsidR="00B100C5" w:rsidRPr="00630E1E">
        <w:rPr>
          <w:rFonts w:ascii="Times New Roman" w:eastAsia="宋体" w:hAnsi="Times New Roman"/>
        </w:rPr>
        <w:t>月</w:t>
      </w:r>
      <w:r w:rsidR="00B100C5" w:rsidRPr="00630E1E">
        <w:rPr>
          <w:rFonts w:ascii="Times New Roman" w:eastAsia="宋体" w:hAnsi="Times New Roman"/>
        </w:rPr>
        <w:t xml:space="preserve">09 </w:t>
      </w:r>
      <w:r w:rsidR="00B100C5" w:rsidRPr="00630E1E">
        <w:rPr>
          <w:rFonts w:ascii="Times New Roman" w:eastAsia="宋体" w:hAnsi="Times New Roman" w:hint="eastAsia"/>
        </w:rPr>
        <w:t>日</w:t>
      </w:r>
    </w:p>
    <w:p w:rsidR="00B100C5" w:rsidRPr="00630E1E" w:rsidRDefault="00B100C5" w:rsidP="00B100C5">
      <w:pPr>
        <w:jc w:val="center"/>
        <w:rPr>
          <w:rFonts w:ascii="Times New Roman" w:eastAsia="宋体" w:hAnsi="Times New Roman"/>
          <w:sz w:val="36"/>
          <w:szCs w:val="36"/>
        </w:rPr>
      </w:pPr>
      <w:r w:rsidRPr="00630E1E">
        <w:rPr>
          <w:rFonts w:ascii="Times New Roman" w:eastAsia="宋体" w:hAnsi="Times New Roman" w:hint="eastAsia"/>
          <w:sz w:val="30"/>
          <w:szCs w:val="30"/>
        </w:rPr>
        <w:t>考试科目：《随机过程理论》（</w:t>
      </w:r>
      <w:r w:rsidRPr="00630E1E">
        <w:rPr>
          <w:rFonts w:ascii="Times New Roman" w:eastAsia="宋体" w:hAnsi="Times New Roman"/>
          <w:sz w:val="30"/>
          <w:szCs w:val="30"/>
        </w:rPr>
        <w:t>A</w:t>
      </w:r>
      <w:r w:rsidRPr="00630E1E">
        <w:rPr>
          <w:rFonts w:ascii="Times New Roman" w:eastAsia="宋体" w:hAnsi="Times New Roman"/>
          <w:sz w:val="30"/>
          <w:szCs w:val="30"/>
        </w:rPr>
        <w:t>卷）</w:t>
      </w:r>
    </w:p>
    <w:p w:rsidR="00B100C5" w:rsidRPr="00630E1E" w:rsidRDefault="00B100C5" w:rsidP="007000B3">
      <w:pPr>
        <w:pStyle w:val="a7"/>
        <w:numPr>
          <w:ilvl w:val="0"/>
          <w:numId w:val="6"/>
        </w:numPr>
        <w:ind w:firstLineChars="0"/>
        <w:rPr>
          <w:rFonts w:ascii="Times New Roman" w:eastAsia="宋体" w:hAnsi="Times New Roman"/>
        </w:rPr>
      </w:pPr>
      <w:r w:rsidRPr="00371623">
        <w:rPr>
          <w:rFonts w:ascii="Times New Roman" w:eastAsia="宋体" w:hAnsi="Times New Roman" w:hint="eastAsia"/>
          <w:b/>
        </w:rPr>
        <w:t>（本</w:t>
      </w:r>
      <w:r w:rsidR="004B2AC4" w:rsidRPr="00371623">
        <w:rPr>
          <w:rFonts w:ascii="Times New Roman" w:eastAsia="宋体" w:hAnsi="Times New Roman" w:hint="eastAsia"/>
          <w:b/>
        </w:rPr>
        <w:t>题</w:t>
      </w:r>
      <w:r w:rsidRPr="00371623">
        <w:rPr>
          <w:rFonts w:ascii="Times New Roman" w:eastAsia="宋体" w:hAnsi="Times New Roman" w:hint="eastAsia"/>
          <w:b/>
        </w:rPr>
        <w:t>共</w:t>
      </w:r>
      <w:r w:rsidRPr="00371623">
        <w:rPr>
          <w:rFonts w:ascii="Times New Roman" w:eastAsia="宋体" w:hAnsi="Times New Roman"/>
          <w:b/>
        </w:rPr>
        <w:t>10</w:t>
      </w:r>
      <w:r w:rsidRPr="00371623">
        <w:rPr>
          <w:rFonts w:ascii="Times New Roman" w:eastAsia="宋体" w:hAnsi="Times New Roman"/>
          <w:b/>
        </w:rPr>
        <w:t>分，毎小题</w:t>
      </w:r>
      <w:r w:rsidRPr="00371623">
        <w:rPr>
          <w:rFonts w:ascii="Times New Roman" w:eastAsia="宋体" w:hAnsi="Times New Roman"/>
          <w:b/>
        </w:rPr>
        <w:t>2</w:t>
      </w:r>
      <w:r w:rsidRPr="00371623">
        <w:rPr>
          <w:rFonts w:ascii="Times New Roman" w:eastAsia="宋体" w:hAnsi="Times New Roman"/>
          <w:b/>
        </w:rPr>
        <w:t>分）</w:t>
      </w:r>
      <w:r w:rsidRPr="00630E1E">
        <w:rPr>
          <w:rFonts w:ascii="Times New Roman" w:eastAsia="宋体" w:hAnsi="Times New Roman"/>
        </w:rPr>
        <w:t>判断</w:t>
      </w:r>
      <w:r w:rsidR="00BC2A18" w:rsidRPr="00630E1E">
        <w:rPr>
          <w:rFonts w:ascii="Times New Roman" w:eastAsia="宋体" w:hAnsi="Times New Roman" w:hint="eastAsia"/>
        </w:rPr>
        <w:t>下</w:t>
      </w:r>
      <w:r w:rsidRPr="00630E1E">
        <w:rPr>
          <w:rFonts w:ascii="Times New Roman" w:eastAsia="宋体" w:hAnsi="Times New Roman"/>
        </w:rPr>
        <w:t>列说法的正误。</w:t>
      </w:r>
    </w:p>
    <w:p w:rsidR="00B100C5" w:rsidRPr="00630E1E" w:rsidRDefault="00B100C5" w:rsidP="007000B3">
      <w:pPr>
        <w:pStyle w:val="a7"/>
        <w:numPr>
          <w:ilvl w:val="0"/>
          <w:numId w:val="3"/>
        </w:numPr>
        <w:ind w:left="0" w:firstLineChars="0" w:firstLine="420"/>
        <w:rPr>
          <w:rFonts w:ascii="Times New Roman" w:eastAsia="宋体" w:hAnsi="Times New Roman"/>
        </w:rPr>
      </w:pPr>
      <w:r w:rsidRPr="00630E1E">
        <w:rPr>
          <w:rFonts w:ascii="Times New Roman" w:eastAsia="宋体" w:hAnsi="Times New Roman"/>
        </w:rPr>
        <w:t>平稳随机过程的线性变换一定是平稳随机过程。</w:t>
      </w:r>
    </w:p>
    <w:p w:rsidR="00B100C5" w:rsidRPr="00630E1E" w:rsidRDefault="00D7296E" w:rsidP="00513227">
      <w:pPr>
        <w:pStyle w:val="a7"/>
        <w:numPr>
          <w:ilvl w:val="0"/>
          <w:numId w:val="3"/>
        </w:numPr>
        <w:ind w:left="0" w:firstLineChars="0" w:firstLine="420"/>
        <w:rPr>
          <w:rFonts w:ascii="Times New Roman" w:eastAsia="宋体" w:hAnsi="Times New Roman"/>
        </w:rPr>
      </w:pPr>
      <w:r w:rsidRPr="00630E1E">
        <w:rPr>
          <w:rFonts w:ascii="Times New Roman" w:eastAsia="宋体" w:hAnsi="Times New Roman"/>
        </w:rPr>
        <w:t>随机过程可以被看作是一</w:t>
      </w:r>
      <w:r w:rsidRPr="00630E1E">
        <w:rPr>
          <w:rFonts w:ascii="Times New Roman" w:eastAsia="宋体" w:hAnsi="Times New Roman" w:hint="eastAsia"/>
        </w:rPr>
        <w:t>簇</w:t>
      </w:r>
      <w:r w:rsidR="00B100C5" w:rsidRPr="00630E1E">
        <w:rPr>
          <w:rFonts w:ascii="Times New Roman" w:eastAsia="宋体" w:hAnsi="Times New Roman"/>
        </w:rPr>
        <w:t>依赖于时间的随机变</w:t>
      </w:r>
      <w:r w:rsidR="00F1793D">
        <w:rPr>
          <w:rFonts w:ascii="Times New Roman" w:eastAsia="宋体" w:hAnsi="Times New Roman" w:hint="eastAsia"/>
        </w:rPr>
        <w:t>量</w:t>
      </w:r>
      <w:r w:rsidR="00B100C5" w:rsidRPr="00630E1E">
        <w:rPr>
          <w:rFonts w:ascii="Times New Roman" w:eastAsia="宋体" w:hAnsi="Times New Roman"/>
        </w:rPr>
        <w:t>的集合。</w:t>
      </w:r>
    </w:p>
    <w:p w:rsidR="00B100C5" w:rsidRPr="00630E1E" w:rsidRDefault="00B100C5" w:rsidP="00513227">
      <w:pPr>
        <w:pStyle w:val="a7"/>
        <w:numPr>
          <w:ilvl w:val="0"/>
          <w:numId w:val="3"/>
        </w:numPr>
        <w:ind w:left="0" w:firstLineChars="0" w:firstLine="420"/>
        <w:rPr>
          <w:rFonts w:ascii="Times New Roman" w:eastAsia="宋体" w:hAnsi="Times New Roman"/>
        </w:rPr>
      </w:pPr>
      <w:r w:rsidRPr="00630E1E">
        <w:rPr>
          <w:rFonts w:ascii="Times New Roman" w:eastAsia="宋体" w:hAnsi="Times New Roman"/>
        </w:rPr>
        <w:t>高斯随机过程的狭义</w:t>
      </w:r>
      <w:r w:rsidR="00314C9A" w:rsidRPr="00630E1E">
        <w:rPr>
          <w:rFonts w:ascii="Times New Roman" w:eastAsia="宋体" w:hAnsi="Times New Roman" w:hint="eastAsia"/>
        </w:rPr>
        <w:t>平</w:t>
      </w:r>
      <w:r w:rsidRPr="00630E1E">
        <w:rPr>
          <w:rFonts w:ascii="Times New Roman" w:eastAsia="宋体" w:hAnsi="Times New Roman"/>
        </w:rPr>
        <w:t>稳和广义平稳不一定等价》</w:t>
      </w:r>
    </w:p>
    <w:p w:rsidR="00B100C5" w:rsidRPr="00630E1E" w:rsidRDefault="00F1793D" w:rsidP="00513227">
      <w:pPr>
        <w:pStyle w:val="a7"/>
        <w:numPr>
          <w:ilvl w:val="0"/>
          <w:numId w:val="3"/>
        </w:numPr>
        <w:ind w:left="0" w:firstLineChars="0" w:firstLine="420"/>
        <w:rPr>
          <w:rFonts w:ascii="Times New Roman" w:eastAsia="宋体" w:hAnsi="Times New Roman"/>
        </w:rPr>
      </w:pPr>
      <w:r>
        <w:rPr>
          <w:rFonts w:ascii="Times New Roman" w:eastAsia="宋体" w:hAnsi="Times New Roman"/>
        </w:rPr>
        <w:t>到达时间</w:t>
      </w:r>
      <w:r>
        <w:rPr>
          <w:rFonts w:ascii="Times New Roman" w:eastAsia="宋体" w:hAnsi="Times New Roman" w:hint="eastAsia"/>
        </w:rPr>
        <w:t>间隔</w:t>
      </w:r>
      <w:r w:rsidR="00371623">
        <w:rPr>
          <w:rFonts w:ascii="Times New Roman" w:eastAsia="宋体" w:hAnsi="Times New Roman"/>
        </w:rPr>
        <w:t>相互独立且</w:t>
      </w:r>
      <w:r w:rsidR="00371623">
        <w:rPr>
          <w:rFonts w:ascii="Times New Roman" w:eastAsia="宋体" w:hAnsi="Times New Roman" w:hint="eastAsia"/>
        </w:rPr>
        <w:t>服</w:t>
      </w:r>
      <w:r w:rsidR="00B100C5" w:rsidRPr="00630E1E">
        <w:rPr>
          <w:rFonts w:ascii="Times New Roman" w:eastAsia="宋体" w:hAnsi="Times New Roman"/>
        </w:rPr>
        <w:t>从相同负指数分布的计数过程为泊松过程。</w:t>
      </w:r>
    </w:p>
    <w:p w:rsidR="00B100C5" w:rsidRPr="00630E1E" w:rsidRDefault="00B100C5" w:rsidP="00513227">
      <w:pPr>
        <w:pStyle w:val="a7"/>
        <w:numPr>
          <w:ilvl w:val="0"/>
          <w:numId w:val="3"/>
        </w:numPr>
        <w:ind w:left="0" w:firstLineChars="0" w:firstLine="420"/>
        <w:rPr>
          <w:rFonts w:ascii="Times New Roman" w:eastAsia="宋体" w:hAnsi="Times New Roman"/>
        </w:rPr>
      </w:pPr>
      <w:r w:rsidRPr="00630E1E">
        <w:rPr>
          <w:rFonts w:ascii="Times New Roman" w:eastAsia="宋体" w:hAnsi="Times New Roman"/>
        </w:rPr>
        <w:t>齐次马尔可夫链的有限维分布可以由其初始分布和一步转移概率确定。</w:t>
      </w:r>
    </w:p>
    <w:p w:rsidR="00B100C5" w:rsidRPr="00630E1E" w:rsidRDefault="00874684" w:rsidP="007000B3">
      <w:pPr>
        <w:pStyle w:val="a7"/>
        <w:numPr>
          <w:ilvl w:val="0"/>
          <w:numId w:val="6"/>
        </w:numPr>
        <w:ind w:firstLineChars="0"/>
        <w:rPr>
          <w:rFonts w:ascii="Times New Roman" w:eastAsia="宋体" w:hAnsi="Times New Roman"/>
        </w:rPr>
      </w:pPr>
      <w:r w:rsidRPr="00371623">
        <w:rPr>
          <w:rFonts w:ascii="Times New Roman" w:eastAsia="宋体" w:hAnsi="Times New Roman" w:hint="eastAsia"/>
          <w:b/>
        </w:rPr>
        <w:t>（</w:t>
      </w:r>
      <w:r w:rsidR="00B100C5" w:rsidRPr="00371623">
        <w:rPr>
          <w:rFonts w:ascii="Times New Roman" w:eastAsia="宋体" w:hAnsi="Times New Roman" w:hint="eastAsia"/>
          <w:b/>
        </w:rPr>
        <w:t>本題共</w:t>
      </w:r>
      <w:r w:rsidR="000C08A7" w:rsidRPr="00371623">
        <w:rPr>
          <w:rFonts w:ascii="Times New Roman" w:eastAsia="宋体" w:hAnsi="Times New Roman" w:hint="eastAsia"/>
          <w:b/>
        </w:rPr>
        <w:t>1</w:t>
      </w:r>
      <w:r w:rsidR="00B100C5" w:rsidRPr="00371623">
        <w:rPr>
          <w:rFonts w:ascii="Times New Roman" w:eastAsia="宋体" w:hAnsi="Times New Roman"/>
          <w:b/>
        </w:rPr>
        <w:t>8</w:t>
      </w:r>
      <w:r w:rsidR="00B100C5" w:rsidRPr="00371623">
        <w:rPr>
          <w:rFonts w:ascii="Times New Roman" w:eastAsia="宋体" w:hAnsi="Times New Roman"/>
          <w:b/>
        </w:rPr>
        <w:t>分，每小题</w:t>
      </w:r>
      <w:r w:rsidR="00B100C5" w:rsidRPr="00371623">
        <w:rPr>
          <w:rFonts w:ascii="Times New Roman" w:eastAsia="宋体" w:hAnsi="Times New Roman"/>
          <w:b/>
        </w:rPr>
        <w:t>6</w:t>
      </w:r>
      <w:r w:rsidR="00B100C5" w:rsidRPr="00371623">
        <w:rPr>
          <w:rFonts w:ascii="Times New Roman" w:eastAsia="宋体" w:hAnsi="Times New Roman"/>
          <w:b/>
        </w:rPr>
        <w:t>分）</w:t>
      </w:r>
      <w:r w:rsidR="00B100C5" w:rsidRPr="00630E1E">
        <w:rPr>
          <w:rFonts w:ascii="Times New Roman" w:eastAsia="宋体" w:hAnsi="Times New Roman"/>
        </w:rPr>
        <w:t>简要回答下列问题。</w:t>
      </w:r>
    </w:p>
    <w:p w:rsidR="00B100C5" w:rsidRPr="00630E1E" w:rsidRDefault="00B100C5" w:rsidP="008C3F2D">
      <w:pPr>
        <w:pStyle w:val="a7"/>
        <w:numPr>
          <w:ilvl w:val="0"/>
          <w:numId w:val="7"/>
        </w:numPr>
        <w:ind w:left="0" w:firstLineChars="0" w:firstLine="420"/>
        <w:rPr>
          <w:rFonts w:ascii="Times New Roman" w:eastAsia="宋体" w:hAnsi="Times New Roman"/>
        </w:rPr>
      </w:pPr>
      <w:r w:rsidRPr="00630E1E">
        <w:rPr>
          <w:rFonts w:ascii="Times New Roman" w:eastAsia="宋体" w:hAnsi="Times New Roman"/>
        </w:rPr>
        <w:t>平稳随机过程相关系数、相关时间的定义及其相互关系。</w:t>
      </w:r>
    </w:p>
    <w:p w:rsidR="00B100C5" w:rsidRPr="00630E1E" w:rsidRDefault="00B100C5" w:rsidP="008C3F2D">
      <w:pPr>
        <w:pStyle w:val="a7"/>
        <w:numPr>
          <w:ilvl w:val="0"/>
          <w:numId w:val="7"/>
        </w:numPr>
        <w:ind w:left="0" w:firstLineChars="0" w:firstLine="420"/>
        <w:rPr>
          <w:rFonts w:ascii="Times New Roman" w:eastAsia="宋体" w:hAnsi="Times New Roman"/>
        </w:rPr>
      </w:pPr>
      <w:r w:rsidRPr="00630E1E">
        <w:rPr>
          <w:rFonts w:ascii="Times New Roman" w:eastAsia="宋体" w:hAnsi="Times New Roman"/>
        </w:rPr>
        <w:t>随机过程独立、不相关和正交的定义及相互关系。</w:t>
      </w:r>
    </w:p>
    <w:p w:rsidR="00B100C5" w:rsidRPr="00630E1E" w:rsidRDefault="00B100C5" w:rsidP="008C3F2D">
      <w:pPr>
        <w:pStyle w:val="a7"/>
        <w:numPr>
          <w:ilvl w:val="0"/>
          <w:numId w:val="7"/>
        </w:numPr>
        <w:ind w:left="0" w:firstLineChars="0" w:firstLine="420"/>
        <w:rPr>
          <w:rFonts w:ascii="Times New Roman" w:eastAsia="宋体" w:hAnsi="Times New Roman"/>
        </w:rPr>
      </w:pPr>
      <w:r w:rsidRPr="00630E1E">
        <w:rPr>
          <w:rFonts w:ascii="Times New Roman" w:eastAsia="宋体" w:hAnsi="Times New Roman"/>
        </w:rPr>
        <w:t>两个随机过程联合平稳的定义及其判定。</w:t>
      </w:r>
    </w:p>
    <w:p w:rsidR="00B100C5" w:rsidRPr="00630E1E" w:rsidRDefault="00B100C5" w:rsidP="00B100C5">
      <w:pPr>
        <w:rPr>
          <w:rFonts w:ascii="Times New Roman" w:eastAsia="宋体" w:hAnsi="Times New Roman"/>
        </w:rPr>
      </w:pPr>
      <w:r w:rsidRPr="00630E1E">
        <w:rPr>
          <w:rFonts w:ascii="Times New Roman" w:eastAsia="宋体" w:hAnsi="Times New Roman" w:hint="eastAsia"/>
        </w:rPr>
        <w:t>三</w:t>
      </w:r>
      <w:r w:rsidR="008C3F2D" w:rsidRPr="00630E1E">
        <w:rPr>
          <w:rFonts w:ascii="Times New Roman" w:eastAsia="宋体" w:hAnsi="Times New Roman" w:hint="eastAsia"/>
        </w:rPr>
        <w:t>、</w:t>
      </w:r>
      <w:r w:rsidR="008C3F2D" w:rsidRPr="00371623">
        <w:rPr>
          <w:rFonts w:ascii="Times New Roman" w:eastAsia="宋体" w:hAnsi="Times New Roman" w:hint="eastAsia"/>
          <w:b/>
        </w:rPr>
        <w:t>（本题</w:t>
      </w:r>
      <w:r w:rsidRPr="00371623">
        <w:rPr>
          <w:rFonts w:ascii="Times New Roman" w:eastAsia="宋体" w:hAnsi="Times New Roman"/>
          <w:b/>
        </w:rPr>
        <w:t>18</w:t>
      </w:r>
      <w:r w:rsidRPr="00371623">
        <w:rPr>
          <w:rFonts w:ascii="Times New Roman" w:eastAsia="宋体" w:hAnsi="Times New Roman"/>
          <w:b/>
        </w:rPr>
        <w:t>分）</w:t>
      </w:r>
      <w:r w:rsidRPr="00630E1E">
        <w:rPr>
          <w:rFonts w:ascii="Times New Roman" w:eastAsia="宋体" w:hAnsi="Times New Roman"/>
        </w:rPr>
        <w:t>设随机过程</w:t>
      </w:r>
      <w:r w:rsidR="00373F1C" w:rsidRPr="00630E1E">
        <w:rPr>
          <w:rFonts w:ascii="Times New Roman" w:eastAsia="宋体" w:hAnsi="Times New Roman"/>
          <w:position w:val="-14"/>
        </w:rPr>
        <w:object w:dxaOrig="22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95pt;height:20.05pt" o:ole="">
            <v:imagedata r:id="rId7" o:title=""/>
          </v:shape>
          <o:OLEObject Type="Embed" ProgID="Equation.DSMT4" ShapeID="_x0000_i1025" DrawAspect="Content" ObjectID="_1545762202" r:id="rId8"/>
        </w:object>
      </w:r>
      <w:r w:rsidRPr="00630E1E">
        <w:rPr>
          <w:rFonts w:ascii="Times New Roman" w:eastAsia="宋体" w:hAnsi="Times New Roman"/>
        </w:rPr>
        <w:t>，其中</w:t>
      </w:r>
      <w:r w:rsidR="00373F1C" w:rsidRPr="00630E1E">
        <w:rPr>
          <w:rFonts w:ascii="Times New Roman" w:eastAsia="宋体" w:hAnsi="Times New Roman"/>
          <w:position w:val="-6"/>
        </w:rPr>
        <w:object w:dxaOrig="560" w:dyaOrig="279">
          <v:shape id="_x0000_i1028" type="#_x0000_t75" style="width:28.15pt;height:13.75pt" o:ole="">
            <v:imagedata r:id="rId9" o:title=""/>
          </v:shape>
          <o:OLEObject Type="Embed" ProgID="Equation.DSMT4" ShapeID="_x0000_i1028" DrawAspect="Content" ObjectID="_1545762203" r:id="rId10"/>
        </w:object>
      </w:r>
      <w:r w:rsidRPr="00630E1E">
        <w:rPr>
          <w:rFonts w:ascii="Times New Roman" w:eastAsia="宋体" w:hAnsi="Times New Roman"/>
        </w:rPr>
        <w:t>，</w:t>
      </w:r>
      <w:r w:rsidR="00373F1C" w:rsidRPr="00630E1E">
        <w:rPr>
          <w:rFonts w:ascii="Times New Roman" w:eastAsia="宋体" w:hAnsi="Times New Roman"/>
          <w:position w:val="-6"/>
        </w:rPr>
        <w:object w:dxaOrig="600" w:dyaOrig="279">
          <v:shape id="_x0000_i1031" type="#_x0000_t75" style="width:30.05pt;height:13.75pt" o:ole="">
            <v:imagedata r:id="rId11" o:title=""/>
          </v:shape>
          <o:OLEObject Type="Embed" ProgID="Equation.DSMT4" ShapeID="_x0000_i1031" DrawAspect="Content" ObjectID="_1545762204" r:id="rId12"/>
        </w:object>
      </w:r>
      <w:r w:rsidRPr="00630E1E">
        <w:rPr>
          <w:rFonts w:ascii="Times New Roman" w:eastAsia="宋体" w:hAnsi="Times New Roman"/>
        </w:rPr>
        <w:t>，</w:t>
      </w:r>
      <w:r w:rsidR="00373F1C" w:rsidRPr="00630E1E">
        <w:rPr>
          <w:rFonts w:ascii="Times New Roman" w:eastAsia="宋体" w:hAnsi="Times New Roman"/>
          <w:position w:val="-6"/>
        </w:rPr>
        <w:object w:dxaOrig="620" w:dyaOrig="279">
          <v:shape id="_x0000_i1034" type="#_x0000_t75" style="width:31.3pt;height:13.75pt" o:ole="">
            <v:imagedata r:id="rId13" o:title=""/>
          </v:shape>
          <o:OLEObject Type="Embed" ProgID="Equation.DSMT4" ShapeID="_x0000_i1034" DrawAspect="Content" ObjectID="_1545762205" r:id="rId14"/>
        </w:object>
      </w:r>
      <w:r w:rsidRPr="00630E1E">
        <w:rPr>
          <w:rFonts w:ascii="Times New Roman" w:eastAsia="宋体" w:hAnsi="Times New Roman"/>
        </w:rPr>
        <w:t>是</w:t>
      </w:r>
    </w:p>
    <w:p w:rsidR="00B100C5" w:rsidRPr="00630E1E" w:rsidRDefault="00B100C5" w:rsidP="00B100C5">
      <w:pPr>
        <w:rPr>
          <w:rFonts w:ascii="Times New Roman" w:eastAsia="宋体" w:hAnsi="Times New Roman"/>
        </w:rPr>
      </w:pPr>
      <w:r w:rsidRPr="00630E1E">
        <w:rPr>
          <w:rFonts w:ascii="Times New Roman" w:eastAsia="宋体" w:hAnsi="Times New Roman" w:hint="eastAsia"/>
        </w:rPr>
        <w:t>均匀分布</w:t>
      </w:r>
      <w:r w:rsidR="00373F1C" w:rsidRPr="00630E1E">
        <w:rPr>
          <w:rFonts w:ascii="Times New Roman" w:eastAsia="宋体" w:hAnsi="Times New Roman" w:hint="eastAsia"/>
        </w:rPr>
        <w:t>于</w:t>
      </w:r>
      <w:r w:rsidRPr="00630E1E">
        <w:rPr>
          <w:rFonts w:ascii="Times New Roman" w:eastAsia="宋体" w:hAnsi="Times New Roman"/>
        </w:rPr>
        <w:t>区间</w:t>
      </w:r>
      <w:r w:rsidR="00373F1C" w:rsidRPr="00630E1E">
        <w:rPr>
          <w:rFonts w:ascii="Times New Roman" w:eastAsia="宋体" w:hAnsi="Times New Roman"/>
          <w:position w:val="-14"/>
        </w:rPr>
        <w:object w:dxaOrig="760" w:dyaOrig="400">
          <v:shape id="_x0000_i1037" type="#_x0000_t75" style="width:38.2pt;height:20.05pt" o:ole="">
            <v:imagedata r:id="rId15" o:title=""/>
          </v:shape>
          <o:OLEObject Type="Embed" ProgID="Equation.DSMT4" ShapeID="_x0000_i1037" DrawAspect="Content" ObjectID="_1545762206" r:id="rId16"/>
        </w:object>
      </w:r>
      <w:r w:rsidRPr="00630E1E">
        <w:rPr>
          <w:rFonts w:ascii="Times New Roman" w:eastAsia="宋体" w:hAnsi="Times New Roman"/>
        </w:rPr>
        <w:t>的随机变量。证明：</w:t>
      </w:r>
    </w:p>
    <w:p w:rsidR="00B100C5" w:rsidRPr="00630E1E" w:rsidRDefault="00373F1C" w:rsidP="003D1C1B">
      <w:pPr>
        <w:pStyle w:val="a7"/>
        <w:numPr>
          <w:ilvl w:val="0"/>
          <w:numId w:val="11"/>
        </w:numPr>
        <w:ind w:left="0" w:firstLineChars="0" w:firstLine="420"/>
        <w:rPr>
          <w:rFonts w:ascii="Times New Roman" w:eastAsia="宋体" w:hAnsi="Times New Roman"/>
        </w:rPr>
      </w:pPr>
      <w:r w:rsidRPr="00630E1E">
        <w:rPr>
          <w:rFonts w:ascii="Times New Roman" w:eastAsia="宋体" w:hAnsi="Times New Roman"/>
          <w:position w:val="-14"/>
        </w:rPr>
        <w:object w:dxaOrig="560" w:dyaOrig="400">
          <v:shape id="_x0000_i1110" type="#_x0000_t75" style="width:28.15pt;height:20.05pt" o:ole="">
            <v:imagedata r:id="rId17" o:title=""/>
          </v:shape>
          <o:OLEObject Type="Embed" ProgID="Equation.DSMT4" ShapeID="_x0000_i1110" DrawAspect="Content" ObjectID="_1545762207" r:id="rId18"/>
        </w:object>
      </w:r>
      <w:r w:rsidR="00B100C5" w:rsidRPr="00630E1E">
        <w:rPr>
          <w:rFonts w:ascii="Times New Roman" w:eastAsia="宋体" w:hAnsi="Times New Roman" w:hint="eastAsia"/>
        </w:rPr>
        <w:t>是广义平稳过程</w:t>
      </w:r>
    </w:p>
    <w:p w:rsidR="00B100C5" w:rsidRPr="00630E1E" w:rsidRDefault="00373F1C" w:rsidP="003D1C1B">
      <w:pPr>
        <w:pStyle w:val="a7"/>
        <w:numPr>
          <w:ilvl w:val="0"/>
          <w:numId w:val="11"/>
        </w:numPr>
        <w:ind w:left="0" w:firstLineChars="0" w:firstLine="420"/>
        <w:rPr>
          <w:rFonts w:ascii="Times New Roman" w:eastAsia="宋体" w:hAnsi="Times New Roman"/>
        </w:rPr>
      </w:pPr>
      <w:r w:rsidRPr="00630E1E">
        <w:rPr>
          <w:rFonts w:ascii="Times New Roman" w:eastAsia="宋体" w:hAnsi="Times New Roman"/>
          <w:position w:val="-14"/>
        </w:rPr>
        <w:object w:dxaOrig="560" w:dyaOrig="400">
          <v:shape id="_x0000_i1115" type="#_x0000_t75" style="width:28.15pt;height:20.05pt" o:ole="">
            <v:imagedata r:id="rId17" o:title=""/>
          </v:shape>
          <o:OLEObject Type="Embed" ProgID="Equation.DSMT4" ShapeID="_x0000_i1115" DrawAspect="Content" ObjectID="_1545762208" r:id="rId19"/>
        </w:object>
      </w:r>
      <w:r w:rsidR="00B100C5" w:rsidRPr="00630E1E">
        <w:rPr>
          <w:rFonts w:ascii="Times New Roman" w:eastAsia="宋体" w:hAnsi="Times New Roman" w:hint="eastAsia"/>
        </w:rPr>
        <w:t>具有均值各态历经性；</w:t>
      </w:r>
    </w:p>
    <w:p w:rsidR="00B100C5" w:rsidRPr="00630E1E" w:rsidRDefault="00BF7872" w:rsidP="003D1C1B">
      <w:pPr>
        <w:pStyle w:val="a7"/>
        <w:numPr>
          <w:ilvl w:val="0"/>
          <w:numId w:val="11"/>
        </w:numPr>
        <w:ind w:left="0" w:firstLineChars="0" w:firstLine="420"/>
        <w:rPr>
          <w:rFonts w:ascii="Times New Roman" w:eastAsia="宋体" w:hAnsi="Times New Roman"/>
        </w:rPr>
      </w:pPr>
      <w:r w:rsidRPr="00630E1E">
        <w:rPr>
          <w:rFonts w:ascii="Times New Roman" w:eastAsia="宋体" w:hAnsi="Times New Roman"/>
          <w:position w:val="-14"/>
        </w:rPr>
        <w:object w:dxaOrig="560" w:dyaOrig="400">
          <v:shape id="_x0000_i1040" type="#_x0000_t75" style="width:28.15pt;height:20.05pt" o:ole="">
            <v:imagedata r:id="rId17" o:title=""/>
          </v:shape>
          <o:OLEObject Type="Embed" ProgID="Equation.DSMT4" ShapeID="_x0000_i1040" DrawAspect="Content" ObjectID="_1545762209" r:id="rId20"/>
        </w:object>
      </w:r>
      <w:r w:rsidR="00B100C5" w:rsidRPr="00630E1E">
        <w:rPr>
          <w:rFonts w:ascii="Times New Roman" w:eastAsia="宋体" w:hAnsi="Times New Roman"/>
        </w:rPr>
        <w:t>与其均方</w:t>
      </w:r>
      <w:r w:rsidRPr="00630E1E">
        <w:rPr>
          <w:rFonts w:ascii="Times New Roman" w:eastAsia="宋体" w:hAnsi="Times New Roman" w:hint="eastAsia"/>
        </w:rPr>
        <w:t>导数方程</w:t>
      </w:r>
      <w:r w:rsidRPr="00630E1E">
        <w:rPr>
          <w:rFonts w:ascii="Times New Roman" w:eastAsia="宋体" w:hAnsi="Times New Roman"/>
          <w:position w:val="-14"/>
        </w:rPr>
        <w:object w:dxaOrig="560" w:dyaOrig="400">
          <v:shape id="_x0000_i1043" type="#_x0000_t75" style="width:28.15pt;height:20.05pt" o:ole="">
            <v:imagedata r:id="rId21" o:title=""/>
          </v:shape>
          <o:OLEObject Type="Embed" ProgID="Equation.DSMT4" ShapeID="_x0000_i1043" DrawAspect="Content" ObjectID="_1545762210" r:id="rId22"/>
        </w:object>
      </w:r>
      <w:r w:rsidRPr="00630E1E">
        <w:rPr>
          <w:rFonts w:ascii="Times New Roman" w:eastAsia="宋体" w:hAnsi="Times New Roman" w:hint="eastAsia"/>
        </w:rPr>
        <w:t>在</w:t>
      </w:r>
      <w:r w:rsidR="00B100C5" w:rsidRPr="00630E1E">
        <w:rPr>
          <w:rFonts w:ascii="Times New Roman" w:eastAsia="宋体" w:hAnsi="Times New Roman"/>
        </w:rPr>
        <w:t>同一时刻互不相关。</w:t>
      </w:r>
    </w:p>
    <w:p w:rsidR="00B100C5" w:rsidRPr="00630E1E" w:rsidRDefault="00B100C5" w:rsidP="00B100C5">
      <w:pPr>
        <w:rPr>
          <w:rFonts w:ascii="Times New Roman" w:eastAsia="宋体" w:hAnsi="Times New Roman"/>
        </w:rPr>
      </w:pPr>
      <w:r w:rsidRPr="00630E1E">
        <w:rPr>
          <w:rFonts w:ascii="Times New Roman" w:eastAsia="宋体" w:hAnsi="Times New Roman" w:hint="eastAsia"/>
        </w:rPr>
        <w:t>四、</w:t>
      </w:r>
      <w:r w:rsidRPr="00371623">
        <w:rPr>
          <w:rFonts w:ascii="Times New Roman" w:eastAsia="宋体" w:hAnsi="Times New Roman" w:hint="eastAsia"/>
          <w:b/>
        </w:rPr>
        <w:t>（本题</w:t>
      </w:r>
      <w:r w:rsidRPr="00371623">
        <w:rPr>
          <w:rFonts w:ascii="Times New Roman" w:eastAsia="宋体" w:hAnsi="Times New Roman"/>
          <w:b/>
        </w:rPr>
        <w:t>14</w:t>
      </w:r>
      <w:r w:rsidRPr="00371623">
        <w:rPr>
          <w:rFonts w:ascii="Times New Roman" w:eastAsia="宋体" w:hAnsi="Times New Roman"/>
          <w:b/>
        </w:rPr>
        <w:t>分）</w:t>
      </w:r>
      <w:r w:rsidRPr="00630E1E">
        <w:rPr>
          <w:rFonts w:ascii="Times New Roman" w:eastAsia="宋体" w:hAnsi="Times New Roman"/>
        </w:rPr>
        <w:t>窄带实平稳随机过程</w:t>
      </w:r>
    </w:p>
    <w:p w:rsidR="00BF7872" w:rsidRPr="00630E1E" w:rsidRDefault="00BF7872" w:rsidP="00B100C5">
      <w:pPr>
        <w:rPr>
          <w:rFonts w:ascii="Times New Roman" w:eastAsia="宋体" w:hAnsi="Times New Roman"/>
        </w:rPr>
      </w:pPr>
      <w:r w:rsidRPr="00630E1E">
        <w:rPr>
          <w:rFonts w:ascii="Times New Roman" w:eastAsia="宋体" w:hAnsi="Times New Roman"/>
          <w:position w:val="-14"/>
        </w:rPr>
        <w:object w:dxaOrig="3500" w:dyaOrig="400">
          <v:shape id="_x0000_i1046" type="#_x0000_t75" style="width:175.3pt;height:20.05pt" o:ole="">
            <v:imagedata r:id="rId23" o:title=""/>
          </v:shape>
          <o:OLEObject Type="Embed" ProgID="Equation.DSMT4" ShapeID="_x0000_i1046" DrawAspect="Content" ObjectID="_1545762211" r:id="rId24"/>
        </w:object>
      </w:r>
    </w:p>
    <w:p w:rsidR="00B100C5" w:rsidRPr="00630E1E" w:rsidRDefault="00B100C5" w:rsidP="00B100C5">
      <w:pPr>
        <w:rPr>
          <w:rFonts w:ascii="Times New Roman" w:eastAsia="宋体" w:hAnsi="Times New Roman"/>
        </w:rPr>
      </w:pPr>
      <w:r w:rsidRPr="00630E1E">
        <w:rPr>
          <w:rFonts w:ascii="Times New Roman" w:eastAsia="宋体" w:hAnsi="Times New Roman" w:hint="eastAsia"/>
        </w:rPr>
        <w:t>其中</w:t>
      </w:r>
      <w:r w:rsidR="00032FDC" w:rsidRPr="00630E1E">
        <w:rPr>
          <w:rFonts w:ascii="Times New Roman" w:eastAsia="宋体" w:hAnsi="Times New Roman"/>
          <w:position w:val="-12"/>
        </w:rPr>
        <w:object w:dxaOrig="960" w:dyaOrig="360">
          <v:shape id="_x0000_i1170" type="#_x0000_t75" style="width:48.2pt;height:18.15pt" o:ole="">
            <v:imagedata r:id="rId25" o:title=""/>
          </v:shape>
          <o:OLEObject Type="Embed" ProgID="Equation.DSMT4" ShapeID="_x0000_i1170" DrawAspect="Content" ObjectID="_1545762212" r:id="rId26"/>
        </w:object>
      </w:r>
      <w:r w:rsidRPr="00630E1E">
        <w:rPr>
          <w:rFonts w:ascii="Times New Roman" w:eastAsia="宋体" w:hAnsi="Times New Roman"/>
        </w:rPr>
        <w:t>，</w:t>
      </w:r>
      <w:r w:rsidR="003C0166" w:rsidRPr="00630E1E">
        <w:rPr>
          <w:rFonts w:ascii="Times New Roman" w:eastAsia="宋体" w:hAnsi="Times New Roman"/>
          <w:position w:val="-14"/>
        </w:rPr>
        <w:object w:dxaOrig="639" w:dyaOrig="400">
          <v:shape id="_x0000_i1047" type="#_x0000_t75" style="width:31.95pt;height:20.05pt" o:ole="">
            <v:imagedata r:id="rId27" o:title=""/>
          </v:shape>
          <o:OLEObject Type="Embed" ProgID="Equation.DSMT4" ShapeID="_x0000_i1047" DrawAspect="Content" ObjectID="_1545762213" r:id="rId28"/>
        </w:object>
      </w:r>
      <w:r w:rsidRPr="00630E1E">
        <w:rPr>
          <w:rFonts w:ascii="Times New Roman" w:eastAsia="宋体" w:hAnsi="Times New Roman"/>
        </w:rPr>
        <w:t>为同相分量，</w:t>
      </w:r>
      <w:r w:rsidR="003C0166" w:rsidRPr="00630E1E">
        <w:rPr>
          <w:rFonts w:ascii="Times New Roman" w:eastAsia="宋体" w:hAnsi="Times New Roman"/>
          <w:position w:val="-14"/>
        </w:rPr>
        <w:object w:dxaOrig="639" w:dyaOrig="400">
          <v:shape id="_x0000_i1053" type="#_x0000_t75" style="width:31.95pt;height:20.05pt" o:ole="">
            <v:imagedata r:id="rId29" o:title=""/>
          </v:shape>
          <o:OLEObject Type="Embed" ProgID="Equation.DSMT4" ShapeID="_x0000_i1053" DrawAspect="Content" ObjectID="_1545762214" r:id="rId30"/>
        </w:object>
      </w:r>
      <w:r w:rsidRPr="00630E1E">
        <w:rPr>
          <w:rFonts w:ascii="Times New Roman" w:eastAsia="宋体" w:hAnsi="Times New Roman"/>
        </w:rPr>
        <w:t>为正交分量。已知</w:t>
      </w:r>
      <w:r w:rsidR="003C0166" w:rsidRPr="00630E1E">
        <w:rPr>
          <w:rFonts w:ascii="Times New Roman" w:eastAsia="宋体" w:hAnsi="Times New Roman"/>
          <w:position w:val="-14"/>
        </w:rPr>
        <w:object w:dxaOrig="639" w:dyaOrig="400">
          <v:shape id="_x0000_i1054" type="#_x0000_t75" style="width:31.95pt;height:20.05pt" o:ole="">
            <v:imagedata r:id="rId27" o:title=""/>
          </v:shape>
          <o:OLEObject Type="Embed" ProgID="Equation.DSMT4" ShapeID="_x0000_i1054" DrawAspect="Content" ObjectID="_1545762215" r:id="rId31"/>
        </w:object>
      </w:r>
      <w:r w:rsidRPr="00630E1E">
        <w:rPr>
          <w:rFonts w:ascii="Times New Roman" w:eastAsia="宋体" w:hAnsi="Times New Roman"/>
        </w:rPr>
        <w:t>与</w:t>
      </w:r>
      <w:r w:rsidR="003C0166" w:rsidRPr="00630E1E">
        <w:rPr>
          <w:rFonts w:ascii="Times New Roman" w:eastAsia="宋体" w:hAnsi="Times New Roman"/>
          <w:position w:val="-14"/>
        </w:rPr>
        <w:object w:dxaOrig="639" w:dyaOrig="400">
          <v:shape id="_x0000_i1055" type="#_x0000_t75" style="width:31.95pt;height:20.05pt" o:ole="">
            <v:imagedata r:id="rId29" o:title=""/>
          </v:shape>
          <o:OLEObject Type="Embed" ProgID="Equation.DSMT4" ShapeID="_x0000_i1055" DrawAspect="Content" ObjectID="_1545762216" r:id="rId32"/>
        </w:object>
      </w:r>
      <w:r w:rsidRPr="00630E1E">
        <w:rPr>
          <w:rFonts w:ascii="Times New Roman" w:eastAsia="宋体" w:hAnsi="Times New Roman"/>
        </w:rPr>
        <w:t>的</w:t>
      </w:r>
      <w:r w:rsidR="003C0166" w:rsidRPr="00630E1E">
        <w:rPr>
          <w:rFonts w:ascii="Times New Roman" w:eastAsia="宋体" w:hAnsi="Times New Roman" w:hint="eastAsia"/>
        </w:rPr>
        <w:t>互功率</w:t>
      </w:r>
      <w:r w:rsidRPr="00630E1E">
        <w:rPr>
          <w:rFonts w:ascii="Times New Roman" w:eastAsia="宋体" w:hAnsi="Times New Roman"/>
        </w:rPr>
        <w:t>谱密度</w:t>
      </w:r>
      <w:r w:rsidR="005259E6" w:rsidRPr="00630E1E">
        <w:rPr>
          <w:rFonts w:ascii="Times New Roman" w:eastAsia="宋体" w:hAnsi="Times New Roman"/>
          <w:position w:val="-14"/>
        </w:rPr>
        <w:object w:dxaOrig="1300" w:dyaOrig="400">
          <v:shape id="_x0000_i1058" type="#_x0000_t75" style="width:65.1pt;height:20.05pt" o:ole="">
            <v:imagedata r:id="rId33" o:title=""/>
          </v:shape>
          <o:OLEObject Type="Embed" ProgID="Equation.DSMT4" ShapeID="_x0000_i1058" DrawAspect="Content" ObjectID="_1545762217" r:id="rId34"/>
        </w:object>
      </w:r>
      <w:r w:rsidRPr="00630E1E">
        <w:rPr>
          <w:rFonts w:ascii="Times New Roman" w:eastAsia="宋体" w:hAnsi="Times New Roman"/>
        </w:rPr>
        <w:t xml:space="preserve">, </w:t>
      </w:r>
      <w:r w:rsidR="005259E6" w:rsidRPr="00630E1E">
        <w:rPr>
          <w:rFonts w:ascii="Times New Roman" w:eastAsia="宋体" w:hAnsi="Times New Roman"/>
          <w:position w:val="-14"/>
        </w:rPr>
        <w:object w:dxaOrig="639" w:dyaOrig="400">
          <v:shape id="_x0000_i1059" type="#_x0000_t75" style="width:31.95pt;height:20.05pt" o:ole="">
            <v:imagedata r:id="rId27" o:title=""/>
          </v:shape>
          <o:OLEObject Type="Embed" ProgID="Equation.DSMT4" ShapeID="_x0000_i1059" DrawAspect="Content" ObjectID="_1545762218" r:id="rId35"/>
        </w:object>
      </w:r>
      <w:r w:rsidRPr="00630E1E">
        <w:rPr>
          <w:rFonts w:ascii="Times New Roman" w:eastAsia="宋体" w:hAnsi="Times New Roman"/>
        </w:rPr>
        <w:t>的自功率谱密度为</w:t>
      </w:r>
    </w:p>
    <w:p w:rsidR="005259E6" w:rsidRPr="00630E1E" w:rsidRDefault="005259E6" w:rsidP="00081E4A">
      <w:pPr>
        <w:jc w:val="center"/>
        <w:rPr>
          <w:rFonts w:ascii="Times New Roman" w:eastAsia="宋体" w:hAnsi="Times New Roman" w:hint="eastAsia"/>
        </w:rPr>
      </w:pPr>
      <w:r w:rsidRPr="00630E1E">
        <w:rPr>
          <w:rFonts w:ascii="Times New Roman" w:eastAsia="宋体" w:hAnsi="Times New Roman"/>
          <w:position w:val="-50"/>
        </w:rPr>
        <w:object w:dxaOrig="2880" w:dyaOrig="1120">
          <v:shape id="_x0000_i1064" type="#_x0000_t75" style="width:2in;height:55.7pt" o:ole="">
            <v:imagedata r:id="rId36" o:title=""/>
          </v:shape>
          <o:OLEObject Type="Embed" ProgID="Equation.DSMT4" ShapeID="_x0000_i1064" DrawAspect="Content" ObjectID="_1545762219" r:id="rId37"/>
        </w:object>
      </w:r>
    </w:p>
    <w:p w:rsidR="00B100C5" w:rsidRPr="00630E1E" w:rsidRDefault="00081E4A" w:rsidP="003D1C1B">
      <w:pPr>
        <w:pStyle w:val="a7"/>
        <w:numPr>
          <w:ilvl w:val="0"/>
          <w:numId w:val="12"/>
        </w:numPr>
        <w:ind w:left="0" w:firstLineChars="0" w:firstLine="420"/>
        <w:rPr>
          <w:rFonts w:ascii="Times New Roman" w:eastAsia="宋体" w:hAnsi="Times New Roman"/>
        </w:rPr>
      </w:pPr>
      <w:r w:rsidRPr="00630E1E">
        <w:rPr>
          <w:rFonts w:ascii="Times New Roman" w:eastAsia="宋体" w:hAnsi="Times New Roman"/>
          <w:position w:val="-14"/>
        </w:rPr>
        <w:object w:dxaOrig="560" w:dyaOrig="400">
          <v:shape id="_x0000_i1065" type="#_x0000_t75" style="width:28.15pt;height:20.05pt" o:ole="">
            <v:imagedata r:id="rId38" o:title=""/>
          </v:shape>
          <o:OLEObject Type="Embed" ProgID="Equation.DSMT4" ShapeID="_x0000_i1065" DrawAspect="Content" ObjectID="_1545762220" r:id="rId39"/>
        </w:object>
      </w:r>
      <w:r w:rsidRPr="00630E1E">
        <w:rPr>
          <w:rFonts w:ascii="Times New Roman" w:eastAsia="宋体" w:hAnsi="Times New Roman" w:hint="eastAsia"/>
        </w:rPr>
        <w:t>的自相关函数；</w:t>
      </w:r>
    </w:p>
    <w:p w:rsidR="00B100C5" w:rsidRPr="00630E1E" w:rsidRDefault="00081E4A" w:rsidP="003D1C1B">
      <w:pPr>
        <w:pStyle w:val="a7"/>
        <w:numPr>
          <w:ilvl w:val="0"/>
          <w:numId w:val="12"/>
        </w:numPr>
        <w:ind w:left="0" w:firstLineChars="0" w:firstLine="420"/>
        <w:rPr>
          <w:rFonts w:ascii="Times New Roman" w:eastAsia="宋体" w:hAnsi="Times New Roman"/>
        </w:rPr>
      </w:pPr>
      <w:r w:rsidRPr="00630E1E">
        <w:rPr>
          <w:rFonts w:ascii="Times New Roman" w:eastAsia="宋体" w:hAnsi="Times New Roman"/>
          <w:position w:val="-14"/>
        </w:rPr>
        <w:object w:dxaOrig="560" w:dyaOrig="400">
          <v:shape id="_x0000_i1066" type="#_x0000_t75" style="width:28.15pt;height:20.05pt" o:ole="">
            <v:imagedata r:id="rId38" o:title=""/>
          </v:shape>
          <o:OLEObject Type="Embed" ProgID="Equation.DSMT4" ShapeID="_x0000_i1066" DrawAspect="Content" ObjectID="_1545762221" r:id="rId40"/>
        </w:object>
      </w:r>
      <w:r w:rsidR="00B100C5" w:rsidRPr="00630E1E">
        <w:rPr>
          <w:rFonts w:ascii="Times New Roman" w:eastAsia="宋体" w:hAnsi="Times New Roman"/>
        </w:rPr>
        <w:t>和</w:t>
      </w:r>
      <w:r w:rsidRPr="00630E1E">
        <w:rPr>
          <w:rFonts w:ascii="Times New Roman" w:eastAsia="宋体" w:hAnsi="Times New Roman"/>
          <w:position w:val="-14"/>
        </w:rPr>
        <w:object w:dxaOrig="560" w:dyaOrig="420">
          <v:shape id="_x0000_i1069" type="#_x0000_t75" style="width:28.15pt;height:21.3pt" o:ole="">
            <v:imagedata r:id="rId41" o:title=""/>
          </v:shape>
          <o:OLEObject Type="Embed" ProgID="Equation.DSMT4" ShapeID="_x0000_i1069" DrawAspect="Content" ObjectID="_1545762222" r:id="rId42"/>
        </w:object>
      </w:r>
      <w:r w:rsidRPr="00630E1E">
        <w:rPr>
          <w:rFonts w:ascii="Times New Roman" w:eastAsia="宋体" w:hAnsi="Times New Roman" w:hint="eastAsia"/>
        </w:rPr>
        <w:t>的互功率谱</w:t>
      </w:r>
      <w:r w:rsidR="00B100C5" w:rsidRPr="00630E1E">
        <w:rPr>
          <w:rFonts w:ascii="Times New Roman" w:eastAsia="宋体" w:hAnsi="Times New Roman"/>
        </w:rPr>
        <w:t>密度</w:t>
      </w:r>
      <w:r w:rsidRPr="00630E1E">
        <w:rPr>
          <w:rFonts w:ascii="Times New Roman" w:eastAsia="宋体" w:hAnsi="Times New Roman"/>
          <w:position w:val="-14"/>
        </w:rPr>
        <w:object w:dxaOrig="820" w:dyaOrig="400">
          <v:shape id="_x0000_i1072" type="#_x0000_t75" style="width:40.7pt;height:20.05pt" o:ole="">
            <v:imagedata r:id="rId43" o:title=""/>
          </v:shape>
          <o:OLEObject Type="Embed" ProgID="Equation.DSMT4" ShapeID="_x0000_i1072" DrawAspect="Content" ObjectID="_1545762223" r:id="rId44"/>
        </w:object>
      </w:r>
      <w:r w:rsidRPr="00630E1E">
        <w:rPr>
          <w:rFonts w:ascii="Times New Roman" w:eastAsia="宋体" w:hAnsi="Times New Roman" w:hint="eastAsia"/>
        </w:rPr>
        <w:t>；</w:t>
      </w:r>
    </w:p>
    <w:p w:rsidR="00B100C5" w:rsidRPr="00630E1E" w:rsidRDefault="00081E4A" w:rsidP="003D1C1B">
      <w:pPr>
        <w:pStyle w:val="a7"/>
        <w:numPr>
          <w:ilvl w:val="0"/>
          <w:numId w:val="12"/>
        </w:numPr>
        <w:ind w:left="0" w:firstLineChars="0" w:firstLine="420"/>
        <w:rPr>
          <w:rFonts w:ascii="Times New Roman" w:eastAsia="宋体" w:hAnsi="Times New Roman"/>
        </w:rPr>
      </w:pPr>
      <w:r w:rsidRPr="00630E1E">
        <w:rPr>
          <w:rFonts w:ascii="Times New Roman" w:eastAsia="宋体" w:hAnsi="Times New Roman"/>
          <w:position w:val="-14"/>
        </w:rPr>
        <w:object w:dxaOrig="560" w:dyaOrig="400">
          <v:shape id="_x0000_i1073" type="#_x0000_t75" style="width:28.15pt;height:20.05pt" o:ole="">
            <v:imagedata r:id="rId38" o:title=""/>
          </v:shape>
          <o:OLEObject Type="Embed" ProgID="Equation.DSMT4" ShapeID="_x0000_i1073" DrawAspect="Content" ObjectID="_1545762224" r:id="rId45"/>
        </w:object>
      </w:r>
      <w:r w:rsidR="00B100C5" w:rsidRPr="00630E1E">
        <w:rPr>
          <w:rFonts w:ascii="Times New Roman" w:eastAsia="宋体" w:hAnsi="Times New Roman"/>
        </w:rPr>
        <w:t>的复</w:t>
      </w:r>
      <w:r w:rsidRPr="00630E1E">
        <w:rPr>
          <w:rFonts w:ascii="Times New Roman" w:eastAsia="宋体" w:hAnsi="Times New Roman" w:hint="eastAsia"/>
        </w:rPr>
        <w:t>表示</w:t>
      </w:r>
      <w:r w:rsidRPr="00630E1E">
        <w:rPr>
          <w:rFonts w:ascii="Times New Roman" w:eastAsia="宋体" w:hAnsi="Times New Roman"/>
          <w:position w:val="-14"/>
        </w:rPr>
        <w:object w:dxaOrig="560" w:dyaOrig="400">
          <v:shape id="_x0000_i1076" type="#_x0000_t75" style="width:28.15pt;height:20.05pt" o:ole="">
            <v:imagedata r:id="rId46" o:title=""/>
          </v:shape>
          <o:OLEObject Type="Embed" ProgID="Equation.DSMT4" ShapeID="_x0000_i1076" DrawAspect="Content" ObjectID="_1545762225" r:id="rId47"/>
        </w:object>
      </w:r>
      <w:r w:rsidR="00B100C5" w:rsidRPr="00630E1E">
        <w:rPr>
          <w:rFonts w:ascii="Times New Roman" w:eastAsia="宋体" w:hAnsi="Times New Roman"/>
        </w:rPr>
        <w:t>的自</w:t>
      </w:r>
      <w:r w:rsidRPr="00630E1E">
        <w:rPr>
          <w:rFonts w:ascii="Times New Roman" w:eastAsia="宋体" w:hAnsi="Times New Roman" w:hint="eastAsia"/>
        </w:rPr>
        <w:t>功率谱密度。</w:t>
      </w:r>
    </w:p>
    <w:p w:rsidR="00B100C5" w:rsidRDefault="00B100C5" w:rsidP="00B100C5">
      <w:pPr>
        <w:rPr>
          <w:rFonts w:ascii="Times New Roman" w:eastAsia="宋体" w:hAnsi="Times New Roman"/>
        </w:rPr>
      </w:pPr>
      <w:r w:rsidRPr="00630E1E">
        <w:rPr>
          <w:rFonts w:ascii="Times New Roman" w:eastAsia="宋体" w:hAnsi="Times New Roman" w:hint="eastAsia"/>
        </w:rPr>
        <w:t>五、</w:t>
      </w:r>
      <w:r w:rsidR="008114BB" w:rsidRPr="00371623">
        <w:rPr>
          <w:rFonts w:ascii="Times New Roman" w:eastAsia="宋体" w:hAnsi="Times New Roman" w:hint="eastAsia"/>
          <w:b/>
        </w:rPr>
        <w:t>（本题</w:t>
      </w:r>
      <w:r w:rsidRPr="00371623">
        <w:rPr>
          <w:rFonts w:ascii="Times New Roman" w:eastAsia="宋体" w:hAnsi="Times New Roman"/>
          <w:b/>
        </w:rPr>
        <w:t>20</w:t>
      </w:r>
      <w:r w:rsidRPr="00371623">
        <w:rPr>
          <w:rFonts w:ascii="Times New Roman" w:eastAsia="宋体" w:hAnsi="Times New Roman"/>
          <w:b/>
        </w:rPr>
        <w:t>分）</w:t>
      </w:r>
      <w:r w:rsidRPr="00630E1E">
        <w:rPr>
          <w:rFonts w:ascii="Times New Roman" w:eastAsia="宋体" w:hAnsi="Times New Roman"/>
        </w:rPr>
        <w:t>功率诺密度为</w:t>
      </w:r>
      <w:r w:rsidRPr="00630E1E">
        <w:rPr>
          <w:rFonts w:ascii="Times New Roman" w:eastAsia="宋体" w:hAnsi="Times New Roman"/>
        </w:rPr>
        <w:t>1</w:t>
      </w:r>
      <w:r w:rsidRPr="00630E1E">
        <w:rPr>
          <w:rFonts w:ascii="Times New Roman" w:eastAsia="宋体" w:hAnsi="Times New Roman"/>
        </w:rPr>
        <w:t>的零均值离</w:t>
      </w:r>
      <w:r w:rsidR="008114BB" w:rsidRPr="00630E1E">
        <w:rPr>
          <w:rFonts w:ascii="Times New Roman" w:eastAsia="宋体" w:hAnsi="Times New Roman" w:hint="eastAsia"/>
        </w:rPr>
        <w:t>白噪声</w:t>
      </w:r>
      <w:r w:rsidR="008114BB" w:rsidRPr="00630E1E">
        <w:rPr>
          <w:rFonts w:ascii="Times New Roman" w:eastAsia="宋体" w:hAnsi="Times New Roman"/>
          <w:position w:val="-14"/>
        </w:rPr>
        <w:object w:dxaOrig="560" w:dyaOrig="400">
          <v:shape id="_x0000_i1079" type="#_x0000_t75" style="width:28.15pt;height:20.05pt" o:ole="">
            <v:imagedata r:id="rId48" o:title=""/>
          </v:shape>
          <o:OLEObject Type="Embed" ProgID="Equation.DSMT4" ShapeID="_x0000_i1079" DrawAspect="Content" ObjectID="_1545762226" r:id="rId49"/>
        </w:object>
      </w:r>
      <w:r w:rsidR="008114BB" w:rsidRPr="00630E1E">
        <w:rPr>
          <w:rFonts w:ascii="Times New Roman" w:eastAsia="宋体" w:hAnsi="Times New Roman" w:hint="eastAsia"/>
        </w:rPr>
        <w:t>通过</w:t>
      </w:r>
      <w:r w:rsidRPr="00630E1E">
        <w:rPr>
          <w:rFonts w:ascii="Times New Roman" w:eastAsia="宋体" w:hAnsi="Times New Roman"/>
        </w:rPr>
        <w:t>理想低通</w:t>
      </w:r>
      <w:r w:rsidR="008114BB" w:rsidRPr="00630E1E">
        <w:rPr>
          <w:rFonts w:ascii="Times New Roman" w:eastAsia="宋体" w:hAnsi="Times New Roman" w:hint="eastAsia"/>
        </w:rPr>
        <w:t>滤波</w:t>
      </w:r>
      <w:r w:rsidRPr="00630E1E">
        <w:rPr>
          <w:rFonts w:ascii="Times New Roman" w:eastAsia="宋体" w:hAnsi="Times New Roman"/>
        </w:rPr>
        <w:t>器</w:t>
      </w:r>
      <w:r w:rsidR="008114BB" w:rsidRPr="00630E1E">
        <w:rPr>
          <w:rFonts w:ascii="Times New Roman" w:eastAsia="宋体" w:hAnsi="Times New Roman"/>
          <w:position w:val="-14"/>
        </w:rPr>
        <w:object w:dxaOrig="480" w:dyaOrig="400">
          <v:shape id="_x0000_i1082" type="#_x0000_t75" style="width:23.8pt;height:20.05pt" o:ole="">
            <v:imagedata r:id="rId50" o:title=""/>
          </v:shape>
          <o:OLEObject Type="Embed" ProgID="Equation.DSMT4" ShapeID="_x0000_i1082" DrawAspect="Content" ObjectID="_1545762227" r:id="rId51"/>
        </w:object>
      </w:r>
      <w:r w:rsidRPr="00630E1E">
        <w:rPr>
          <w:rFonts w:ascii="Times New Roman" w:eastAsia="宋体" w:hAnsi="Times New Roman"/>
        </w:rPr>
        <w:t>，输出</w:t>
      </w:r>
      <w:r w:rsidRPr="00630E1E">
        <w:rPr>
          <w:rFonts w:ascii="Times New Roman" w:eastAsia="宋体" w:hAnsi="Times New Roman"/>
        </w:rPr>
        <w:lastRenderedPageBreak/>
        <w:t>为</w:t>
      </w:r>
      <w:r w:rsidR="008114BB" w:rsidRPr="00630E1E">
        <w:rPr>
          <w:rFonts w:ascii="Times New Roman" w:eastAsia="宋体" w:hAnsi="Times New Roman"/>
          <w:position w:val="-14"/>
        </w:rPr>
        <w:object w:dxaOrig="560" w:dyaOrig="400">
          <v:shape id="_x0000_i1083" type="#_x0000_t75" style="width:28.15pt;height:20.05pt" o:ole="">
            <v:imagedata r:id="rId38" o:title=""/>
          </v:shape>
          <o:OLEObject Type="Embed" ProgID="Equation.DSMT4" ShapeID="_x0000_i1083" DrawAspect="Content" ObjectID="_1545762228" r:id="rId52"/>
        </w:object>
      </w:r>
      <w:r w:rsidRPr="00630E1E">
        <w:rPr>
          <w:rFonts w:ascii="Times New Roman" w:eastAsia="宋体" w:hAnsi="Times New Roman"/>
        </w:rPr>
        <w:t>且有</w:t>
      </w:r>
    </w:p>
    <w:p w:rsidR="00F315FD" w:rsidRDefault="00F315FD" w:rsidP="00F315FD">
      <w:pPr>
        <w:jc w:val="center"/>
        <w:rPr>
          <w:rFonts w:ascii="Times New Roman" w:eastAsia="宋体" w:hAnsi="Times New Roman"/>
        </w:rPr>
      </w:pPr>
      <w:r w:rsidRPr="00F315FD">
        <w:rPr>
          <w:rFonts w:ascii="Times New Roman" w:eastAsia="宋体" w:hAnsi="Times New Roman"/>
          <w:position w:val="-30"/>
        </w:rPr>
        <w:object w:dxaOrig="2320" w:dyaOrig="720">
          <v:shape id="_x0000_i1173" type="#_x0000_t75" style="width:115.85pt;height:36.3pt" o:ole="">
            <v:imagedata r:id="rId53" o:title=""/>
          </v:shape>
          <o:OLEObject Type="Embed" ProgID="Equation.DSMT4" ShapeID="_x0000_i1173" DrawAspect="Content" ObjectID="_1545762229" r:id="rId54"/>
        </w:object>
      </w:r>
    </w:p>
    <w:p w:rsidR="00B100C5" w:rsidRPr="00630E1E" w:rsidRDefault="008114BB" w:rsidP="00B100C5">
      <w:pPr>
        <w:rPr>
          <w:rFonts w:ascii="Times New Roman" w:eastAsia="宋体" w:hAnsi="Times New Roman"/>
        </w:rPr>
      </w:pPr>
      <w:r w:rsidRPr="00630E1E">
        <w:rPr>
          <w:rFonts w:ascii="Times New Roman" w:eastAsia="宋体" w:hAnsi="Times New Roman" w:hint="eastAsia"/>
        </w:rPr>
        <w:t>令</w:t>
      </w:r>
      <w:r w:rsidRPr="00630E1E">
        <w:rPr>
          <w:rFonts w:ascii="Times New Roman" w:eastAsia="宋体" w:hAnsi="Times New Roman"/>
          <w:position w:val="-14"/>
        </w:rPr>
        <w:object w:dxaOrig="2320" w:dyaOrig="400">
          <v:shape id="_x0000_i1086" type="#_x0000_t75" style="width:115.85pt;height:20.05pt" o:ole="">
            <v:imagedata r:id="rId55" o:title=""/>
          </v:shape>
          <o:OLEObject Type="Embed" ProgID="Equation.DSMT4" ShapeID="_x0000_i1086" DrawAspect="Content" ObjectID="_1545762230" r:id="rId56"/>
        </w:object>
      </w:r>
      <w:r w:rsidR="009F305C">
        <w:rPr>
          <w:rFonts w:ascii="Times New Roman" w:eastAsia="宋体" w:hAnsi="Times New Roman" w:hint="eastAsia"/>
        </w:rPr>
        <w:t>，</w:t>
      </w:r>
      <w:r w:rsidRPr="00630E1E">
        <w:rPr>
          <w:rFonts w:ascii="Times New Roman" w:eastAsia="宋体" w:hAnsi="Times New Roman" w:hint="eastAsia"/>
        </w:rPr>
        <w:t>其中</w:t>
      </w:r>
      <w:r w:rsidRPr="00630E1E">
        <w:rPr>
          <w:rFonts w:ascii="Times New Roman" w:eastAsia="宋体" w:hAnsi="Times New Roman"/>
          <w:position w:val="-6"/>
        </w:rPr>
        <w:object w:dxaOrig="580" w:dyaOrig="279">
          <v:shape id="_x0000_i1089" type="#_x0000_t75" style="width:28.8pt;height:13.75pt" o:ole="">
            <v:imagedata r:id="rId57" o:title=""/>
          </v:shape>
          <o:OLEObject Type="Embed" ProgID="Equation.DSMT4" ShapeID="_x0000_i1089" DrawAspect="Content" ObjectID="_1545762231" r:id="rId58"/>
        </w:object>
      </w:r>
    </w:p>
    <w:p w:rsidR="00B100C5" w:rsidRPr="00630E1E" w:rsidRDefault="008114BB" w:rsidP="003D1C1B">
      <w:pPr>
        <w:pStyle w:val="a7"/>
        <w:numPr>
          <w:ilvl w:val="0"/>
          <w:numId w:val="13"/>
        </w:numPr>
        <w:ind w:left="0" w:firstLineChars="0" w:firstLine="420"/>
        <w:rPr>
          <w:rFonts w:ascii="Times New Roman" w:eastAsia="宋体" w:hAnsi="Times New Roman"/>
        </w:rPr>
      </w:pPr>
      <w:r w:rsidRPr="00630E1E">
        <w:rPr>
          <w:rFonts w:ascii="Times New Roman" w:eastAsia="宋体" w:hAnsi="Times New Roman"/>
          <w:position w:val="-14"/>
        </w:rPr>
        <w:object w:dxaOrig="560" w:dyaOrig="400">
          <v:shape id="_x0000_i1090" type="#_x0000_t75" style="width:28.15pt;height:20.05pt" o:ole="">
            <v:imagedata r:id="rId38" o:title=""/>
          </v:shape>
          <o:OLEObject Type="Embed" ProgID="Equation.DSMT4" ShapeID="_x0000_i1090" DrawAspect="Content" ObjectID="_1545762232" r:id="rId59"/>
        </w:object>
      </w:r>
      <w:r w:rsidR="00B100C5" w:rsidRPr="00630E1E">
        <w:rPr>
          <w:rFonts w:ascii="Times New Roman" w:eastAsia="宋体" w:hAnsi="Times New Roman"/>
        </w:rPr>
        <w:t>的自相关函数</w:t>
      </w:r>
      <w:r w:rsidRPr="00630E1E">
        <w:rPr>
          <w:rFonts w:ascii="Times New Roman" w:eastAsia="宋体" w:hAnsi="Times New Roman"/>
          <w:position w:val="-14"/>
        </w:rPr>
        <w:object w:dxaOrig="700" w:dyaOrig="400">
          <v:shape id="_x0000_i1093" type="#_x0000_t75" style="width:35.05pt;height:20.05pt" o:ole="">
            <v:imagedata r:id="rId60" o:title=""/>
          </v:shape>
          <o:OLEObject Type="Embed" ProgID="Equation.DSMT4" ShapeID="_x0000_i1093" DrawAspect="Content" ObjectID="_1545762233" r:id="rId61"/>
        </w:object>
      </w:r>
      <w:r w:rsidR="00B100C5" w:rsidRPr="00630E1E">
        <w:rPr>
          <w:rFonts w:ascii="Times New Roman" w:eastAsia="宋体" w:hAnsi="Times New Roman"/>
        </w:rPr>
        <w:t>;</w:t>
      </w:r>
    </w:p>
    <w:p w:rsidR="00B100C5" w:rsidRPr="00630E1E" w:rsidRDefault="008114BB" w:rsidP="003D1C1B">
      <w:pPr>
        <w:pStyle w:val="a7"/>
        <w:numPr>
          <w:ilvl w:val="0"/>
          <w:numId w:val="13"/>
        </w:numPr>
        <w:ind w:left="0" w:firstLineChars="0" w:firstLine="420"/>
        <w:rPr>
          <w:rFonts w:ascii="Times New Roman" w:eastAsia="宋体" w:hAnsi="Times New Roman"/>
        </w:rPr>
      </w:pPr>
      <w:r w:rsidRPr="00630E1E">
        <w:rPr>
          <w:rFonts w:ascii="Times New Roman" w:eastAsia="宋体" w:hAnsi="Times New Roman"/>
          <w:position w:val="-14"/>
        </w:rPr>
        <w:object w:dxaOrig="520" w:dyaOrig="400">
          <v:shape id="_x0000_i1096" type="#_x0000_t75" style="width:26.3pt;height:20.05pt" o:ole="">
            <v:imagedata r:id="rId62" o:title=""/>
          </v:shape>
          <o:OLEObject Type="Embed" ProgID="Equation.DSMT4" ShapeID="_x0000_i1096" DrawAspect="Content" ObjectID="_1545762234" r:id="rId63"/>
        </w:object>
      </w:r>
      <w:r w:rsidR="00B100C5" w:rsidRPr="00630E1E">
        <w:rPr>
          <w:rFonts w:ascii="Times New Roman" w:eastAsia="宋体" w:hAnsi="Times New Roman"/>
        </w:rPr>
        <w:t>和</w:t>
      </w:r>
      <w:r w:rsidRPr="00630E1E">
        <w:rPr>
          <w:rFonts w:ascii="Times New Roman" w:eastAsia="宋体" w:hAnsi="Times New Roman"/>
          <w:position w:val="-14"/>
        </w:rPr>
        <w:object w:dxaOrig="560" w:dyaOrig="400">
          <v:shape id="_x0000_i1099" type="#_x0000_t75" style="width:28.15pt;height:20.05pt" o:ole="">
            <v:imagedata r:id="rId64" o:title=""/>
          </v:shape>
          <o:OLEObject Type="Embed" ProgID="Equation.DSMT4" ShapeID="_x0000_i1099" DrawAspect="Content" ObjectID="_1545762235" r:id="rId65"/>
        </w:object>
      </w:r>
      <w:r w:rsidR="00B100C5" w:rsidRPr="00630E1E">
        <w:rPr>
          <w:rFonts w:ascii="Times New Roman" w:eastAsia="宋体" w:hAnsi="Times New Roman"/>
        </w:rPr>
        <w:t>的互功率谱密度</w:t>
      </w:r>
      <w:r w:rsidRPr="00630E1E">
        <w:rPr>
          <w:rFonts w:ascii="Times New Roman" w:eastAsia="宋体" w:hAnsi="Times New Roman"/>
          <w:position w:val="-14"/>
        </w:rPr>
        <w:object w:dxaOrig="780" w:dyaOrig="400">
          <v:shape id="_x0000_i1102" type="#_x0000_t75" style="width:38.8pt;height:20.05pt" o:ole="">
            <v:imagedata r:id="rId66" o:title=""/>
          </v:shape>
          <o:OLEObject Type="Embed" ProgID="Equation.DSMT4" ShapeID="_x0000_i1102" DrawAspect="Content" ObjectID="_1545762236" r:id="rId67"/>
        </w:object>
      </w:r>
    </w:p>
    <w:p w:rsidR="00B100C5" w:rsidRPr="00630E1E" w:rsidRDefault="008114BB" w:rsidP="003D1C1B">
      <w:pPr>
        <w:pStyle w:val="a7"/>
        <w:numPr>
          <w:ilvl w:val="0"/>
          <w:numId w:val="13"/>
        </w:numPr>
        <w:ind w:left="0" w:firstLineChars="0" w:firstLine="420"/>
        <w:rPr>
          <w:rFonts w:ascii="Times New Roman" w:eastAsia="宋体" w:hAnsi="Times New Roman"/>
        </w:rPr>
      </w:pPr>
      <w:r w:rsidRPr="00630E1E">
        <w:rPr>
          <w:rFonts w:ascii="Times New Roman" w:eastAsia="宋体" w:hAnsi="Times New Roman"/>
          <w:position w:val="-14"/>
        </w:rPr>
        <w:object w:dxaOrig="520" w:dyaOrig="400">
          <v:shape id="_x0000_i1105" type="#_x0000_t75" style="width:26.3pt;height:20.05pt" o:ole="">
            <v:imagedata r:id="rId68" o:title=""/>
          </v:shape>
          <o:OLEObject Type="Embed" ProgID="Equation.DSMT4" ShapeID="_x0000_i1105" DrawAspect="Content" ObjectID="_1545762237" r:id="rId69"/>
        </w:object>
      </w:r>
      <w:r w:rsidRPr="00630E1E">
        <w:rPr>
          <w:rFonts w:ascii="Times New Roman" w:eastAsia="宋体" w:hAnsi="Times New Roman"/>
        </w:rPr>
        <w:t>的</w:t>
      </w:r>
      <w:r w:rsidR="00B100C5" w:rsidRPr="00630E1E">
        <w:rPr>
          <w:rFonts w:ascii="Times New Roman" w:eastAsia="宋体" w:hAnsi="Times New Roman"/>
        </w:rPr>
        <w:t>一维和二维概率密度函数。</w:t>
      </w:r>
    </w:p>
    <w:p w:rsidR="00B100C5" w:rsidRPr="00630E1E" w:rsidRDefault="00B100C5" w:rsidP="00B100C5">
      <w:pPr>
        <w:rPr>
          <w:rFonts w:ascii="Times New Roman" w:eastAsia="宋体" w:hAnsi="Times New Roman"/>
        </w:rPr>
      </w:pPr>
      <w:r w:rsidRPr="00630E1E">
        <w:rPr>
          <w:rFonts w:ascii="Times New Roman" w:eastAsia="宋体" w:hAnsi="Times New Roman" w:hint="eastAsia"/>
        </w:rPr>
        <w:t>六、</w:t>
      </w:r>
      <w:r w:rsidRPr="00371623">
        <w:rPr>
          <w:rFonts w:ascii="Times New Roman" w:eastAsia="宋体" w:hAnsi="Times New Roman" w:hint="eastAsia"/>
          <w:b/>
        </w:rPr>
        <w:t>（本题</w:t>
      </w:r>
      <w:r w:rsidRPr="00371623">
        <w:rPr>
          <w:rFonts w:ascii="Times New Roman" w:eastAsia="宋体" w:hAnsi="Times New Roman"/>
          <w:b/>
        </w:rPr>
        <w:t>10</w:t>
      </w:r>
      <w:r w:rsidR="007B5CD4" w:rsidRPr="00371623">
        <w:rPr>
          <w:rFonts w:ascii="Times New Roman" w:eastAsia="宋体" w:hAnsi="Times New Roman"/>
          <w:b/>
        </w:rPr>
        <w:t>分）</w:t>
      </w:r>
      <w:r w:rsidR="007B5CD4" w:rsidRPr="00630E1E">
        <w:rPr>
          <w:rFonts w:ascii="Times New Roman" w:eastAsia="宋体" w:hAnsi="Times New Roman"/>
        </w:rPr>
        <w:t>设某地区孕妇难产数</w:t>
      </w:r>
      <w:r w:rsidR="007B5CD4" w:rsidRPr="00630E1E">
        <w:rPr>
          <w:rFonts w:ascii="Times New Roman" w:eastAsia="宋体" w:hAnsi="Times New Roman" w:hint="eastAsia"/>
        </w:rPr>
        <w:t>服</w:t>
      </w:r>
      <w:r w:rsidRPr="00630E1E">
        <w:rPr>
          <w:rFonts w:ascii="Times New Roman" w:eastAsia="宋体" w:hAnsi="Times New Roman"/>
        </w:rPr>
        <w:t>从每月</w:t>
      </w:r>
      <w:r w:rsidRPr="00630E1E">
        <w:rPr>
          <w:rFonts w:ascii="Times New Roman" w:eastAsia="宋体" w:hAnsi="Times New Roman"/>
        </w:rPr>
        <w:t>5</w:t>
      </w:r>
      <w:r w:rsidRPr="00630E1E">
        <w:rPr>
          <w:rFonts w:ascii="Times New Roman" w:eastAsia="宋体" w:hAnsi="Times New Roman"/>
        </w:rPr>
        <w:t>个的泊松过程，如果一胎只生一个孩子，每个难产孕妇使得</w:t>
      </w:r>
      <w:r w:rsidR="0044291D" w:rsidRPr="00630E1E">
        <w:rPr>
          <w:rFonts w:ascii="Times New Roman" w:eastAsia="宋体" w:hAnsi="Times New Roman" w:hint="eastAsia"/>
        </w:rPr>
        <w:t>婴</w:t>
      </w:r>
      <w:r w:rsidRPr="00630E1E">
        <w:rPr>
          <w:rFonts w:ascii="Times New Roman" w:eastAsia="宋体" w:hAnsi="Times New Roman"/>
        </w:rPr>
        <w:t>儿死亡的概率为</w:t>
      </w:r>
      <w:r w:rsidR="00C77D8C" w:rsidRPr="00630E1E">
        <w:rPr>
          <w:rFonts w:ascii="Times New Roman" w:eastAsia="宋体" w:hAnsi="Times New Roman"/>
        </w:rPr>
        <w:t>0</w:t>
      </w:r>
      <w:r w:rsidR="00C77D8C" w:rsidRPr="00630E1E">
        <w:rPr>
          <w:rFonts w:ascii="Times New Roman" w:eastAsia="宋体" w:hAnsi="Times New Roman" w:hint="eastAsia"/>
        </w:rPr>
        <w:t>.</w:t>
      </w:r>
      <w:r w:rsidR="00FE4F8F" w:rsidRPr="00630E1E">
        <w:rPr>
          <w:rFonts w:ascii="Times New Roman" w:eastAsia="宋体" w:hAnsi="Times New Roman" w:hint="eastAsia"/>
        </w:rPr>
        <w:t>2</w:t>
      </w:r>
      <w:r w:rsidR="009F305C">
        <w:rPr>
          <w:rFonts w:ascii="Times New Roman" w:eastAsia="宋体" w:hAnsi="Times New Roman"/>
        </w:rPr>
        <w:t>5</w:t>
      </w:r>
      <w:r w:rsidR="009F305C">
        <w:rPr>
          <w:rFonts w:ascii="Times New Roman" w:eastAsia="宋体" w:hAnsi="Times New Roman" w:hint="eastAsia"/>
        </w:rPr>
        <w:t>，</w:t>
      </w:r>
      <w:bookmarkStart w:id="0" w:name="_GoBack"/>
      <w:bookmarkEnd w:id="0"/>
      <w:r w:rsidR="003D1C1B" w:rsidRPr="00630E1E">
        <w:rPr>
          <w:rFonts w:ascii="Times New Roman" w:eastAsia="宋体" w:hAnsi="Times New Roman"/>
        </w:rPr>
        <w:t>求</w:t>
      </w:r>
      <w:r w:rsidR="003D1C1B" w:rsidRPr="00630E1E">
        <w:rPr>
          <w:rFonts w:ascii="Times New Roman" w:eastAsia="宋体" w:hAnsi="Times New Roman" w:hint="eastAsia"/>
        </w:rPr>
        <w:t>：</w:t>
      </w:r>
      <w:r w:rsidR="00630E1E" w:rsidRPr="00630E1E">
        <w:rPr>
          <w:rFonts w:ascii="Times New Roman" w:eastAsia="宋体" w:hAnsi="Times New Roman"/>
        </w:rPr>
        <w:t>该地区一年中</w:t>
      </w:r>
      <w:r w:rsidR="00630E1E" w:rsidRPr="00630E1E">
        <w:rPr>
          <w:rFonts w:ascii="Times New Roman" w:eastAsia="宋体" w:hAnsi="Times New Roman" w:hint="eastAsia"/>
        </w:rPr>
        <w:t>由于</w:t>
      </w:r>
      <w:r w:rsidRPr="00630E1E">
        <w:rPr>
          <w:rFonts w:ascii="Times New Roman" w:eastAsia="宋体" w:hAnsi="Times New Roman"/>
        </w:rPr>
        <w:t>难产使得婴儿死亡的婴儿数的概率分布和平均值。</w:t>
      </w:r>
    </w:p>
    <w:p w:rsidR="00B100C5" w:rsidRPr="00630E1E" w:rsidRDefault="00B100C5" w:rsidP="00B100C5">
      <w:pPr>
        <w:rPr>
          <w:rFonts w:ascii="Times New Roman" w:eastAsia="宋体" w:hAnsi="Times New Roman"/>
        </w:rPr>
      </w:pPr>
      <w:r w:rsidRPr="00630E1E">
        <w:rPr>
          <w:rFonts w:ascii="Times New Roman" w:eastAsia="宋体" w:hAnsi="Times New Roman" w:hint="eastAsia"/>
        </w:rPr>
        <w:t>七、</w:t>
      </w:r>
      <w:r w:rsidRPr="00371623">
        <w:rPr>
          <w:rFonts w:ascii="Times New Roman" w:eastAsia="宋体" w:hAnsi="Times New Roman" w:hint="eastAsia"/>
          <w:b/>
        </w:rPr>
        <w:t>（本题</w:t>
      </w:r>
      <w:r w:rsidRPr="00371623">
        <w:rPr>
          <w:rFonts w:ascii="Times New Roman" w:eastAsia="宋体" w:hAnsi="Times New Roman"/>
          <w:b/>
        </w:rPr>
        <w:t>10</w:t>
      </w:r>
      <w:r w:rsidR="00630E1E" w:rsidRPr="00371623">
        <w:rPr>
          <w:rFonts w:ascii="Times New Roman" w:eastAsia="宋体" w:hAnsi="Times New Roman"/>
          <w:b/>
        </w:rPr>
        <w:t>分）</w:t>
      </w:r>
      <w:r w:rsidR="00630E1E" w:rsidRPr="00630E1E">
        <w:rPr>
          <w:rFonts w:ascii="Times New Roman" w:eastAsia="宋体" w:hAnsi="Times New Roman"/>
        </w:rPr>
        <w:t>我国某商品在国外的销售情况具有杨销和滞销两种状态</w:t>
      </w:r>
      <w:r w:rsidR="00630E1E" w:rsidRPr="00630E1E">
        <w:rPr>
          <w:rFonts w:ascii="Times New Roman" w:eastAsia="宋体" w:hAnsi="Times New Roman" w:hint="eastAsia"/>
        </w:rPr>
        <w:t>，</w:t>
      </w:r>
      <w:r w:rsidRPr="00630E1E">
        <w:rPr>
          <w:rFonts w:ascii="Times New Roman" w:eastAsia="宋体" w:hAnsi="Times New Roman"/>
        </w:rPr>
        <w:t>已知：本季度畅销，</w:t>
      </w:r>
      <w:r w:rsidR="00C77D8C" w:rsidRPr="00630E1E">
        <w:rPr>
          <w:rFonts w:ascii="Times New Roman" w:eastAsia="宋体" w:hAnsi="Times New Roman" w:hint="eastAsia"/>
        </w:rPr>
        <w:t>下</w:t>
      </w:r>
      <w:r w:rsidRPr="00630E1E">
        <w:rPr>
          <w:rFonts w:ascii="Times New Roman" w:eastAsia="宋体" w:hAnsi="Times New Roman"/>
        </w:rPr>
        <w:t>季度滞销和畅销的概率均为</w:t>
      </w:r>
      <w:r w:rsidR="00C77D8C" w:rsidRPr="00630E1E">
        <w:rPr>
          <w:rFonts w:ascii="Times New Roman" w:eastAsia="宋体" w:hAnsi="Times New Roman" w:hint="eastAsia"/>
        </w:rPr>
        <w:t>0.5</w:t>
      </w:r>
      <w:r w:rsidRPr="00630E1E">
        <w:rPr>
          <w:rFonts w:ascii="Times New Roman" w:eastAsia="宋体" w:hAnsi="Times New Roman"/>
        </w:rPr>
        <w:t>本季度</w:t>
      </w:r>
      <w:r w:rsidR="00C77D8C" w:rsidRPr="00630E1E">
        <w:rPr>
          <w:rFonts w:ascii="Times New Roman" w:eastAsia="宋体" w:hAnsi="Times New Roman" w:hint="eastAsia"/>
        </w:rPr>
        <w:t>滞销</w:t>
      </w:r>
      <w:r w:rsidR="003D1C1B" w:rsidRPr="00630E1E">
        <w:rPr>
          <w:rFonts w:ascii="Times New Roman" w:eastAsia="宋体" w:hAnsi="Times New Roman" w:hint="eastAsia"/>
        </w:rPr>
        <w:t>，</w:t>
      </w:r>
      <w:r w:rsidR="00C77D8C" w:rsidRPr="00630E1E">
        <w:rPr>
          <w:rFonts w:ascii="Times New Roman" w:eastAsia="宋体" w:hAnsi="Times New Roman" w:hint="eastAsia"/>
        </w:rPr>
        <w:t>下</w:t>
      </w:r>
      <w:r w:rsidRPr="00630E1E">
        <w:rPr>
          <w:rFonts w:ascii="Times New Roman" w:eastAsia="宋体" w:hAnsi="Times New Roman"/>
        </w:rPr>
        <w:t>季度滞销和畅销的概率分别为</w:t>
      </w:r>
      <w:r w:rsidRPr="00630E1E">
        <w:rPr>
          <w:rFonts w:ascii="Times New Roman" w:eastAsia="宋体" w:hAnsi="Times New Roman"/>
        </w:rPr>
        <w:t>0.2</w:t>
      </w:r>
      <w:r w:rsidRPr="00630E1E">
        <w:rPr>
          <w:rFonts w:ascii="Times New Roman" w:eastAsia="宋体" w:hAnsi="Times New Roman"/>
        </w:rPr>
        <w:t>和</w:t>
      </w:r>
      <w:r w:rsidRPr="00630E1E">
        <w:rPr>
          <w:rFonts w:ascii="Times New Roman" w:eastAsia="宋体" w:hAnsi="Times New Roman"/>
        </w:rPr>
        <w:t>0.8</w:t>
      </w:r>
      <w:r w:rsidRPr="00630E1E">
        <w:rPr>
          <w:rFonts w:ascii="Times New Roman" w:eastAsia="宋体" w:hAnsi="Times New Roman"/>
        </w:rPr>
        <w:t>。如果该商品销售情况是一个齐次马尔</w:t>
      </w:r>
      <w:r w:rsidR="003D1C1B" w:rsidRPr="00630E1E">
        <w:rPr>
          <w:rFonts w:ascii="Times New Roman" w:eastAsia="宋体" w:hAnsi="Times New Roman" w:hint="eastAsia"/>
        </w:rPr>
        <w:t>可夫链</w:t>
      </w:r>
      <w:r w:rsidRPr="00630E1E">
        <w:rPr>
          <w:rFonts w:ascii="Times New Roman" w:eastAsia="宋体" w:hAnsi="Times New Roman"/>
        </w:rPr>
        <w:t>，求：</w:t>
      </w:r>
    </w:p>
    <w:p w:rsidR="00B100C5" w:rsidRPr="00630E1E" w:rsidRDefault="00B100C5" w:rsidP="00EF0657">
      <w:pPr>
        <w:pStyle w:val="a7"/>
        <w:numPr>
          <w:ilvl w:val="0"/>
          <w:numId w:val="14"/>
        </w:numPr>
        <w:ind w:left="0" w:firstLineChars="0" w:firstLine="420"/>
        <w:rPr>
          <w:rFonts w:ascii="Times New Roman" w:eastAsia="宋体" w:hAnsi="Times New Roman"/>
        </w:rPr>
      </w:pPr>
      <w:r w:rsidRPr="00630E1E">
        <w:rPr>
          <w:rFonts w:ascii="Times New Roman" w:eastAsia="宋体" w:hAnsi="Times New Roman"/>
        </w:rPr>
        <w:t>该</w:t>
      </w:r>
      <w:r w:rsidR="003D1C1B" w:rsidRPr="00630E1E">
        <w:rPr>
          <w:rFonts w:ascii="Times New Roman" w:eastAsia="宋体" w:hAnsi="Times New Roman" w:hint="eastAsia"/>
        </w:rPr>
        <w:t>马尔科夫</w:t>
      </w:r>
      <w:r w:rsidRPr="00630E1E">
        <w:rPr>
          <w:rFonts w:ascii="Times New Roman" w:eastAsia="宋体" w:hAnsi="Times New Roman"/>
        </w:rPr>
        <w:t>链的转移概率矩阵；</w:t>
      </w:r>
    </w:p>
    <w:p w:rsidR="00B100C5" w:rsidRPr="00630E1E" w:rsidRDefault="00B100C5" w:rsidP="00EF0657">
      <w:pPr>
        <w:pStyle w:val="a7"/>
        <w:numPr>
          <w:ilvl w:val="0"/>
          <w:numId w:val="14"/>
        </w:numPr>
        <w:ind w:left="0" w:firstLineChars="0" w:firstLine="420"/>
        <w:rPr>
          <w:rFonts w:ascii="Times New Roman" w:eastAsia="宋体" w:hAnsi="Times New Roman"/>
        </w:rPr>
      </w:pPr>
      <w:r w:rsidRPr="00630E1E">
        <w:rPr>
          <w:rFonts w:ascii="Times New Roman" w:eastAsia="宋体" w:hAnsi="Times New Roman"/>
        </w:rPr>
        <w:t>如果现在是畅销，试给出此后第二个季度滞销和畅销的概率；</w:t>
      </w:r>
    </w:p>
    <w:p w:rsidR="00B100C5" w:rsidRPr="00630E1E" w:rsidRDefault="00B100C5" w:rsidP="00EF0657">
      <w:pPr>
        <w:pStyle w:val="a7"/>
        <w:numPr>
          <w:ilvl w:val="0"/>
          <w:numId w:val="14"/>
        </w:numPr>
        <w:ind w:left="0" w:firstLineChars="0" w:firstLine="420"/>
        <w:rPr>
          <w:rFonts w:ascii="Times New Roman" w:eastAsia="宋体" w:hAnsi="Times New Roman"/>
        </w:rPr>
      </w:pPr>
      <w:r w:rsidRPr="00630E1E">
        <w:rPr>
          <w:rFonts w:ascii="Times New Roman" w:eastAsia="宋体" w:hAnsi="Times New Roman"/>
        </w:rPr>
        <w:t>请预测长期的销售情况，即滞销和畅销的平稳分布。</w:t>
      </w:r>
    </w:p>
    <w:p w:rsidR="00B100C5" w:rsidRPr="00630E1E" w:rsidRDefault="00B100C5" w:rsidP="00B100C5">
      <w:pPr>
        <w:rPr>
          <w:rFonts w:ascii="Times New Roman" w:eastAsia="宋体" w:hAnsi="Times New Roman"/>
        </w:rPr>
      </w:pPr>
    </w:p>
    <w:sectPr w:rsidR="00B100C5" w:rsidRPr="00630E1E">
      <w:headerReference w:type="default" r:id="rId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3BA" w:rsidRDefault="007753BA" w:rsidP="00B100C5">
      <w:r>
        <w:separator/>
      </w:r>
    </w:p>
  </w:endnote>
  <w:endnote w:type="continuationSeparator" w:id="0">
    <w:p w:rsidR="007753BA" w:rsidRDefault="007753BA" w:rsidP="00B10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3BA" w:rsidRDefault="007753BA" w:rsidP="00B100C5">
      <w:r>
        <w:separator/>
      </w:r>
    </w:p>
  </w:footnote>
  <w:footnote w:type="continuationSeparator" w:id="0">
    <w:p w:rsidR="007753BA" w:rsidRDefault="007753BA" w:rsidP="00B100C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0C5" w:rsidRPr="00B100C5" w:rsidRDefault="00B100C5" w:rsidP="00B100C5">
    <w:pPr>
      <w:pStyle w:val="a3"/>
      <w:jc w:val="left"/>
      <w:rPr>
        <w:rFonts w:ascii="华文行楷" w:eastAsia="华文行楷" w:hAnsi="宋体"/>
        <w:sz w:val="24"/>
        <w:szCs w:val="24"/>
      </w:rPr>
    </w:pPr>
    <w:r w:rsidRPr="00B100C5">
      <w:rPr>
        <w:rFonts w:ascii="华文行楷" w:eastAsia="华文行楷" w:hAnsi="宋体" w:hint="eastAsia"/>
        <w:sz w:val="24"/>
        <w:szCs w:val="24"/>
      </w:rPr>
      <w:t>北京航空航天大学研究生课程试卷</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35B74"/>
    <w:multiLevelType w:val="hybridMultilevel"/>
    <w:tmpl w:val="95242134"/>
    <w:lvl w:ilvl="0" w:tplc="AC2A61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F326CF"/>
    <w:multiLevelType w:val="hybridMultilevel"/>
    <w:tmpl w:val="DC846CBC"/>
    <w:lvl w:ilvl="0" w:tplc="BBEE156A">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52584D"/>
    <w:multiLevelType w:val="hybridMultilevel"/>
    <w:tmpl w:val="97A8B06A"/>
    <w:lvl w:ilvl="0" w:tplc="99BE971A">
      <w:start w:val="3"/>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7C533E"/>
    <w:multiLevelType w:val="hybridMultilevel"/>
    <w:tmpl w:val="95242134"/>
    <w:lvl w:ilvl="0" w:tplc="AC2A61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D44D98"/>
    <w:multiLevelType w:val="hybridMultilevel"/>
    <w:tmpl w:val="16121BD2"/>
    <w:lvl w:ilvl="0" w:tplc="32D6C6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B87171"/>
    <w:multiLevelType w:val="hybridMultilevel"/>
    <w:tmpl w:val="22D6B4A4"/>
    <w:lvl w:ilvl="0" w:tplc="51C2E6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D94B92"/>
    <w:multiLevelType w:val="hybridMultilevel"/>
    <w:tmpl w:val="95242134"/>
    <w:lvl w:ilvl="0" w:tplc="AC2A61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FB47EB"/>
    <w:multiLevelType w:val="hybridMultilevel"/>
    <w:tmpl w:val="871CACC2"/>
    <w:lvl w:ilvl="0" w:tplc="834ECD58">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616ED7"/>
    <w:multiLevelType w:val="hybridMultilevel"/>
    <w:tmpl w:val="F5AC56FE"/>
    <w:lvl w:ilvl="0" w:tplc="F3A4896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62239F"/>
    <w:multiLevelType w:val="hybridMultilevel"/>
    <w:tmpl w:val="24E23E6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FD17F0"/>
    <w:multiLevelType w:val="hybridMultilevel"/>
    <w:tmpl w:val="95242134"/>
    <w:lvl w:ilvl="0" w:tplc="AC2A61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137F86"/>
    <w:multiLevelType w:val="hybridMultilevel"/>
    <w:tmpl w:val="16121BD2"/>
    <w:lvl w:ilvl="0" w:tplc="32D6C6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556CB3"/>
    <w:multiLevelType w:val="hybridMultilevel"/>
    <w:tmpl w:val="102E0530"/>
    <w:lvl w:ilvl="0" w:tplc="AC2A61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7696211"/>
    <w:multiLevelType w:val="hybridMultilevel"/>
    <w:tmpl w:val="95242134"/>
    <w:lvl w:ilvl="0" w:tplc="AC2A61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12"/>
  </w:num>
  <w:num w:numId="4">
    <w:abstractNumId w:val="7"/>
  </w:num>
  <w:num w:numId="5">
    <w:abstractNumId w:val="2"/>
  </w:num>
  <w:num w:numId="6">
    <w:abstractNumId w:val="9"/>
  </w:num>
  <w:num w:numId="7">
    <w:abstractNumId w:val="6"/>
  </w:num>
  <w:num w:numId="8">
    <w:abstractNumId w:val="8"/>
  </w:num>
  <w:num w:numId="9">
    <w:abstractNumId w:val="4"/>
  </w:num>
  <w:num w:numId="10">
    <w:abstractNumId w:val="11"/>
  </w:num>
  <w:num w:numId="11">
    <w:abstractNumId w:val="0"/>
  </w:num>
  <w:num w:numId="12">
    <w:abstractNumId w:val="10"/>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57F"/>
    <w:rsid w:val="00032FDC"/>
    <w:rsid w:val="00081E4A"/>
    <w:rsid w:val="000C08A7"/>
    <w:rsid w:val="00146661"/>
    <w:rsid w:val="002769AF"/>
    <w:rsid w:val="002C79D3"/>
    <w:rsid w:val="002E7420"/>
    <w:rsid w:val="00314C9A"/>
    <w:rsid w:val="00371623"/>
    <w:rsid w:val="00373F1C"/>
    <w:rsid w:val="003C0166"/>
    <w:rsid w:val="003D1C1B"/>
    <w:rsid w:val="0044291D"/>
    <w:rsid w:val="004752A7"/>
    <w:rsid w:val="004B2AC4"/>
    <w:rsid w:val="004D0C7E"/>
    <w:rsid w:val="00513227"/>
    <w:rsid w:val="005259E6"/>
    <w:rsid w:val="005C49B1"/>
    <w:rsid w:val="00630E1E"/>
    <w:rsid w:val="00645DA7"/>
    <w:rsid w:val="007000B3"/>
    <w:rsid w:val="007535C1"/>
    <w:rsid w:val="007753BA"/>
    <w:rsid w:val="007B4ED4"/>
    <w:rsid w:val="007B5CD4"/>
    <w:rsid w:val="008114BB"/>
    <w:rsid w:val="00874684"/>
    <w:rsid w:val="008C3F2D"/>
    <w:rsid w:val="009F305C"/>
    <w:rsid w:val="00B100C5"/>
    <w:rsid w:val="00BB2873"/>
    <w:rsid w:val="00BC2A18"/>
    <w:rsid w:val="00BF7872"/>
    <w:rsid w:val="00C5057F"/>
    <w:rsid w:val="00C77D8C"/>
    <w:rsid w:val="00D7296E"/>
    <w:rsid w:val="00EF0657"/>
    <w:rsid w:val="00F1793D"/>
    <w:rsid w:val="00F315FD"/>
    <w:rsid w:val="00F655C5"/>
    <w:rsid w:val="00FE4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9AD02"/>
  <w15:chartTrackingRefBased/>
  <w15:docId w15:val="{FBA54F36-1F25-4A4E-A52B-9F7626E2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00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00C5"/>
    <w:rPr>
      <w:sz w:val="18"/>
      <w:szCs w:val="18"/>
    </w:rPr>
  </w:style>
  <w:style w:type="paragraph" w:styleId="a5">
    <w:name w:val="footer"/>
    <w:basedOn w:val="a"/>
    <w:link w:val="a6"/>
    <w:uiPriority w:val="99"/>
    <w:unhideWhenUsed/>
    <w:rsid w:val="00B100C5"/>
    <w:pPr>
      <w:tabs>
        <w:tab w:val="center" w:pos="4153"/>
        <w:tab w:val="right" w:pos="8306"/>
      </w:tabs>
      <w:snapToGrid w:val="0"/>
      <w:jc w:val="left"/>
    </w:pPr>
    <w:rPr>
      <w:sz w:val="18"/>
      <w:szCs w:val="18"/>
    </w:rPr>
  </w:style>
  <w:style w:type="character" w:customStyle="1" w:styleId="a6">
    <w:name w:val="页脚 字符"/>
    <w:basedOn w:val="a0"/>
    <w:link w:val="a5"/>
    <w:uiPriority w:val="99"/>
    <w:rsid w:val="00B100C5"/>
    <w:rPr>
      <w:sz w:val="18"/>
      <w:szCs w:val="18"/>
    </w:rPr>
  </w:style>
  <w:style w:type="character" w:customStyle="1" w:styleId="2">
    <w:name w:val="正文文本 (2)_"/>
    <w:basedOn w:val="a0"/>
    <w:link w:val="20"/>
    <w:rsid w:val="00B100C5"/>
    <w:rPr>
      <w:rFonts w:ascii="宋体" w:eastAsia="宋体" w:hAnsi="宋体" w:cs="宋体"/>
      <w:sz w:val="12"/>
      <w:szCs w:val="12"/>
      <w:shd w:val="clear" w:color="auto" w:fill="FFFFFF"/>
    </w:rPr>
  </w:style>
  <w:style w:type="paragraph" w:customStyle="1" w:styleId="20">
    <w:name w:val="正文文本 (2)"/>
    <w:basedOn w:val="a"/>
    <w:link w:val="2"/>
    <w:rsid w:val="00B100C5"/>
    <w:pPr>
      <w:shd w:val="clear" w:color="auto" w:fill="FFFFFF"/>
      <w:spacing w:before="120" w:after="120" w:line="0" w:lineRule="atLeast"/>
      <w:jc w:val="distribute"/>
    </w:pPr>
    <w:rPr>
      <w:rFonts w:ascii="宋体" w:eastAsia="宋体" w:hAnsi="宋体" w:cs="宋体"/>
      <w:sz w:val="12"/>
      <w:szCs w:val="12"/>
    </w:rPr>
  </w:style>
  <w:style w:type="paragraph" w:styleId="a7">
    <w:name w:val="List Paragraph"/>
    <w:basedOn w:val="a"/>
    <w:uiPriority w:val="34"/>
    <w:qFormat/>
    <w:rsid w:val="005132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oleObject" Target="embeddings/oleObject19.bin"/><Relationship Id="rId21" Type="http://schemas.openxmlformats.org/officeDocument/2006/relationships/image" Target="media/image7.wmf"/><Relationship Id="rId34" Type="http://schemas.openxmlformats.org/officeDocument/2006/relationships/oleObject" Target="embeddings/oleObject16.bin"/><Relationship Id="rId42" Type="http://schemas.openxmlformats.org/officeDocument/2006/relationships/oleObject" Target="embeddings/oleObject21.bin"/><Relationship Id="rId47" Type="http://schemas.openxmlformats.org/officeDocument/2006/relationships/oleObject" Target="embeddings/oleObject24.bin"/><Relationship Id="rId50" Type="http://schemas.openxmlformats.org/officeDocument/2006/relationships/image" Target="media/image19.wmf"/><Relationship Id="rId55" Type="http://schemas.openxmlformats.org/officeDocument/2006/relationships/image" Target="media/image21.wmf"/><Relationship Id="rId63" Type="http://schemas.openxmlformats.org/officeDocument/2006/relationships/oleObject" Target="embeddings/oleObject33.bin"/><Relationship Id="rId68" Type="http://schemas.openxmlformats.org/officeDocument/2006/relationships/image" Target="media/image27.wmf"/><Relationship Id="rId7" Type="http://schemas.openxmlformats.org/officeDocument/2006/relationships/image" Target="media/image1.w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oleObject" Target="embeddings/oleObject23.bin"/><Relationship Id="rId53" Type="http://schemas.openxmlformats.org/officeDocument/2006/relationships/image" Target="media/image20.wmf"/><Relationship Id="rId58" Type="http://schemas.openxmlformats.org/officeDocument/2006/relationships/oleObject" Target="embeddings/oleObject30.bin"/><Relationship Id="rId66" Type="http://schemas.openxmlformats.org/officeDocument/2006/relationships/image" Target="media/image26.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image" Target="media/image13.wmf"/><Relationship Id="rId49" Type="http://schemas.openxmlformats.org/officeDocument/2006/relationships/oleObject" Target="embeddings/oleObject25.bin"/><Relationship Id="rId57" Type="http://schemas.openxmlformats.org/officeDocument/2006/relationships/image" Target="media/image22.wmf"/><Relationship Id="rId61" Type="http://schemas.openxmlformats.org/officeDocument/2006/relationships/oleObject" Target="embeddings/oleObject32.bin"/><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oleObject" Target="embeddings/oleObject22.bin"/><Relationship Id="rId52" Type="http://schemas.openxmlformats.org/officeDocument/2006/relationships/oleObject" Target="embeddings/oleObject27.bin"/><Relationship Id="rId60" Type="http://schemas.openxmlformats.org/officeDocument/2006/relationships/image" Target="media/image23.wmf"/><Relationship Id="rId65" Type="http://schemas.openxmlformats.org/officeDocument/2006/relationships/oleObject" Target="embeddings/oleObject34.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oleObject" Target="embeddings/oleObject17.bin"/><Relationship Id="rId43" Type="http://schemas.openxmlformats.org/officeDocument/2006/relationships/image" Target="media/image16.wmf"/><Relationship Id="rId48" Type="http://schemas.openxmlformats.org/officeDocument/2006/relationships/image" Target="media/image18.wmf"/><Relationship Id="rId56" Type="http://schemas.openxmlformats.org/officeDocument/2006/relationships/oleObject" Target="embeddings/oleObject29.bin"/><Relationship Id="rId64" Type="http://schemas.openxmlformats.org/officeDocument/2006/relationships/image" Target="media/image25.wmf"/><Relationship Id="rId69" Type="http://schemas.openxmlformats.org/officeDocument/2006/relationships/oleObject" Target="embeddings/oleObject36.bin"/><Relationship Id="rId8" Type="http://schemas.openxmlformats.org/officeDocument/2006/relationships/oleObject" Target="embeddings/oleObject1.bin"/><Relationship Id="rId51" Type="http://schemas.openxmlformats.org/officeDocument/2006/relationships/oleObject" Target="embeddings/oleObject26.bin"/><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image" Target="media/image12.wmf"/><Relationship Id="rId38" Type="http://schemas.openxmlformats.org/officeDocument/2006/relationships/image" Target="media/image14.wmf"/><Relationship Id="rId46" Type="http://schemas.openxmlformats.org/officeDocument/2006/relationships/image" Target="media/image17.wmf"/><Relationship Id="rId59" Type="http://schemas.openxmlformats.org/officeDocument/2006/relationships/oleObject" Target="embeddings/oleObject31.bin"/><Relationship Id="rId67" Type="http://schemas.openxmlformats.org/officeDocument/2006/relationships/oleObject" Target="embeddings/oleObject35.bin"/><Relationship Id="rId20" Type="http://schemas.openxmlformats.org/officeDocument/2006/relationships/oleObject" Target="embeddings/oleObject8.bin"/><Relationship Id="rId41" Type="http://schemas.openxmlformats.org/officeDocument/2006/relationships/image" Target="media/image15.wmf"/><Relationship Id="rId54" Type="http://schemas.openxmlformats.org/officeDocument/2006/relationships/oleObject" Target="embeddings/oleObject28.bin"/><Relationship Id="rId62" Type="http://schemas.openxmlformats.org/officeDocument/2006/relationships/image" Target="media/image24.wmf"/><Relationship Id="rId7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李栋</dc:creator>
  <cp:keywords/>
  <dc:description/>
  <cp:lastModifiedBy>李栋</cp:lastModifiedBy>
  <cp:revision>36</cp:revision>
  <dcterms:created xsi:type="dcterms:W3CDTF">2017-01-12T04:06:00Z</dcterms:created>
  <dcterms:modified xsi:type="dcterms:W3CDTF">2017-01-12T13:28:00Z</dcterms:modified>
</cp:coreProperties>
</file>