
<file path=[Content_Types].xml><?xml version="1.0" encoding="utf-8"?>
<Types xmlns="http://schemas.openxmlformats.org/package/2006/content-types">
  <Default Extension="rels" ContentType="application/vnd.openxmlformats-package.relationships+xml"/>
  <Default Extension="xml" ContentType="application/xml"/>
  <Override ContentType="application/vnd.openxmlformats-officedocument.customXmlProperties+xml" PartName="/customXml/itemProps1.xml"/>
  <Override ContentType="application/vnd.openxmlformats-officedocument.customXmlProperties+xml" PartName="/customXml/itemProps2.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image/png" PartName="/word/media/document_image_rId10.png"/>
  <Override ContentType="image/png" PartName="/word/media/document_image_rId11.png"/>
  <Override ContentType="image/png" PartName="/word/media/document_image_rId12.png"/>
  <Override ContentType="image/png" PartName="/word/media/document_image_rId13.png"/>
  <Override ContentType="image/png" PartName="/word/media/document_image_rId14.png"/>
  <Override ContentType="image/png" PartName="/word/media/document_image_rId15.png"/>
  <Override ContentType="image/png" PartName="/word/media/document_image_rId16.png"/>
  <Override ContentType="image/png" PartName="/word/media/document_image_rId17.png"/>
  <Override ContentType="image/png" PartName="/word/media/document_image_rId18.png"/>
  <Override ContentType="image/png" PartName="/word/media/document_image_rId9.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yes"?><Relationships xmlns="http://schemas.openxmlformats.org/package/2006/relationships"><Relationship Target="docProps/app.xml" Type="http://schemas.openxmlformats.org/officeDocument/2006/relationships/extended-properties" Id="rId3"/><Relationship Target="docProps/core.xml" Type="http://schemas.openxmlformats.org/package/2006/relationships/metadata/core-properties" Id="rId2"/><Relationship Target="word/document.xml" Type="http://schemas.openxmlformats.org/officeDocument/2006/relationships/officeDocument" Id="rId1"/><Relationship Target="docProps/custom.xml" Type="http://schemas.openxmlformats.org/officeDocument/2006/relationships/custom-properties" Id="rId4"/></Relationships>
</file>

<file path=word/document.xml><?xml version="1.0" encoding="utf-8"?>
<w:document xmlns:w="http://schemas.openxmlformats.org/wordprocessingml/2006/main" xmlns:m="http://schemas.openxmlformats.org/officeDocument/2006/math" xmlns:r="http://schemas.openxmlformats.org/officeDocument/2006/relationships"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ns9="http://schemas.openxmlformats.org/schemaLibrary/2006/main" xmlns:mc="http://schemas.openxmlformats.org/markup-compatibility/2006"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8="urn:schemas-microsoft-com:office:excel" xmlns:o="urn:schemas-microsoft-com:office:office" xmlns:v="urn:schemas-microsoft-com:vm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xmlns:w16se="http://schemas.microsoft.com/office/word/2015/wordml/symex" mc:Ignorable="w14 w15 w16se wp14">
  <w:body>
    <w:p>
      <w:pPr>
        <w:spacing w:before="0" w:after="0" w:line="240" w:lineRule="auto"/>
        <w:ind/>
        <w:jc w:val="center"/>
        <w:rPr>
          <w:rFonts w:ascii="黑体" w:hAnsi="黑体" w:eastAsia="黑体"/>
          <w:color w:val="000000"/>
          <w:sz w:val="36"/>
          <w:szCs w:val="36"/>
        </w:rPr>
      </w:pPr>
      <w:r>
        <w:rPr>
          <w:rFonts w:ascii="黑体" w:hAnsi="黑体" w:eastAsia="黑体"/>
          <w:color w:val="000000"/>
          <w:sz w:val="36"/>
          <w:szCs w:val="36"/>
        </w:rPr>
        <w:t>随机过程在图像分割中的应用</w:t>
      </w:r>
    </w:p>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pacing w:before="0" w:after="0" w:line="240" w:lineRule="auto"/>
        <w:ind/>
        <w:jc w:val="both"/>
        <w:rPr>
          <w:rFonts w:ascii="黑体" w:hAnsi="黑体" w:eastAsia="黑体"/>
          <w:color w:val="000000"/>
          <w:sz w:val="32"/>
          <w:szCs w:val="32"/>
        </w:rPr>
      </w:pPr>
      <w:r>
        <w:rPr>
          <w:rFonts w:ascii="黑体" w:hAnsi="黑体" w:eastAsia="黑体"/>
          <w:color w:val="000000"/>
          <w:sz w:val="32"/>
          <w:szCs w:val="32"/>
        </w:rPr>
        <w:t>摘要</w:t>
      </w:r>
    </w:p>
    <w:p>
      <w:pPr>
        <w:spacing w:before="0" w:after="0" w:line="360" w:lineRule="auto"/>
        <w:ind w:firstLineChars="200"/>
        <w:jc w:val="left"/>
        <w:rPr>
          <w:rFonts w:ascii="宋体" w:hAnsi="宋体" w:eastAsia="宋体"/>
          <w:color w:val="000000"/>
          <w:sz w:val="24"/>
          <w:szCs w:val="24"/>
        </w:rPr>
      </w:pPr>
      <w:r>
        <w:rPr>
          <w:rFonts w:ascii="宋体" w:hAnsi="宋体" w:eastAsia="宋体"/>
          <w:color w:val="000000"/>
          <w:sz w:val="24"/>
          <w:szCs w:val="24"/>
        </w:rPr>
        <w:t>图像分割是图像处理领域中的一大关键问题。本文从实际生活中的场景出发，通过自动驾驶等近几年图像分割取得的最新进展，引入图像分割的概念，并简要、科普地讲解它的定义和一些实际应用。之后分析二者与随机过程的关系，即其背后的原理是随机过程中一类重要的概念——马尔科夫随机场和马尔科夫链，列出数学定义，并通俗地进行解释。然后再通过图像分割算法的发展历史，找寻图像分割理论及算法发展过程中的关键节点及解决关键性问题的关键人物，探讨推动发展的内在动力。最后结合自身学习生活，对比差距，总结出这一探究过程给自己带来的学业等方面的启示。</w:t>
      </w:r>
    </w:p>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pacing w:before="0" w:after="0" w:line="240" w:lineRule="auto"/>
        <w:ind/>
        <w:jc w:val="both"/>
        <w:rPr>
          <w:rFonts w:ascii="宋体" w:hAnsi="宋体" w:eastAsia="宋体"/>
          <w:color w:val="000000"/>
          <w:sz w:val="24"/>
          <w:szCs w:val="24"/>
        </w:rPr>
      </w:pPr>
      <w:r>
        <w:rPr>
          <w:rFonts w:ascii="黑体" w:hAnsi="黑体" w:eastAsia="黑体"/>
          <w:color w:val="000000"/>
          <w:sz w:val="32"/>
          <w:szCs w:val="32"/>
        </w:rPr>
        <w:t xml:space="preserve">关键词 </w:t>
      </w:r>
      <w:r>
        <w:rPr>
          <w:rFonts w:ascii="宋体" w:hAnsi="宋体" w:eastAsia="宋体"/>
          <w:color w:val="000000"/>
          <w:sz w:val="24"/>
          <w:szCs w:val="24"/>
        </w:rPr>
        <w:t>图像分割 随机过程 马尔科夫链 发展历史</w:t>
      </w:r>
    </w:p>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pacing w:before="0" w:after="0" w:line="240" w:lineRule="auto"/>
        <w:ind/>
        <w:jc w:val="center"/>
        <w:rPr>
          <w:rFonts w:ascii="黑体" w:hAnsi="黑体" w:eastAsia="黑体"/>
          <w:color w:val="000000"/>
          <w:sz w:val="32"/>
          <w:szCs w:val="32"/>
        </w:rPr>
      </w:pPr>
      <w:r>
        <w:rPr>
          <w:rFonts w:ascii="黑体" w:hAnsi="黑体" w:eastAsia="黑体"/>
          <w:color w:val="000000"/>
          <w:sz w:val="32"/>
          <w:szCs w:val="32"/>
        </w:rPr>
        <w:t>引言</w:t>
      </w:r>
    </w:p>
    <w:p>
      <w:pPr>
        <w:spacing w:before="0" w:after="0" w:line="360" w:lineRule="auto"/>
        <w:ind w:firstLineChars="200"/>
        <w:jc w:val="both"/>
        <w:rPr>
          <w:rFonts w:ascii="宋体" w:hAnsi="宋体" w:eastAsia="宋体"/>
          <w:color w:val="000000"/>
          <w:sz w:val="24"/>
          <w:szCs w:val="24"/>
          <w:shd w:val="clear" w:fill="FFFFFF"/>
        </w:rPr>
      </w:pPr>
      <w:r>
        <w:rPr>
          <w:rFonts w:ascii="宋体" w:hAnsi="宋体" w:eastAsia="宋体"/>
          <w:color w:val="000000"/>
          <w:sz w:val="24"/>
          <w:szCs w:val="24"/>
          <w:shd w:val="clear" w:fill="FFFFFF"/>
        </w:rPr>
        <w:t>图像分割是计算机视觉研究中的一个经典难题，已经成为图像理解领域关注的一个热点，图像分割是图像分析的第一步，是计算机视觉的基础，是图像理解的重要组成部分，同时也是图像处理中最困难的问题之一。所谓图像分割是指根据灰度、彩色、空间纹理、几何形状等特征把图像划分成若干个互不相交的区域，使得这些特征在同一区域内表现出一致性或相似性，而在不同区域间表现出明显的不同。简单的说就是在一副图像中，把目标从背景中分离出来。对于灰度图像来说，区域内部的像素一般具有灰度相似性，而在区域的边界上一般具有灰度不连续性。</w:t>
      </w:r>
    </w:p>
    <w:p>
      <w:pPr>
        <w:snapToGrid w:val="false"/>
        <w:spacing w:before="0" w:after="0" w:line="240" w:lineRule="auto"/>
        <w:ind/>
        <w:jc w:val="left"/>
        <w:rPr>
          <w:rFonts w:ascii="宋体" w:hAnsi="宋体" w:eastAsia="宋体"/>
          <w:color w:val="000000"/>
          <w:sz w:val="24"/>
          <w:szCs w:val="24"/>
        </w:rPr>
      </w:pPr>
      <w:r>
        <w:rPr>
          <w:rFonts w:ascii="宋体" w:hAnsi="宋体" w:eastAsia="宋体"/>
          <w:color w:val="000000"/>
          <w:sz w:val="24"/>
          <w:szCs w:val="24"/>
          <w:shd w:val="clear" w:fill="FFFFFF"/>
        </w:rPr>
        <w:t xml:space="preserve">        </w:t>
      </w:r>
      <w:r>
        <w:rPr>
          <w:rFonts w:ascii="宋体" w:hAnsi="宋体" w:eastAsia="宋体"/>
          <w:color w:val="000000"/>
          <w:sz w:val="24"/>
          <w:szCs w:val="24"/>
          <w:shd w:val="clear" w:fill="FFFFFF"/>
        </w:rPr>
        <w:t>由于问题本身的重要性和困难性，从20世纪70年代起</w:t>
      </w:r>
      <w:r>
        <w:rPr>
          <w:rFonts w:ascii="宋体" w:hAnsi="宋体" w:eastAsia="宋体"/>
          <w:color w:val="000000"/>
          <w:sz w:val="24"/>
          <w:szCs w:val="24"/>
          <w:shd w:val="clear" w:fill="FFFFFF"/>
        </w:rPr>
        <w:t>，</w:t>
      </w:r>
      <w:r>
        <w:rPr>
          <w:rFonts w:ascii="宋体" w:hAnsi="宋体" w:eastAsia="宋体"/>
          <w:color w:val="000000"/>
          <w:sz w:val="24"/>
          <w:szCs w:val="24"/>
          <w:shd w:val="clear" w:fill="FFFFFF"/>
        </w:rPr>
        <w:t>图像分割问题就吸引了很多</w:t>
      </w:r>
      <w:r>
        <w:rPr>
          <w:rFonts w:ascii="宋体" w:hAnsi="宋体" w:eastAsia="宋体"/>
          <w:color w:val="000000"/>
          <w:sz w:val="24"/>
          <w:szCs w:val="24"/>
          <w:shd w:val="clear" w:fill="FFFFFF"/>
        </w:rPr>
        <w:t>人员</w:t>
      </w:r>
      <w:r>
        <w:rPr>
          <w:rFonts w:ascii="宋体" w:hAnsi="宋体" w:eastAsia="宋体"/>
          <w:color w:val="000000"/>
          <w:sz w:val="24"/>
          <w:szCs w:val="24"/>
          <w:shd w:val="clear" w:fill="FFFFFF"/>
        </w:rPr>
        <w:t>研究</w:t>
      </w:r>
      <w:r>
        <w:rPr>
          <w:rFonts w:ascii="宋体" w:hAnsi="宋体" w:eastAsia="宋体"/>
          <w:color w:val="000000"/>
          <w:sz w:val="24"/>
          <w:szCs w:val="24"/>
          <w:shd w:val="clear" w:fill="FFFFFF"/>
        </w:rPr>
        <w:t>，并</w:t>
      </w:r>
      <w:r>
        <w:rPr>
          <w:rFonts w:ascii="宋体" w:hAnsi="宋体" w:eastAsia="宋体"/>
          <w:color w:val="000000"/>
          <w:sz w:val="24"/>
          <w:szCs w:val="24"/>
          <w:shd w:val="clear" w:fill="FFFFFF"/>
        </w:rPr>
        <w:t>为之付出了巨大的努力。虽然到目前为止，还不存在一个通用的完美的图像分割的方法，但是对于图像分割的一般性规律则基本上已经达成的共识，已经产生了相当多的研究成果和方法。</w:t>
      </w:r>
    </w:p>
    <w:p>
      <w:pPr>
        <w:spacing w:before="0" w:after="0" w:line="360" w:lineRule="auto"/>
        <w:ind w:firstLineChars="200"/>
        <w:jc w:val="both"/>
        <w:rPr>
          <w:rFonts w:ascii="宋体" w:hAnsi="宋体" w:eastAsia="宋体"/>
          <w:color w:val="000000"/>
          <w:sz w:val="24"/>
          <w:szCs w:val="24"/>
          <w:shd w:val="clear" w:fill="FFFFFF"/>
        </w:rPr>
      </w:pPr>
      <w:r>
        <w:rPr>
          <w:rFonts w:ascii="宋体" w:hAnsi="宋体" w:eastAsia="宋体"/>
          <w:color w:val="000000"/>
          <w:sz w:val="24"/>
          <w:szCs w:val="24"/>
          <w:shd w:val="clear" w:fill="FFFFFF"/>
        </w:rPr>
        <w:t>本文</w:t>
      </w:r>
      <w:r>
        <w:rPr>
          <w:rFonts w:ascii="宋体" w:hAnsi="宋体" w:eastAsia="宋体"/>
          <w:color w:val="000000"/>
          <w:sz w:val="24"/>
          <w:szCs w:val="24"/>
          <w:shd w:val="clear" w:fill="FFFFFF"/>
        </w:rPr>
        <w:t>首先</w:t>
      </w:r>
      <w:r>
        <w:rPr>
          <w:rFonts w:ascii="宋体" w:hAnsi="宋体" w:eastAsia="宋体"/>
          <w:color w:val="000000"/>
          <w:sz w:val="24"/>
          <w:szCs w:val="24"/>
          <w:shd w:val="clear" w:fill="FFFFFF"/>
        </w:rPr>
        <w:t>对图像分割算法及其在日常生活中的应用进行科普性质的介绍，并就其与随机过程中的两个重要概念——马尔科夫随机场和马尔科夫链之间的关系进行探讨。本文重点在于通过总结图像分割理论及算法发展历史上的几个关键节点及关键人物，来揭示推动发展的内在动力，并总结出其对于当代大学生日常学习生活的重要启示，同时也对目前正在使用的各种图像分割方法进行了一定的归纳总结。</w:t>
      </w:r>
    </w:p>
    <w:p>
      <w:pPr>
        <w:spacing w:before="0" w:after="0" w:line="360" w:lineRule="auto"/>
        <w:ind w:firstLineChars="200"/>
        <w:jc w:val="both"/>
        <w:rPr>
          <w:rFonts w:ascii="宋体" w:hAnsi="宋体" w:eastAsia="宋体"/>
          <w:color w:val="000000"/>
          <w:sz w:val="24"/>
          <w:szCs w:val="24"/>
        </w:rPr>
      </w:pPr>
      <w:r>
        <w:rPr>
          <w:rFonts w:ascii="宋体" w:hAnsi="宋体" w:eastAsia="宋体"/>
          <w:color w:val="000000"/>
          <w:sz w:val="24"/>
          <w:szCs w:val="24"/>
        </w:rPr>
      </w:r>
    </w:p>
    <w:p>
      <w:pPr>
        <w:spacing w:before="0" w:after="0" w:line="360" w:lineRule="auto"/>
        <w:ind w:firstLineChars="200"/>
        <w:jc w:val="both"/>
        <w:rPr>
          <w:rFonts w:ascii="宋体" w:hAnsi="宋体" w:eastAsia="宋体"/>
          <w:color w:val="000000"/>
          <w:sz w:val="24"/>
          <w:szCs w:val="24"/>
        </w:rPr>
      </w:pPr>
      <w:r>
        <w:rPr>
          <w:rFonts w:ascii="宋体" w:hAnsi="宋体" w:eastAsia="宋体"/>
          <w:color w:val="000000"/>
          <w:sz w:val="24"/>
          <w:szCs w:val="24"/>
        </w:rPr>
      </w:r>
    </w:p>
    <w:p>
      <w:pPr>
        <w:spacing w:before="0" w:after="0" w:line="360" w:lineRule="auto"/>
        <w:ind w:firstLineChars="200"/>
        <w:jc w:val="both"/>
        <w:rPr>
          <w:rFonts w:ascii="宋体" w:hAnsi="宋体" w:eastAsia="宋体"/>
          <w:color w:val="000000"/>
          <w:sz w:val="24"/>
          <w:szCs w:val="24"/>
        </w:rPr>
      </w:pPr>
      <w:r>
        <w:rPr>
          <w:rFonts w:ascii="宋体" w:hAnsi="宋体" w:eastAsia="宋体"/>
          <w:color w:val="000000"/>
          <w:sz w:val="24"/>
          <w:szCs w:val="24"/>
        </w:rPr>
      </w:r>
    </w:p>
    <w:p>
      <w:pPr>
        <w:spacing w:before="0" w:after="0" w:line="360" w:lineRule="auto"/>
        <w:ind w:firstLineChars="200"/>
        <w:jc w:val="both"/>
        <w:rPr>
          <w:rFonts w:ascii="宋体" w:hAnsi="宋体" w:eastAsia="宋体"/>
          <w:color w:val="000000"/>
          <w:sz w:val="24"/>
          <w:szCs w:val="24"/>
        </w:rPr>
      </w:pPr>
      <w:r>
        <w:rPr>
          <w:rFonts w:ascii="宋体" w:hAnsi="宋体" w:eastAsia="宋体"/>
          <w:color w:val="000000"/>
          <w:sz w:val="24"/>
          <w:szCs w:val="24"/>
        </w:rPr>
      </w:r>
    </w:p>
    <w:p>
      <w:pPr>
        <w:spacing w:before="0" w:after="0" w:line="360" w:lineRule="auto"/>
        <w:ind w:firstLineChars="200"/>
        <w:jc w:val="both"/>
        <w:rPr>
          <w:rFonts w:ascii="宋体" w:hAnsi="宋体" w:eastAsia="宋体"/>
          <w:color w:val="000000"/>
          <w:sz w:val="24"/>
          <w:szCs w:val="24"/>
        </w:rPr>
      </w:pPr>
      <w:r>
        <w:rPr>
          <w:rFonts w:ascii="宋体" w:hAnsi="宋体" w:eastAsia="宋体"/>
          <w:color w:val="000000"/>
          <w:sz w:val="24"/>
          <w:szCs w:val="24"/>
        </w:rPr>
      </w:r>
    </w:p>
    <w:p>
      <w:pPr>
        <w:spacing w:before="0" w:after="0" w:line="360" w:lineRule="auto"/>
        <w:ind w:firstLineChars="200"/>
        <w:jc w:val="both"/>
        <w:rPr>
          <w:rFonts w:ascii="宋体" w:hAnsi="宋体" w:eastAsia="宋体"/>
          <w:color w:val="000000"/>
          <w:sz w:val="24"/>
          <w:szCs w:val="24"/>
        </w:rPr>
      </w:pPr>
      <w:r>
        <w:rPr>
          <w:rFonts w:ascii="宋体" w:hAnsi="宋体" w:eastAsia="宋体"/>
          <w:color w:val="000000"/>
          <w:sz w:val="24"/>
          <w:szCs w:val="24"/>
        </w:rPr>
      </w:r>
    </w:p>
    <w:p>
      <w:pPr>
        <w:spacing w:before="0" w:after="0" w:line="360" w:lineRule="auto"/>
        <w:ind w:firstLineChars="200"/>
        <w:jc w:val="both"/>
        <w:rPr>
          <w:rFonts w:ascii="宋体" w:hAnsi="宋体" w:eastAsia="宋体"/>
          <w:color w:val="000000"/>
          <w:sz w:val="24"/>
          <w:szCs w:val="24"/>
        </w:rPr>
      </w:pPr>
      <w:r>
        <w:rPr>
          <w:rFonts w:ascii="宋体" w:hAnsi="宋体" w:eastAsia="宋体"/>
          <w:color w:val="000000"/>
          <w:sz w:val="24"/>
          <w:szCs w:val="24"/>
        </w:rPr>
      </w:r>
    </w:p>
    <w:p>
      <w:pPr>
        <w:spacing w:before="0" w:after="0" w:line="360" w:lineRule="auto"/>
        <w:ind w:firstLineChars="200"/>
        <w:jc w:val="both"/>
        <w:rPr>
          <w:rFonts w:ascii="宋体" w:hAnsi="宋体" w:eastAsia="宋体"/>
          <w:color w:val="000000"/>
          <w:sz w:val="24"/>
          <w:szCs w:val="24"/>
        </w:rPr>
      </w:pPr>
      <w:r>
        <w:rPr>
          <w:rFonts w:ascii="宋体" w:hAnsi="宋体" w:eastAsia="宋体"/>
          <w:color w:val="000000"/>
          <w:sz w:val="24"/>
          <w:szCs w:val="24"/>
        </w:rPr>
      </w:r>
    </w:p>
    <w:p>
      <w:pPr>
        <w:spacing w:before="0" w:after="0" w:line="360" w:lineRule="auto"/>
        <w:ind w:firstLineChars="200"/>
        <w:jc w:val="both"/>
        <w:rPr>
          <w:rFonts w:ascii="宋体" w:hAnsi="宋体" w:eastAsia="宋体"/>
          <w:color w:val="000000"/>
          <w:sz w:val="24"/>
          <w:szCs w:val="24"/>
        </w:rPr>
      </w:pPr>
      <w:r>
        <w:rPr>
          <w:rFonts w:ascii="宋体" w:hAnsi="宋体" w:eastAsia="宋体"/>
          <w:color w:val="000000"/>
          <w:sz w:val="24"/>
          <w:szCs w:val="24"/>
        </w:rPr>
      </w:r>
    </w:p>
    <w:p>
      <w:pPr>
        <w:spacing w:before="0" w:after="0" w:line="360" w:lineRule="auto"/>
        <w:ind w:firstLineChars="200"/>
        <w:jc w:val="both"/>
        <w:rPr>
          <w:rFonts w:ascii="宋体" w:hAnsi="宋体" w:eastAsia="宋体"/>
          <w:color w:val="000000"/>
          <w:sz w:val="24"/>
          <w:szCs w:val="24"/>
        </w:rPr>
      </w:pPr>
      <w:r>
        <w:rPr>
          <w:rFonts w:ascii="宋体" w:hAnsi="宋体" w:eastAsia="宋体"/>
          <w:color w:val="000000"/>
          <w:sz w:val="24"/>
          <w:szCs w:val="24"/>
        </w:rPr>
      </w:r>
    </w:p>
    <w:p>
      <w:pPr>
        <w:spacing w:before="0" w:after="0" w:line="360" w:lineRule="auto"/>
        <w:ind w:firstLineChars="200"/>
        <w:jc w:val="center"/>
        <w:rPr>
          <w:rFonts w:ascii="黑体" w:hAnsi="黑体" w:eastAsia="黑体"/>
          <w:color w:val="000000"/>
          <w:sz w:val="32"/>
          <w:szCs w:val="32"/>
          <w:shd w:val="clear" w:fill="FFFFFF"/>
        </w:rPr>
      </w:pPr>
      <w:r>
        <w:rPr>
          <w:rFonts w:ascii="黑体" w:hAnsi="黑体" w:eastAsia="黑体"/>
          <w:color w:val="000000"/>
          <w:sz w:val="32"/>
          <w:szCs w:val="32"/>
          <w:shd w:val="clear" w:fill="FFFFFF"/>
        </w:rPr>
        <w:t xml:space="preserve">1 </w:t>
      </w:r>
      <w:r>
        <w:rPr>
          <w:rFonts w:ascii="黑体" w:hAnsi="黑体" w:eastAsia="黑体"/>
          <w:color w:val="000000"/>
          <w:sz w:val="32"/>
          <w:szCs w:val="32"/>
          <w:shd w:val="clear" w:fill="FFFFFF"/>
        </w:rPr>
        <w:t>图像分割</w:t>
      </w:r>
      <w:r>
        <w:rPr>
          <w:rFonts w:ascii="黑体" w:hAnsi="黑体" w:eastAsia="黑体"/>
          <w:color w:val="000000"/>
          <w:sz w:val="32"/>
          <w:szCs w:val="32"/>
          <w:shd w:val="clear" w:fill="FFFFFF"/>
        </w:rPr>
        <w:t>技术</w:t>
      </w:r>
    </w:p>
    <w:p>
      <w:pPr>
        <w:spacing w:before="0" w:after="0" w:line="360" w:lineRule="auto"/>
        <w:ind w:firstLineChars="0"/>
        <w:jc w:val="left"/>
        <w:rPr>
          <w:rFonts w:ascii="宋体" w:hAnsi="宋体" w:eastAsia="宋体"/>
          <w:color w:val="000000"/>
          <w:sz w:val="24"/>
          <w:szCs w:val="24"/>
        </w:rPr>
      </w:pPr>
      <w:r>
        <w:rPr>
          <w:rFonts w:ascii="宋体" w:hAnsi="宋体" w:eastAsia="宋体"/>
          <w:color w:val="000000"/>
          <w:sz w:val="24"/>
          <w:szCs w:val="24"/>
        </w:rPr>
        <w:t>1.1图像分割技术简介</w:t>
      </w:r>
    </w:p>
    <w:p>
      <w:pPr>
        <w:spacing w:before="0" w:after="0" w:line="360" w:lineRule="auto"/>
        <w:ind w:firstLineChars="200"/>
        <w:jc w:val="left"/>
        <w:rPr>
          <w:rFonts w:ascii="宋体" w:hAnsi="宋体" w:eastAsia="宋体"/>
          <w:color w:val="000000"/>
          <w:sz w:val="24"/>
          <w:szCs w:val="24"/>
        </w:rPr>
      </w:pPr>
      <w:r>
        <w:rPr>
          <w:rFonts w:ascii="宋体" w:hAnsi="宋体" w:eastAsia="宋体"/>
          <w:color w:val="000000"/>
          <w:sz w:val="24"/>
          <w:szCs w:val="24"/>
        </w:rPr>
        <w:t>在处理随机信号的过程中，我们往往首先将信号采样得到有效数据，再进一步通过信号的规律，如随机过程的统计规律和可以化为不同三角级数叠加的频率特性等，进行预处理，而后才能将有限的采样数据在综合域分析，利用多种手段得到信号中的有效信息。将信号处理技术类比到图像处理技术，图像就是对一个客观事物的二维反映，其每一个像素点对应信号处理的采样点。每一个像素点包含的信息确实是有限的，但将各像素点在整个图像的分布中综合考虑，可以发现各个像素点的分布规律具有潜在的关联。对应于随机信号的频域分析等手段，图像处理技术也应具备相应的预处理手段，而目前最直观的，也是最基础的手段，就是将获得的像素点集，依据各像素点的分布规律，定性的分为聚类或划分边界，这就引出了图像分割技术。</w:t>
      </w:r>
    </w:p>
    <w:p>
      <w:pPr>
        <w:spacing w:before="0" w:after="0" w:line="360" w:lineRule="auto"/>
        <w:ind w:firstLineChars="200"/>
        <w:jc w:val="left"/>
        <w:rPr>
          <w:rFonts w:ascii="宋体" w:hAnsi="宋体" w:eastAsia="宋体"/>
          <w:color w:val="000000"/>
          <w:sz w:val="24"/>
          <w:szCs w:val="24"/>
        </w:rPr>
      </w:pPr>
      <w:r>
        <w:rPr>
          <w:rFonts w:ascii="宋体" w:hAnsi="宋体" w:eastAsia="宋体"/>
          <w:color w:val="000000"/>
          <w:sz w:val="24"/>
          <w:szCs w:val="24"/>
        </w:rPr>
        <w:t>从概念的角度来总结，</w:t>
      </w:r>
      <w:r>
        <w:rPr>
          <w:rFonts w:ascii="宋体" w:hAnsi="宋体" w:eastAsia="宋体"/>
          <w:color w:val="000000"/>
          <w:sz w:val="24"/>
          <w:szCs w:val="24"/>
        </w:rPr>
        <w:t>图像分割</w:t>
      </w:r>
      <w:r>
        <w:rPr>
          <w:rFonts w:ascii="宋体" w:hAnsi="宋体" w:eastAsia="宋体"/>
          <w:color w:val="000000"/>
          <w:sz w:val="24"/>
          <w:szCs w:val="24"/>
        </w:rPr>
        <w:t>就</w:t>
      </w:r>
      <w:r>
        <w:rPr>
          <w:rFonts w:ascii="宋体" w:hAnsi="宋体" w:eastAsia="宋体"/>
          <w:color w:val="000000"/>
          <w:sz w:val="24"/>
          <w:szCs w:val="24"/>
        </w:rPr>
        <w:t>是指将图像分成若干具有相似性质的区域的过程，从数学角度来看，则是将图像划分成互不相交的区域。图像分割将图像中有意义的特征部分提取出来，其有意义的特征有图像中的边缘、区域等，这是进一步进行图像识别、分析和理解的基础。虽然目前已研究出不少边缘提取、区域分割的方法，但还没有一种普遍适用于各种图像的有效方式。因此，对图像分割的研究还在不断深入之中，是目前图像处理中研究的热点之一。</w:t>
      </w:r>
    </w:p>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t>1.2图像分割技术的应用</w:t>
      </w:r>
    </w:p>
    <w:p>
      <w:pPr>
        <w:spacing w:before="0" w:after="0" w:line="360" w:lineRule="auto"/>
        <w:ind w:firstLineChars="200"/>
        <w:jc w:val="left"/>
        <w:rPr>
          <w:rFonts w:ascii="宋体" w:hAnsi="宋体" w:eastAsia="宋体"/>
          <w:color w:val="000000"/>
          <w:sz w:val="24"/>
          <w:szCs w:val="24"/>
        </w:rPr>
      </w:pPr>
      <w:r>
        <w:rPr>
          <w:rFonts w:ascii="微软雅黑" w:hAnsi="微软雅黑" w:eastAsia="微软雅黑"/>
          <w:color w:val="000000"/>
          <w:sz w:val="21"/>
          <w:szCs w:val="21"/>
        </w:rPr>
        <w:t xml:space="preserve">        从图像分割技术的应用来理解。在我们观察物体时，总是先看到物体的主体或关键部分，摄影中常常对背景进行虚化处理，都是提取图像中的关键特征、对图像进行识别的方法。图像分割在目前飞速发展的数字图像处理技术中，对图像的有效识别具有重要意义，因为后续利用计算机对图像进行一系列的处理都建立在正确的图像识别的基础上。本文中所要介绍的图像分割即是图像识别和计算机视觉之中至关重要的预处理，没有正确的分割就不可能有正确的识别。</w:t>
      </w:r>
    </w:p>
    <w:p>
      <w:pPr>
        <w:spacing w:before="0" w:after="0" w:line="360" w:lineRule="auto"/>
        <w:ind w:firstLineChars="200"/>
        <w:jc w:val="left"/>
        <w:rPr>
          <w:rFonts w:ascii="宋体" w:hAnsi="宋体" w:eastAsia="宋体"/>
          <w:color w:val="000000"/>
          <w:sz w:val="24"/>
          <w:szCs w:val="24"/>
        </w:rPr>
      </w:pPr>
      <w:r>
        <w:rPr>
          <w:rFonts w:ascii="宋体" w:hAnsi="宋体" w:eastAsia="宋体"/>
          <w:color w:val="000000"/>
          <w:sz w:val="24"/>
          <w:szCs w:val="24"/>
        </w:rPr>
      </w:r>
    </w:p>
    <w:p>
      <w:pPr>
        <w:spacing w:before="0" w:after="0" w:line="360" w:lineRule="auto"/>
        <w:ind w:firstLineChars="200"/>
        <w:jc w:val="center"/>
        <w:rPr>
          <w:rFonts w:ascii="宋体" w:hAnsi="宋体" w:eastAsia="宋体"/>
          <w:color w:val="000000"/>
          <w:sz w:val="24"/>
          <w:szCs w:val="24"/>
        </w:rPr>
      </w:pPr>
      <w:r>
        <w:rPr>
          <w:rFonts w:ascii="微软雅黑" w:hAnsi="微软雅黑" w:eastAsia="微软雅黑"/>
          <w:color w:val="000000"/>
          <w:sz w:val="21"/>
          <w:szCs w:val="21"/>
        </w:rPr>
        <w:drawing>
          <wp:inline distT="0" distB="0" distL="0" distR="0">
            <wp:extent cx="4143375" cy="2047875"/>
            <wp:effectExtent l="0" t="0" r="0" b="0"/>
            <wp:docPr id="1" name="" descr=""/>
            <wp:cNvGraphicFramePr>
              <a:graphicFrameLocks noChangeAspect="true"/>
            </wp:cNvGraphicFramePr>
            <a:graphic>
              <a:graphicData uri="http://schemas.openxmlformats.org/drawingml/2006/picture">
                <pic:pic>
                  <pic:nvPicPr>
                    <pic:cNvPr id="1" name=""/>
                    <pic:cNvPicPr/>
                  </pic:nvPicPr>
                  <pic:blipFill>
                    <a:blip r:embed="rId9"/>
                    <a:stretch>
                      <a:fillRect/>
                    </a:stretch>
                  </pic:blipFill>
                  <pic:spPr>
                    <a:xfrm>
                      <a:off x="0" y="0"/>
                      <a:ext cx="4143375" cy="2047875"/>
                    </a:xfrm>
                    <a:prstGeom prst="rect">
                      <a:avLst/>
                    </a:prstGeom>
                  </pic:spPr>
                </pic:pic>
              </a:graphicData>
            </a:graphic>
          </wp:inline>
        </w:drawing>
      </w:r>
    </w:p>
    <w:p>
      <w:pPr>
        <w:spacing w:before="0" w:after="0" w:line="360" w:lineRule="auto"/>
        <w:ind w:firstLineChars="200"/>
        <w:jc w:val="center"/>
        <w:rPr>
          <w:rFonts w:ascii="黑体" w:hAnsi="黑体" w:eastAsia="黑体"/>
          <w:color w:val="000000"/>
          <w:sz w:val="21"/>
          <w:szCs w:val="21"/>
        </w:rPr>
      </w:pPr>
      <w:r>
        <w:rPr>
          <w:rFonts w:ascii="黑体" w:hAnsi="黑体" w:eastAsia="黑体"/>
          <w:color w:val="000000"/>
          <w:sz w:val="21"/>
          <w:szCs w:val="21"/>
        </w:rPr>
        <w:t>图一 图像分割示例</w:t>
      </w:r>
    </w:p>
    <w:p>
      <w:pPr>
        <w:spacing w:before="0" w:after="0" w:line="360" w:lineRule="auto"/>
        <w:ind w:firstLineChars="200"/>
        <w:jc w:val="left"/>
        <w:rPr>
          <w:rFonts w:ascii="宋体" w:hAnsi="宋体" w:eastAsia="宋体"/>
          <w:color w:val="000000"/>
          <w:sz w:val="24"/>
          <w:szCs w:val="24"/>
        </w:rPr>
      </w:pPr>
      <w:r>
        <w:rPr>
          <w:rFonts w:ascii="宋体" w:hAnsi="宋体" w:eastAsia="宋体"/>
          <w:color w:val="000000"/>
          <w:sz w:val="24"/>
          <w:szCs w:val="24"/>
        </w:rPr>
        <w:t>近些年来</w:t>
      </w:r>
      <w:r>
        <w:rPr>
          <w:rFonts w:ascii="宋体" w:hAnsi="宋体" w:eastAsia="宋体"/>
          <w:color w:val="000000"/>
          <w:sz w:val="24"/>
          <w:szCs w:val="24"/>
        </w:rPr>
        <w:t>，</w:t>
      </w:r>
      <w:r>
        <w:rPr>
          <w:rFonts w:ascii="宋体" w:hAnsi="宋体" w:eastAsia="宋体"/>
          <w:color w:val="000000"/>
          <w:sz w:val="24"/>
          <w:szCs w:val="24"/>
        </w:rPr>
        <w:t>随着深度学习技术的逐步深入，图像分割技术有了突飞猛进的发展，该技术相关的场景物体分割、人体前背景分割、人脸人体Parsing、三维重建等技术已经在无人驾驶、增强现实、安防监控等行业都得到广泛的应用。在通信领域中，图像分割技术对可视电话等活动图像的传输也很重要，设备需要把图像中活动部分与静止的背景分开，还需把活动部分中位移量不同的区域分开。利用图像分割技术，对不同运动量的区域用不同的编码传输，可有效降低传输所需的码率。</w:t>
      </w:r>
    </w:p>
    <w:p>
      <w:pPr>
        <w:spacing w:before="0" w:after="0" w:line="360" w:lineRule="auto"/>
        <w:ind w:firstLineChars="200"/>
        <w:jc w:val="center"/>
        <w:rPr>
          <w:rFonts w:ascii="黑体" w:hAnsi="黑体" w:eastAsia="黑体"/>
          <w:color w:val="000000"/>
          <w:sz w:val="32"/>
          <w:szCs w:val="32"/>
        </w:rPr>
      </w:pPr>
      <w:r>
        <w:rPr>
          <w:rFonts w:ascii="黑体" w:hAnsi="黑体" w:eastAsia="黑体"/>
          <w:color w:val="000000"/>
          <w:sz w:val="32"/>
          <w:szCs w:val="32"/>
        </w:rPr>
        <w:t>2</w:t>
      </w:r>
      <w:r>
        <w:rPr>
          <w:rFonts w:ascii="黑体" w:hAnsi="黑体" w:eastAsia="黑体"/>
          <w:color w:val="000000"/>
          <w:sz w:val="32"/>
          <w:szCs w:val="32"/>
        </w:rPr>
        <w:t xml:space="preserve"> </w:t>
      </w:r>
      <w:r>
        <w:rPr>
          <w:rFonts w:ascii="黑体" w:hAnsi="黑体" w:eastAsia="黑体"/>
          <w:color w:val="000000"/>
          <w:sz w:val="32"/>
          <w:szCs w:val="32"/>
        </w:rPr>
        <w:t>图像分割与随机过程之间联系</w:t>
      </w:r>
    </w:p>
    <w:p>
      <w:pPr>
        <w:spacing w:before="0" w:after="0" w:line="360" w:lineRule="auto"/>
        <w:ind/>
        <w:jc w:val="both"/>
        <w:rPr>
          <w:rFonts w:ascii="黑体" w:hAnsi="黑体" w:eastAsia="黑体"/>
          <w:color w:val="000000"/>
          <w:sz w:val="24"/>
          <w:szCs w:val="24"/>
        </w:rPr>
      </w:pPr>
      <w:r>
        <w:rPr>
          <w:rFonts w:ascii="黑体" w:hAnsi="黑体" w:eastAsia="黑体"/>
          <w:color w:val="000000"/>
          <w:sz w:val="24"/>
          <w:szCs w:val="24"/>
        </w:rPr>
        <w:t>2.1 马尔科夫随机场和马尔科夫链</w:t>
      </w:r>
    </w:p>
    <w:p>
      <w:pPr>
        <w:spacing w:before="0" w:after="0" w:line="360" w:lineRule="auto"/>
        <w:ind w:firstLineChars="200"/>
        <w:jc w:val="left"/>
        <w:rPr>
          <w:rFonts w:ascii="宋体" w:hAnsi="宋体" w:eastAsia="宋体"/>
          <w:color w:val="000000"/>
          <w:sz w:val="24"/>
          <w:szCs w:val="24"/>
        </w:rPr>
      </w:pPr>
      <w:r>
        <w:rPr>
          <w:rFonts w:ascii="宋体" w:hAnsi="宋体" w:eastAsia="宋体"/>
          <w:color w:val="000000"/>
          <w:sz w:val="24"/>
          <w:szCs w:val="24"/>
        </w:rPr>
        <w:t>如上文所述，我们需要寻找一种方法来反映图像的基本规律，在此引入了一个重要的数学模型，即概率无向图模型，也称马尔可夫随机场模型。这同样是</w:t>
      </w:r>
      <w:r>
        <w:rPr>
          <w:rFonts w:ascii="宋体" w:hAnsi="宋体" w:eastAsia="宋体"/>
          <w:color w:val="000000"/>
          <w:sz w:val="24"/>
          <w:szCs w:val="24"/>
        </w:rPr>
        <w:t>图像分割</w:t>
      </w:r>
      <w:r>
        <w:rPr>
          <w:rFonts w:ascii="宋体" w:hAnsi="宋体" w:eastAsia="宋体"/>
          <w:color w:val="000000"/>
          <w:sz w:val="24"/>
          <w:szCs w:val="24"/>
        </w:rPr>
        <w:t>技术的理论基础，为了能够深入理解图像分割技术以及不同算法的关联性，首先介绍</w:t>
      </w:r>
      <w:r>
        <w:rPr>
          <w:rFonts w:ascii="宋体" w:hAnsi="宋体" w:eastAsia="宋体"/>
          <w:color w:val="000000"/>
          <w:sz w:val="24"/>
          <w:szCs w:val="24"/>
        </w:rPr>
        <w:t>随机过程中的一类重要概念——马尔科夫链和马尔可夫随机场。</w:t>
      </w:r>
    </w:p>
    <w:p>
      <w:pPr>
        <w:spacing w:before="0" w:after="0" w:line="360" w:lineRule="auto"/>
        <w:ind w:firstLineChars="200"/>
        <w:jc w:val="left"/>
        <w:rPr>
          <w:rFonts w:ascii="宋体" w:hAnsi="宋体" w:eastAsia="宋体"/>
          <w:color w:val="000000"/>
          <w:sz w:val="24"/>
          <w:szCs w:val="24"/>
        </w:rPr>
      </w:pPr>
      <w:r>
        <w:rPr>
          <w:rFonts w:ascii="宋体" w:hAnsi="宋体" w:eastAsia="宋体"/>
          <w:color w:val="000000"/>
          <w:sz w:val="24"/>
          <w:szCs w:val="24"/>
        </w:rPr>
        <w:t>人们在实际中常遇到具有下述特性的随机过程：在已知它目前的状态(现在)的条件下，它未来的演变（将来）不依赖于它以往的演变（过去）。这种已知“现在”的条件下，“将来”与“过去”独立的特性称为马尔可夫性，具有这种性质的随机过程叫做马尔可夫过程。液体中微粒所作的布朗运</w:t>
      </w:r>
      <w:r>
        <w:rPr>
          <w:rFonts w:ascii="宋体" w:hAnsi="宋体" w:eastAsia="宋体"/>
          <w:color w:val="000000"/>
          <w:sz w:val="24"/>
          <w:szCs w:val="24"/>
        </w:rPr>
        <w:t>动</w:t>
      </w:r>
      <w:r>
        <w:rPr>
          <w:rFonts w:ascii="宋体" w:hAnsi="宋体" w:eastAsia="宋体"/>
          <w:color w:val="000000"/>
          <w:sz w:val="24"/>
          <w:szCs w:val="24"/>
        </w:rPr>
        <w:t>，传染病受感染的人数，原子核中自由电子在电子层中的跳跃，人口增长过程等等都可视为马尔可夫过程。还有些过程（例如某些遗传过程）在一定条件下可以用马尔可夫过程来近似。</w:t>
      </w:r>
    </w:p>
    <w:p>
      <w:pPr>
        <w:spacing w:before="0" w:after="0" w:line="360" w:lineRule="auto"/>
        <w:ind w:firstLine="480"/>
        <w:jc w:val="both"/>
        <w:rPr>
          <w:rFonts w:ascii="宋体" w:hAnsi="宋体" w:eastAsia="宋体"/>
          <w:color w:val="000000"/>
          <w:sz w:val="24"/>
          <w:szCs w:val="24"/>
        </w:rPr>
      </w:pPr>
      <w:r>
        <w:rPr>
          <w:rFonts w:ascii="宋体" w:hAnsi="宋体" w:eastAsia="宋体"/>
          <w:color w:val="000000"/>
          <w:sz w:val="24"/>
          <w:szCs w:val="24"/>
        </w:rPr>
        <w:t>马尔可夫链由俄国数学家A.A.马尔可夫于1907年提出，是一组具有马尔可夫性质的离散随机变量的集合。具体地，对概率空间</w:t>
      </w:r>
      <w:r>
        <w:rPr>
          <w:rFonts w:ascii="微软雅黑" w:hAnsi="微软雅黑" w:eastAsia="微软雅黑"/>
          <w:color w:val="000000"/>
          <w:sz w:val="21"/>
          <w:szCs w:val="21"/>
        </w:rPr>
        <w:drawing>
          <wp:inline distT="0" distB="0" distL="0" distR="0">
            <wp:extent cx="685800" cy="276225"/>
            <wp:effectExtent l="0" t="0" r="0" b="0"/>
            <wp:docPr id="2" name="" descr=""/>
            <wp:cNvGraphicFramePr>
              <a:graphicFrameLocks noChangeAspect="true"/>
            </wp:cNvGraphicFramePr>
            <a:graphic>
              <a:graphicData uri="http://schemas.openxmlformats.org/drawingml/2006/picture">
                <pic:pic>
                  <pic:nvPicPr>
                    <pic:cNvPr id="2" name=""/>
                    <pic:cNvPicPr/>
                  </pic:nvPicPr>
                  <pic:blipFill>
                    <a:blip r:embed="rId10"/>
                    <a:stretch>
                      <a:fillRect/>
                    </a:stretch>
                  </pic:blipFill>
                  <pic:spPr>
                    <a:xfrm>
                      <a:off x="0" y="0"/>
                      <a:ext cx="685800" cy="276225"/>
                    </a:xfrm>
                    <a:prstGeom prst="rect">
                      <a:avLst/>
                    </a:prstGeom>
                  </pic:spPr>
                </pic:pic>
              </a:graphicData>
            </a:graphic>
          </wp:inline>
        </w:drawing>
      </w:r>
      <w:r>
        <w:rPr>
          <w:rFonts w:ascii="宋体" w:hAnsi="宋体" w:eastAsia="宋体"/>
          <w:color w:val="000000"/>
          <w:sz w:val="24"/>
          <w:szCs w:val="24"/>
        </w:rPr>
        <w:t>内以一维可数集为指数集的随机变量集合</w:t>
      </w:r>
      <w:r>
        <w:rPr>
          <w:rFonts w:ascii="微软雅黑" w:hAnsi="微软雅黑" w:eastAsia="微软雅黑"/>
          <w:color w:val="000000"/>
          <w:sz w:val="21"/>
          <w:szCs w:val="21"/>
        </w:rPr>
        <w:drawing>
          <wp:inline distT="0" distB="0" distL="0" distR="0">
            <wp:extent cx="1362075" cy="276225"/>
            <wp:effectExtent l="0" t="0" r="0" b="0"/>
            <wp:docPr id="3" name="" descr=""/>
            <wp:cNvGraphicFramePr>
              <a:graphicFrameLocks noChangeAspect="true"/>
            </wp:cNvGraphicFramePr>
            <a:graphic>
              <a:graphicData uri="http://schemas.openxmlformats.org/drawingml/2006/picture">
                <pic:pic>
                  <pic:nvPicPr>
                    <pic:cNvPr id="3" name=""/>
                    <pic:cNvPicPr/>
                  </pic:nvPicPr>
                  <pic:blipFill>
                    <a:blip r:embed="rId11"/>
                    <a:stretch>
                      <a:fillRect/>
                    </a:stretch>
                  </pic:blipFill>
                  <pic:spPr>
                    <a:xfrm>
                      <a:off x="0" y="0"/>
                      <a:ext cx="1362075" cy="276225"/>
                    </a:xfrm>
                    <a:prstGeom prst="rect">
                      <a:avLst/>
                    </a:prstGeom>
                  </pic:spPr>
                </pic:pic>
              </a:graphicData>
            </a:graphic>
          </wp:inline>
        </w:drawing>
      </w:r>
      <w:r>
        <w:rPr>
          <w:rFonts w:ascii="宋体" w:hAnsi="宋体" w:eastAsia="宋体"/>
          <w:color w:val="000000"/>
          <w:sz w:val="24"/>
          <w:szCs w:val="24"/>
        </w:rPr>
        <w:t> ，若随机变量的取值都在可数集内</w:t>
      </w:r>
      <w:r>
        <w:rPr>
          <w:rFonts w:ascii="微软雅黑" w:hAnsi="微软雅黑" w:eastAsia="微软雅黑"/>
          <w:color w:val="000000"/>
          <w:sz w:val="21"/>
          <w:szCs w:val="21"/>
        </w:rPr>
        <w:drawing>
          <wp:inline distT="0" distB="0" distL="0" distR="0">
            <wp:extent cx="1123950" cy="276225"/>
            <wp:effectExtent l="0" t="0" r="0" b="0"/>
            <wp:docPr id="4" name="" descr=""/>
            <wp:cNvGraphicFramePr>
              <a:graphicFrameLocks noChangeAspect="true"/>
            </wp:cNvGraphicFramePr>
            <a:graphic>
              <a:graphicData uri="http://schemas.openxmlformats.org/drawingml/2006/picture">
                <pic:pic>
                  <pic:nvPicPr>
                    <pic:cNvPr id="4" name=""/>
                    <pic:cNvPicPr/>
                  </pic:nvPicPr>
                  <pic:blipFill>
                    <a:blip r:embed="rId12"/>
                    <a:stretch>
                      <a:fillRect/>
                    </a:stretch>
                  </pic:blipFill>
                  <pic:spPr>
                    <a:xfrm>
                      <a:off x="0" y="0"/>
                      <a:ext cx="1123950" cy="276225"/>
                    </a:xfrm>
                    <a:prstGeom prst="rect">
                      <a:avLst/>
                    </a:prstGeom>
                  </pic:spPr>
                </pic:pic>
              </a:graphicData>
            </a:graphic>
          </wp:inline>
        </w:drawing>
      </w:r>
      <w:r>
        <w:rPr>
          <w:rFonts w:ascii="宋体" w:hAnsi="宋体" w:eastAsia="宋体"/>
          <w:color w:val="000000"/>
          <w:sz w:val="24"/>
          <w:szCs w:val="24"/>
        </w:rPr>
        <w:t> ，且随机变量的条件概率满足</w:t>
      </w:r>
      <w:r>
        <w:rPr>
          <w:rFonts w:ascii="微软雅黑" w:hAnsi="微软雅黑" w:eastAsia="微软雅黑"/>
          <w:color w:val="000000"/>
          <w:sz w:val="21"/>
          <w:szCs w:val="21"/>
        </w:rPr>
        <w:drawing>
          <wp:inline distT="0" distB="0" distL="0" distR="0">
            <wp:extent cx="2676525" cy="323850"/>
            <wp:effectExtent l="0" t="0" r="0" b="0"/>
            <wp:docPr id="5" name="" descr=""/>
            <wp:cNvGraphicFramePr>
              <a:graphicFrameLocks noChangeAspect="true"/>
            </wp:cNvGraphicFramePr>
            <a:graphic>
              <a:graphicData uri="http://schemas.openxmlformats.org/drawingml/2006/picture">
                <pic:pic>
                  <pic:nvPicPr>
                    <pic:cNvPr id="5" name=""/>
                    <pic:cNvPicPr/>
                  </pic:nvPicPr>
                  <pic:blipFill>
                    <a:blip r:embed="rId13"/>
                    <a:stretch>
                      <a:fillRect/>
                    </a:stretch>
                  </pic:blipFill>
                  <pic:spPr>
                    <a:xfrm>
                      <a:off x="0" y="0"/>
                      <a:ext cx="2676525" cy="323850"/>
                    </a:xfrm>
                    <a:prstGeom prst="rect">
                      <a:avLst/>
                    </a:prstGeom>
                  </pic:spPr>
                </pic:pic>
              </a:graphicData>
            </a:graphic>
          </wp:inline>
        </w:drawing>
      </w:r>
      <w:r>
        <w:rPr>
          <w:rFonts w:ascii="宋体" w:hAnsi="宋体" w:eastAsia="宋体"/>
          <w:color w:val="000000"/>
          <w:sz w:val="24"/>
          <w:szCs w:val="24"/>
        </w:rPr>
        <w:t>，则X被称为马尔可夫链，可数集</w:t>
      </w:r>
      <w:r>
        <w:rPr>
          <w:rFonts w:ascii="微软雅黑" w:hAnsi="微软雅黑" w:eastAsia="微软雅黑"/>
          <w:color w:val="000000"/>
          <w:sz w:val="21"/>
          <w:szCs w:val="21"/>
        </w:rPr>
        <w:drawing>
          <wp:inline distT="0" distB="0" distL="0" distR="0">
            <wp:extent cx="457200" cy="276225"/>
            <wp:effectExtent l="0" t="0" r="0" b="0"/>
            <wp:docPr id="6" name="" descr=""/>
            <wp:cNvGraphicFramePr>
              <a:graphicFrameLocks noChangeAspect="true"/>
            </wp:cNvGraphicFramePr>
            <a:graphic>
              <a:graphicData uri="http://schemas.openxmlformats.org/drawingml/2006/picture">
                <pic:pic>
                  <pic:nvPicPr>
                    <pic:cNvPr id="6" name=""/>
                    <pic:cNvPicPr/>
                  </pic:nvPicPr>
                  <pic:blipFill>
                    <a:blip r:embed="rId14"/>
                    <a:stretch>
                      <a:fillRect/>
                    </a:stretch>
                  </pic:blipFill>
                  <pic:spPr>
                    <a:xfrm>
                      <a:off x="0" y="0"/>
                      <a:ext cx="457200" cy="276225"/>
                    </a:xfrm>
                    <a:prstGeom prst="rect">
                      <a:avLst/>
                    </a:prstGeom>
                  </pic:spPr>
                </pic:pic>
              </a:graphicData>
            </a:graphic>
          </wp:inline>
        </w:drawing>
      </w:r>
      <w:r>
        <w:rPr>
          <w:rFonts w:ascii="宋体" w:hAnsi="宋体" w:eastAsia="宋体"/>
          <w:color w:val="000000"/>
          <w:sz w:val="24"/>
          <w:szCs w:val="24"/>
        </w:rPr>
        <w:t>被称为状态空间，马尔可夫链在状态空间内的取值则称为状态。</w:t>
      </w:r>
    </w:p>
    <w:p>
      <w:pPr>
        <w:spacing w:before="0" w:after="0" w:line="360" w:lineRule="auto"/>
        <w:ind w:firstLine="480"/>
        <w:jc w:val="both"/>
        <w:rPr>
          <w:rFonts w:ascii="宋体" w:hAnsi="宋体" w:eastAsia="宋体"/>
          <w:color w:val="000000"/>
          <w:sz w:val="24"/>
          <w:szCs w:val="24"/>
        </w:rPr>
      </w:pPr>
      <w:r>
        <w:rPr>
          <w:rFonts w:ascii="宋体" w:hAnsi="宋体" w:eastAsia="宋体"/>
          <w:color w:val="000000"/>
          <w:sz w:val="24"/>
          <w:szCs w:val="24"/>
        </w:rPr>
        <w:t>马尔可夫链可被应用于蒙特卡罗方法中，形成马尔可夫链蒙特卡罗，也被用于动力系统、化学反应、排队论、市场行为和信息检索的数学建模。此外作为结构最简单的马尔科夫模型，一些机器学习算法，例如隐马尔科夫模型、马尔科夫随机场和马尔科夫决策模型均以马尔可夫链为理论基础。</w:t>
      </w:r>
    </w:p>
    <w:p>
      <w:pPr>
        <w:spacing w:before="0" w:after="0" w:line="360" w:lineRule="auto"/>
        <w:ind w:firstLine="480"/>
        <w:jc w:val="both"/>
        <w:rPr>
          <w:rFonts w:ascii="宋体" w:hAnsi="宋体" w:eastAsia="宋体"/>
          <w:color w:val="000000"/>
          <w:sz w:val="24"/>
          <w:szCs w:val="24"/>
        </w:rPr>
      </w:pPr>
      <w:r>
        <w:rPr>
          <w:rFonts w:ascii="宋体" w:hAnsi="宋体" w:eastAsia="宋体"/>
          <w:color w:val="000000"/>
          <w:sz w:val="24"/>
          <w:szCs w:val="24"/>
        </w:rPr>
        <w:t>当给每一个位置中按照某种分布随机赋予相空间的一个值之后，其全体就叫做随机场，而马尔科夫随机场则是一类具有马尔科夫性的随机场。马尔科夫随机场又被称为概率无向图模型，或者马尔科夫网络，它是一类无向图模型，也即两个点之间并没有明确的前后以及方向关系。虽然两个点之前存在相互作用，但是这个作用仅仅在附近的点与点之间，与更远处的点或者最前面的点并没有任何关系。马尔科夫随机场可以很好地描述空间连续性,被广泛地应用于图像处理、纹理迁移等机器学习图像处理方法中。</w:t>
      </w:r>
    </w:p>
    <w:p>
      <w:pPr>
        <w:spacing w:before="0" w:after="0" w:line="360" w:lineRule="auto"/>
        <w:ind/>
        <w:jc w:val="both"/>
        <w:rPr>
          <w:rFonts w:ascii="黑体" w:hAnsi="黑体" w:eastAsia="黑体"/>
          <w:color w:val="000000"/>
          <w:sz w:val="24"/>
          <w:szCs w:val="24"/>
        </w:rPr>
      </w:pPr>
      <w:r>
        <w:rPr>
          <w:rFonts w:ascii="黑体" w:hAnsi="黑体" w:eastAsia="黑体"/>
          <w:color w:val="000000"/>
          <w:sz w:val="24"/>
          <w:szCs w:val="24"/>
        </w:rPr>
        <w:t>2.2 图像分割问题的</w:t>
      </w:r>
      <w:r>
        <w:rPr>
          <w:rFonts w:ascii="黑体" w:hAnsi="黑体" w:eastAsia="黑体"/>
          <w:color w:val="000000"/>
          <w:sz w:val="24"/>
          <w:szCs w:val="24"/>
        </w:rPr>
        <w:t>处理思路</w:t>
      </w:r>
    </w:p>
    <w:p>
      <w:pPr>
        <w:spacing w:before="0" w:after="0" w:line="360" w:lineRule="auto"/>
        <w:ind w:firstLineChars="200"/>
        <w:jc w:val="both"/>
        <w:rPr>
          <w:rFonts w:ascii="宋体" w:hAnsi="宋体" w:eastAsia="宋体"/>
          <w:color w:val="000000"/>
          <w:sz w:val="24"/>
          <w:szCs w:val="24"/>
        </w:rPr>
      </w:pPr>
      <w:r>
        <w:rPr>
          <w:rFonts w:ascii="宋体" w:hAnsi="宋体" w:eastAsia="宋体"/>
          <w:color w:val="000000"/>
          <w:sz w:val="24"/>
          <w:szCs w:val="24"/>
        </w:rPr>
        <w:t>数字图像的本质是用工业相机、摄像机、扫描仪等设备经过拍摄得到的一个大的二维矩阵，该矩阵的元素称为像素，其值称为灰度值。因此对于数字图像的一系列处理在数学上就可抽象为对矩阵中的元素进行运算与变换。图像处理技术一般包括图像压缩，图像增强和复原，图像匹配、描述和识别三大部分，而图像分割则正是属于图像匹配、描述和识别的范畴。</w:t>
      </w:r>
    </w:p>
    <w:p>
      <w:pPr>
        <w:spacing w:before="0" w:after="0" w:line="360" w:lineRule="auto"/>
        <w:ind w:firstLineChars="200"/>
        <w:jc w:val="both"/>
        <w:rPr>
          <w:rFonts w:ascii="宋体" w:hAnsi="宋体" w:eastAsia="宋体"/>
          <w:color w:val="000000"/>
          <w:sz w:val="24"/>
          <w:szCs w:val="24"/>
        </w:rPr>
      </w:pPr>
      <w:r>
        <w:rPr>
          <w:rFonts w:ascii="宋体" w:hAnsi="宋体" w:eastAsia="宋体"/>
          <w:color w:val="000000"/>
          <w:sz w:val="24"/>
          <w:szCs w:val="24"/>
        </w:rPr>
        <w:t>从数学角度来看，图像是一个典型的马尔科夫随机场。在图像中每个点都可能会和周围的点有所牵连，但是和远处的点或者初始点没有关系，离这个点越近对这个点的影响也就越大。基于这一点，我们即可建立起图像分割与随机过程之间的联系。图像处理问题即为一种基于随机过程中的马尔科夫随机场和马尔科夫链的数学问题，其中图像分割问题本质上就是一种基于局部区域的分割方法。根据统计决策和估计理论中的最优化准则即可确定分割问题的目标函数，求解满足这些约束条件下的最大可能分布，就可以将分割问题转化为优化问题。以基于神经网络的分割方法为例，它的基本思想就是通过训练多层感知机来得到线性决策函数，然后用决策函数对像素进行分类来达到分割的目的。</w:t>
      </w:r>
    </w:p>
    <w:p>
      <w:pPr>
        <w:spacing w:before="0" w:after="0" w:line="360" w:lineRule="auto"/>
        <w:ind w:firstLineChars="200"/>
        <w:jc w:val="both"/>
        <w:rPr>
          <w:rFonts w:ascii="宋体" w:hAnsi="宋体" w:eastAsia="宋体"/>
          <w:color w:val="000000"/>
          <w:sz w:val="24"/>
          <w:szCs w:val="24"/>
        </w:rPr>
      </w:pPr>
      <w:r>
        <w:rPr>
          <w:rFonts w:ascii="宋体" w:hAnsi="宋体" w:eastAsia="宋体"/>
          <w:color w:val="000000"/>
          <w:sz w:val="24"/>
          <w:szCs w:val="24"/>
        </w:rPr>
        <w:t>迄今为止进行分割仅有的依据是图像中像素的亮度及颜色，这就导致了由计算机自动处理分割时将会遇到各种困难。例如，光照不均匀、噪声、图像中存在不清晰的部分以及阴影等因素常常会引发分割错误。因此图像分割及其所应用的数学原理需要得到进一步的研究。人们希望引入一些人为的知识导向和人工智能的方法，以纠正某些分割中的错误，得到更加理想的分割效果。</w:t>
      </w:r>
    </w:p>
    <w:p>
      <w:pPr>
        <w:spacing w:before="0" w:after="0" w:line="360" w:lineRule="auto"/>
        <w:ind w:firstLineChars="200"/>
        <w:jc w:val="center"/>
        <w:rPr>
          <w:rFonts w:ascii="黑体" w:hAnsi="黑体" w:eastAsia="黑体"/>
          <w:color w:val="000000"/>
          <w:sz w:val="32"/>
          <w:szCs w:val="32"/>
        </w:rPr>
      </w:pPr>
      <w:r>
        <w:rPr>
          <w:rFonts w:ascii="黑体" w:hAnsi="黑体" w:eastAsia="黑体"/>
          <w:color w:val="000000"/>
          <w:sz w:val="32"/>
          <w:szCs w:val="32"/>
        </w:rPr>
        <w:t>科学家和科学家精神</w:t>
      </w:r>
    </w:p>
    <w:p>
      <w:pPr>
        <w:spacing w:before="0" w:after="0" w:line="360" w:lineRule="auto"/>
        <w:ind/>
        <w:jc w:val="both"/>
        <w:rPr>
          <w:rFonts w:ascii="黑体" w:hAnsi="黑体" w:eastAsia="黑体"/>
          <w:color w:val="000000"/>
          <w:sz w:val="24"/>
          <w:szCs w:val="24"/>
        </w:rPr>
      </w:pPr>
      <w:r>
        <w:rPr>
          <w:rFonts w:ascii="黑体" w:hAnsi="黑体" w:eastAsia="黑体"/>
          <w:color w:val="000000"/>
          <w:sz w:val="24"/>
          <w:szCs w:val="24"/>
        </w:rPr>
        <w:t>中国科学家</w:t>
      </w:r>
      <w:r>
        <w:rPr>
          <w:rFonts w:ascii="黑体" w:hAnsi="黑体" w:eastAsia="黑体"/>
          <w:color w:val="000000"/>
          <w:sz w:val="24"/>
          <w:szCs w:val="24"/>
          <w:shd w:val="clear" w:fill="FFFF00"/>
        </w:rPr>
        <w:t>（大概先这么分？）</w:t>
      </w:r>
    </w:p>
    <w:p>
      <w:pPr>
        <w:spacing w:before="0" w:after="0" w:line="360" w:lineRule="auto"/>
        <w:ind/>
        <w:jc w:val="both"/>
        <w:rPr>
          <w:rFonts w:ascii="黑体" w:hAnsi="黑体" w:eastAsia="黑体"/>
          <w:color w:val="000000"/>
          <w:sz w:val="24"/>
          <w:szCs w:val="24"/>
        </w:rPr>
      </w:pPr>
      <w:r>
        <w:rPr>
          <w:rFonts w:ascii="黑体" w:hAnsi="黑体" w:eastAsia="黑体"/>
          <w:color w:val="000000"/>
          <w:sz w:val="24"/>
          <w:szCs w:val="24"/>
        </w:rPr>
        <w:t>何恺明</w:t>
      </w:r>
    </w:p>
    <w:p>
      <w:pPr>
        <w:snapToGrid w:val="false"/>
        <w:spacing w:before="0" w:after="0" w:line="240" w:lineRule="auto"/>
        <w:ind w:left="0" w:right="0" w:firstLineChars="200"/>
        <w:jc w:val="both"/>
        <w:rPr>
          <w:rFonts w:ascii="微软雅黑" w:hAnsi="微软雅黑" w:eastAsia="微软雅黑"/>
          <w:color w:val="000000"/>
          <w:sz w:val="21"/>
          <w:szCs w:val="21"/>
        </w:rPr>
      </w:pPr>
      <w:r>
        <w:rPr>
          <w:rFonts w:ascii="宋体" w:hAnsi="宋体" w:eastAsia="宋体"/>
          <w:color w:val="000000"/>
          <w:sz w:val="21"/>
          <w:szCs w:val="21"/>
        </w:rPr>
        <w:t>图像分割是计算机视觉领域图像处理工作中极为重要的一环，而图像的去雾算法就是图像分割衍生出来的一个重要应用。在去雾算法的研究中，中国的青年科学家何恺明曾在</w:t>
      </w:r>
      <w:r>
        <w:rPr>
          <w:rFonts w:ascii="Times New Roman,serif" w:hAnsi="Times New Roman,serif" w:eastAsia="Times New Roman,serif"/>
          <w:color w:val="000000"/>
          <w:sz w:val="21"/>
          <w:szCs w:val="21"/>
        </w:rPr>
        <w:t>2009</w:t>
      </w:r>
      <w:r>
        <w:rPr>
          <w:rFonts w:ascii="宋体" w:hAnsi="宋体" w:eastAsia="宋体"/>
          <w:color w:val="000000"/>
          <w:sz w:val="21"/>
          <w:szCs w:val="21"/>
        </w:rPr>
        <w:t>年提出了一个非常有效的解决方案，他基于无雾图像中每一个局部地区都可能会有阴影的这一特征，总结出无雾图像中每一个局部地区都应当至少具有一个颜色通道较低的值的这一规律，他将这一规律命名为</w:t>
      </w:r>
      <w:r>
        <w:rPr>
          <w:rFonts w:ascii="Times New Roman,serif" w:hAnsi="Times New Roman,serif" w:eastAsia="Times New Roman,serif"/>
          <w:color w:val="000000"/>
          <w:sz w:val="21"/>
          <w:szCs w:val="21"/>
        </w:rPr>
        <w:t>Dark Channel Prior</w:t>
      </w:r>
      <w:r>
        <w:rPr>
          <w:rFonts w:ascii="宋体" w:hAnsi="宋体" w:eastAsia="宋体"/>
          <w:color w:val="000000"/>
          <w:sz w:val="21"/>
          <w:szCs w:val="21"/>
        </w:rPr>
        <w:t>，基于这一规律，最终完成论文《</w:t>
      </w:r>
      <w:r>
        <w:rPr>
          <w:rFonts w:ascii="Times New Roman,serif" w:hAnsi="Times New Roman,serif" w:eastAsia="Times New Roman,serif"/>
          <w:color w:val="000000"/>
          <w:sz w:val="21"/>
          <w:szCs w:val="21"/>
        </w:rPr>
        <w:t>Single Image Haze Removal Using Dark Channel Prior</w:t>
      </w:r>
      <w:r>
        <w:rPr>
          <w:rFonts w:ascii="宋体" w:hAnsi="宋体" w:eastAsia="宋体"/>
          <w:color w:val="000000"/>
          <w:sz w:val="21"/>
          <w:szCs w:val="21"/>
        </w:rPr>
        <w:t>》并获得了</w:t>
      </w:r>
      <w:r>
        <w:rPr>
          <w:rFonts w:ascii="Times New Roman,serif" w:hAnsi="Times New Roman,serif" w:eastAsia="Times New Roman,serif"/>
          <w:color w:val="000000"/>
          <w:sz w:val="21"/>
          <w:szCs w:val="21"/>
        </w:rPr>
        <w:t>CVPR 2009</w:t>
      </w:r>
      <w:r>
        <w:rPr>
          <w:rFonts w:ascii="宋体" w:hAnsi="宋体" w:eastAsia="宋体"/>
          <w:color w:val="000000"/>
          <w:sz w:val="21"/>
          <w:szCs w:val="21"/>
        </w:rPr>
        <w:t>最佳论文奖。</w:t>
      </w:r>
    </w:p>
    <w:p>
      <w:pPr>
        <w:snapToGrid w:val="false"/>
        <w:spacing w:before="0" w:after="0" w:line="240" w:lineRule="auto"/>
        <w:ind w:left="0" w:right="0" w:firstLineChars="200"/>
        <w:jc w:val="both"/>
        <w:rPr>
          <w:rFonts w:ascii="微软雅黑" w:hAnsi="微软雅黑" w:eastAsia="微软雅黑"/>
          <w:color w:val="000000"/>
          <w:sz w:val="21"/>
          <w:szCs w:val="21"/>
        </w:rPr>
      </w:pPr>
      <w:r>
        <w:rPr>
          <w:rFonts w:ascii="宋体" w:hAnsi="宋体" w:eastAsia="宋体"/>
          <w:color w:val="000000"/>
          <w:sz w:val="21"/>
          <w:szCs w:val="21"/>
        </w:rPr>
        <w:t>在论文中，他所设计的去雾算法效果如下</w:t>
      </w:r>
    </w:p>
    <w:p>
      <w:pPr>
        <w:snapToGrid w:val="false"/>
        <w:spacing w:before="0" w:after="0" w:line="240" w:lineRule="auto"/>
        <w:ind w:left="0" w:right="0" w:firstLineChars="200"/>
        <w:jc w:val="both"/>
        <w:rPr>
          <w:rFonts w:ascii="微软雅黑" w:hAnsi="微软雅黑" w:eastAsia="微软雅黑"/>
          <w:color w:val="000000"/>
          <w:sz w:val="21"/>
          <w:szCs w:val="21"/>
        </w:rPr>
      </w:pPr>
      <w:r>
        <w:rPr>
          <w:rFonts w:ascii="微软雅黑" w:hAnsi="微软雅黑" w:eastAsia="微软雅黑"/>
          <w:color w:val="000000"/>
          <w:sz w:val="21"/>
          <w:szCs w:val="21"/>
        </w:rPr>
        <w:drawing>
          <wp:inline distT="0" distB="0" distL="0" distR="0">
            <wp:extent cx="5274310" cy="3976335"/>
            <wp:effectExtent l="0" t="0" r="0" b="0"/>
            <wp:docPr id="7" name="" descr=""/>
            <wp:cNvGraphicFramePr>
              <a:graphicFrameLocks noChangeAspect="true"/>
            </wp:cNvGraphicFramePr>
            <a:graphic>
              <a:graphicData uri="http://schemas.openxmlformats.org/drawingml/2006/picture">
                <pic:pic>
                  <pic:nvPicPr>
                    <pic:cNvPr id="7" name=""/>
                    <pic:cNvPicPr/>
                  </pic:nvPicPr>
                  <pic:blipFill>
                    <a:blip r:embed="rId15"/>
                    <a:stretch>
                      <a:fillRect/>
                    </a:stretch>
                  </pic:blipFill>
                  <pic:spPr>
                    <a:xfrm>
                      <a:off x="0" y="0"/>
                      <a:ext cx="5274310" cy="3976335"/>
                    </a:xfrm>
                    <a:prstGeom prst="rect">
                      <a:avLst/>
                    </a:prstGeom>
                  </pic:spPr>
                </pic:pic>
              </a:graphicData>
            </a:graphic>
          </wp:inline>
        </w:drawing>
      </w:r>
      <w:r>
        <w:rPr>
          <w:rFonts w:ascii="宋体" w:hAnsi="宋体" w:eastAsia="宋体"/>
          <w:color w:val="000000"/>
          <w:sz w:val="21"/>
          <w:szCs w:val="21"/>
        </w:rPr>
        <w:t>其中，图</w:t>
      </w:r>
      <w:r>
        <w:rPr>
          <w:rFonts w:ascii="Times New Roman,serif" w:hAnsi="Times New Roman,serif" w:eastAsia="Times New Roman,serif"/>
          <w:color w:val="000000"/>
          <w:sz w:val="21"/>
          <w:szCs w:val="21"/>
        </w:rPr>
        <w:t>1</w:t>
      </w:r>
      <w:r>
        <w:rPr>
          <w:rFonts w:ascii="宋体" w:hAnsi="宋体" w:eastAsia="宋体"/>
          <w:color w:val="000000"/>
          <w:sz w:val="21"/>
          <w:szCs w:val="21"/>
        </w:rPr>
        <w:t>是原始图片，图</w:t>
      </w:r>
      <w:r>
        <w:rPr>
          <w:rFonts w:ascii="Times New Roman,serif" w:hAnsi="Times New Roman,serif" w:eastAsia="Times New Roman,serif"/>
          <w:color w:val="000000"/>
          <w:sz w:val="21"/>
          <w:szCs w:val="21"/>
        </w:rPr>
        <w:t>2</w:t>
      </w:r>
      <w:r>
        <w:rPr>
          <w:rFonts w:ascii="宋体" w:hAnsi="宋体" w:eastAsia="宋体"/>
          <w:color w:val="000000"/>
          <w:sz w:val="21"/>
          <w:szCs w:val="21"/>
        </w:rPr>
        <w:t>是暗通道提取结果，图</w:t>
      </w:r>
      <w:r>
        <w:rPr>
          <w:rFonts w:ascii="Times New Roman,serif" w:hAnsi="Times New Roman,serif" w:eastAsia="Times New Roman,serif"/>
          <w:color w:val="000000"/>
          <w:sz w:val="21"/>
          <w:szCs w:val="21"/>
        </w:rPr>
        <w:t>3</w:t>
      </w:r>
      <w:r>
        <w:rPr>
          <w:rFonts w:ascii="宋体" w:hAnsi="宋体" w:eastAsia="宋体"/>
          <w:color w:val="000000"/>
          <w:sz w:val="21"/>
          <w:szCs w:val="21"/>
        </w:rPr>
        <w:t>是考虑雾气因素的暗通道导向图，图</w:t>
      </w:r>
      <w:r>
        <w:rPr>
          <w:rFonts w:ascii="Times New Roman,serif" w:hAnsi="Times New Roman,serif" w:eastAsia="Times New Roman,serif"/>
          <w:color w:val="000000"/>
          <w:sz w:val="21"/>
          <w:szCs w:val="21"/>
        </w:rPr>
        <w:t>4</w:t>
      </w:r>
      <w:r>
        <w:rPr>
          <w:rFonts w:ascii="宋体" w:hAnsi="宋体" w:eastAsia="宋体"/>
          <w:color w:val="000000"/>
          <w:sz w:val="21"/>
          <w:szCs w:val="21"/>
        </w:rPr>
        <w:t>则是最终的去雾效果，可以看出去雾的最终效果还是极为明显的。</w:t>
      </w:r>
    </w:p>
    <w:p>
      <w:pPr>
        <w:spacing w:before="0" w:after="0" w:line="360" w:lineRule="auto"/>
        <w:ind/>
        <w:jc w:val="both"/>
        <w:rPr>
          <w:rFonts w:ascii="宋体" w:hAnsi="宋体" w:eastAsia="宋体"/>
          <w:color w:val="000000"/>
          <w:sz w:val="21"/>
          <w:szCs w:val="21"/>
        </w:rPr>
      </w:pPr>
      <w:r>
        <w:rPr>
          <w:rFonts w:ascii="宋体" w:hAnsi="宋体" w:eastAsia="宋体"/>
          <w:color w:val="000000"/>
          <w:sz w:val="21"/>
          <w:szCs w:val="21"/>
        </w:rPr>
        <w:t>何恺明的研究也在这一领域内得到了高度认可。而在他分享自己心路历程的文章中，我们还注意到这一非常杰出的研究成果最初竟来源于他打游戏时受到的启发。这一故事也告诉我们，生活中的很多不起眼的细节往往是很多重大问题的关键所在，在生活中，我们也应当时刻带着思考来观察身边的一切。而另外，我们可以说何恺明的这一出色研究成果有一定的运气成分，但俗话说的好，“机会总是留给有准备的人”，何恺明本身的知识积累也非常深厚，作为清华的保送生，他在</w:t>
      </w:r>
      <w:r>
        <w:rPr>
          <w:rFonts w:ascii="Times New Roman,serif" w:hAnsi="Times New Roman,serif" w:eastAsia="Times New Roman,serif"/>
          <w:color w:val="000000"/>
          <w:sz w:val="21"/>
          <w:szCs w:val="21"/>
        </w:rPr>
        <w:t>2003</w:t>
      </w:r>
      <w:r>
        <w:rPr>
          <w:rFonts w:ascii="宋体" w:hAnsi="宋体" w:eastAsia="宋体"/>
          <w:color w:val="000000"/>
          <w:sz w:val="21"/>
          <w:szCs w:val="21"/>
        </w:rPr>
        <w:t>年的广东省高考中还获得了满分的成绩，而在大学期间，何恺明对于各种各样的知识更是广泛涉猎，因此才能够由游戏联想到科研，同时基于他沉稳且有耐心的性格与善于自我反思、自我完善的特质，使得他对于在游戏中的发现没有浅尝辄止，也使得他所总结的规律没有成为浮于表面的简单发现，而是在诸多实验结果与理论支持下的完备方案。这也告诉我们，观察生活、思考生活固然可以为我们提供更多的机会，而只有扎实的理论基础与知识体系才能让我们抓住这些机会，因此作为大学生的我们不仅要善于观察生活，更要脚踏实地地摄入知识，以自己的知识体系来审视生活，才能真正做到在生活中收获重要启示。</w:t>
      </w:r>
    </w:p>
    <w:p>
      <w:pPr>
        <w:spacing w:before="0" w:after="0" w:line="360" w:lineRule="auto"/>
        <w:ind/>
        <w:jc w:val="both"/>
        <w:rPr>
          <w:rFonts w:ascii="黑体" w:hAnsi="黑体" w:eastAsia="黑体"/>
          <w:color w:val="000000"/>
          <w:sz w:val="24"/>
          <w:szCs w:val="24"/>
        </w:rPr>
      </w:pPr>
      <w:r>
        <w:rPr>
          <w:rFonts w:ascii="黑体" w:hAnsi="黑体" w:eastAsia="黑体"/>
          <w:color w:val="000000"/>
          <w:sz w:val="24"/>
          <w:szCs w:val="24"/>
        </w:rPr>
        <w:t>高文</w:t>
      </w:r>
    </w:p>
    <w:p>
      <w:pPr>
        <w:snapToGrid w:val="false"/>
        <w:spacing w:before="0" w:after="0" w:line="240" w:lineRule="auto"/>
        <w:ind w:left="0" w:right="0" w:firstLineChars="200"/>
        <w:jc w:val="both"/>
        <w:rPr>
          <w:rFonts w:ascii="微软雅黑" w:hAnsi="微软雅黑" w:eastAsia="微软雅黑"/>
          <w:color w:val="000000"/>
          <w:sz w:val="21"/>
          <w:szCs w:val="21"/>
        </w:rPr>
      </w:pPr>
      <w:r>
        <w:rPr>
          <w:rFonts w:ascii="宋体" w:hAnsi="宋体" w:eastAsia="宋体"/>
          <w:color w:val="000000"/>
          <w:sz w:val="21"/>
          <w:szCs w:val="21"/>
        </w:rPr>
        <w:t>中国工程院院士高文的经历同样给予人启示，通过高文院士的经历，我们学到了在科研过程中如何开拓思路、打开思维，从而找寻新的切入点。作为在计算机视觉领域同样具有突出贡献与诸多杰出成果的科研工作者，高文院士通过他正在参与建设的“数字视网膜”计划为我们阐释了在学习乃至研究的过程之中，交叉思维的重要性。</w:t>
      </w:r>
    </w:p>
    <w:p>
      <w:pPr>
        <w:snapToGrid w:val="false"/>
        <w:spacing w:before="0" w:after="0" w:line="240" w:lineRule="auto"/>
        <w:ind w:left="0" w:right="0" w:firstLineChars="200"/>
        <w:jc w:val="both"/>
        <w:rPr>
          <w:rFonts w:ascii="微软雅黑" w:hAnsi="微软雅黑" w:eastAsia="微软雅黑"/>
          <w:color w:val="000000"/>
          <w:sz w:val="21"/>
          <w:szCs w:val="21"/>
        </w:rPr>
      </w:pPr>
      <w:r>
        <w:rPr>
          <w:rFonts w:ascii="宋体" w:hAnsi="宋体" w:eastAsia="宋体"/>
          <w:color w:val="000000"/>
          <w:sz w:val="21"/>
          <w:szCs w:val="21"/>
        </w:rPr>
        <w:t>“数字视网膜”计划是高文院士基于对生物学知识的了解而产生出来的想法。现有的监控视频在应用过程中普遍与机器分析相结合，而如果前端不支持，就要完全靠云计算，需要大量的算力。我们的眼睛效率非常高，于是乎“有没有办法让计算机识别学一学生物系统的眼睛？”就成为了一个全新的问题。</w:t>
      </w:r>
    </w:p>
    <w:p>
      <w:pPr>
        <w:snapToGrid w:val="false"/>
        <w:spacing w:before="0" w:after="0" w:line="240" w:lineRule="auto"/>
        <w:ind w:left="0" w:right="0" w:firstLineChars="200"/>
        <w:jc w:val="both"/>
        <w:rPr>
          <w:rFonts w:ascii="微软雅黑" w:hAnsi="微软雅黑" w:eastAsia="微软雅黑"/>
          <w:color w:val="000000"/>
          <w:sz w:val="21"/>
          <w:szCs w:val="21"/>
        </w:rPr>
      </w:pPr>
      <w:r>
        <w:rPr>
          <w:rFonts w:ascii="宋体" w:hAnsi="宋体" w:eastAsia="宋体"/>
          <w:color w:val="000000"/>
          <w:sz w:val="21"/>
          <w:szCs w:val="21"/>
        </w:rPr>
        <w:t>眼睛通过视网膜获取光学信号，视网膜里有两种比较关键的细胞，感光细胞和锥状细胞。我们平时看东西都是通过这些细胞把信号收集来，传到大脑去。眼睛视网膜的和最后传到大脑里的细胞数存在差值，眼睛视网膜细胞数是后面脑区接收的数量的</w:t>
      </w:r>
      <w:r>
        <w:rPr>
          <w:rFonts w:ascii="Times New Roman,serif" w:hAnsi="Times New Roman,serif" w:eastAsia="Times New Roman,serif"/>
          <w:color w:val="000000"/>
          <w:sz w:val="21"/>
          <w:szCs w:val="21"/>
        </w:rPr>
        <w:t>126</w:t>
      </w:r>
      <w:r>
        <w:rPr>
          <w:rFonts w:ascii="宋体" w:hAnsi="宋体" w:eastAsia="宋体"/>
          <w:color w:val="000000"/>
          <w:sz w:val="21"/>
          <w:szCs w:val="21"/>
        </w:rPr>
        <w:t>倍。也就是说，视网膜上有</w:t>
      </w:r>
      <w:r>
        <w:rPr>
          <w:rFonts w:ascii="Times New Roman,serif" w:hAnsi="Times New Roman,serif" w:eastAsia="Times New Roman,serif"/>
          <w:color w:val="000000"/>
          <w:sz w:val="21"/>
          <w:szCs w:val="21"/>
        </w:rPr>
        <w:t>126</w:t>
      </w:r>
      <w:r>
        <w:rPr>
          <w:rFonts w:ascii="宋体" w:hAnsi="宋体" w:eastAsia="宋体"/>
          <w:color w:val="000000"/>
          <w:sz w:val="21"/>
          <w:szCs w:val="21"/>
        </w:rPr>
        <w:t>个细胞，最后汇总到连接到脑的一个神经元上。人的视觉系统，在传达信息时经过若干层，每传一层信息就进行缩减，一直传到脑神经的连接地方。这就给高文院士一个很好的启发：脊椎动物视网膜设计得非常巧妙，这种结构对视觉认知非常有帮助。</w:t>
      </w:r>
    </w:p>
    <w:p>
      <w:pPr>
        <w:snapToGrid w:val="false"/>
        <w:spacing w:before="0" w:after="0" w:line="240" w:lineRule="auto"/>
        <w:ind w:left="0" w:right="0" w:firstLineChars="200"/>
        <w:jc w:val="both"/>
        <w:rPr>
          <w:rFonts w:ascii="微软雅黑" w:hAnsi="微软雅黑" w:eastAsia="微软雅黑"/>
          <w:color w:val="000000"/>
          <w:sz w:val="21"/>
          <w:szCs w:val="21"/>
        </w:rPr>
      </w:pPr>
      <w:r>
        <w:rPr>
          <w:rFonts w:ascii="宋体" w:hAnsi="宋体" w:eastAsia="宋体"/>
          <w:color w:val="000000"/>
          <w:sz w:val="21"/>
          <w:szCs w:val="21"/>
        </w:rPr>
        <w:t>而现有的城市大脑反而比较像病态的人的视觉系统。从神经系统解释自闭症和癫痫症的根源，自闭症就是人一生下来，末端神经和脑端的神经几乎全连接，神经系统所有的连接都相似且都连着。婴儿接受外界刺激、学习的过程，实际把全连接的网络进行了增强和剪裁，有些连接变得越来越粗，有些连接慢慢就萎缩掉。一个正常的孩子，该衰减的衰减，该增强的增强，最后是正常的。如果小孩在发育的时候没有经常进行剪裁，这个孩子长大以后就会犯自闭症。</w:t>
      </w:r>
    </w:p>
    <w:p>
      <w:pPr>
        <w:snapToGrid w:val="false"/>
        <w:spacing w:before="0" w:after="0" w:line="240" w:lineRule="auto"/>
        <w:ind w:left="0" w:right="0" w:firstLineChars="200"/>
        <w:jc w:val="both"/>
        <w:rPr>
          <w:rFonts w:ascii="微软雅黑" w:hAnsi="微软雅黑" w:eastAsia="微软雅黑"/>
          <w:color w:val="000000"/>
          <w:sz w:val="21"/>
          <w:szCs w:val="21"/>
        </w:rPr>
      </w:pPr>
      <w:r>
        <w:rPr>
          <w:rFonts w:ascii="宋体" w:hAnsi="宋体" w:eastAsia="宋体"/>
          <w:color w:val="000000"/>
          <w:sz w:val="21"/>
          <w:szCs w:val="21"/>
        </w:rPr>
        <w:t>现在我们的城市大脑系统，没有进行任何信息的提取，每个摄像头在系统里同等重要，这是一个“自闭症系统”。如果有的摄像头特别重要，比如有的摄像头能识别出车牌号，这些连接就太粗壮，系统很容易变成“癫痫症系统”。现有的城市大脑系统最容易犯的两种病，就是“自闭症”或者“癫痫症”。因此，高文院士认为，需要有一个系统，像人的视觉系统一样，把信息汇总以后，缩减以后再往上送。</w:t>
      </w:r>
    </w:p>
    <w:p>
      <w:pPr>
        <w:snapToGrid w:val="false"/>
        <w:spacing w:before="0" w:after="0" w:line="240" w:lineRule="auto"/>
        <w:ind w:left="0" w:right="0" w:firstLineChars="200"/>
        <w:jc w:val="both"/>
        <w:rPr>
          <w:rFonts w:ascii="微软雅黑" w:hAnsi="微软雅黑" w:eastAsia="微软雅黑"/>
          <w:color w:val="000000"/>
          <w:sz w:val="21"/>
          <w:szCs w:val="21"/>
        </w:rPr>
      </w:pPr>
      <w:r>
        <w:rPr>
          <w:rFonts w:ascii="微软雅黑" w:hAnsi="微软雅黑" w:eastAsia="微软雅黑"/>
          <w:color w:val="000000"/>
          <w:sz w:val="21"/>
          <w:szCs w:val="21"/>
        </w:rPr>
        <w:drawing>
          <wp:inline distT="0" distB="0" distL="0" distR="0">
            <wp:extent cx="5274310" cy="3356379"/>
            <wp:effectExtent l="0" t="0" r="0" b="0"/>
            <wp:docPr id="8" name="" descr=""/>
            <wp:cNvGraphicFramePr>
              <a:graphicFrameLocks noChangeAspect="true"/>
            </wp:cNvGraphicFramePr>
            <a:graphic>
              <a:graphicData uri="http://schemas.openxmlformats.org/drawingml/2006/picture">
                <pic:pic>
                  <pic:nvPicPr>
                    <pic:cNvPr id="8" name=""/>
                    <pic:cNvPicPr/>
                  </pic:nvPicPr>
                  <pic:blipFill>
                    <a:blip r:embed="rId16"/>
                    <a:stretch>
                      <a:fillRect/>
                    </a:stretch>
                  </pic:blipFill>
                  <pic:spPr>
                    <a:xfrm>
                      <a:off x="0" y="0"/>
                      <a:ext cx="5274310" cy="3356379"/>
                    </a:xfrm>
                    <a:prstGeom prst="rect">
                      <a:avLst/>
                    </a:prstGeom>
                  </pic:spPr>
                </pic:pic>
              </a:graphicData>
            </a:graphic>
          </wp:inline>
        </w:drawing>
      </w:r>
      <w:r>
        <w:rPr>
          <w:rFonts w:ascii="微软雅黑" w:hAnsi="微软雅黑" w:eastAsia="微软雅黑"/>
          <w:color w:val="000000"/>
          <w:sz w:val="21"/>
          <w:szCs w:val="21"/>
        </w:rPr>
        <w:t xml:space="preserve">    </w:t>
      </w:r>
    </w:p>
    <w:p>
      <w:pPr>
        <w:snapToGrid w:val="false"/>
        <w:spacing w:before="0" w:after="0" w:line="240" w:lineRule="auto"/>
        <w:ind w:left="0" w:right="0" w:firstLineChars="200"/>
        <w:jc w:val="both"/>
        <w:rPr>
          <w:rFonts w:ascii="微软雅黑" w:hAnsi="微软雅黑" w:eastAsia="微软雅黑"/>
          <w:color w:val="000000"/>
          <w:sz w:val="21"/>
          <w:szCs w:val="21"/>
        </w:rPr>
      </w:pPr>
      <w:r>
        <w:rPr>
          <w:rFonts w:ascii="宋体" w:hAnsi="宋体" w:eastAsia="宋体"/>
          <w:color w:val="000000"/>
          <w:sz w:val="21"/>
          <w:szCs w:val="21"/>
        </w:rPr>
        <w:t>而如今，“数字视网膜”系统已经广泛应用于全国各地，上述诸多问题的解决也使得我国“天网工程”建成了全世界覆盖范围最广、实时分析效率与总体识别精确度最高的监控系统，服务于我国公安治理与广大人民生命与财产安全的保障。</w:t>
      </w:r>
    </w:p>
    <w:p>
      <w:pPr>
        <w:snapToGrid w:val="false"/>
        <w:spacing w:before="0" w:after="0" w:line="240" w:lineRule="auto"/>
        <w:ind w:left="0" w:right="0" w:firstLineChars="200"/>
        <w:jc w:val="both"/>
        <w:rPr>
          <w:rFonts w:ascii="微软雅黑" w:hAnsi="微软雅黑" w:eastAsia="微软雅黑"/>
          <w:color w:val="000000"/>
          <w:sz w:val="21"/>
          <w:szCs w:val="21"/>
        </w:rPr>
      </w:pPr>
      <w:r>
        <w:rPr>
          <w:rFonts w:ascii="宋体" w:hAnsi="宋体" w:eastAsia="宋体"/>
          <w:color w:val="000000"/>
          <w:sz w:val="21"/>
          <w:szCs w:val="21"/>
        </w:rPr>
        <w:t>高文院士的这一经历给予我们的启发是：在学习和探索研究方向的过程中，我们应当要扩宽自己的视野，不应闭门造车，要去尝试跨学科、跨领域进行知识的摄取。有的时候，不把所有时间花在一个科目或者一个领域上，转而投身涉猎其他领域知识的行为，看似在做无用功，却很可能为自己的研究思路打开了一扇新的大门。而这样的交叉思维，恰恰也是现在的科研领域中所大力推崇的，放在大学生的身上，也是在告诉我们，不应读死书，而是需要做到将知识活学活用，融会贯通，才能够在诸多现有知识的基础之上，找到新的方向、开拓新的领域。</w:t>
      </w:r>
    </w:p>
    <w:p>
      <w:pPr>
        <w:spacing w:before="0" w:after="0" w:line="360" w:lineRule="auto"/>
        <w:ind/>
        <w:jc w:val="both"/>
        <w:rPr>
          <w:rFonts w:ascii="黑体" w:hAnsi="黑体" w:eastAsia="黑体"/>
          <w:color w:val="000000"/>
          <w:sz w:val="24"/>
          <w:szCs w:val="24"/>
        </w:rPr>
      </w:pPr>
      <w:r>
        <w:rPr>
          <w:rFonts w:ascii="黑体" w:hAnsi="黑体" w:eastAsia="黑体"/>
          <w:color w:val="000000"/>
          <w:sz w:val="24"/>
          <w:szCs w:val="24"/>
        </w:rPr>
      </w:r>
    </w:p>
    <w:p>
      <w:pPr>
        <w:spacing w:before="0" w:after="0" w:line="360" w:lineRule="auto"/>
        <w:ind/>
        <w:jc w:val="both"/>
        <w:rPr>
          <w:rFonts w:ascii="黑体" w:hAnsi="黑体" w:eastAsia="黑体"/>
          <w:color w:val="000000"/>
          <w:sz w:val="24"/>
          <w:szCs w:val="24"/>
        </w:rPr>
      </w:pPr>
      <w:r>
        <w:rPr>
          <w:rFonts w:ascii="黑体" w:hAnsi="黑体" w:eastAsia="黑体"/>
          <w:color w:val="000000"/>
          <w:sz w:val="24"/>
          <w:szCs w:val="24"/>
        </w:rPr>
        <w:t>外国科学家</w:t>
      </w:r>
    </w:p>
    <w:p>
      <w:pPr>
        <w:spacing w:before="0" w:after="0" w:line="360" w:lineRule="auto"/>
        <w:ind/>
        <w:jc w:val="both"/>
        <w:rPr>
          <w:rFonts w:ascii="等线" w:hAnsi="等线" w:eastAsia="等线"/>
          <w:color w:val="000000"/>
          <w:sz w:val="24"/>
          <w:szCs w:val="24"/>
        </w:rPr>
      </w:pPr>
      <w:r>
        <w:rPr>
          <w:rFonts w:ascii="等线" w:hAnsi="等线" w:eastAsia="等线"/>
          <w:color w:val="000000"/>
          <w:sz w:val="24"/>
          <w:szCs w:val="24"/>
        </w:rPr>
        <w:t>Olaf Ronneberger</w:t>
      </w:r>
    </w:p>
    <w:p>
      <w:pPr>
        <w:snapToGrid w:val="false"/>
        <w:spacing w:before="0" w:after="0" w:line="240" w:lineRule="auto"/>
        <w:ind w:left="0" w:right="0" w:firstLineChars="200"/>
        <w:jc w:val="both"/>
        <w:rPr>
          <w:rFonts w:ascii="微软雅黑" w:hAnsi="微软雅黑" w:eastAsia="微软雅黑"/>
          <w:color w:val="000000"/>
          <w:sz w:val="21"/>
          <w:szCs w:val="21"/>
        </w:rPr>
      </w:pPr>
      <w:r>
        <w:rPr>
          <w:rFonts w:ascii="等线" w:hAnsi="等线" w:eastAsia="等线"/>
          <w:color w:val="000000"/>
          <w:sz w:val="24"/>
          <w:szCs w:val="24"/>
        </w:rPr>
        <w:t>菲兹保大学的Olaf Ronneberger教授于2015年提出了一种新的应用于生物医学领域的图像分割方法，即</w:t>
      </w:r>
      <w:r>
        <w:rPr>
          <w:rFonts w:ascii="等线" w:hAnsi="等线" w:eastAsia="等线"/>
          <w:color w:val="000000"/>
          <w:sz w:val="24"/>
          <w:szCs w:val="24"/>
        </w:rPr>
        <w:t>U-Ne</w:t>
      </w:r>
      <w:r>
        <w:rPr>
          <w:rFonts w:ascii="等线" w:hAnsi="等线" w:eastAsia="等线"/>
          <w:color w:val="000000"/>
          <w:sz w:val="24"/>
          <w:szCs w:val="24"/>
        </w:rPr>
        <w:t>t方法。这一方法</w:t>
      </w:r>
      <w:r>
        <w:rPr>
          <w:rFonts w:ascii="等线" w:hAnsi="等线" w:eastAsia="等线"/>
          <w:color w:val="000000"/>
          <w:sz w:val="24"/>
          <w:szCs w:val="24"/>
        </w:rPr>
        <w:t>相较于</w:t>
      </w:r>
      <w:r>
        <w:rPr>
          <w:rFonts w:ascii="等线" w:hAnsi="等线" w:eastAsia="等线"/>
          <w:color w:val="000000"/>
          <w:sz w:val="24"/>
          <w:szCs w:val="24"/>
        </w:rPr>
        <w:t>之前其他应用深度学习和神经网络理论的图像分割方法，</w:t>
      </w:r>
      <w:r>
        <w:rPr>
          <w:rFonts w:ascii="等线" w:hAnsi="等线" w:eastAsia="等线"/>
          <w:color w:val="000000"/>
          <w:sz w:val="24"/>
          <w:szCs w:val="24"/>
        </w:rPr>
        <w:t>多尺度信息更加丰富</w:t>
      </w:r>
      <w:r>
        <w:rPr>
          <w:rFonts w:ascii="等线" w:hAnsi="等线" w:eastAsia="等线"/>
          <w:color w:val="000000"/>
          <w:sz w:val="24"/>
          <w:szCs w:val="24"/>
        </w:rPr>
        <w:t>，能够满足生物医学学科的特殊需求，掀起了生物医学与计算机视觉相结合的潮流</w:t>
      </w:r>
      <w:r>
        <w:rPr>
          <w:rFonts w:ascii="等线" w:hAnsi="等线" w:eastAsia="等线"/>
          <w:color w:val="000000"/>
          <w:sz w:val="24"/>
          <w:szCs w:val="24"/>
        </w:rPr>
        <w:t>。</w:t>
      </w:r>
    </w:p>
    <w:p>
      <w:pPr>
        <w:snapToGrid w:val="false"/>
        <w:spacing w:before="0" w:after="0" w:line="240" w:lineRule="auto"/>
        <w:ind w:left="0" w:right="0" w:firstLineChars="200"/>
        <w:jc w:val="both"/>
        <w:rPr>
          <w:rFonts w:ascii="微软雅黑" w:hAnsi="微软雅黑" w:eastAsia="微软雅黑"/>
          <w:color w:val="000000"/>
          <w:sz w:val="21"/>
          <w:szCs w:val="21"/>
        </w:rPr>
      </w:pPr>
      <w:r>
        <w:rPr>
          <w:rFonts w:ascii="等线" w:hAnsi="等线" w:eastAsia="等线"/>
          <w:color w:val="000000"/>
          <w:sz w:val="24"/>
          <w:szCs w:val="24"/>
        </w:rPr>
        <w:t>Olaf Ronneberger教授提出U-Net这一方法并不是异想天开，而是敏锐地观察社会现状，基于了工程实际应用中的需求。今日糖尿病仍是困扰着人类的一大病症。据不完全统计，</w:t>
      </w:r>
      <w:r>
        <w:rPr>
          <w:rFonts w:ascii="等线" w:hAnsi="等线" w:eastAsia="等线"/>
          <w:color w:val="000000"/>
          <w:sz w:val="24"/>
          <w:szCs w:val="24"/>
        </w:rPr>
        <w:t>美国约</w:t>
      </w:r>
      <w:r>
        <w:rPr>
          <w:rFonts w:ascii="等线" w:hAnsi="等线" w:eastAsia="等线"/>
          <w:color w:val="000000"/>
          <w:sz w:val="24"/>
          <w:szCs w:val="24"/>
        </w:rPr>
        <w:t>有</w:t>
      </w:r>
      <w:r>
        <w:rPr>
          <w:rFonts w:ascii="等线" w:hAnsi="等线" w:eastAsia="等线"/>
          <w:color w:val="000000"/>
          <w:sz w:val="24"/>
          <w:szCs w:val="24"/>
        </w:rPr>
        <w:t>3000万</w:t>
      </w:r>
      <w:r>
        <w:rPr>
          <w:rFonts w:ascii="等线" w:hAnsi="等线" w:eastAsia="等线"/>
          <w:color w:val="000000"/>
          <w:sz w:val="24"/>
          <w:szCs w:val="24"/>
        </w:rPr>
        <w:t>名</w:t>
      </w:r>
      <w:r>
        <w:rPr>
          <w:rFonts w:ascii="等线" w:hAnsi="等线" w:eastAsia="等线"/>
          <w:color w:val="000000"/>
          <w:sz w:val="24"/>
          <w:szCs w:val="24"/>
        </w:rPr>
        <w:t>糖尿病患者，</w:t>
      </w:r>
      <w:r>
        <w:rPr>
          <w:rFonts w:ascii="等线" w:hAnsi="等线" w:eastAsia="等线"/>
          <w:color w:val="000000"/>
          <w:sz w:val="24"/>
          <w:szCs w:val="24"/>
        </w:rPr>
        <w:t>而</w:t>
      </w:r>
      <w:r>
        <w:rPr>
          <w:rFonts w:ascii="等线" w:hAnsi="等线" w:eastAsia="等线"/>
          <w:color w:val="000000"/>
          <w:sz w:val="24"/>
          <w:szCs w:val="24"/>
        </w:rPr>
        <w:t>全球</w:t>
      </w:r>
      <w:r>
        <w:rPr>
          <w:rFonts w:ascii="等线" w:hAnsi="等线" w:eastAsia="等线"/>
          <w:color w:val="000000"/>
          <w:sz w:val="24"/>
          <w:szCs w:val="24"/>
        </w:rPr>
        <w:t>范围内这一数字则超过了</w:t>
      </w:r>
      <w:r>
        <w:rPr>
          <w:rFonts w:ascii="等线" w:hAnsi="等线" w:eastAsia="等线"/>
          <w:color w:val="000000"/>
          <w:sz w:val="24"/>
          <w:szCs w:val="24"/>
        </w:rPr>
        <w:t>4亿。</w:t>
      </w:r>
      <w:r>
        <w:rPr>
          <w:rFonts w:ascii="等线" w:hAnsi="等线" w:eastAsia="等线"/>
          <w:color w:val="000000"/>
          <w:sz w:val="24"/>
          <w:szCs w:val="24"/>
        </w:rPr>
        <w:t>而糖尿病会引起诸多并发病症，视网膜病变则是其中较为严重的一种，给糖尿病患者带来了身体上的痛苦和生活上的极大不便。但是，在美国</w:t>
      </w:r>
      <w:r>
        <w:rPr>
          <w:rFonts w:ascii="等线" w:hAnsi="等线" w:eastAsia="等线"/>
          <w:color w:val="000000"/>
          <w:sz w:val="24"/>
          <w:szCs w:val="24"/>
        </w:rPr>
        <w:t>每年只有大约一半的糖尿病患者会按照建议检查自己的眼睛，</w:t>
      </w:r>
      <w:r>
        <w:rPr>
          <w:rFonts w:ascii="等线" w:hAnsi="等线" w:eastAsia="等线"/>
          <w:color w:val="000000"/>
          <w:sz w:val="24"/>
          <w:szCs w:val="24"/>
        </w:rPr>
        <w:t>在世界其他地区这一比例则更低。</w:t>
      </w:r>
      <w:r>
        <w:rPr>
          <w:rFonts w:ascii="等线" w:hAnsi="等线" w:eastAsia="等线"/>
          <w:color w:val="000000"/>
          <w:sz w:val="24"/>
          <w:szCs w:val="24"/>
        </w:rPr>
        <w:t>其中一个重要原因就是眼科医生的短缺。这个问题在低收入和中等收入国家尤为严重。</w:t>
      </w:r>
      <w:r>
        <w:rPr>
          <w:rFonts w:ascii="等线" w:hAnsi="等线" w:eastAsia="等线"/>
          <w:color w:val="000000"/>
          <w:sz w:val="24"/>
          <w:szCs w:val="24"/>
        </w:rPr>
        <w:t>为解决这一问题，</w:t>
      </w:r>
      <w:r>
        <w:rPr>
          <w:rFonts w:ascii="等线" w:hAnsi="等线" w:eastAsia="等线"/>
          <w:color w:val="000000"/>
          <w:sz w:val="24"/>
          <w:szCs w:val="24"/>
        </w:rPr>
        <w:t>人们想到是否可以利用人工智能，通过图像分割的方法检测相对容易发现的糖尿病视网膜病变以及其他常见的眼病</w:t>
      </w:r>
      <w:r>
        <w:rPr>
          <w:rFonts w:ascii="等线" w:hAnsi="等线" w:eastAsia="等线"/>
          <w:color w:val="000000"/>
          <w:sz w:val="24"/>
          <w:szCs w:val="24"/>
        </w:rPr>
        <w:t>，</w:t>
      </w:r>
      <w:r>
        <w:rPr>
          <w:rFonts w:ascii="等线" w:hAnsi="等线" w:eastAsia="等线"/>
          <w:color w:val="000000"/>
          <w:sz w:val="24"/>
          <w:szCs w:val="24"/>
        </w:rPr>
        <w:t>提高大规模筛查的速度和准确性，以此改善眼科服务欠缺地区的现状。</w:t>
      </w:r>
    </w:p>
    <w:p>
      <w:pPr>
        <w:snapToGrid w:val="false"/>
        <w:spacing w:before="0" w:after="0" w:line="240" w:lineRule="auto"/>
        <w:ind w:left="0" w:right="0" w:firstLineChars="200"/>
        <w:jc w:val="both"/>
        <w:rPr>
          <w:rFonts w:ascii="微软雅黑" w:hAnsi="微软雅黑" w:eastAsia="微软雅黑"/>
          <w:color w:val="000000"/>
          <w:sz w:val="21"/>
          <w:szCs w:val="21"/>
        </w:rPr>
      </w:pPr>
      <w:r>
        <w:rPr>
          <w:rFonts w:ascii="等线" w:hAnsi="等线" w:eastAsia="等线"/>
          <w:color w:val="000000"/>
          <w:sz w:val="24"/>
          <w:szCs w:val="24"/>
        </w:rPr>
        <w:t>这项工作的</w:t>
      </w:r>
      <w:r>
        <w:rPr>
          <w:rFonts w:ascii="等线" w:hAnsi="等线" w:eastAsia="等线"/>
          <w:color w:val="000000"/>
          <w:sz w:val="24"/>
          <w:szCs w:val="24"/>
        </w:rPr>
        <w:t>难点</w:t>
      </w:r>
      <w:r>
        <w:rPr>
          <w:rFonts w:ascii="等线" w:hAnsi="等线" w:eastAsia="等线"/>
          <w:color w:val="000000"/>
          <w:sz w:val="24"/>
          <w:szCs w:val="24"/>
        </w:rPr>
        <w:t>在于</w:t>
      </w:r>
      <w:r>
        <w:rPr>
          <w:rFonts w:ascii="等线" w:hAnsi="等线" w:eastAsia="等线"/>
          <w:color w:val="000000"/>
          <w:sz w:val="24"/>
          <w:szCs w:val="24"/>
        </w:rPr>
        <w:t>生物医学对于视觉任务的要求往往很高，目标输出不仅要包括目标类别的位置，</w:t>
      </w:r>
      <w:r>
        <w:rPr>
          <w:rFonts w:ascii="等线" w:hAnsi="等线" w:eastAsia="等线"/>
          <w:color w:val="000000"/>
          <w:sz w:val="24"/>
          <w:szCs w:val="24"/>
        </w:rPr>
        <w:t>还要使得</w:t>
      </w:r>
      <w:r>
        <w:rPr>
          <w:rFonts w:ascii="等线" w:hAnsi="等线" w:eastAsia="等线"/>
          <w:color w:val="000000"/>
          <w:sz w:val="24"/>
          <w:szCs w:val="24"/>
        </w:rPr>
        <w:t>图像中的每个像素都</w:t>
      </w:r>
      <w:r>
        <w:rPr>
          <w:rFonts w:ascii="等线" w:hAnsi="等线" w:eastAsia="等线"/>
          <w:color w:val="000000"/>
          <w:sz w:val="24"/>
          <w:szCs w:val="24"/>
        </w:rPr>
        <w:t>拥有</w:t>
      </w:r>
      <w:r>
        <w:rPr>
          <w:rFonts w:ascii="等线" w:hAnsi="等线" w:eastAsia="等线"/>
          <w:color w:val="000000"/>
          <w:sz w:val="24"/>
          <w:szCs w:val="24"/>
        </w:rPr>
        <w:t>类标签。</w:t>
      </w:r>
      <w:r>
        <w:rPr>
          <w:rFonts w:ascii="等线" w:hAnsi="等线" w:eastAsia="等线"/>
          <w:color w:val="000000"/>
          <w:sz w:val="24"/>
          <w:szCs w:val="24"/>
        </w:rPr>
        <w:t>在</w:t>
      </w:r>
      <w:r>
        <w:rPr>
          <w:rFonts w:ascii="等线" w:hAnsi="等线" w:eastAsia="等线"/>
          <w:color w:val="000000"/>
          <w:sz w:val="24"/>
          <w:szCs w:val="24"/>
        </w:rPr>
        <w:t>生物医学图像分割中</w:t>
      </w:r>
      <w:r>
        <w:rPr>
          <w:rFonts w:ascii="等线" w:hAnsi="等线" w:eastAsia="等线"/>
          <w:color w:val="000000"/>
          <w:sz w:val="24"/>
          <w:szCs w:val="24"/>
        </w:rPr>
        <w:t>，</w:t>
      </w:r>
      <w:r>
        <w:rPr>
          <w:rFonts w:ascii="等线" w:hAnsi="等线" w:eastAsia="等线"/>
          <w:color w:val="000000"/>
          <w:sz w:val="24"/>
          <w:szCs w:val="24"/>
        </w:rPr>
        <w:t>可获得的训练数据很少，训练集大小存在限制</w:t>
      </w:r>
      <w:r>
        <w:rPr>
          <w:rFonts w:ascii="等线" w:hAnsi="等线" w:eastAsia="等线"/>
          <w:color w:val="000000"/>
          <w:sz w:val="24"/>
          <w:szCs w:val="24"/>
        </w:rPr>
        <w:t>，同时</w:t>
      </w:r>
      <w:r>
        <w:rPr>
          <w:rFonts w:ascii="等线" w:hAnsi="等线" w:eastAsia="等线"/>
          <w:color w:val="000000"/>
          <w:sz w:val="24"/>
          <w:szCs w:val="24"/>
        </w:rPr>
        <w:t>常见对于相接触的同一类的多个对象进行分割</w:t>
      </w:r>
      <w:r>
        <w:rPr>
          <w:rFonts w:ascii="等线" w:hAnsi="等线" w:eastAsia="等线"/>
          <w:color w:val="000000"/>
          <w:sz w:val="24"/>
          <w:szCs w:val="24"/>
        </w:rPr>
        <w:t>的问题</w:t>
      </w:r>
      <w:r>
        <w:rPr>
          <w:rFonts w:ascii="等线" w:hAnsi="等线" w:eastAsia="等线"/>
          <w:color w:val="000000"/>
          <w:sz w:val="24"/>
          <w:szCs w:val="24"/>
        </w:rPr>
        <w:t>。</w:t>
      </w:r>
      <w:r>
        <w:rPr>
          <w:rFonts w:ascii="等线" w:hAnsi="等线" w:eastAsia="等线"/>
          <w:color w:val="000000"/>
          <w:sz w:val="24"/>
          <w:szCs w:val="24"/>
        </w:rPr>
        <w:t>对于这类问题，</w:t>
      </w:r>
      <w:r>
        <w:rPr>
          <w:rFonts w:ascii="等线" w:hAnsi="等线" w:eastAsia="等线"/>
          <w:color w:val="000000"/>
          <w:sz w:val="24"/>
          <w:szCs w:val="24"/>
        </w:rPr>
        <w:t>传统的使用卷积神经网络的图像分割方法很难实现较好的效果。</w:t>
      </w:r>
    </w:p>
    <w:p>
      <w:pPr>
        <w:snapToGrid w:val="false"/>
        <w:spacing w:before="0" w:after="0" w:line="240" w:lineRule="auto"/>
        <w:ind w:left="0" w:right="0" w:firstLineChars="200"/>
        <w:jc w:val="both"/>
        <w:rPr>
          <w:rFonts w:ascii="微软雅黑" w:hAnsi="微软雅黑" w:eastAsia="微软雅黑"/>
          <w:color w:val="000000"/>
          <w:sz w:val="21"/>
          <w:szCs w:val="21"/>
        </w:rPr>
      </w:pPr>
      <w:r>
        <w:rPr>
          <w:rFonts w:ascii="等线" w:hAnsi="等线" w:eastAsia="等线"/>
          <w:color w:val="000000"/>
          <w:sz w:val="24"/>
          <w:szCs w:val="24"/>
        </w:rPr>
        <w:t>Olaf Ronneberger教授通过分析图像分割筛查糖尿病视网膜病变这一实际应用的需求，提出了几种全新的方法来解决这一需求中的两大核心问题。</w:t>
      </w:r>
      <w:r>
        <w:rPr>
          <w:rFonts w:ascii="等线" w:hAnsi="等线" w:eastAsia="等线"/>
          <w:color w:val="000000"/>
          <w:sz w:val="24"/>
          <w:szCs w:val="24"/>
        </w:rPr>
        <w:t>解决</w:t>
      </w:r>
      <w:r>
        <w:rPr>
          <w:rFonts w:ascii="等线" w:hAnsi="等线" w:eastAsia="等线"/>
          <w:color w:val="000000"/>
          <w:sz w:val="24"/>
          <w:szCs w:val="24"/>
        </w:rPr>
        <w:t>训练集大小存在限制这一</w:t>
      </w:r>
      <w:r>
        <w:rPr>
          <w:rFonts w:ascii="等线" w:hAnsi="等线" w:eastAsia="等线"/>
          <w:color w:val="000000"/>
          <w:sz w:val="24"/>
          <w:szCs w:val="24"/>
        </w:rPr>
        <w:t>问题的方法是</w:t>
      </w:r>
      <w:r>
        <w:rPr>
          <w:rFonts w:ascii="等线" w:hAnsi="等线" w:eastAsia="等线"/>
          <w:color w:val="000000"/>
          <w:sz w:val="24"/>
          <w:szCs w:val="24"/>
        </w:rPr>
        <w:t>进行</w:t>
      </w:r>
      <w:r>
        <w:rPr>
          <w:rFonts w:ascii="等线" w:hAnsi="等线" w:eastAsia="等线"/>
          <w:color w:val="000000"/>
          <w:sz w:val="24"/>
          <w:szCs w:val="24"/>
        </w:rPr>
        <w:t>数据扩大。他</w:t>
      </w:r>
      <w:r>
        <w:rPr>
          <w:rFonts w:ascii="等线" w:hAnsi="等线" w:eastAsia="等线"/>
          <w:color w:val="000000"/>
          <w:sz w:val="24"/>
          <w:szCs w:val="24"/>
        </w:rPr>
        <w:t>及他的研究团队</w:t>
      </w:r>
      <w:r>
        <w:rPr>
          <w:rFonts w:ascii="等线" w:hAnsi="等线" w:eastAsia="等线"/>
          <w:color w:val="000000"/>
          <w:sz w:val="24"/>
          <w:szCs w:val="24"/>
        </w:rPr>
        <w:t>使用在粗糙的3*3点阵上的随机取代向量来生成平缓的变形。</w:t>
      </w:r>
      <w:r>
        <w:rPr>
          <w:rFonts w:ascii="等线" w:hAnsi="等线" w:eastAsia="等线"/>
          <w:color w:val="000000"/>
          <w:sz w:val="24"/>
          <w:szCs w:val="24"/>
        </w:rPr>
        <w:t>而</w:t>
      </w:r>
      <w:r>
        <w:rPr>
          <w:rFonts w:ascii="等线" w:hAnsi="等线" w:eastAsia="等线"/>
          <w:color w:val="000000"/>
          <w:sz w:val="24"/>
          <w:szCs w:val="24"/>
        </w:rPr>
        <w:t>解决</w:t>
      </w:r>
      <w:r>
        <w:rPr>
          <w:rFonts w:ascii="等线" w:hAnsi="等线" w:eastAsia="等线"/>
          <w:color w:val="000000"/>
          <w:sz w:val="24"/>
          <w:szCs w:val="24"/>
        </w:rPr>
        <w:t>对相接触的同一类的多个对象进行分割这一</w:t>
      </w:r>
      <w:r>
        <w:rPr>
          <w:rFonts w:ascii="等线" w:hAnsi="等线" w:eastAsia="等线"/>
          <w:color w:val="000000"/>
          <w:sz w:val="24"/>
          <w:szCs w:val="24"/>
        </w:rPr>
        <w:t>问题</w:t>
      </w:r>
      <w:r>
        <w:rPr>
          <w:rFonts w:ascii="等线" w:hAnsi="等线" w:eastAsia="等线"/>
          <w:color w:val="000000"/>
          <w:sz w:val="24"/>
          <w:szCs w:val="24"/>
        </w:rPr>
        <w:t>的方法则</w:t>
      </w:r>
      <w:r>
        <w:rPr>
          <w:rFonts w:ascii="等线" w:hAnsi="等线" w:eastAsia="等线"/>
          <w:color w:val="000000"/>
          <w:sz w:val="24"/>
          <w:szCs w:val="24"/>
        </w:rPr>
        <w:t>是</w:t>
      </w:r>
      <w:r>
        <w:rPr>
          <w:rFonts w:ascii="等线" w:hAnsi="等线" w:eastAsia="等线"/>
          <w:color w:val="000000"/>
          <w:sz w:val="24"/>
          <w:szCs w:val="24"/>
        </w:rPr>
        <w:t>利用</w:t>
      </w:r>
      <w:r>
        <w:rPr>
          <w:rFonts w:ascii="等线" w:hAnsi="等线" w:eastAsia="等线"/>
          <w:color w:val="000000"/>
          <w:sz w:val="24"/>
          <w:szCs w:val="24"/>
        </w:rPr>
        <w:t>加权损失，</w:t>
      </w:r>
      <w:r>
        <w:rPr>
          <w:rFonts w:ascii="等线" w:hAnsi="等线" w:eastAsia="等线"/>
          <w:color w:val="000000"/>
          <w:sz w:val="24"/>
          <w:szCs w:val="24"/>
        </w:rPr>
        <w:t>使得</w:t>
      </w:r>
      <w:r>
        <w:rPr>
          <w:rFonts w:ascii="等线" w:hAnsi="等线" w:eastAsia="等线"/>
          <w:color w:val="000000"/>
          <w:sz w:val="24"/>
          <w:szCs w:val="24"/>
        </w:rPr>
        <w:t>基于相邻细胞的分界的背景标签在损耗函数中有很高的权值。</w:t>
      </w:r>
      <w:r>
        <w:rPr>
          <w:rFonts w:ascii="等线" w:hAnsi="等线" w:eastAsia="等线"/>
          <w:color w:val="000000"/>
          <w:sz w:val="24"/>
          <w:szCs w:val="24"/>
        </w:rPr>
        <w:t>这一方法即是今日在图像分割领域广为人知的U-Net方法，实现了</w:t>
      </w:r>
      <w:r>
        <w:rPr>
          <w:rFonts w:ascii="等线" w:hAnsi="等线" w:eastAsia="等线"/>
          <w:color w:val="000000"/>
          <w:sz w:val="24"/>
          <w:szCs w:val="24"/>
        </w:rPr>
        <w:t>在训练集很小的情况下也可以达到很好的分割效果</w:t>
      </w:r>
      <w:r>
        <w:rPr>
          <w:rFonts w:ascii="等线" w:hAnsi="等线" w:eastAsia="等线"/>
          <w:color w:val="000000"/>
          <w:sz w:val="24"/>
          <w:szCs w:val="24"/>
        </w:rPr>
        <w:t>。这一方法不仅被应用于检测早期病症的视觉特征等生物医学手段，更是</w:t>
      </w:r>
      <w:r>
        <w:rPr>
          <w:rFonts w:ascii="等线" w:hAnsi="等线" w:eastAsia="等线"/>
          <w:color w:val="000000"/>
          <w:sz w:val="24"/>
          <w:szCs w:val="24"/>
        </w:rPr>
        <w:t>被广泛地应用于</w:t>
      </w:r>
      <w:r>
        <w:rPr>
          <w:rFonts w:ascii="等线" w:hAnsi="等线" w:eastAsia="等线"/>
          <w:color w:val="000000"/>
          <w:sz w:val="24"/>
          <w:szCs w:val="24"/>
        </w:rPr>
        <w:t>卫星</w:t>
      </w:r>
      <w:r>
        <w:rPr>
          <w:rFonts w:ascii="等线" w:hAnsi="等线" w:eastAsia="等线"/>
          <w:color w:val="000000"/>
          <w:sz w:val="24"/>
          <w:szCs w:val="24"/>
        </w:rPr>
        <w:t>导航地图、电子显微镜等</w:t>
      </w:r>
      <w:r>
        <w:rPr>
          <w:rFonts w:ascii="等线" w:hAnsi="等线" w:eastAsia="等线"/>
          <w:color w:val="000000"/>
          <w:sz w:val="24"/>
          <w:szCs w:val="24"/>
        </w:rPr>
        <w:t>诸多不同学科领域，推动了图像分割理论及算法的发展</w:t>
      </w:r>
      <w:r>
        <w:rPr>
          <w:rFonts w:ascii="等线" w:hAnsi="等线" w:eastAsia="等线"/>
          <w:color w:val="000000"/>
          <w:sz w:val="24"/>
          <w:szCs w:val="24"/>
        </w:rPr>
        <w:t>。</w:t>
      </w:r>
    </w:p>
    <w:p>
      <w:pPr>
        <w:snapToGrid w:val="false"/>
        <w:spacing w:before="0" w:after="0" w:line="240" w:lineRule="auto"/>
        <w:ind w:left="0" w:right="0" w:firstLineChars="200"/>
        <w:jc w:val="both"/>
        <w:rPr>
          <w:rFonts w:ascii="微软雅黑" w:hAnsi="微软雅黑" w:eastAsia="微软雅黑"/>
          <w:color w:val="000000"/>
          <w:sz w:val="21"/>
          <w:szCs w:val="21"/>
        </w:rPr>
      </w:pPr>
      <w:r>
        <w:rPr>
          <w:rFonts w:ascii="微软雅黑" w:hAnsi="微软雅黑" w:eastAsia="微软雅黑"/>
          <w:color w:val="000000"/>
          <w:sz w:val="21"/>
          <w:szCs w:val="21"/>
        </w:rPr>
        <w:drawing>
          <wp:inline distT="0" distB="0" distL="0" distR="0">
            <wp:extent cx="5274310" cy="2421302"/>
            <wp:effectExtent l="0" t="0" r="0" b="0"/>
            <wp:docPr id="9" name="" descr=""/>
            <wp:cNvGraphicFramePr>
              <a:graphicFrameLocks noChangeAspect="true"/>
            </wp:cNvGraphicFramePr>
            <a:graphic>
              <a:graphicData uri="http://schemas.openxmlformats.org/drawingml/2006/picture">
                <pic:pic>
                  <pic:nvPicPr>
                    <pic:cNvPr id="9" name=""/>
                    <pic:cNvPicPr/>
                  </pic:nvPicPr>
                  <pic:blipFill>
                    <a:blip r:embed="rId17"/>
                    <a:stretch>
                      <a:fillRect/>
                    </a:stretch>
                  </pic:blipFill>
                  <pic:spPr>
                    <a:xfrm>
                      <a:off x="0" y="0"/>
                      <a:ext cx="5274310" cy="2421302"/>
                    </a:xfrm>
                    <a:prstGeom prst="rect">
                      <a:avLst/>
                    </a:prstGeom>
                  </pic:spPr>
                </pic:pic>
              </a:graphicData>
            </a:graphic>
          </wp:inline>
        </w:drawing>
      </w:r>
      <w:r>
        <w:rPr>
          <w:rFonts w:ascii="等线" w:hAnsi="等线" w:eastAsia="等线"/>
          <w:color w:val="000000"/>
          <w:sz w:val="24"/>
          <w:szCs w:val="24"/>
        </w:rPr>
        <w:t>应用u-net的卫星地图分割</w:t>
      </w:r>
    </w:p>
    <w:p>
      <w:pPr>
        <w:snapToGrid w:val="false"/>
        <w:spacing w:before="0" w:after="0" w:line="240" w:lineRule="auto"/>
        <w:ind w:left="0" w:right="0" w:firstLineChars="200"/>
        <w:jc w:val="both"/>
        <w:rPr>
          <w:rFonts w:ascii="微软雅黑" w:hAnsi="微软雅黑" w:eastAsia="微软雅黑"/>
          <w:color w:val="000000"/>
          <w:sz w:val="21"/>
          <w:szCs w:val="21"/>
        </w:rPr>
      </w:pPr>
      <w:r>
        <w:rPr>
          <w:rFonts w:ascii="微软雅黑" w:hAnsi="微软雅黑" w:eastAsia="微软雅黑"/>
          <w:color w:val="000000"/>
          <w:sz w:val="21"/>
          <w:szCs w:val="21"/>
        </w:rPr>
        <w:drawing>
          <wp:inline distT="0" distB="0" distL="0" distR="0">
            <wp:extent cx="5274310" cy="3082555"/>
            <wp:effectExtent l="0" t="0" r="0" b="0"/>
            <wp:docPr id="10" name="" descr=""/>
            <wp:cNvGraphicFramePr>
              <a:graphicFrameLocks noChangeAspect="true"/>
            </wp:cNvGraphicFramePr>
            <a:graphic>
              <a:graphicData uri="http://schemas.openxmlformats.org/drawingml/2006/picture">
                <pic:pic>
                  <pic:nvPicPr>
                    <pic:cNvPr id="10" name=""/>
                    <pic:cNvPicPr/>
                  </pic:nvPicPr>
                  <pic:blipFill>
                    <a:blip r:embed="rId18"/>
                    <a:stretch>
                      <a:fillRect/>
                    </a:stretch>
                  </pic:blipFill>
                  <pic:spPr>
                    <a:xfrm>
                      <a:off x="0" y="0"/>
                      <a:ext cx="5274310" cy="3082555"/>
                    </a:xfrm>
                    <a:prstGeom prst="rect">
                      <a:avLst/>
                    </a:prstGeom>
                  </pic:spPr>
                </pic:pic>
              </a:graphicData>
            </a:graphic>
          </wp:inline>
        </w:drawing>
      </w:r>
      <w:r>
        <w:rPr>
          <w:rFonts w:ascii="等线" w:hAnsi="等线" w:eastAsia="等线"/>
          <w:color w:val="000000"/>
          <w:sz w:val="24"/>
          <w:szCs w:val="24"/>
        </w:rPr>
        <w:t>应用u-net分割电子显微镜下的细胞</w:t>
      </w:r>
    </w:p>
    <w:p>
      <w:pPr>
        <w:snapToGrid w:val="false"/>
        <w:spacing w:before="0" w:after="0" w:line="240" w:lineRule="auto"/>
        <w:ind w:left="0" w:right="0" w:firstLineChars="200"/>
        <w:jc w:val="both"/>
        <w:rPr>
          <w:rFonts w:ascii="等线" w:hAnsi="等线" w:eastAsia="等线"/>
          <w:color w:val="000000"/>
          <w:sz w:val="24"/>
          <w:szCs w:val="24"/>
        </w:rPr>
      </w:pPr>
      <w:r>
        <w:rPr>
          <w:rFonts w:ascii="等线" w:hAnsi="等线" w:eastAsia="等线"/>
          <w:color w:val="000000"/>
          <w:sz w:val="24"/>
          <w:szCs w:val="24"/>
        </w:rPr>
        <w:t>由</w:t>
      </w:r>
      <w:r>
        <w:rPr>
          <w:rFonts w:ascii="等线" w:hAnsi="等线" w:eastAsia="等线"/>
          <w:color w:val="000000"/>
          <w:sz w:val="24"/>
          <w:szCs w:val="24"/>
        </w:rPr>
        <w:t>Olaf Ronneberger教授提出</w:t>
      </w:r>
      <w:r>
        <w:rPr>
          <w:rFonts w:ascii="等线" w:hAnsi="等线" w:eastAsia="等线"/>
          <w:color w:val="000000"/>
          <w:sz w:val="24"/>
          <w:szCs w:val="24"/>
        </w:rPr>
        <w:t>U-Net</w:t>
      </w:r>
      <w:r>
        <w:rPr>
          <w:rFonts w:ascii="等线" w:hAnsi="等线" w:eastAsia="等线"/>
          <w:color w:val="000000"/>
          <w:sz w:val="24"/>
          <w:szCs w:val="24"/>
        </w:rPr>
        <w:t>方法这一样例，我们</w:t>
      </w:r>
      <w:r>
        <w:rPr>
          <w:rFonts w:ascii="等线" w:hAnsi="等线" w:eastAsia="等线"/>
          <w:color w:val="000000"/>
          <w:sz w:val="24"/>
          <w:szCs w:val="24"/>
        </w:rPr>
        <w:t>体会到在进行新的科学技术方法的探索时，不应闭门造车，而应关注工程实际</w:t>
      </w:r>
      <w:r>
        <w:rPr>
          <w:rFonts w:ascii="等线" w:hAnsi="等线" w:eastAsia="等线"/>
          <w:color w:val="000000"/>
          <w:sz w:val="24"/>
          <w:szCs w:val="24"/>
        </w:rPr>
        <w:t>，关心社会需求</w:t>
      </w:r>
      <w:r>
        <w:rPr>
          <w:rFonts w:ascii="等线" w:hAnsi="等线" w:eastAsia="等线"/>
          <w:color w:val="000000"/>
          <w:sz w:val="24"/>
          <w:szCs w:val="24"/>
        </w:rPr>
        <w:t>。</w:t>
      </w:r>
      <w:r>
        <w:rPr>
          <w:rFonts w:ascii="等线" w:hAnsi="等线" w:eastAsia="等线"/>
          <w:color w:val="000000"/>
          <w:sz w:val="24"/>
          <w:szCs w:val="24"/>
        </w:rPr>
        <w:t>Olaf Ronneberger教授</w:t>
      </w:r>
      <w:r>
        <w:rPr>
          <w:rFonts w:ascii="等线" w:hAnsi="等线" w:eastAsia="等线"/>
          <w:color w:val="000000"/>
          <w:sz w:val="24"/>
          <w:szCs w:val="24"/>
        </w:rPr>
        <w:t>从</w:t>
      </w:r>
      <w:r>
        <w:rPr>
          <w:rFonts w:ascii="等线" w:hAnsi="等线" w:eastAsia="等线"/>
          <w:color w:val="000000"/>
          <w:sz w:val="24"/>
          <w:szCs w:val="24"/>
        </w:rPr>
        <w:t>筛查糖尿病视网膜病变</w:t>
      </w:r>
      <w:r>
        <w:rPr>
          <w:rFonts w:ascii="等线" w:hAnsi="等线" w:eastAsia="等线"/>
          <w:color w:val="000000"/>
          <w:sz w:val="24"/>
          <w:szCs w:val="24"/>
        </w:rPr>
        <w:t>这一具体的工程实际应用出发，通过解决</w:t>
      </w:r>
      <w:r>
        <w:rPr>
          <w:rFonts w:ascii="等线" w:hAnsi="等线" w:eastAsia="等线"/>
          <w:color w:val="000000"/>
          <w:sz w:val="24"/>
          <w:szCs w:val="24"/>
        </w:rPr>
        <w:t>其中的</w:t>
      </w:r>
      <w:r>
        <w:rPr>
          <w:rFonts w:ascii="等线" w:hAnsi="等线" w:eastAsia="等线"/>
          <w:color w:val="000000"/>
          <w:sz w:val="24"/>
          <w:szCs w:val="24"/>
        </w:rPr>
        <w:t>关键问题得以获得</w:t>
      </w:r>
      <w:r>
        <w:rPr>
          <w:rFonts w:ascii="等线" w:hAnsi="等线" w:eastAsia="等线"/>
          <w:color w:val="000000"/>
          <w:sz w:val="24"/>
          <w:szCs w:val="24"/>
        </w:rPr>
        <w:t>了</w:t>
      </w:r>
      <w:r>
        <w:rPr>
          <w:rFonts w:ascii="等线" w:hAnsi="等线" w:eastAsia="等线"/>
          <w:color w:val="000000"/>
          <w:sz w:val="24"/>
          <w:szCs w:val="24"/>
        </w:rPr>
        <w:t>成功</w:t>
      </w:r>
      <w:r>
        <w:rPr>
          <w:rFonts w:ascii="等线" w:hAnsi="等线" w:eastAsia="等线"/>
          <w:color w:val="000000"/>
          <w:sz w:val="24"/>
          <w:szCs w:val="24"/>
        </w:rPr>
        <w:t>，推动了整个图像分割领域的发展</w:t>
      </w:r>
      <w:r>
        <w:rPr>
          <w:rFonts w:ascii="等线" w:hAnsi="等线" w:eastAsia="等线"/>
          <w:color w:val="000000"/>
          <w:sz w:val="24"/>
          <w:szCs w:val="24"/>
        </w:rPr>
        <w:t>。</w:t>
      </w:r>
      <w:r>
        <w:rPr>
          <w:rFonts w:ascii="等线" w:hAnsi="等线" w:eastAsia="等线"/>
          <w:color w:val="000000"/>
          <w:sz w:val="24"/>
          <w:szCs w:val="24"/>
        </w:rPr>
        <w:t>试想，倘若Olaf Ronneberger教授没有注意到这一实际应用，或许人们也不会去关心如何解决图像分割方法在小样本、多对象情境下的适用性这样的问题，这也就很难催生出多尺度信息更加丰富的新的图像分割算法。</w:t>
      </w:r>
    </w:p>
    <w:p>
      <w:pPr>
        <w:snapToGrid w:val="false"/>
        <w:spacing w:before="0" w:after="0" w:line="240" w:lineRule="auto"/>
        <w:ind w:left="0" w:right="0" w:firstLineChars="200"/>
        <w:jc w:val="both"/>
        <w:rPr>
          <w:rFonts w:ascii="微软雅黑" w:hAnsi="微软雅黑" w:eastAsia="微软雅黑"/>
          <w:color w:val="000000"/>
          <w:sz w:val="21"/>
          <w:szCs w:val="21"/>
        </w:rPr>
      </w:pPr>
      <w:r>
        <w:rPr>
          <w:rFonts w:ascii="等线" w:hAnsi="等线" w:eastAsia="等线"/>
          <w:color w:val="000000"/>
          <w:sz w:val="24"/>
          <w:szCs w:val="24"/>
        </w:rPr>
        <w:t>遑论U-Net这一图像分割领域的新方法，</w:t>
      </w:r>
      <w:r>
        <w:rPr>
          <w:rFonts w:ascii="等线" w:hAnsi="等线" w:eastAsia="等线"/>
          <w:color w:val="000000"/>
          <w:sz w:val="24"/>
          <w:szCs w:val="24"/>
        </w:rPr>
        <w:t>历史上很多</w:t>
      </w:r>
      <w:r>
        <w:rPr>
          <w:rFonts w:ascii="等线" w:hAnsi="等线" w:eastAsia="等线"/>
          <w:color w:val="000000"/>
          <w:sz w:val="24"/>
          <w:szCs w:val="24"/>
        </w:rPr>
        <w:t>我们耳熟能详的</w:t>
      </w:r>
      <w:r>
        <w:rPr>
          <w:rFonts w:ascii="等线" w:hAnsi="等线" w:eastAsia="等线"/>
          <w:color w:val="000000"/>
          <w:sz w:val="24"/>
          <w:szCs w:val="24"/>
        </w:rPr>
        <w:t>伟大发现</w:t>
      </w:r>
      <w:r>
        <w:rPr>
          <w:rFonts w:ascii="等线" w:hAnsi="等线" w:eastAsia="等线"/>
          <w:color w:val="000000"/>
          <w:sz w:val="24"/>
          <w:szCs w:val="24"/>
        </w:rPr>
        <w:t>也</w:t>
      </w:r>
      <w:r>
        <w:rPr>
          <w:rFonts w:ascii="等线" w:hAnsi="等线" w:eastAsia="等线"/>
          <w:color w:val="000000"/>
          <w:sz w:val="24"/>
          <w:szCs w:val="24"/>
        </w:rPr>
        <w:t>都是由工程实际的需要催生的。19世纪末，由于冶金以及照明设备制造等的需要，人们急需找到黑体辐射强度和辐射频率的关系。从经典物理学出发推导出的维恩定律在低频区域与实验数据不相符，而在高频区域，从经典物理学的能量均分定理推导出瑞利-金斯定律又与实验数据不相符，在辐射频率趋向无穷大时，能量也会变得无穷大，这种结果被称作为“紫外灾变”。普朗克使用插值法将两个公式化成了一条公式也即普朗克公式，并为了解释这个半经验公式的准确性提出了能量量子化假设，开启了量子力学的新时代。</w:t>
      </w:r>
      <w:r>
        <w:rPr>
          <w:rFonts w:ascii="等线" w:hAnsi="等线" w:eastAsia="等线"/>
          <w:color w:val="000000"/>
          <w:sz w:val="24"/>
          <w:szCs w:val="24"/>
        </w:rPr>
        <w:t>历史和当代的事例均启示我们要多关注社会现状与产业发展，从工业实际的需要中得到关于新的研究方向的灵感。同时我们也应思考怎样才能使得自己的研究成果能够更好地造福大众，提高人们生活的幸福感，推动社会生产领域的发展与变革，而这也是科技进步的意义之所在。</w:t>
      </w:r>
    </w:p>
    <w:p>
      <w:pPr>
        <w:spacing w:before="0" w:after="0" w:line="360" w:lineRule="auto"/>
        <w:ind w:firstLine="0"/>
        <w:jc w:val="center"/>
        <w:rPr>
          <w:rFonts w:ascii="黑体" w:hAnsi="黑体" w:eastAsia="黑体"/>
          <w:color w:val="000000"/>
          <w:sz w:val="32"/>
          <w:szCs w:val="32"/>
        </w:rPr>
      </w:pPr>
      <w:r>
        <w:rPr>
          <w:rFonts w:ascii="黑体" w:hAnsi="黑体" w:eastAsia="黑体"/>
          <w:color w:val="000000"/>
          <w:sz w:val="32"/>
          <w:szCs w:val="32"/>
        </w:rPr>
        <w:t>感想总结</w:t>
      </w:r>
    </w:p>
    <w:p>
      <w:pPr>
        <w:numPr>
          <w:ilvl w:val="0"/>
          <w:numId w:val="33"/>
        </w:numPr>
        <w:snapToGrid w:val="false"/>
        <w:spacing w:before="0" w:after="0" w:line="240" w:lineRule="auto"/>
        <w:ind w:leftChars="28" w:right="0" w:hangingChars="160"/>
        <w:jc w:val="both"/>
        <w:rPr>
          <w:rFonts w:ascii="等线" w:hAnsi="等线" w:eastAsia="等线"/>
          <w:b w:val="true"/>
          <w:bCs w:val="true"/>
          <w:color w:val="000000"/>
          <w:sz w:val="24"/>
          <w:szCs w:val="24"/>
        </w:rPr>
      </w:pPr>
      <w:r>
        <w:rPr>
          <w:rFonts w:hint="eastAsia"/>
        </w:rPr>
      </w:r>
      <w:r>
        <w:rPr>
          <w:rFonts w:ascii="等线" w:hAnsi="等线" w:eastAsia="等线"/>
          <w:b w:val="true"/>
          <w:bCs w:val="true"/>
          <w:color w:val="000000"/>
          <w:sz w:val="24"/>
          <w:szCs w:val="24"/>
        </w:rPr>
        <w:t>遇到的问题及</w:t>
      </w:r>
      <w:r>
        <w:rPr>
          <w:rFonts w:hint="eastAsia"/>
        </w:rPr>
      </w:r>
      <w:r>
        <w:rPr>
          <w:rFonts w:ascii="等线" w:hAnsi="等线" w:eastAsia="等线"/>
          <w:b w:val="true"/>
          <w:bCs w:val="true"/>
          <w:color w:val="000000"/>
          <w:sz w:val="24"/>
          <w:szCs w:val="24"/>
        </w:rPr>
        <w:t>解决</w:t>
      </w:r>
    </w:p>
    <w:p>
      <w:pPr>
        <w:snapToGrid w:val="false"/>
        <w:spacing w:before="0" w:after="0" w:line="240" w:lineRule="auto"/>
        <w:ind w:left="0" w:right="0" w:firstLineChars="200"/>
        <w:jc w:val="both"/>
        <w:rPr>
          <w:rFonts w:ascii="等线" w:hAnsi="等线" w:eastAsia="等线"/>
          <w:color w:val="000000"/>
          <w:sz w:val="24"/>
          <w:szCs w:val="24"/>
        </w:rPr>
      </w:pPr>
      <w:r>
        <w:rPr>
          <w:rFonts w:ascii="等线" w:hAnsi="等线" w:eastAsia="等线"/>
          <w:color w:val="000000"/>
          <w:sz w:val="24"/>
          <w:szCs w:val="24"/>
        </w:rPr>
        <w:t>在本学期研究之初，我们对马尔科夫随机场的原理和图像分割及纹理迁移的实现进行了探究，并尝试结合了重要的思想方法。但经过老师的点评和分析，我们发现这一阶段的研究没有牢牢把握“科普”这一点要求，忽视了对此过程中体现出的重要思想方法的分析。</w:t>
      </w:r>
    </w:p>
    <w:p>
      <w:pPr>
        <w:snapToGrid w:val="false"/>
        <w:spacing w:before="0" w:after="0" w:line="240" w:lineRule="auto"/>
        <w:ind w:left="0" w:right="0" w:firstLineChars="200"/>
        <w:jc w:val="both"/>
        <w:rPr>
          <w:rFonts w:ascii="等线" w:hAnsi="等线" w:eastAsia="等线"/>
          <w:color w:val="000000"/>
          <w:sz w:val="24"/>
          <w:szCs w:val="24"/>
        </w:rPr>
      </w:pPr>
      <w:r>
        <w:rPr>
          <w:rFonts w:ascii="等线" w:hAnsi="等线" w:eastAsia="等线"/>
          <w:color w:val="000000"/>
          <w:sz w:val="24"/>
          <w:szCs w:val="24"/>
        </w:rPr>
        <w:t>因此，在研究的第一阶段结束后，我们确定了接下来的研究重点是科普方面，通过二者的发展历史关键节点来提炼出重要的思想方法及对我们的学习生活的启示。</w:t>
      </w:r>
    </w:p>
    <w:p>
      <w:pPr>
        <w:snapToGrid w:val="false"/>
        <w:spacing w:before="0" w:after="0" w:line="240" w:lineRule="auto"/>
        <w:ind w:left="0" w:right="0" w:firstLineChars="200"/>
        <w:jc w:val="both"/>
        <w:rPr>
          <w:rFonts w:ascii="微软雅黑" w:hAnsi="微软雅黑" w:eastAsia="微软雅黑"/>
          <w:color w:val="000000"/>
          <w:sz w:val="21"/>
          <w:szCs w:val="21"/>
        </w:rPr>
      </w:pPr>
      <w:r>
        <w:rPr>
          <w:rFonts w:ascii="微软雅黑" w:hAnsi="微软雅黑" w:eastAsia="微软雅黑"/>
          <w:color w:val="000000"/>
          <w:sz w:val="21"/>
          <w:szCs w:val="21"/>
        </w:rPr>
        <w:t xml:space="preserve"> </w:t>
      </w:r>
      <w:r>
        <w:rPr>
          <w:rFonts w:ascii="等线" w:hAnsi="等线" w:eastAsia="等线"/>
          <w:color w:val="000000"/>
          <w:sz w:val="24"/>
          <w:szCs w:val="24"/>
        </w:rPr>
        <w:t>我们在小组内进行多次讨论，经过不断完善和优化，形成了第二阶段的研究成果，汇报展示也获得了老师的肯定。在第二次汇报中，我们首先从实际生活中的场景出发，通过自动驾驶等近几年图像分割取得的最新进展，引入图像分割的概念，并简要、科普地讲解它的定义和一些实际应用，例如在摄影中的应用；之后我们讲述了二者与随机过程的关系，即它背后的原理是随机过程中一类重要的概念——马尔科夫随机场和马尔科夫链，列出数学定义，并通俗地进行解释；然后再通过图像分割算法的发展历史，找寻它们发展过程中的关键节点，是谁解决了这一关键性问题，以及他为什么能解决这一问题；最后每位小组成员结合自己的学习生活，对比差距，总结出这一探究过程给自己带来的学业等方面的启示。</w:t>
      </w:r>
      <w:r>
        <w:rPr>
          <w:rFonts w:ascii="微软雅黑" w:hAnsi="微软雅黑" w:eastAsia="微软雅黑"/>
          <w:color w:val="000000"/>
          <w:sz w:val="21"/>
          <w:szCs w:val="21"/>
        </w:rPr>
        <w:t xml:space="preserve">       </w:t>
      </w:r>
    </w:p>
    <w:p>
      <w:pPr>
        <w:snapToGrid w:val="false"/>
        <w:spacing w:before="0" w:after="0" w:line="240" w:lineRule="auto"/>
        <w:ind w:leftChars="0" w:right="0"/>
        <w:jc w:val="both"/>
        <w:rPr>
          <w:rFonts w:ascii="等线" w:hAnsi="等线" w:eastAsia="等线"/>
          <w:color w:val="000000"/>
          <w:sz w:val="24"/>
          <w:szCs w:val="24"/>
        </w:rPr>
      </w:pPr>
      <w:r>
        <w:rPr>
          <w:rFonts w:ascii="等线" w:hAnsi="等线" w:eastAsia="等线"/>
          <w:color w:val="000000"/>
          <w:sz w:val="24"/>
          <w:szCs w:val="24"/>
        </w:rPr>
        <w:t>对于第二阶段的研究，</w:t>
      </w:r>
      <w:r>
        <w:rPr>
          <w:rFonts w:ascii="等线" w:hAnsi="等线" w:eastAsia="等线"/>
          <w:color w:val="000000"/>
          <w:sz w:val="24"/>
          <w:szCs w:val="24"/>
        </w:rPr>
        <w:t>张有光老师在点评中指出，演讲过程中演讲者声音稍小，影响了台下老师与同学的听讲效果</w:t>
      </w:r>
      <w:r>
        <w:rPr>
          <w:rFonts w:ascii="等线" w:hAnsi="等线" w:eastAsia="等线"/>
          <w:color w:val="000000"/>
          <w:sz w:val="24"/>
          <w:szCs w:val="24"/>
        </w:rPr>
        <w:t>，同时，</w:t>
      </w:r>
      <w:r>
        <w:rPr>
          <w:rFonts w:ascii="等线" w:hAnsi="等线" w:eastAsia="等线"/>
          <w:color w:val="000000"/>
          <w:sz w:val="24"/>
          <w:szCs w:val="24"/>
        </w:rPr>
        <w:t>在展示内容方面，在启示与展望部分，我们的准备内容与演讲词有些空泛，稍显套路性，没有能很好地体现出本组成员对于本组题目的独立思考。</w:t>
      </w:r>
    </w:p>
    <w:p>
      <w:pPr>
        <w:snapToGrid w:val="false"/>
        <w:spacing w:before="0" w:after="0" w:line="240" w:lineRule="auto"/>
        <w:ind w:left="0" w:right="0" w:firstLineChars="200"/>
        <w:jc w:val="both"/>
        <w:rPr>
          <w:rFonts w:ascii="等线" w:hAnsi="等线" w:eastAsia="等线"/>
          <w:color w:val="000000"/>
          <w:sz w:val="24"/>
          <w:szCs w:val="24"/>
        </w:rPr>
      </w:pPr>
      <w:r>
        <w:rPr>
          <w:rFonts w:ascii="等线" w:hAnsi="等线" w:eastAsia="等线"/>
          <w:color w:val="000000"/>
          <w:sz w:val="24"/>
          <w:szCs w:val="24"/>
        </w:rPr>
        <w:t>然而，小组成员却在此时遭遇了研究的瓶颈，</w:t>
      </w:r>
      <w:r>
        <w:rPr>
          <w:rFonts w:ascii="等线" w:hAnsi="等线" w:eastAsia="等线"/>
          <w:color w:val="000000"/>
          <w:sz w:val="24"/>
          <w:szCs w:val="24"/>
        </w:rPr>
        <w:t>我们之前的工作执着于在理论知识上死磕，</w:t>
      </w:r>
      <w:r>
        <w:rPr>
          <w:rFonts w:ascii="等线" w:hAnsi="等线" w:eastAsia="等线"/>
          <w:color w:val="000000"/>
          <w:sz w:val="24"/>
          <w:szCs w:val="24"/>
        </w:rPr>
        <w:t>局限于</w:t>
      </w:r>
      <w:r>
        <w:rPr>
          <w:rFonts w:ascii="等线" w:hAnsi="等线" w:eastAsia="等线"/>
          <w:color w:val="000000"/>
          <w:sz w:val="24"/>
          <w:szCs w:val="24"/>
        </w:rPr>
        <w:t>公式</w:t>
      </w:r>
      <w:r>
        <w:rPr>
          <w:rFonts w:ascii="等线" w:hAnsi="等线" w:eastAsia="等线"/>
          <w:color w:val="000000"/>
          <w:sz w:val="24"/>
          <w:szCs w:val="24"/>
        </w:rPr>
        <w:t>和</w:t>
      </w:r>
      <w:r>
        <w:rPr>
          <w:rFonts w:ascii="等线" w:hAnsi="等线" w:eastAsia="等线"/>
          <w:color w:val="000000"/>
          <w:sz w:val="24"/>
          <w:szCs w:val="24"/>
        </w:rPr>
        <w:t>Matlab模拟，结果不仅没有做到对知识的深入理解，在如此长的探究时间中也没能聚焦优秀前人的经历，更没能从中获得心路历程上的指导。这导致我们小组的工作效率极度低下，在比较长的探究时间中</w:t>
      </w:r>
      <w:r>
        <w:rPr>
          <w:rFonts w:ascii="等线" w:hAnsi="等线" w:eastAsia="等线"/>
          <w:color w:val="000000"/>
          <w:sz w:val="24"/>
          <w:szCs w:val="24"/>
        </w:rPr>
        <w:t>不能</w:t>
      </w:r>
      <w:r>
        <w:rPr>
          <w:rFonts w:ascii="等线" w:hAnsi="等线" w:eastAsia="等线"/>
          <w:color w:val="000000"/>
          <w:sz w:val="24"/>
          <w:szCs w:val="24"/>
        </w:rPr>
        <w:t>对零散的理论进行探究</w:t>
      </w:r>
      <w:r>
        <w:rPr>
          <w:rFonts w:ascii="等线" w:hAnsi="等线" w:eastAsia="等线"/>
          <w:color w:val="000000"/>
          <w:sz w:val="24"/>
          <w:szCs w:val="24"/>
        </w:rPr>
        <w:t>、</w:t>
      </w:r>
      <w:r>
        <w:rPr>
          <w:rFonts w:ascii="等线" w:hAnsi="等线" w:eastAsia="等线"/>
          <w:color w:val="000000"/>
          <w:sz w:val="24"/>
          <w:szCs w:val="24"/>
        </w:rPr>
        <w:t>收集</w:t>
      </w:r>
      <w:r>
        <w:rPr>
          <w:rFonts w:ascii="等线" w:hAnsi="等线" w:eastAsia="等线"/>
          <w:color w:val="000000"/>
          <w:sz w:val="24"/>
          <w:szCs w:val="24"/>
        </w:rPr>
        <w:t>与</w:t>
      </w:r>
      <w:r>
        <w:rPr>
          <w:rFonts w:ascii="等线" w:hAnsi="等线" w:eastAsia="等线"/>
          <w:color w:val="000000"/>
          <w:sz w:val="24"/>
          <w:szCs w:val="24"/>
        </w:rPr>
        <w:t>融合</w:t>
      </w:r>
      <w:r>
        <w:rPr>
          <w:rFonts w:ascii="等线" w:hAnsi="等线" w:eastAsia="等线"/>
          <w:color w:val="000000"/>
          <w:sz w:val="24"/>
          <w:szCs w:val="24"/>
        </w:rPr>
        <w:t>。</w:t>
      </w:r>
    </w:p>
    <w:p>
      <w:pPr>
        <w:snapToGrid w:val="false"/>
        <w:spacing w:before="0" w:after="0" w:line="240" w:lineRule="auto"/>
        <w:ind w:left="0" w:right="0" w:firstLineChars="200"/>
        <w:jc w:val="both"/>
        <w:rPr>
          <w:rFonts w:ascii="等线" w:hAnsi="等线" w:eastAsia="等线"/>
          <w:color w:val="000000"/>
          <w:sz w:val="24"/>
          <w:szCs w:val="24"/>
        </w:rPr>
      </w:pPr>
      <w:r>
        <w:rPr>
          <w:rFonts w:ascii="等线" w:hAnsi="等线" w:eastAsia="等线"/>
          <w:color w:val="000000"/>
          <w:sz w:val="24"/>
          <w:szCs w:val="24"/>
        </w:rPr>
        <w:t>幸运的是，我们迎来了第二次和张老师的交流。老师一语道破我们的核心问题——研究不深，并给予了我们在思考与展示上的建议，即要将故事和理论融入生活，这样的探究与分享才是有意义的。如图像分割背后的理论，对于没有研究图像分割的同学来说，图像分割的纯理论是枯燥乏味且难懂的，然而如果将这些理论与实际生活相结合，不仅能使得听讲者产生共鸣，也能够诱导他们产生兴趣，进而有机会也可以进一步对理论的学习展开协同讨论。</w:t>
      </w:r>
    </w:p>
    <w:p>
      <w:pPr>
        <w:snapToGrid w:val="false"/>
        <w:spacing w:before="0" w:after="0" w:line="240" w:lineRule="auto"/>
        <w:ind w:leftChars="0" w:right="0" w:firstLineChars="200"/>
        <w:jc w:val="both"/>
        <w:rPr>
          <w:rFonts w:ascii="等线" w:hAnsi="等线" w:eastAsia="等线"/>
          <w:color w:val="000000"/>
          <w:sz w:val="24"/>
          <w:szCs w:val="24"/>
        </w:rPr>
      </w:pPr>
      <w:r>
        <w:rPr>
          <w:rFonts w:ascii="等线" w:hAnsi="等线" w:eastAsia="等线"/>
          <w:color w:val="000000"/>
          <w:sz w:val="24"/>
          <w:szCs w:val="24"/>
        </w:rPr>
        <w:t>根据张老师的建议，</w:t>
      </w:r>
      <w:r>
        <w:rPr>
          <w:rFonts w:ascii="等线" w:hAnsi="等线" w:eastAsia="等线"/>
          <w:color w:val="000000"/>
          <w:sz w:val="24"/>
          <w:szCs w:val="24"/>
        </w:rPr>
        <w:t>我们在第三阶段的研究中，</w:t>
      </w:r>
      <w:r>
        <w:rPr>
          <w:rFonts w:ascii="等线" w:hAnsi="等线" w:eastAsia="等线"/>
          <w:color w:val="000000"/>
          <w:sz w:val="24"/>
          <w:szCs w:val="24"/>
        </w:rPr>
        <w:t>通过大牛们的博客等渠道获得其第一手的经验与体会，而对于一些历史较为悠远的杰出科学家，我们也会通过公众号等渠道着重对其成长过程与发现问题、解决问题的过程进行关注与总结。</w:t>
      </w:r>
      <w:r>
        <w:rPr>
          <w:rFonts w:ascii="等线" w:hAnsi="等线" w:eastAsia="等线"/>
          <w:color w:val="000000"/>
          <w:sz w:val="24"/>
          <w:szCs w:val="24"/>
        </w:rPr>
        <w:t>同时，在</w:t>
      </w:r>
      <w:r>
        <w:rPr>
          <w:rFonts w:ascii="等线" w:hAnsi="等线" w:eastAsia="等线"/>
          <w:color w:val="000000"/>
          <w:sz w:val="24"/>
          <w:szCs w:val="24"/>
        </w:rPr>
        <w:t>总体上</w:t>
      </w:r>
      <w:r>
        <w:rPr>
          <w:rFonts w:ascii="等线" w:hAnsi="等线" w:eastAsia="等线"/>
          <w:color w:val="000000"/>
          <w:sz w:val="24"/>
          <w:szCs w:val="24"/>
        </w:rPr>
        <w:t>，</w:t>
      </w:r>
      <w:r>
        <w:rPr>
          <w:rFonts w:ascii="等线" w:hAnsi="等线" w:eastAsia="等线"/>
          <w:color w:val="000000"/>
          <w:sz w:val="24"/>
          <w:szCs w:val="24"/>
        </w:rPr>
        <w:t>我们</w:t>
      </w:r>
      <w:r>
        <w:rPr>
          <w:rFonts w:ascii="等线" w:hAnsi="等线" w:eastAsia="等线"/>
          <w:color w:val="000000"/>
          <w:sz w:val="24"/>
          <w:szCs w:val="24"/>
        </w:rPr>
        <w:t>规避了</w:t>
      </w:r>
      <w:r>
        <w:rPr>
          <w:rFonts w:ascii="等线" w:hAnsi="等线" w:eastAsia="等线"/>
          <w:color w:val="000000"/>
          <w:sz w:val="24"/>
          <w:szCs w:val="24"/>
        </w:rPr>
        <w:t>过度沉迷图像分割这一领域</w:t>
      </w:r>
      <w:r>
        <w:rPr>
          <w:rFonts w:ascii="等线" w:hAnsi="等线" w:eastAsia="等线"/>
          <w:color w:val="000000"/>
          <w:sz w:val="24"/>
          <w:szCs w:val="24"/>
        </w:rPr>
        <w:t>，</w:t>
      </w:r>
      <w:r>
        <w:rPr>
          <w:rFonts w:ascii="等线" w:hAnsi="等线" w:eastAsia="等线"/>
          <w:color w:val="000000"/>
          <w:sz w:val="24"/>
          <w:szCs w:val="24"/>
        </w:rPr>
        <w:t>而</w:t>
      </w:r>
      <w:r>
        <w:rPr>
          <w:rFonts w:ascii="等线" w:hAnsi="等线" w:eastAsia="等线"/>
          <w:color w:val="000000"/>
          <w:sz w:val="24"/>
          <w:szCs w:val="24"/>
        </w:rPr>
        <w:t>是将重点放在了</w:t>
      </w:r>
      <w:r>
        <w:rPr>
          <w:rFonts w:ascii="等线" w:hAnsi="等线" w:eastAsia="等线"/>
          <w:color w:val="000000"/>
          <w:sz w:val="24"/>
          <w:szCs w:val="24"/>
        </w:rPr>
        <w:t>随机过程</w:t>
      </w:r>
      <w:r>
        <w:rPr>
          <w:rFonts w:ascii="等线" w:hAnsi="等线" w:eastAsia="等线"/>
          <w:color w:val="000000"/>
          <w:sz w:val="24"/>
          <w:szCs w:val="24"/>
        </w:rPr>
        <w:t>上</w:t>
      </w:r>
      <w:r>
        <w:rPr>
          <w:rFonts w:ascii="等线" w:hAnsi="等线" w:eastAsia="等线"/>
          <w:color w:val="000000"/>
          <w:sz w:val="24"/>
          <w:szCs w:val="24"/>
        </w:rPr>
        <w:t>，</w:t>
      </w:r>
      <w:r>
        <w:rPr>
          <w:rFonts w:ascii="等线" w:hAnsi="等线" w:eastAsia="等线"/>
          <w:color w:val="000000"/>
          <w:sz w:val="24"/>
          <w:szCs w:val="24"/>
        </w:rPr>
        <w:t>毕竟</w:t>
      </w:r>
      <w:r>
        <w:rPr>
          <w:rFonts w:ascii="等线" w:hAnsi="等线" w:eastAsia="等线"/>
          <w:color w:val="000000"/>
          <w:sz w:val="24"/>
          <w:szCs w:val="24"/>
        </w:rPr>
        <w:t>随机过程知识的学习才是本课的主题</w:t>
      </w:r>
      <w:r>
        <w:rPr>
          <w:rFonts w:ascii="等线" w:hAnsi="等线" w:eastAsia="等线"/>
          <w:color w:val="000000"/>
          <w:sz w:val="24"/>
          <w:szCs w:val="24"/>
        </w:rPr>
        <w:t>。</w:t>
      </w:r>
      <w:r>
        <w:rPr>
          <w:rFonts w:ascii="等线" w:hAnsi="等线" w:eastAsia="等线"/>
          <w:color w:val="000000"/>
          <w:sz w:val="24"/>
          <w:szCs w:val="24"/>
        </w:rPr>
        <w:t>我们</w:t>
      </w:r>
      <w:r>
        <w:rPr>
          <w:rFonts w:ascii="等线" w:hAnsi="等线" w:eastAsia="等线"/>
          <w:color w:val="000000"/>
          <w:sz w:val="24"/>
          <w:szCs w:val="24"/>
        </w:rPr>
        <w:t>的学习探究应当为课内基础知识服务</w:t>
      </w:r>
      <w:r>
        <w:rPr>
          <w:rFonts w:ascii="等线" w:hAnsi="等线" w:eastAsia="等线"/>
          <w:color w:val="000000"/>
          <w:sz w:val="24"/>
          <w:szCs w:val="24"/>
        </w:rPr>
        <w:t>，从而让我们学习随机过程的效率最优化、收获最大化，这是我们应当一以贯之的核心。</w:t>
      </w:r>
    </w:p>
    <w:p>
      <w:pPr>
        <w:snapToGrid w:val="false"/>
        <w:spacing w:before="0" w:after="0" w:line="240" w:lineRule="auto"/>
        <w:ind w:left="0" w:right="0" w:firstLineChars="200"/>
        <w:jc w:val="both"/>
        <w:rPr>
          <w:rFonts w:ascii="等线" w:hAnsi="等线" w:eastAsia="等线"/>
          <w:color w:val="000000"/>
          <w:sz w:val="24"/>
          <w:szCs w:val="24"/>
        </w:rPr>
      </w:pPr>
      <w:r>
        <w:rPr>
          <w:rFonts w:ascii="等线" w:hAnsi="等线" w:eastAsia="等线"/>
          <w:color w:val="000000"/>
          <w:sz w:val="24"/>
          <w:szCs w:val="24"/>
        </w:rPr>
        <w:t>在三个阶段的研究中，</w:t>
      </w:r>
      <w:r>
        <w:rPr>
          <w:rFonts w:ascii="等线" w:hAnsi="等线" w:eastAsia="等线"/>
          <w:color w:val="000000"/>
          <w:sz w:val="24"/>
          <w:szCs w:val="24"/>
        </w:rPr>
        <w:t>我们小组遇到了几次小困难和一次重大瓶颈，但都在张老师的指导和小组成员的共同努力下一一克服，完成了全部研究过程，加深了对马尔科夫随机过程的理解，并对随机过程这门学问产生了更加强烈的探究愿望。</w:t>
      </w:r>
    </w:p>
    <w:p>
      <w:pPr>
        <w:numPr>
          <w:ilvl w:val="0"/>
          <w:numId w:val="33"/>
        </w:numPr>
        <w:snapToGrid w:val="false"/>
        <w:spacing w:before="0" w:after="0" w:line="240" w:lineRule="auto"/>
        <w:ind w:leftChars="28" w:right="0" w:hangingChars="160"/>
        <w:jc w:val="both"/>
        <w:rPr>
          <w:rFonts w:ascii="等线" w:hAnsi="等线" w:eastAsia="等线"/>
          <w:b w:val="true"/>
          <w:bCs w:val="true"/>
          <w:color w:val="000000"/>
          <w:sz w:val="24"/>
          <w:szCs w:val="24"/>
        </w:rPr>
      </w:pPr>
      <w:r>
        <w:rPr>
          <w:rFonts w:hint="eastAsia"/>
        </w:rPr>
      </w:r>
      <w:r>
        <w:rPr>
          <w:rFonts w:ascii="等线" w:hAnsi="等线" w:eastAsia="等线"/>
          <w:b w:val="true"/>
          <w:bCs w:val="true"/>
          <w:color w:val="000000"/>
          <w:sz w:val="24"/>
          <w:szCs w:val="24"/>
        </w:rPr>
        <w:t>收获与启发</w:t>
      </w:r>
    </w:p>
    <w:p>
      <w:pPr>
        <w:snapToGrid w:val="false"/>
        <w:spacing w:before="0" w:after="0" w:line="240" w:lineRule="auto"/>
        <w:ind w:leftChars="0" w:right="0" w:firstLineChars="200"/>
        <w:jc w:val="both"/>
        <w:rPr>
          <w:rFonts w:ascii="等线" w:hAnsi="等线" w:eastAsia="等线"/>
          <w:color w:val="000000"/>
          <w:sz w:val="24"/>
          <w:szCs w:val="24"/>
        </w:rPr>
      </w:pPr>
      <w:r>
        <w:rPr>
          <w:rFonts w:ascii="等线" w:hAnsi="等线" w:eastAsia="等线"/>
          <w:color w:val="000000"/>
          <w:sz w:val="24"/>
          <w:szCs w:val="24"/>
        </w:rPr>
        <w:t>通过研究，我们知道</w:t>
      </w:r>
      <w:r>
        <w:rPr>
          <w:rFonts w:ascii="等线" w:hAnsi="等线" w:eastAsia="等线"/>
          <w:color w:val="000000"/>
          <w:sz w:val="24"/>
          <w:szCs w:val="24"/>
        </w:rPr>
        <w:t>图像分割算法的实现是一个循序渐进的过程，</w:t>
      </w:r>
      <w:r>
        <w:rPr>
          <w:rFonts w:ascii="等线" w:hAnsi="等线" w:eastAsia="等线"/>
          <w:color w:val="000000"/>
          <w:sz w:val="24"/>
          <w:szCs w:val="24"/>
        </w:rPr>
        <w:t>我们应当</w:t>
      </w:r>
      <w:r>
        <w:rPr>
          <w:rFonts w:ascii="等线" w:hAnsi="等线" w:eastAsia="等线"/>
          <w:color w:val="000000"/>
          <w:sz w:val="24"/>
          <w:szCs w:val="24"/>
        </w:rPr>
        <w:t>要看到前人方法的优点和不足之处，并积极思考如何才能对其进行改进。</w:t>
      </w:r>
    </w:p>
    <w:p>
      <w:pPr>
        <w:snapToGrid w:val="false"/>
        <w:spacing w:before="0" w:after="0" w:line="240" w:lineRule="auto"/>
        <w:ind w:leftChars="0" w:right="0" w:firstLineChars="200"/>
        <w:jc w:val="both"/>
        <w:rPr>
          <w:rFonts w:ascii="等线" w:hAnsi="等线" w:eastAsia="等线"/>
          <w:color w:val="000000"/>
          <w:sz w:val="24"/>
          <w:szCs w:val="24"/>
        </w:rPr>
      </w:pPr>
      <w:r>
        <w:rPr>
          <w:rFonts w:ascii="等线" w:hAnsi="等线" w:eastAsia="等线"/>
          <w:color w:val="000000"/>
          <w:sz w:val="24"/>
          <w:szCs w:val="24"/>
        </w:rPr>
        <w:t>同时，我们应当</w:t>
      </w:r>
      <w:r>
        <w:rPr>
          <w:rFonts w:ascii="等线" w:hAnsi="等线" w:eastAsia="等线"/>
          <w:color w:val="000000"/>
          <w:sz w:val="24"/>
          <w:szCs w:val="24"/>
        </w:rPr>
        <w:t>掌握前沿的数学知识并将其应用于自己所在的领域</w:t>
      </w:r>
      <w:r>
        <w:rPr>
          <w:rFonts w:ascii="等线" w:hAnsi="等线" w:eastAsia="等线"/>
          <w:color w:val="000000"/>
          <w:sz w:val="24"/>
          <w:szCs w:val="24"/>
        </w:rPr>
        <w:t>，并应当时刻提醒自己</w:t>
      </w:r>
      <w:r>
        <w:rPr>
          <w:rFonts w:ascii="等线" w:hAnsi="等线" w:eastAsia="等线"/>
          <w:color w:val="000000"/>
          <w:sz w:val="24"/>
          <w:szCs w:val="24"/>
        </w:rPr>
        <w:t>数学的重要性。</w:t>
      </w:r>
      <w:r>
        <w:rPr>
          <w:rFonts w:ascii="等线" w:hAnsi="等线" w:eastAsia="等线"/>
          <w:color w:val="000000"/>
          <w:sz w:val="24"/>
          <w:szCs w:val="24"/>
        </w:rPr>
        <w:t>著名数学家牛顿一生取得了无数成果，但大都建立在其微积分等数学突破的基础之上，数学的重要可见一斑。</w:t>
      </w:r>
    </w:p>
    <w:p>
      <w:pPr>
        <w:snapToGrid w:val="false"/>
        <w:spacing w:before="0" w:after="0" w:line="240" w:lineRule="auto"/>
        <w:ind w:leftChars="0" w:right="0" w:firstLineChars="200"/>
        <w:jc w:val="both"/>
        <w:rPr>
          <w:rFonts w:ascii="等线" w:hAnsi="等线" w:eastAsia="等线"/>
          <w:color w:val="000000"/>
          <w:sz w:val="24"/>
          <w:szCs w:val="24"/>
        </w:rPr>
      </w:pPr>
      <w:r>
        <w:rPr>
          <w:rFonts w:ascii="等线" w:hAnsi="等线" w:eastAsia="等线"/>
          <w:color w:val="000000"/>
          <w:sz w:val="24"/>
          <w:szCs w:val="24"/>
        </w:rPr>
        <w:t>在</w:t>
      </w:r>
      <w:r>
        <w:rPr>
          <w:rFonts w:ascii="等线" w:hAnsi="等线" w:eastAsia="等线"/>
          <w:color w:val="000000"/>
          <w:sz w:val="24"/>
          <w:szCs w:val="24"/>
        </w:rPr>
        <w:t>U-Net的例子</w:t>
      </w:r>
      <w:r>
        <w:rPr>
          <w:rFonts w:ascii="等线" w:hAnsi="等线" w:eastAsia="等线"/>
          <w:color w:val="000000"/>
          <w:sz w:val="24"/>
          <w:szCs w:val="24"/>
        </w:rPr>
        <w:t>中，</w:t>
      </w:r>
      <w:r>
        <w:rPr>
          <w:rFonts w:ascii="等线" w:hAnsi="等线" w:eastAsia="等线"/>
          <w:color w:val="000000"/>
          <w:sz w:val="24"/>
          <w:szCs w:val="24"/>
        </w:rPr>
        <w:t>我们</w:t>
      </w:r>
      <w:r>
        <w:rPr>
          <w:rFonts w:ascii="等线" w:hAnsi="等线" w:eastAsia="等线"/>
          <w:color w:val="000000"/>
          <w:sz w:val="24"/>
          <w:szCs w:val="24"/>
        </w:rPr>
        <w:t>体会到</w:t>
      </w:r>
      <w:r>
        <w:rPr>
          <w:rFonts w:ascii="等线" w:hAnsi="等线" w:eastAsia="等线"/>
          <w:color w:val="000000"/>
          <w:sz w:val="24"/>
          <w:szCs w:val="24"/>
        </w:rPr>
        <w:t>关注工程实际</w:t>
      </w:r>
      <w:r>
        <w:rPr>
          <w:rFonts w:ascii="等线" w:hAnsi="等线" w:eastAsia="等线"/>
          <w:color w:val="000000"/>
          <w:sz w:val="24"/>
          <w:szCs w:val="24"/>
        </w:rPr>
        <w:t>的重要性</w:t>
      </w:r>
      <w:r>
        <w:rPr>
          <w:rFonts w:ascii="等线" w:hAnsi="等线" w:eastAsia="等线"/>
          <w:color w:val="000000"/>
          <w:sz w:val="24"/>
          <w:szCs w:val="24"/>
        </w:rPr>
        <w:t>。U-Net就是从医疗图像分割这一具体的工程实际应用出发，通过解决关键问题得以成功的。我们要多关注社会现状与产业发展，从工业实际的需要中得到新的研究方向的灵感。</w:t>
      </w:r>
      <w:r>
        <w:rPr>
          <w:rFonts w:ascii="等线" w:hAnsi="等线" w:eastAsia="等线"/>
          <w:color w:val="000000"/>
          <w:sz w:val="24"/>
          <w:szCs w:val="24"/>
        </w:rPr>
        <w:t>著名物理学家</w:t>
      </w:r>
      <w:r>
        <w:rPr>
          <w:rFonts w:ascii="等线" w:hAnsi="等线" w:eastAsia="等线"/>
          <w:color w:val="000000"/>
          <w:sz w:val="24"/>
          <w:szCs w:val="24"/>
        </w:rPr>
        <w:t>普朗克</w:t>
      </w:r>
      <w:r>
        <w:rPr>
          <w:rFonts w:ascii="等线" w:hAnsi="等线" w:eastAsia="等线"/>
          <w:color w:val="000000"/>
          <w:sz w:val="24"/>
          <w:szCs w:val="24"/>
        </w:rPr>
        <w:t>正是从工业生产实际中出发，发现并解决了</w:t>
      </w:r>
      <w:r>
        <w:rPr>
          <w:rFonts w:ascii="等线" w:hAnsi="等线" w:eastAsia="等线"/>
          <w:color w:val="000000"/>
          <w:sz w:val="24"/>
          <w:szCs w:val="24"/>
        </w:rPr>
        <w:t>解决黑体辐射问</w:t>
      </w:r>
      <w:r>
        <w:rPr>
          <w:rFonts w:ascii="等线" w:hAnsi="等线" w:eastAsia="等线"/>
          <w:color w:val="000000"/>
          <w:sz w:val="24"/>
          <w:szCs w:val="24"/>
        </w:rPr>
        <w:t>题。</w:t>
      </w:r>
    </w:p>
    <w:p>
      <w:pPr>
        <w:snapToGrid w:val="false"/>
        <w:spacing w:before="0" w:after="0" w:line="240" w:lineRule="auto"/>
        <w:ind w:leftChars="0" w:right="0" w:firstLineChars="200"/>
        <w:jc w:val="both"/>
        <w:rPr>
          <w:rFonts w:ascii="等线" w:hAnsi="等线" w:eastAsia="等线"/>
          <w:color w:val="000000"/>
          <w:sz w:val="24"/>
          <w:szCs w:val="24"/>
        </w:rPr>
      </w:pPr>
      <w:r>
        <w:rPr>
          <w:rFonts w:ascii="等线" w:hAnsi="等线" w:eastAsia="等线"/>
          <w:color w:val="000000"/>
          <w:sz w:val="24"/>
          <w:szCs w:val="24"/>
        </w:rPr>
        <w:t>随着深度学习在计算机视觉领域的巨大成功,以卷积神经网络为基础的图像语义分割方法取得了突破性的进展，将图像分割带到了一个新的高度。如何继续提高分割算法的精度，以及降低分割算法的复杂度是值得继续研究的问题。在日常的学习生活中我们应多将所学知识联系实际，不能仅仅是应付考试，而应积极思考它们在实际应用中的重要价值。</w:t>
      </w:r>
    </w:p>
    <w:p>
      <w:pPr>
        <w:snapToGrid w:val="false"/>
        <w:spacing w:before="0" w:after="0" w:line="240" w:lineRule="auto"/>
        <w:ind w:leftChars="0" w:right="0" w:firstLineChars="200"/>
        <w:jc w:val="both"/>
        <w:rPr>
          <w:rFonts w:ascii="黑体" w:hAnsi="黑体" w:eastAsia="黑体"/>
          <w:color w:val="000000"/>
          <w:sz w:val="32"/>
          <w:szCs w:val="32"/>
        </w:rPr>
      </w:pPr>
      <w:r>
        <w:rPr>
          <w:rFonts w:ascii="黑体" w:hAnsi="黑体" w:eastAsia="黑体"/>
          <w:color w:val="000000"/>
          <w:sz w:val="32"/>
          <w:szCs w:val="32"/>
        </w:rPr>
      </w:r>
    </w:p>
    <w:sectPr w:rsidR="00C604E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w="http://schemas.openxmlformats.org/wordprocessingml/2006/main" xmlns:m="http://schemas.openxmlformats.org/officeDocument/2006/math" xmlns:r="http://schemas.openxmlformats.org/officeDocument/2006/relationships"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ns9="http://schemas.openxmlformats.org/schemaLibrary/2006/main" xmlns:mc="http://schemas.openxmlformats.org/markup-compatibility/2006"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8="urn:schemas-microsoft-com:office:excel" xmlns:o="urn:schemas-microsoft-com:office:office" xmlns:v="urn:schemas-microsoft-com:vm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w:abstractNum w:abstractNumId="0">
    <w:nsid w:val="1E537D43"/>
    <w:multiLevelType w:val="multilevel"/>
    <w:tmpl w:val="1E537D43"/>
    <w:lvl w:ilvl="0">
      <w:start w:val="1"/>
      <w:numFmt w:val="bullet"/>
      <w:lvlText w:val=""/>
      <w:lvlJc w:val="left"/>
      <w:pPr>
        <w:ind w:left="227" w:hanging="227"/>
      </w:pPr>
      <w:rPr>
        <w:rFonts w:hint="default" w:ascii="Wingdings" w:hAnsi="Wingdings"/>
      </w:rPr>
    </w:lvl>
    <w:lvl w:ilvl="1">
      <w:start w:val="1"/>
      <w:numFmt w:val="bullet"/>
      <w:lvlText w:val=""/>
      <w:lvlJc w:val="left"/>
      <w:pPr>
        <w:ind w:left="567" w:hanging="227"/>
      </w:pPr>
      <w:rPr>
        <w:rFonts w:hint="default" w:ascii="Wingdings" w:hAnsi="Wingdings"/>
      </w:rPr>
    </w:lvl>
    <w:lvl w:ilvl="2">
      <w:start w:val="1"/>
      <w:numFmt w:val="bullet"/>
      <w:lvlText w:val=""/>
      <w:lvlJc w:val="left"/>
      <w:pPr>
        <w:ind w:left="907" w:hanging="227"/>
      </w:pPr>
      <w:rPr>
        <w:rFonts w:hint="default" w:ascii="Wingdings" w:hAnsi="Wingdings"/>
      </w:rPr>
    </w:lvl>
    <w:lvl w:ilvl="3">
      <w:start w:val="1"/>
      <w:numFmt w:val="bullet"/>
      <w:lvlText w:val=""/>
      <w:lvlJc w:val="left"/>
      <w:pPr>
        <w:ind w:left="1247" w:hanging="227"/>
      </w:pPr>
      <w:rPr>
        <w:rFonts w:hint="default" w:ascii="Wingdings" w:hAnsi="Wingdings"/>
      </w:rPr>
    </w:lvl>
    <w:lvl w:ilvl="4">
      <w:start w:val="1"/>
      <w:numFmt w:val="bullet"/>
      <w:lvlText w:val=""/>
      <w:lvlJc w:val="left"/>
      <w:pPr>
        <w:ind w:left="1587" w:hanging="227"/>
      </w:pPr>
      <w:rPr>
        <w:rFonts w:hint="default" w:ascii="Wingdings" w:hAnsi="Wingdings"/>
      </w:rPr>
    </w:lvl>
    <w:lvl w:ilvl="5">
      <w:start w:val="1"/>
      <w:numFmt w:val="bullet"/>
      <w:lvlText w:val=""/>
      <w:lvlJc w:val="left"/>
      <w:pPr>
        <w:ind w:left="1927" w:hanging="227"/>
      </w:pPr>
      <w:rPr>
        <w:rFonts w:hint="default" w:ascii="Wingdings" w:hAnsi="Wingdings"/>
      </w:rPr>
    </w:lvl>
    <w:lvl w:ilvl="6">
      <w:start w:val="1"/>
      <w:numFmt w:val="bullet"/>
      <w:lvlText w:val=""/>
      <w:lvlJc w:val="left"/>
      <w:pPr>
        <w:ind w:left="2267" w:hanging="227"/>
      </w:pPr>
      <w:rPr>
        <w:rFonts w:hint="default" w:ascii="Wingdings" w:hAnsi="Wingdings"/>
      </w:rPr>
    </w:lvl>
    <w:lvl w:ilvl="7">
      <w:start w:val="1"/>
      <w:numFmt w:val="bullet"/>
      <w:lvlText w:val=""/>
      <w:lvlJc w:val="left"/>
      <w:pPr>
        <w:ind w:left="2607" w:hanging="227"/>
      </w:pPr>
      <w:rPr>
        <w:rFonts w:hint="default" w:ascii="Wingdings" w:hAnsi="Wingdings"/>
      </w:rPr>
    </w:lvl>
    <w:lvl w:ilvl="8">
      <w:start w:val="1"/>
      <w:numFmt w:val="bullet"/>
      <w:lvlText w:val=""/>
      <w:lvlJc w:val="left"/>
      <w:pPr>
        <w:ind w:left="2947" w:hanging="227"/>
      </w:pPr>
      <w:rPr>
        <w:rFonts w:hint="default" w:ascii="Wingdings" w:hAnsi="Wingdings"/>
      </w:rPr>
    </w:lvl>
  </w:abstractNum>
  <w:abstractNum w:abstractNumId="1">
    <w:nsid w:val="323C7824"/>
    <w:multiLevelType w:val="multilevel"/>
    <w:tmpl w:val="323C7824"/>
    <w:lvl w:ilvl="0">
      <w:start w:val="1"/>
      <w:numFmt w:val="bullet"/>
      <w:lvlText w:val=""/>
      <w:lvlJc w:val="left"/>
      <w:pPr>
        <w:ind w:left="227" w:hanging="227"/>
      </w:pPr>
      <w:rPr>
        <w:rFonts w:hint="default" w:ascii="Wingdings" w:hAnsi="Wingdings"/>
      </w:rPr>
    </w:lvl>
    <w:lvl w:ilvl="1">
      <w:start w:val="1"/>
      <w:numFmt w:val="bullet"/>
      <w:lvlText w:val=""/>
      <w:lvlJc w:val="left"/>
      <w:pPr>
        <w:ind w:left="567" w:hanging="227"/>
      </w:pPr>
      <w:rPr>
        <w:rFonts w:hint="default" w:ascii="Wingdings" w:hAnsi="Wingdings"/>
      </w:rPr>
    </w:lvl>
    <w:lvl w:ilvl="2">
      <w:start w:val="1"/>
      <w:numFmt w:val="bullet"/>
      <w:lvlText w:val=""/>
      <w:lvlJc w:val="left"/>
      <w:pPr>
        <w:ind w:left="907" w:hanging="227"/>
      </w:pPr>
      <w:rPr>
        <w:rFonts w:hint="default" w:ascii="Wingdings" w:hAnsi="Wingdings"/>
      </w:rPr>
    </w:lvl>
    <w:lvl w:ilvl="3">
      <w:start w:val="1"/>
      <w:numFmt w:val="bullet"/>
      <w:lvlText w:val=""/>
      <w:lvlJc w:val="left"/>
      <w:pPr>
        <w:ind w:left="1247" w:hanging="227"/>
      </w:pPr>
      <w:rPr>
        <w:rFonts w:hint="default" w:ascii="Wingdings" w:hAnsi="Wingdings"/>
      </w:rPr>
    </w:lvl>
    <w:lvl w:ilvl="4">
      <w:start w:val="1"/>
      <w:numFmt w:val="bullet"/>
      <w:lvlText w:val=""/>
      <w:lvlJc w:val="left"/>
      <w:pPr>
        <w:ind w:left="1587" w:hanging="227"/>
      </w:pPr>
      <w:rPr>
        <w:rFonts w:hint="default" w:ascii="Wingdings" w:hAnsi="Wingdings"/>
      </w:rPr>
    </w:lvl>
    <w:lvl w:ilvl="5">
      <w:start w:val="1"/>
      <w:numFmt w:val="bullet"/>
      <w:lvlText w:val=""/>
      <w:lvlJc w:val="left"/>
      <w:pPr>
        <w:ind w:left="1927" w:hanging="227"/>
      </w:pPr>
      <w:rPr>
        <w:rFonts w:hint="default" w:ascii="Wingdings" w:hAnsi="Wingdings"/>
      </w:rPr>
    </w:lvl>
    <w:lvl w:ilvl="6">
      <w:start w:val="1"/>
      <w:numFmt w:val="bullet"/>
      <w:lvlText w:val=""/>
      <w:lvlJc w:val="left"/>
      <w:pPr>
        <w:ind w:left="2267" w:hanging="227"/>
      </w:pPr>
      <w:rPr>
        <w:rFonts w:hint="default" w:ascii="Wingdings" w:hAnsi="Wingdings"/>
      </w:rPr>
    </w:lvl>
    <w:lvl w:ilvl="7">
      <w:start w:val="1"/>
      <w:numFmt w:val="bullet"/>
      <w:lvlText w:val=""/>
      <w:lvlJc w:val="left"/>
      <w:pPr>
        <w:ind w:left="2607" w:hanging="227"/>
      </w:pPr>
      <w:rPr>
        <w:rFonts w:hint="default" w:ascii="Wingdings" w:hAnsi="Wingdings"/>
      </w:rPr>
    </w:lvl>
    <w:lvl w:ilvl="8">
      <w:start w:val="1"/>
      <w:numFmt w:val="bullet"/>
      <w:lvlText w:val=""/>
      <w:lvlJc w:val="left"/>
      <w:pPr>
        <w:ind w:left="2947" w:hanging="227"/>
      </w:pPr>
      <w:rPr>
        <w:rFonts w:hint="default" w:ascii="Wingdings" w:hAnsi="Wingdings"/>
      </w:rPr>
    </w:lvl>
  </w:abstractNum>
  <w:abstractNum w:abstractNumId="2">
    <w:nsid w:val="513362E4"/>
    <w:multiLevelType w:val="multilevel"/>
    <w:tmpl w:val="513362E4"/>
    <w:lvl w:ilvl="0">
      <w:start w:val="1"/>
      <w:numFmt w:val="bullet"/>
      <w:lvlText w:val=""/>
      <w:lvlJc w:val="left"/>
      <w:pPr>
        <w:ind w:left="227" w:hanging="227"/>
      </w:pPr>
      <w:rPr>
        <w:rFonts w:hint="default" w:ascii="Wingdings" w:hAnsi="Wingdings"/>
      </w:rPr>
    </w:lvl>
    <w:lvl w:ilvl="1">
      <w:start w:val="1"/>
      <w:numFmt w:val="bullet"/>
      <w:lvlText w:val=""/>
      <w:lvlJc w:val="left"/>
      <w:pPr>
        <w:ind w:left="567" w:hanging="227"/>
      </w:pPr>
      <w:rPr>
        <w:rFonts w:hint="default" w:ascii="Wingdings" w:hAnsi="Wingdings"/>
      </w:rPr>
    </w:lvl>
    <w:lvl w:ilvl="2">
      <w:start w:val="1"/>
      <w:numFmt w:val="bullet"/>
      <w:lvlText w:val=""/>
      <w:lvlJc w:val="left"/>
      <w:pPr>
        <w:ind w:left="907" w:hanging="227"/>
      </w:pPr>
      <w:rPr>
        <w:rFonts w:hint="default" w:ascii="Wingdings" w:hAnsi="Wingdings"/>
      </w:rPr>
    </w:lvl>
    <w:lvl w:ilvl="3">
      <w:start w:val="1"/>
      <w:numFmt w:val="bullet"/>
      <w:lvlText w:val=""/>
      <w:lvlJc w:val="left"/>
      <w:pPr>
        <w:ind w:left="1247" w:hanging="227"/>
      </w:pPr>
      <w:rPr>
        <w:rFonts w:hint="default" w:ascii="Wingdings" w:hAnsi="Wingdings"/>
      </w:rPr>
    </w:lvl>
    <w:lvl w:ilvl="4">
      <w:start w:val="1"/>
      <w:numFmt w:val="bullet"/>
      <w:lvlText w:val=""/>
      <w:lvlJc w:val="left"/>
      <w:pPr>
        <w:ind w:left="1587" w:hanging="227"/>
      </w:pPr>
      <w:rPr>
        <w:rFonts w:hint="default" w:ascii="Wingdings" w:hAnsi="Wingdings"/>
      </w:rPr>
    </w:lvl>
    <w:lvl w:ilvl="5">
      <w:start w:val="1"/>
      <w:numFmt w:val="bullet"/>
      <w:lvlText w:val=""/>
      <w:lvlJc w:val="left"/>
      <w:pPr>
        <w:ind w:left="1927" w:hanging="227"/>
      </w:pPr>
      <w:rPr>
        <w:rFonts w:hint="default" w:ascii="Wingdings" w:hAnsi="Wingdings"/>
      </w:rPr>
    </w:lvl>
    <w:lvl w:ilvl="6">
      <w:start w:val="1"/>
      <w:numFmt w:val="bullet"/>
      <w:lvlText w:val=""/>
      <w:lvlJc w:val="left"/>
      <w:pPr>
        <w:ind w:left="2267" w:hanging="227"/>
      </w:pPr>
      <w:rPr>
        <w:rFonts w:hint="default" w:ascii="Wingdings" w:hAnsi="Wingdings"/>
      </w:rPr>
    </w:lvl>
    <w:lvl w:ilvl="7">
      <w:start w:val="1"/>
      <w:numFmt w:val="bullet"/>
      <w:lvlText w:val=""/>
      <w:lvlJc w:val="left"/>
      <w:pPr>
        <w:ind w:left="2607" w:hanging="227"/>
      </w:pPr>
      <w:rPr>
        <w:rFonts w:hint="default" w:ascii="Wingdings" w:hAnsi="Wingdings"/>
      </w:rPr>
    </w:lvl>
    <w:lvl w:ilvl="8">
      <w:start w:val="1"/>
      <w:numFmt w:val="bullet"/>
      <w:lvlText w:val=""/>
      <w:lvlJc w:val="left"/>
      <w:pPr>
        <w:ind w:left="2947" w:hanging="227"/>
      </w:pPr>
      <w:rPr>
        <w:rFonts w:hint="default" w:ascii="Wingdings" w:hAnsi="Wingdings"/>
      </w:rPr>
    </w:lvl>
  </w:abstractNum>
  <w:abstractNum w:abstractNumId="3">
    <w:nsid w:val="5AA9370F"/>
    <w:multiLevelType w:val="multilevel"/>
    <w:tmpl w:val="5AA9370F"/>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4">
    <w:nsid w:val="5AA93721"/>
    <w:multiLevelType w:val="multilevel"/>
    <w:tmpl w:val="5AA937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5">
    <w:nsid w:val="5AA9374C"/>
    <w:multiLevelType w:val="multilevel"/>
    <w:tmpl w:val="5AA9374C"/>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6">
    <w:nsid w:val="5AA93847"/>
    <w:multiLevelType w:val="multilevel"/>
    <w:tmpl w:val="5AA93847"/>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7">
    <w:nsid w:val="5AA9385D"/>
    <w:multiLevelType w:val="multilevel"/>
    <w:tmpl w:val="5AA9385D"/>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8">
    <w:nsid w:val="5AA93871"/>
    <w:multiLevelType w:val="multilevel"/>
    <w:tmpl w:val="5AA9387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9">
    <w:nsid w:val="5AA93884"/>
    <w:multiLevelType w:val="multilevel"/>
    <w:tmpl w:val="5AA9388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0">
    <w:nsid w:val="5AA938A6"/>
    <w:multiLevelType w:val="multilevel"/>
    <w:tmpl w:val="5AA938A6"/>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1">
    <w:nsid w:val="5AA938BA"/>
    <w:multiLevelType w:val="multilevel"/>
    <w:tmpl w:val="5AA938B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2">
    <w:nsid w:val="5AA939C1"/>
    <w:multiLevelType w:val="multilevel"/>
    <w:tmpl w:val="5AA939C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3">
    <w:nsid w:val="5AA939F5"/>
    <w:multiLevelType w:val="multilevel"/>
    <w:tmpl w:val="5AA939F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4">
    <w:nsid w:val="5AA93A09"/>
    <w:multiLevelType w:val="multilevel"/>
    <w:tmpl w:val="5AA93A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5">
    <w:nsid w:val="5AA9DAE5"/>
    <w:multiLevelType w:val="multilevel"/>
    <w:tmpl w:val="5AA9DAE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6">
    <w:nsid w:val="5AA9DAF8"/>
    <w:multiLevelType w:val="multilevel"/>
    <w:tmpl w:val="5AA9DAF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7">
    <w:nsid w:val="5AA9DB09"/>
    <w:multiLevelType w:val="multilevel"/>
    <w:tmpl w:val="5AA9DB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8">
    <w:nsid w:val="5AA9DB19"/>
    <w:multiLevelType w:val="multilevel"/>
    <w:tmpl w:val="5AA9DB1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9">
    <w:nsid w:val="5AA9DB29"/>
    <w:multiLevelType w:val="multilevel"/>
    <w:tmpl w:val="5AA9DB2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0">
    <w:nsid w:val="5AA9DB3A"/>
    <w:multiLevelType w:val="multilevel"/>
    <w:tmpl w:val="5AA9DB3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1">
    <w:nsid w:val="5AA9DB4A"/>
    <w:multiLevelType w:val="multilevel"/>
    <w:tmpl w:val="5AA9DB4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2">
    <w:nsid w:val="5AA9DB5A"/>
    <w:multiLevelType w:val="multilevel"/>
    <w:tmpl w:val="5AA9DB5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3">
    <w:nsid w:val="5AA9DC10"/>
    <w:multiLevelType w:val="multilevel"/>
    <w:tmpl w:val="5AA9DC10"/>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4">
    <w:nsid w:val="5AA9DC21"/>
    <w:multiLevelType w:val="multilevel"/>
    <w:tmpl w:val="5AA9DC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5">
    <w:nsid w:val="5AA9DC48"/>
    <w:multiLevelType w:val="multilevel"/>
    <w:tmpl w:val="5AA9DC4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6">
    <w:nsid w:val="5AA9DC59"/>
    <w:multiLevelType w:val="multilevel"/>
    <w:tmpl w:val="5AA9DC5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7">
    <w:nsid w:val="5AA9DD04"/>
    <w:multiLevelType w:val="multilevel"/>
    <w:tmpl w:val="5AA9DD0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8">
    <w:nsid w:val="5AA9DD14"/>
    <w:multiLevelType w:val="multilevel"/>
    <w:tmpl w:val="5AA9DD1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9">
    <w:nsid w:val="5AA9DD24"/>
    <w:multiLevelType w:val="multilevel"/>
    <w:tmpl w:val="5AA9DD2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0">
    <w:nsid w:val="5B4947AB"/>
    <w:multiLevelType w:val="multilevel"/>
    <w:tmpl w:val="5B4947AB"/>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3">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num w:numId="1">
    <w:abstractNumId w:val="30"/>
  </w:num>
  <w:num w:numId="2">
    <w:abstractNumId w:val="5"/>
  </w:num>
  <w:num w:numId="3">
    <w:abstractNumId w:val="3"/>
  </w:num>
  <w:num w:numId="4">
    <w:abstractNumId w:val="4"/>
  </w:num>
  <w:num w:numId="5">
    <w:abstractNumId w:val="6"/>
  </w:num>
  <w:num w:numId="6">
    <w:abstractNumId w:val="7"/>
  </w:num>
  <w:num w:numId="7">
    <w:abstractNumId w:val="8"/>
  </w:num>
  <w:num w:numId="8">
    <w:abstractNumId w:val="9"/>
  </w:num>
  <w:num w:numId="9">
    <w:abstractNumId w:val="10"/>
  </w:num>
  <w:num w:numId="10">
    <w:abstractNumId w:val="11"/>
  </w:num>
  <w:num w:numId="11">
    <w:abstractNumId w:val="12"/>
  </w:num>
  <w:num w:numId="12">
    <w:abstractNumId w:val="13"/>
  </w:num>
  <w:num w:numId="13">
    <w:abstractNumId w:val="14"/>
  </w:num>
  <w:num w:numId="14">
    <w:abstractNumId w:val="15"/>
  </w:num>
  <w:num w:numId="15">
    <w:abstractNumId w:val="16"/>
  </w:num>
  <w:num w:numId="16">
    <w:abstractNumId w:val="17"/>
  </w:num>
  <w:num w:numId="17">
    <w:abstractNumId w:val="18"/>
  </w:num>
  <w:num w:numId="18">
    <w:abstractNumId w:val="19"/>
  </w:num>
  <w:num w:numId="19">
    <w:abstractNumId w:val="20"/>
  </w:num>
  <w:num w:numId="20">
    <w:abstractNumId w:val="21"/>
  </w:num>
  <w:num w:numId="21">
    <w:abstractNumId w:val="22"/>
  </w:num>
  <w:num w:numId="22">
    <w:abstractNumId w:val="23"/>
  </w:num>
  <w:num w:numId="23">
    <w:abstractNumId w:val="24"/>
  </w:num>
  <w:num w:numId="24">
    <w:abstractNumId w:val="25"/>
  </w:num>
  <w:num w:numId="25">
    <w:abstractNumId w:val="26"/>
  </w:num>
  <w:num w:numId="26">
    <w:abstractNumId w:val="27"/>
  </w:num>
  <w:num w:numId="27">
    <w:abstractNumId w:val="28"/>
  </w:num>
  <w:num w:numId="28">
    <w:abstractNumId w:val="29"/>
  </w:num>
  <w:num w:numId="29">
    <w:abstractNumId w:val="1"/>
  </w:num>
  <w:num w:numId="30">
    <w:abstractNumId w:val="2"/>
  </w:num>
  <w:num w:numId="31">
    <w:abstractNumId w:val="0"/>
  </w:num>
  <w:num w:numId="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C1A"/>
    <w:rsid w:val="000C51B7"/>
    <w:rsid w:val="00216EB9"/>
    <w:rsid w:val="0059531B"/>
    <w:rsid w:val="00616505"/>
    <w:rsid w:val="0062213C"/>
    <w:rsid w:val="00633F40"/>
    <w:rsid w:val="006549AD"/>
    <w:rsid w:val="00684D9C"/>
    <w:rsid w:val="00A60633"/>
    <w:rsid w:val="00BA0C1A"/>
    <w:rsid w:val="00C061CB"/>
    <w:rsid w:val="00C604EC"/>
    <w:rsid w:val="00E26251"/>
    <w:rsid w:val="00EA1EE8"/>
    <w:rsid w:val="00F53662"/>
    <w:rsid w:val="083D07F0"/>
    <w:rsid w:val="105E3B74"/>
    <w:rsid w:val="1C2C4424"/>
    <w:rsid w:val="1CD54CE6"/>
    <w:rsid w:val="1DEC38DC"/>
    <w:rsid w:val="30456175"/>
    <w:rsid w:val="36772279"/>
    <w:rsid w:val="434067C1"/>
    <w:rsid w:val="568D20C3"/>
    <w:rsid w:val="6EAF13B0"/>
    <w:rsid w:val="71061E72"/>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white"/>
    </o:shapedefaults>
    <o:shapelayout v:ext="edit">
      <o:idmap v:ext="edit" data="1"/>
    </o:shapelayout>
  </w:shapeDefaults>
  <w:decimalSymbol w:val="."/>
  <w:listSeparator w:val=","/>
  <w15:docId w15:val="{20DE070A-6068-41E9-B520-D45B669F5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semiHidden/>
    <w:qFormat/>
    <w:rPr>
      <w:sz w:val="18"/>
      <w:szCs w:val="18"/>
    </w:rPr>
  </w:style>
  <w:style w:type="character" w:customStyle="1" w:styleId="a4">
    <w:name w:val="页脚 字符"/>
    <w:basedOn w:val="a0"/>
    <w:link w:val="a3"/>
    <w:uiPriority w:val="99"/>
    <w:semiHidden/>
    <w:qFormat/>
    <w:rPr>
      <w:sz w:val="18"/>
      <w:szCs w:val="18"/>
    </w:rPr>
  </w:style>
  <w:style w:type="paragraph" w:styleId="a8">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Relationships xmlns="http://schemas.openxmlformats.org/package/2006/relationships"><Relationship Target="theme/theme1.xml" Type="http://schemas.openxmlformats.org/officeDocument/2006/relationships/theme" Id="rId8"/><Relationship Target="numbering.xml" Type="http://schemas.openxmlformats.org/officeDocument/2006/relationships/numbering" Id="rId3"/><Relationship Target="fontTable.xml" Type="http://schemas.openxmlformats.org/officeDocument/2006/relationships/fontTable" Id="rId7"/><Relationship Target="../customXml/item2.xml" Type="http://schemas.openxmlformats.org/officeDocument/2006/relationships/customXml" Id="rId2"/><Relationship Target="../customXml/item1.xml" Type="http://schemas.openxmlformats.org/officeDocument/2006/relationships/customXml" Id="rId1"/><Relationship Target="webSettings.xml" Type="http://schemas.openxmlformats.org/officeDocument/2006/relationships/webSettings" Id="rId6"/><Relationship Target="settings.xml" Type="http://schemas.openxmlformats.org/officeDocument/2006/relationships/settings" Id="rId5"/><Relationship Target="styles.xml" Type="http://schemas.openxmlformats.org/officeDocument/2006/relationships/styles" Id="rId4"/><Relationship Target="media/document_image_rId9.png" Type="http://schemas.openxmlformats.org/officeDocument/2006/relationships/image" Id="rId9"/><Relationship Target="media/document_image_rId10.png" Type="http://schemas.openxmlformats.org/officeDocument/2006/relationships/image" Id="rId10"/><Relationship Target="media/document_image_rId11.png" Type="http://schemas.openxmlformats.org/officeDocument/2006/relationships/image" Id="rId11"/><Relationship Target="media/document_image_rId12.png" Type="http://schemas.openxmlformats.org/officeDocument/2006/relationships/image" Id="rId12"/><Relationship Target="media/document_image_rId13.png" Type="http://schemas.openxmlformats.org/officeDocument/2006/relationships/image" Id="rId13"/><Relationship Target="media/document_image_rId14.png" Type="http://schemas.openxmlformats.org/officeDocument/2006/relationships/image" Id="rId14"/><Relationship Target="media/document_image_rId15.png" Type="http://schemas.openxmlformats.org/officeDocument/2006/relationships/image" Id="rId15"/><Relationship Target="media/document_image_rId16.png" Type="http://schemas.openxmlformats.org/officeDocument/2006/relationships/image" Id="rId16"/><Relationship Target="media/document_image_rId17.png" Type="http://schemas.openxmlformats.org/officeDocument/2006/relationships/image" Id="rId17"/><Relationship Target="media/document_image_rId18.png" Type="http://schemas.openxmlformats.org/officeDocument/2006/relationships/image" Id="rId18"/></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Relationships xmlns="http://schemas.openxmlformats.org/package/2006/relationships"><Relationship Target="itemProps1.xml" Type="http://schemas.openxmlformats.org/officeDocument/2006/relationships/customXmlProps" Id="rId1"/></Relationships>
</file>

<file path=customXml/_rels/item2.xml.rels><?xml version="1.0" encoding="UTF-8" standalone="yes"?><Relationships xmlns="http://schemas.openxmlformats.org/package/2006/relationships"><Relationship Target="itemProps2.xml" Type="http://schemas.openxmlformats.org/officeDocument/2006/relationships/customXmlProps" Id="rId1"/></Relationships>
</file>

<file path=customXml/item1.xml><?xml version="1.0" encoding="utf-8"?>
<s:customData xmlns:s="http://www.wps.cn/officeDocument/2013/wpsCustomData" xmlns="http://www.wps.cn/officeDocument/2013/wpsCustomData">
  <customSectProps>
    <customSectPr/>
  </customSectProps>
</s:customData>
</file>

<file path=customXml/item2.xml><?xml version="1.0" encoding="utf-8"?>
<b:Sources xmlns:w="http://schemas.openxmlformats.org/wordprocessingml/2006/main" xmlns:m="http://schemas.openxmlformats.org/officeDocument/2006/math" xmlns:r="http://schemas.openxmlformats.org/officeDocument/2006/relationships"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ns9="http://schemas.openxmlformats.org/schemaLibrary/2006/main" xmlns:mc="http://schemas.openxmlformats.org/markup-compatibility/2006"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8="urn:schemas-microsoft-com:office:excel" xmlns:o="urn:schemas-microsoft-com:office:office" xmlns:v="urn:schemas-microsoft-com:vm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9BC990-40FD-42B6-B8DA-69B41A76D25A}">
  <ds:schemaRefs>
    <ds:schemaRef ds:uri="http://schemas.openxmlformats.org/officeDocument/2006/bibliography"/>
  </ds:schemaRefs>
</ds:datastoreItem>
</file>

<file path=docProps/app.xml><?xml version="1.0" encoding="utf-8"?>
<properties:Properties xmlns:properties="http://schemas.openxmlformats.org/officeDocument/2006/extended-properties" xmlns:vt="http://schemas.openxmlformats.org/officeDocument/2006/docPropsVTypes">
  <properties:Template>Normal.dotm</properties:Template>
  <properties:Company>Microsoft</properties:Company>
  <properties:Pages>1</properties:Pages>
  <properties:Words>18</properties:Words>
  <properties:Characters>106</properties:Characters>
  <properties:Lines>1</properties:Lines>
  <properties:Paragraphs>1</properties:Paragraphs>
  <properties:TotalTime>1</properties:TotalTime>
  <properties:ScaleCrop>false</properties:ScaleCrop>
  <properties:LinksUpToDate>false</properties:LinksUpToDate>
  <properties:CharactersWithSpaces>123</properties:CharactersWithSpaces>
  <properties:SharedDoc>false</properties:SharedDoc>
  <properties:HyperlinksChanged>false</properties:HyperlinksChanged>
  <properties:Application>Tencent</properties:Application>
  <properties:AppVersion>3.3</properties:AppVersion>
  <properties:DocSecurity>0</properties:DocSecurity>
</properties:Properties>
</file>

<file path=docProps/core.xml><?xml version="1.0" encoding="utf-8"?>
<cp:coreProperties xmlns:cp="http://schemas.openxmlformats.org/package/2006/metadata/core-properties" xmlns:dcterms="http://purl.org/dc/terms/" xmlns:dc="http://purl.org/dc/elements/1.1/">
  <dcterms:created xmlns:xsi="http://www.w3.org/2001/XMLSchema-instance" xsi:type="dcterms:W3CDTF">2017-01-10T09:10:00Z</dcterms:created>
  <dc:creator>Tencent</dc:creator>
  <cp:lastModifiedBy>Tencent</cp:lastModifiedBy>
  <dcterms:modified xmlns:xsi="http://www.w3.org/2001/XMLSchema-instance" xsi:type="dcterms:W3CDTF">2018-12-10T07:40:00Z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