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这本书 “公正：该如何是好？” 迈克尔·桑德尔 (Michael Sandel) 的著作是一部试图探讨影响人类的重大伦理道德问题的杰作。根据作者的说法，应该允许人类过上没有压力的生活方式 (Sandel，62)。这篇文章的目的是描述本书中提出的想法和概念。这篇文章进一步提出了可以帮助更多人过上有意义的生活的最佳观点。本文的主要论点是，道德应始终被视为私事。之所以如此，是因为人类拥有决定其生活的普遍和自然权利。</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在过去的两个世纪里，道德是一个吸引了无数哲学思想和概念的领域。许多社会一直在使用不同的思想和理论来支配人际关系。然而，本书的作者进一步攻击功利主义等具体思想。该书还支持自由意志主义作为能够维护人们自由的强大原则。破坏人们自由的问题也受到作者的攻击。每个社会的重要义务是以关怀和尊严对待其人民。有道理，人类将做出适当的决定来促进他们的自由和自由（Sandel，39）。作者用有力的论据向读者表明，大多数现存的哲学观念都倾向于使正义成为某种取决于人们利益的东西。因此，根据作者的说法，真正的正义应该能够暗示中立（Sandel，96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桑德尔以一个相对热门的问题——自然灾害后的价格欺诈——开始了这本书，并利用这场辩论从一开始就确立了我们面临的社会问题提出了“道德和法律的难题”，这是一个主题贯穿全书。回答这些棘手的问题需要我们思考正义的概念，桑德尔通过在这里提出三种主要的正义方法为这个主题奠定了基础：“福利最大化”的理论，以功利主义为例“和“尊重自由”，以自由市场自由主义者和特定的平等主义者为例， “促进美德”，由文化保守派在这里说明（在本书的后面，桑德尔表明自己属于这一类） (Sandel，18)。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桑德尔在本书后面的章节中详细阐述了每一种理论的优缺点。在这里，他简要总结了每种方法，然后说明了每种方法的支持者将如何应对价格欺诈问题。他还以此为契机，提出了贯穿全书的观点：这些方法并不符合简单的政治路线。例如，在价格欺诈辩论中，两个政党都依赖基于尊重自由的理论。</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桑德尔在这里还介绍了这样一种观点，即不同的理论家对法律是否应该“对竞争的美德概念保持中立”有不同的看法，而不是促进一种特定的观点 (Sandel，8)。尽管这种划分并不“明确”，但桑德尔指出，康德和罗尔斯与亚里士多德不同，他们站在中立的一边(Sandel，9). 桑德尔直到书中很久以后才表明自己站在道德上的非中立一边，但他确实在本章的其余部分探讨了正义与美德相关的一些例子，包括公众的愤怒关于银行救助。他还使用了一个著名的假设“电车问题”来说明将贯穿全书的道德推理类型，并指出假设是有用的，因为它们消除了渗透到实际道德困境中的不确定性。最终，桑德尔的目标是“邀请读者对他们自己关于正义的观点进行批判性检验——弄清楚他们的想法和原因”（Sandel，29）。</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第 2 章和第 3 章讨论了本书涵盖的两种主要的正义方法：功利主义和自由意志主义。在第 2 章中，桑德尔确定了与功利主义思想流派相关的主要哲学家——杰里米·边沁 (Jeremy Bentham) 和约翰·斯图尔特·穆勒 (John Stuart Mill)——并总结了这种正义观。与专门讨论特定思想流派的其他章节一样，桑德尔也描述了对功利主义的主要反对意见。此外，正如他在整本书中所做的那样，桑德尔依赖于叙事的力量来说明他的观点。通过这些故事，桑德尔展示了特定的司法方法如何进入公众讨论和司法系统。桑德尔还记录了他的学生对这些想法的反应，并且他偶尔也会在其他章节中穿插他们的反应和争论。</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自由意志主义是三种基于自由的方法中的第一种，其中有一章专门介绍它们。在第 2 章中介绍了功利主义之后，桑德尔在第 3 章中就特定问题对比了功利主义和自由意志主义。任何一个主要政党的成员。与功利主义一样，桑德尔还确定了自由意志主义思想的主要发起人和支持者：弗里德里希哈耶克、米尔顿弗里德曼和罗伯特诺齐克. 通过假设和现实生活中的例子，桑德尔阐明了自由意志主义的主要原则和批评。他甚至用一个极端的例子——自相残杀——来检验自由主义观点的局限性。</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在第 4 章中，桑德尔将功利主义和自由意志主义的观点结合起来考虑市场的道德问题。桑德尔以付费军人和代孕母亲为例，阐明了每个人的功利主义和自由主义立场，以及对这些立场的反对意见，包括早期预览一些人基于“公民美德和共同点”反对这些立场的想法很好，”第 9 章和第 10 章更详细地探讨了这个想法。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第 5 章和第 6 章介绍了另外两个基于自由的哲学：伊曼纽尔康德和约翰罗尔斯的哲学。他在前几章的基础上，将他们的观点与功利主义和自由意志主义的权利方法进行了对比。康德被认为具有挑战性但很重要，因为他的哲学“为当代关于道德和政治的许多思考提供了信息”（Sandel，105）。桑德尔将康德的自由观点解释为按照他所谓的“绝对命令”（Sandel，124）行事。这是他的观点与功利主义之间的对比之一，功利主义更多地是对人们利益的“条件”观点 (Sandel，124)。为了探究康德的观点，桑德尔着眼于三个领域的问题：性、谎言和政治，并将他在这些问题上的观点与功利主义者的观点进行对比。</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在注意到康德构想了一个“想象的”社会契约但没有详细说明这个契约将包含什么之后，桑德尔转向他对罗尔斯的讨论，罗尔斯试图详细说明社会契约的内容 (139)。与前几章一样，在第 6 章中，桑德尔将罗尔斯的观点与功利主义和自由意志主义方法进行了对比，并加入了罗尔斯对他认为武断的其他正义理论的批评，例如封建贵族制。桑德尔总结了罗尔斯的平均主义方法，并且正如他在介绍其他方法时所做的那样，他提出了对平均主义的主要反对意见。</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与关于市场道德的第 4 章一样，第 7 章汇集了之前在一个热点问题：平权行动的背景下对各种正义方法的讨论。桑德尔在检查支持和反对的论据时指出，将正义与道德分开是“令人不安的”，而且可能是不可能的 (Sandel，178)。这是他在第 10 章中阐述的关于正义的观点的另一个暗示。他指出，人们对美德的看法往往不同，这就是为什么像康德和罗尔斯这样的哲学家试图避免将正义建立在特定的美德观之上。相比之下，本书的其余章节，包括关于亚里士多德的下一章，讨论了包含特定美德观的正义方法。</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该书的最后三章专门讨论基于美德的理论，这是第一章中预览的三种一般正义方法中的最后一个。第八章专门讨论书中考察的最后一位重要哲学家：亚里士多德。桑德尔总结了亚里士多德对正义的“目的论”方法，并将其与前一章联系起来，介绍了亚里士多德将如何决定平权行动是否公正 (Sandel，186)。</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关于亚里士多德的章节也为本书的最后两章提供了桥梁，桑德尔在其中提出了自己的观点，这些观点与亚里士多德的观点属于以美德为基础的哲学范畴。桑德尔在亚里士多德这一章的最后讨论了一名身体残疾的职业高尔夫球手的案例，他在比赛期间被禁止乘坐高尔夫球车而提起诉讼。桑德尔用这个例子来说明荣誉和美德的观念是如何进入政治和司法系统的。这个例子也与之前的例子相似，一位残疾的啦啦队队长在比赛中鼓舞了观众，但由于无法完成其他啦啦队队员所要求的体能特技而被球队除名。这两个例子都提出了亚里士多德式的关于这些运动本质的问题。</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第九章主要讨论当代人是否应该为过去几代人的行为道歉或提供赔偿的问题。抛开现实的考虑，书中所讨论的不同正义观对这个问题的回答也各不相同。这是桑德尔开始提出他自己对正义的看法的地方，并指出他认为“道德个人主义”的观点是有缺陷的，这种观点源于约翰洛克的著作，并由康德和罗尔斯建立。这些哲学家可能会反对为过去的错误公开道歉，而桑德尔提出了一种与这些类型的道歉一致的方法，其根源在于亚里士多德的观点，即正义理论不应采取中立的道德观。桑德尔会利用“团结义务”来支持公开道歉和赔偿 (Sandel，225)。与前面的章节一样，桑德尔在这里使用了一些当前的争议来说明他的观点，例如开放移民的想法和“购买美国货”运动。</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桑德尔在第 10 章中扩展了他的“社群主义”观点。他指出，今天的民主党人在很大程度上避免了宗教和道德争论，但他认为，在我们决定正义问题时，我们必须解决道德问题。在讨论同性婚姻等话题时，桑德尔再次将之前讨论的哲学与他的方法进行了对比，在这种方法中，道德应该对社会关注的所有问题产生影响。这是桑德尔认为最鼓舞人心和最有前途的方法。</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二，主题分析</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而在整本书中，桑德尔强调了三个我认为最能突出主题的概念： 道德困境围绕着我们，正义理论与政治分歧不平行，叙事是一种强大的工具</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桑德尔在整本书中都强调，我们经常面临道德困境，并将我们的道德观应用于这些困境，即使我们没有明确表示这样做。他还强调，参与这一审议过程涉及高风险。问题不仅仅是“哲学上的”，而是“任何重振政治话语的尝试的核心并更新我们的公民生活”（Sandel，243）。许多人可能认为研究哲学没有什么价值，因为它是理论性的，但在整本书中，桑德尔将古代和现代哲学家的哲学应用于当前的问题，例如平权行动和代孕，证明这些信念在今天和了解特定想法的来源可以帮助我们分析个人和社会对有争议问题的看法。</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桑德尔一再强调，特定的正义理论并不完全符合政治路线。即使在讨论书中的第一个例子——价格欺诈辩论时，桑德尔也指出，两大政党都依赖基于福利和自由的理论。在这本书的后面，他指出，政治自由主义者在社会问题上往往采取与自由主义一致的观点，而政治保守主义者在经济问题上往往采取自由放任的立场。因此，平等主义的自由主义者和自由意志主义者通常都主张“尊重个人选择的中立国家”（218）。然而，桑德尔的政治特点是自由主义，他主张建立一个在道德上不中立的国家——这种观点通常与保守派有关，至少在应用于社会问题时是这样。</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桑德尔在整本书中使用的例子强化了他的观点，“人类是讲故事的人。” （Sandel，221）。叙事的力量贯穿全书，桑德尔使用真实和假设的故事来说明他的观点。第 1 章中讨论的“失控电车”等著名假设让桑德尔能够说明特定政治哲学的追随者以不同方式解决困境的方式 (21)。同时，贯穿全书的真实案例赋予其叙事流畅性，这是单靠理论讨论无法实现的。事实上，桑德尔指出，他在讨论涉及上下文中的同类相食的故事时，故意使用了第 3 章中的“怪异”示例协助自杀的讨论，因为它们使我们能够“独立地评估论点的逻辑，不受尊严和同情心的影响”（Sandel，73）。但无论是“怪异”还是更传统，讲故事的力量贯穿全书。</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三，个人理解和评价</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在第一章中，本书重新审视了正义问题以及人们为什么要认真对待它。作者进一步提出效用概念。这个概念支持人类的快乐、尊严和幸福。自由意志主义作为强有力的原则得到支持，它解释了为什么人们应该自由地做出具体决定。一个很好的例子是施加自我伤害的能力或自由。第四章重点讨论有争议的话题，例如战争和生育孩子 (Sandel 43)。这些问题绝不能由劳动法或市场法规定。这本书进一步解释了为什么人类行为最重要。根据伊曼纽尔康德的说法，人类值得尊重和尊严。</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书中还描述了平等问题。约翰·罗尔斯 (John Rawls) 相信一个假设的契约能够为包括宗教和言论自由在内的所有自由提供平等的自由 (Sandel，81)。这就解释了为什么社会效用是支持人们福利的最佳模式。作者还描述了平权行动的问题。最好的方法是通过使用抽象原则来考虑平权行动问题。突出的教训是，道德是一个支配人类生活各个方面的主题。对正义采取积极态度将确保更多人设计和生活在最好的社会中。</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这一本书的中文版对于留学生来说非常晦涩难懂，所以我选择读英语版本的然后用英语写笔记再然后翻译成中文。从个人的角度来看，我认为本书达到了预期的目标。之所以如此，是因为作者无意改变任何现有的道德论点。相反，他提供了有力的讨论和轶事，向读者展示了中心课程。从这本书中获得的核心教训是，正义是一种积极的方法，可以确保更多的人为自己设计最好的社会。作者进一步考虑了各种概念和道德思想，以支持道德应被视为私事这一事实（Sandel，82）。</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从文本中可以看出几个优点。例如，作者在整本书中使用了特定的哲学思想。引人注目的故事也被用来指出各种道德哲学的弱点和优势（Sandel，44）。作者还通过鼓励读者做出自己的结论来避免引起不必要的戏剧性。该书还支持使用各种想法来创造新的价值观，从而使我们的社会变得更加美好。唯一的弱点是作者未能概述可以促进所有人平等的具体替代方案。</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这本著作提出了可以促进人类自由的强大概念。尽管一些现有的原则是不充分的，因为它们无法促进每个人的平等（Sandel，105）。人们应该阅读更多的道德原则和哲学，以支持他们的自由。这些知识也将使他们更容易创造更好的社会来支持他们的目标。这项研究具有相关性，因为它提供了可以重新定义道德辩论的新见解。因此，社会应该利用这些知识来确定能够最大限度地实现平等和正义的新原则。</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我曾一直相信功利主义是一种强大的原则，可以使人类社会变得更好（Sandel，65）。然而，本文提出的新概念有重新定义了我对人类正义和自由的理解。这也让我了解到在我们这个时代，我们不应该受限于自己的视角，而是尽量去站在不同的角度上看待一件事。</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