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168318" w14:textId="7ACC7515" w:rsidR="00080062" w:rsidRP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 w:rsidRPr="00BD7E62">
        <w:rPr>
          <w:lang w:val="en-US"/>
        </w:rPr>
        <w:t xml:space="preserve">Fix PHP code that displays alphabet </w:t>
      </w:r>
    </w:p>
    <w:p w14:paraId="191BDC23" w14:textId="20439C9F" w:rsidR="00587977" w:rsidRDefault="00BD7E62" w:rsidP="00BD7E62">
      <w:pPr>
        <w:rPr>
          <w:i/>
          <w:color w:val="A6A6A6" w:themeColor="background1" w:themeShade="A6"/>
          <w:lang w:val="en-US"/>
        </w:rPr>
      </w:pPr>
      <w:r w:rsidRPr="00BD7E62">
        <w:rPr>
          <w:i/>
          <w:color w:val="A6A6A6" w:themeColor="background1" w:themeShade="A6"/>
          <w:lang w:val="en-US"/>
        </w:rPr>
        <w:t>Add function that checks if $string[$x] is a letter. Add sup</w:t>
      </w:r>
      <w:r>
        <w:rPr>
          <w:i/>
          <w:color w:val="A6A6A6" w:themeColor="background1" w:themeShade="A6"/>
          <w:lang w:val="en-US"/>
        </w:rPr>
        <w:t>p</w:t>
      </w:r>
      <w:r w:rsidRPr="00BD7E62">
        <w:rPr>
          <w:i/>
          <w:color w:val="A6A6A6" w:themeColor="background1" w:themeShade="A6"/>
          <w:lang w:val="en-US"/>
        </w:rPr>
        <w:t>ort for Russian alphabet</w:t>
      </w:r>
      <w:r w:rsidR="006746DE">
        <w:rPr>
          <w:i/>
          <w:color w:val="A6A6A6" w:themeColor="background1" w:themeShade="A6"/>
          <w:lang w:val="en-US"/>
        </w:rPr>
        <w:t xml:space="preserve"> [Polish alphabet is written on two bytes</w:t>
      </w:r>
      <w:r w:rsidR="005729B1">
        <w:rPr>
          <w:i/>
          <w:color w:val="A6A6A6" w:themeColor="background1" w:themeShade="A6"/>
          <w:lang w:val="en-US"/>
        </w:rPr>
        <w:t>, English on one, Russian (?) on 3</w:t>
      </w:r>
      <w:r w:rsidR="00587977">
        <w:rPr>
          <w:i/>
          <w:color w:val="A6A6A6" w:themeColor="background1" w:themeShade="A6"/>
          <w:lang w:val="en-US"/>
        </w:rPr>
        <w:br/>
        <w:t>When those 3 junk bytes (separately these bytes are junk) are placed one by one are treated like letter, but you can’t place any space between those bytes like:</w:t>
      </w:r>
      <w:r w:rsidR="00587977">
        <w:rPr>
          <w:i/>
          <w:color w:val="A6A6A6" w:themeColor="background1" w:themeShade="A6"/>
          <w:lang w:val="en-US"/>
        </w:rPr>
        <w:br/>
        <w:t xml:space="preserve">A </w:t>
      </w:r>
      <w:proofErr w:type="spellStart"/>
      <w:r w:rsidR="00587977">
        <w:rPr>
          <w:i/>
          <w:color w:val="A6A6A6" w:themeColor="background1" w:themeShade="A6"/>
          <w:lang w:val="en-US"/>
        </w:rPr>
        <w:t>a</w:t>
      </w:r>
      <w:proofErr w:type="spellEnd"/>
      <w:r w:rsidR="00587977">
        <w:rPr>
          <w:i/>
          <w:color w:val="A6A6A6" w:themeColor="background1" w:themeShade="A6"/>
          <w:lang w:val="en-US"/>
        </w:rPr>
        <w:t xml:space="preserve"> [</w:t>
      </w:r>
      <w:proofErr w:type="spellStart"/>
      <w:r w:rsidR="00587977">
        <w:rPr>
          <w:i/>
          <w:color w:val="A6A6A6" w:themeColor="background1" w:themeShade="A6"/>
          <w:lang w:val="en-US"/>
        </w:rPr>
        <w:t>junkByteForLetterĄ</w:t>
      </w:r>
      <w:proofErr w:type="spellEnd"/>
      <w:r w:rsidR="00587977">
        <w:rPr>
          <w:i/>
          <w:color w:val="A6A6A6" w:themeColor="background1" w:themeShade="A6"/>
          <w:lang w:val="en-US"/>
        </w:rPr>
        <w:t>]</w:t>
      </w:r>
      <w:r w:rsidR="00587977" w:rsidRPr="00587977">
        <w:rPr>
          <w:i/>
          <w:color w:val="A6A6A6" w:themeColor="background1" w:themeShade="A6"/>
          <w:lang w:val="en-US"/>
        </w:rPr>
        <w:t xml:space="preserve"> </w:t>
      </w:r>
      <w:r w:rsidR="00587977">
        <w:rPr>
          <w:i/>
          <w:color w:val="A6A6A6" w:themeColor="background1" w:themeShade="A6"/>
          <w:lang w:val="en-US"/>
        </w:rPr>
        <w:t>[</w:t>
      </w:r>
      <w:proofErr w:type="spellStart"/>
      <w:r w:rsidR="00587977">
        <w:rPr>
          <w:i/>
          <w:color w:val="A6A6A6" w:themeColor="background1" w:themeShade="A6"/>
          <w:lang w:val="en-US"/>
        </w:rPr>
        <w:t>junkByteForLetterĄ</w:t>
      </w:r>
      <w:proofErr w:type="spellEnd"/>
      <w:r w:rsidR="00587977">
        <w:rPr>
          <w:i/>
          <w:color w:val="A6A6A6" w:themeColor="background1" w:themeShade="A6"/>
          <w:lang w:val="en-US"/>
        </w:rPr>
        <w:t>] [</w:t>
      </w:r>
      <w:proofErr w:type="spellStart"/>
      <w:r w:rsidR="00587977">
        <w:rPr>
          <w:i/>
          <w:color w:val="A6A6A6" w:themeColor="background1" w:themeShade="A6"/>
          <w:lang w:val="en-US"/>
        </w:rPr>
        <w:t>junkByteForLetterą</w:t>
      </w:r>
      <w:proofErr w:type="spellEnd"/>
      <w:r w:rsidR="00587977">
        <w:rPr>
          <w:i/>
          <w:color w:val="A6A6A6" w:themeColor="background1" w:themeShade="A6"/>
          <w:lang w:val="en-US"/>
        </w:rPr>
        <w:t>]</w:t>
      </w:r>
      <w:r w:rsidR="00587977" w:rsidRPr="00587977">
        <w:rPr>
          <w:i/>
          <w:color w:val="A6A6A6" w:themeColor="background1" w:themeShade="A6"/>
          <w:lang w:val="en-US"/>
        </w:rPr>
        <w:t xml:space="preserve"> </w:t>
      </w:r>
      <w:r w:rsidR="00587977">
        <w:rPr>
          <w:i/>
          <w:color w:val="A6A6A6" w:themeColor="background1" w:themeShade="A6"/>
          <w:lang w:val="en-US"/>
        </w:rPr>
        <w:t>[</w:t>
      </w:r>
      <w:proofErr w:type="spellStart"/>
      <w:r w:rsidR="00587977">
        <w:rPr>
          <w:i/>
          <w:color w:val="A6A6A6" w:themeColor="background1" w:themeShade="A6"/>
          <w:lang w:val="en-US"/>
        </w:rPr>
        <w:t>junkByteForLetterą</w:t>
      </w:r>
      <w:proofErr w:type="spellEnd"/>
      <w:r w:rsidR="00587977">
        <w:rPr>
          <w:i/>
          <w:color w:val="A6A6A6" w:themeColor="background1" w:themeShade="A6"/>
          <w:lang w:val="en-US"/>
        </w:rPr>
        <w:t>] etc.</w:t>
      </w:r>
    </w:p>
    <w:p w14:paraId="3227412E" w14:textId="407B215C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it pretty</w:t>
      </w:r>
    </w:p>
    <w:p w14:paraId="4EBB8A4E" w14:textId="61B22E7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Fix .SVG issues</w:t>
      </w:r>
    </w:p>
    <w:p w14:paraId="0BADEDBE" w14:textId="37753B7E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out </w:t>
      </w:r>
      <w:r w:rsidR="00587977">
        <w:rPr>
          <w:lang w:val="en-US"/>
        </w:rPr>
        <w:t xml:space="preserve">information </w:t>
      </w:r>
      <w:r>
        <w:rPr>
          <w:lang w:val="en-US"/>
        </w:rPr>
        <w:t>about decompressing fonts (METADATA etc.)</w:t>
      </w:r>
    </w:p>
    <w:p w14:paraId="21991577" w14:textId="615225B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Write code for different sizes (may add some forms to check antialiasing for one letter?)</w:t>
      </w:r>
    </w:p>
    <w:p w14:paraId="277E392C" w14:textId="443BCE37" w:rsidR="00BD7E62" w:rsidRPr="00B4133A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Try rewrite it for </w:t>
      </w:r>
      <w:proofErr w:type="spellStart"/>
      <w:r>
        <w:rPr>
          <w:lang w:val="en-US"/>
        </w:rPr>
        <w:t>javascript</w:t>
      </w:r>
      <w:proofErr w:type="spellEnd"/>
      <w:r w:rsidRPr="00BD7E62">
        <w:rPr>
          <w:lang w:val="en-US"/>
        </w:rPr>
        <w:t xml:space="preserve"> </w:t>
      </w:r>
      <w:r w:rsidRPr="00BD7E62">
        <w:rPr>
          <w:b/>
          <w:u w:val="single"/>
          <w:lang w:val="en-US"/>
        </w:rPr>
        <w:t>only</w:t>
      </w:r>
      <w:r>
        <w:rPr>
          <w:b/>
          <w:u w:val="single"/>
          <w:lang w:val="en-US"/>
        </w:rPr>
        <w:t xml:space="preserve"> </w:t>
      </w:r>
    </w:p>
    <w:p w14:paraId="4562FCF4" w14:textId="05FECCEB" w:rsidR="00B4133A" w:rsidRPr="00B4133A" w:rsidRDefault="00B4133A" w:rsidP="00B4133A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Impossible for reading files, so it may be impossible to write such script</w:t>
      </w:r>
    </w:p>
    <w:p w14:paraId="553F5F83" w14:textId="607FE2A9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Try making script that will output @font-face compatible with most devices</w:t>
      </w:r>
    </w:p>
    <w:p w14:paraId="25276535" w14:textId="3C56A1F6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Group fonts </w:t>
      </w:r>
    </w:p>
    <w:p w14:paraId="79FF1115" w14:textId="5BD227F7" w:rsidR="00BD7E62" w:rsidRDefault="00BD7E62" w:rsidP="00BD7E62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Lowercase every name and check for duplicates without extensions, then group them in one @font-face</w:t>
      </w:r>
    </w:p>
    <w:p w14:paraId="28540E57" w14:textId="5EE8F17C" w:rsidR="00BD7E62" w:rsidRDefault="00BD7E62" w:rsidP="00BD7E62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BD7E62">
        <w:rPr>
          <w:strike/>
          <w:lang w:val="en-US"/>
        </w:rPr>
        <w:t>Add IE5-IE8 support</w:t>
      </w:r>
    </w:p>
    <w:p w14:paraId="2984FFC9" w14:textId="1B985AFE" w:rsidR="00BD7E62" w:rsidRDefault="00BD7E62" w:rsidP="00BD7E62">
      <w:pPr>
        <w:rPr>
          <w:i/>
          <w:color w:val="2F5496" w:themeColor="accent1" w:themeShade="BF"/>
          <w:lang w:val="en-US"/>
        </w:rPr>
      </w:pPr>
      <w:r>
        <w:rPr>
          <w:i/>
          <w:color w:val="2F5496" w:themeColor="accent1" w:themeShade="BF"/>
          <w:lang w:val="en-US"/>
        </w:rPr>
        <w:t>Achieved using &lt;table&gt;&lt;caption id=”</w:t>
      </w:r>
      <w:proofErr w:type="spellStart"/>
      <w:r>
        <w:rPr>
          <w:i/>
          <w:color w:val="2F5496" w:themeColor="accent1" w:themeShade="BF"/>
          <w:lang w:val="en-US"/>
        </w:rPr>
        <w:t>IEstyle</w:t>
      </w:r>
      <w:proofErr w:type="spellEnd"/>
      <w:r>
        <w:rPr>
          <w:i/>
          <w:color w:val="2F5496" w:themeColor="accent1" w:themeShade="BF"/>
          <w:lang w:val="en-US"/>
        </w:rPr>
        <w:t xml:space="preserve">”&gt; because IE5-IE8 can’t use </w:t>
      </w:r>
      <w:proofErr w:type="spellStart"/>
      <w:r>
        <w:rPr>
          <w:i/>
          <w:color w:val="2F5496" w:themeColor="accent1" w:themeShade="BF"/>
          <w:lang w:val="en-US"/>
        </w:rPr>
        <w:t>document.innerHTML</w:t>
      </w:r>
      <w:proofErr w:type="spellEnd"/>
      <w:r>
        <w:rPr>
          <w:i/>
          <w:color w:val="2F5496" w:themeColor="accent1" w:themeShade="BF"/>
          <w:lang w:val="en-US"/>
        </w:rPr>
        <w:t xml:space="preserve"> for objects other than td </w:t>
      </w:r>
      <w:proofErr w:type="spellStart"/>
      <w:r>
        <w:rPr>
          <w:i/>
          <w:color w:val="2F5496" w:themeColor="accent1" w:themeShade="BF"/>
          <w:lang w:val="en-US"/>
        </w:rPr>
        <w:t>tr</w:t>
      </w:r>
      <w:proofErr w:type="spellEnd"/>
      <w:r>
        <w:rPr>
          <w:i/>
          <w:color w:val="2F5496" w:themeColor="accent1" w:themeShade="BF"/>
          <w:lang w:val="en-US"/>
        </w:rPr>
        <w:t xml:space="preserve"> and caption. </w:t>
      </w:r>
      <w:proofErr w:type="spellStart"/>
      <w:r>
        <w:rPr>
          <w:i/>
          <w:color w:val="2F5496" w:themeColor="accent1" w:themeShade="BF"/>
          <w:lang w:val="en-US"/>
        </w:rPr>
        <w:t>Javascript</w:t>
      </w:r>
      <w:proofErr w:type="spellEnd"/>
      <w:r>
        <w:rPr>
          <w:i/>
          <w:color w:val="2F5496" w:themeColor="accent1" w:themeShade="BF"/>
          <w:lang w:val="en-US"/>
        </w:rPr>
        <w:t xml:space="preserve"> contains  now detecting browser function that for every IE version (not EDGE) writes &lt;style&gt; into &lt;table&gt;</w:t>
      </w:r>
    </w:p>
    <w:p w14:paraId="3EE78ABB" w14:textId="4451CAFA" w:rsidR="00325E46" w:rsidRDefault="00325E46" w:rsidP="00BD7E62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Although still needs to fix CSS</w:t>
      </w:r>
      <w:r w:rsidR="00FB045E">
        <w:rPr>
          <w:i/>
          <w:color w:val="FF0000"/>
          <w:lang w:val="en-US"/>
        </w:rPr>
        <w:t xml:space="preserve"> </w:t>
      </w:r>
    </w:p>
    <w:p w14:paraId="10E4BF2D" w14:textId="40520430" w:rsidR="00FB045E" w:rsidRPr="00FB045E" w:rsidRDefault="00FB045E" w:rsidP="00FB045E">
      <w:pPr>
        <w:pStyle w:val="Akapitzlist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Add </w:t>
      </w:r>
      <w:r w:rsidR="005B25CE">
        <w:rPr>
          <w:lang w:val="en-US"/>
        </w:rPr>
        <w:t>code to display every font in the same size</w:t>
      </w:r>
      <w:bookmarkStart w:id="0" w:name="_GoBack"/>
      <w:bookmarkEnd w:id="0"/>
    </w:p>
    <w:sectPr w:rsidR="00FB045E" w:rsidRPr="00FB04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B6743E"/>
    <w:multiLevelType w:val="hybridMultilevel"/>
    <w:tmpl w:val="549686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F7DA2"/>
    <w:multiLevelType w:val="hybridMultilevel"/>
    <w:tmpl w:val="FBD81C8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3E1D5C"/>
    <w:multiLevelType w:val="hybridMultilevel"/>
    <w:tmpl w:val="F9C803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D84FE1"/>
    <w:multiLevelType w:val="hybridMultilevel"/>
    <w:tmpl w:val="62B43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52B"/>
    <w:rsid w:val="00080062"/>
    <w:rsid w:val="00325E46"/>
    <w:rsid w:val="005729B1"/>
    <w:rsid w:val="00587977"/>
    <w:rsid w:val="005B25CE"/>
    <w:rsid w:val="006746DE"/>
    <w:rsid w:val="00AF452B"/>
    <w:rsid w:val="00B4133A"/>
    <w:rsid w:val="00BD7E62"/>
    <w:rsid w:val="00FB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60EC5"/>
  <w15:chartTrackingRefBased/>
  <w15:docId w15:val="{0103E4C6-D442-4F60-9307-82C5BB35D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D7E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183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Wielewicki</dc:creator>
  <cp:keywords/>
  <dc:description/>
  <cp:lastModifiedBy>Robert Wielewicki</cp:lastModifiedBy>
  <cp:revision>7</cp:revision>
  <dcterms:created xsi:type="dcterms:W3CDTF">2018-04-25T12:20:00Z</dcterms:created>
  <dcterms:modified xsi:type="dcterms:W3CDTF">2018-04-25T13:00:00Z</dcterms:modified>
</cp:coreProperties>
</file>