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rFonts w:ascii="Helvetica Neue" w:cs="Helvetica Neue" w:eastAsia="Helvetica Neue" w:hAnsi="Helvetica Neue"/>
          <w:b w:val="1"/>
          <w:sz w:val="32"/>
          <w:szCs w:val="32"/>
        </w:rPr>
      </w:pPr>
      <w:bookmarkStart w:colFirst="0" w:colLast="0" w:name="_kwaj9ux3tpse" w:id="0"/>
      <w:bookmarkEnd w:id="0"/>
      <w:r w:rsidDel="00000000" w:rsidR="00000000" w:rsidRPr="00000000">
        <w:rPr>
          <w:rFonts w:ascii="Helvetica Neue" w:cs="Helvetica Neue" w:eastAsia="Helvetica Neue" w:hAnsi="Helvetica Neue"/>
          <w:b w:val="1"/>
          <w:sz w:val="32"/>
          <w:szCs w:val="32"/>
          <w:rtl w:val="0"/>
        </w:rPr>
        <w:t xml:space="preserve">TEST PLAN </w:t>
      </w:r>
    </w:p>
    <w:p w:rsidR="00000000" w:rsidDel="00000000" w:rsidP="00000000" w:rsidRDefault="00000000" w:rsidRPr="00000000" w14:paraId="0000000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w:t>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HobbyMatcher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Contents:</w:t>
      </w:r>
    </w:p>
    <w:p w:rsidR="00000000" w:rsidDel="00000000" w:rsidP="00000000" w:rsidRDefault="00000000" w:rsidRPr="00000000" w14:paraId="0000001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numPr>
          <w:ilvl w:val="0"/>
          <w:numId w:val="7"/>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Introduction</w:t>
      </w:r>
    </w:p>
    <w:p w:rsidR="00000000" w:rsidDel="00000000" w:rsidP="00000000" w:rsidRDefault="00000000" w:rsidRPr="00000000" w14:paraId="00000015">
      <w:pPr>
        <w:numPr>
          <w:ilvl w:val="0"/>
          <w:numId w:val="7"/>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Strategy</w:t>
      </w:r>
    </w:p>
    <w:p w:rsidR="00000000" w:rsidDel="00000000" w:rsidP="00000000" w:rsidRDefault="00000000" w:rsidRPr="00000000" w14:paraId="00000016">
      <w:pPr>
        <w:numPr>
          <w:ilvl w:val="1"/>
          <w:numId w:val="7"/>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Scope</w:t>
      </w:r>
    </w:p>
    <w:p w:rsidR="00000000" w:rsidDel="00000000" w:rsidP="00000000" w:rsidRDefault="00000000" w:rsidRPr="00000000" w14:paraId="00000017">
      <w:pPr>
        <w:numPr>
          <w:ilvl w:val="1"/>
          <w:numId w:val="7"/>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Type</w:t>
      </w:r>
    </w:p>
    <w:p w:rsidR="00000000" w:rsidDel="00000000" w:rsidP="00000000" w:rsidRDefault="00000000" w:rsidRPr="00000000" w14:paraId="00000018">
      <w:pPr>
        <w:numPr>
          <w:ilvl w:val="1"/>
          <w:numId w:val="7"/>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Logistics</w:t>
      </w:r>
    </w:p>
    <w:p w:rsidR="00000000" w:rsidDel="00000000" w:rsidP="00000000" w:rsidRDefault="00000000" w:rsidRPr="00000000" w14:paraId="00000019">
      <w:pPr>
        <w:numPr>
          <w:ilvl w:val="0"/>
          <w:numId w:val="7"/>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Objective</w:t>
      </w:r>
    </w:p>
    <w:p w:rsidR="00000000" w:rsidDel="00000000" w:rsidP="00000000" w:rsidRDefault="00000000" w:rsidRPr="00000000" w14:paraId="0000001A">
      <w:pPr>
        <w:numPr>
          <w:ilvl w:val="0"/>
          <w:numId w:val="7"/>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Criteria</w:t>
      </w:r>
    </w:p>
    <w:p w:rsidR="00000000" w:rsidDel="00000000" w:rsidP="00000000" w:rsidRDefault="00000000" w:rsidRPr="00000000" w14:paraId="0000001B">
      <w:pPr>
        <w:numPr>
          <w:ilvl w:val="1"/>
          <w:numId w:val="7"/>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Suspension Criteria</w:t>
      </w:r>
    </w:p>
    <w:p w:rsidR="00000000" w:rsidDel="00000000" w:rsidP="00000000" w:rsidRDefault="00000000" w:rsidRPr="00000000" w14:paraId="0000001C">
      <w:pPr>
        <w:numPr>
          <w:ilvl w:val="1"/>
          <w:numId w:val="7"/>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Exit Criteria  </w:t>
      </w:r>
    </w:p>
    <w:p w:rsidR="00000000" w:rsidDel="00000000" w:rsidP="00000000" w:rsidRDefault="00000000" w:rsidRPr="00000000" w14:paraId="0000001D">
      <w:pPr>
        <w:numPr>
          <w:ilvl w:val="0"/>
          <w:numId w:val="7"/>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Environment </w:t>
      </w:r>
    </w:p>
    <w:p w:rsidR="00000000" w:rsidDel="00000000" w:rsidP="00000000" w:rsidRDefault="00000000" w:rsidRPr="00000000" w14:paraId="0000001E">
      <w:pPr>
        <w:numPr>
          <w:ilvl w:val="0"/>
          <w:numId w:val="7"/>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Schedule &amp; Estimation</w:t>
      </w:r>
    </w:p>
    <w:p w:rsidR="00000000" w:rsidDel="00000000" w:rsidP="00000000" w:rsidRDefault="00000000" w:rsidRPr="00000000" w14:paraId="0000001F">
      <w:pPr>
        <w:numPr>
          <w:ilvl w:val="1"/>
          <w:numId w:val="7"/>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Project Task &amp; Estimation</w:t>
      </w:r>
    </w:p>
    <w:p w:rsidR="00000000" w:rsidDel="00000000" w:rsidP="00000000" w:rsidRDefault="00000000" w:rsidRPr="00000000" w14:paraId="00000020">
      <w:pPr>
        <w:numPr>
          <w:ilvl w:val="1"/>
          <w:numId w:val="7"/>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Schedule to complete these tasks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jc w:val="both"/>
        <w:rPr>
          <w:rFonts w:ascii="Helvetica Neue" w:cs="Helvetica Neue" w:eastAsia="Helvetica Neue" w:hAnsi="Helvetica Neue"/>
          <w:sz w:val="24"/>
          <w:szCs w:val="24"/>
        </w:rPr>
      </w:pPr>
      <w:bookmarkStart w:colFirst="0" w:colLast="0" w:name="_pu8rjb6io1kr" w:id="1"/>
      <w:bookmarkEnd w:id="1"/>
      <w:r w:rsidDel="00000000" w:rsidR="00000000" w:rsidRPr="00000000">
        <w:rPr>
          <w:rFonts w:ascii="Helvetica Neue" w:cs="Helvetica Neue" w:eastAsia="Helvetica Neue" w:hAnsi="Helvetica Neue"/>
          <w:b w:val="1"/>
          <w:sz w:val="32"/>
          <w:szCs w:val="32"/>
          <w:rtl w:val="0"/>
        </w:rPr>
        <w:t xml:space="preserve">Introduction</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27">
      <w:pPr>
        <w:spacing w:after="240" w:before="24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test plan is designed to prescribe the scope, approach, resources, and schedule of all testing activities of the project HobbyMatcher.</w:t>
      </w:r>
    </w:p>
    <w:p w:rsidR="00000000" w:rsidDel="00000000" w:rsidP="00000000" w:rsidRDefault="00000000" w:rsidRPr="00000000" w14:paraId="00000028">
      <w:pPr>
        <w:spacing w:after="240" w:before="24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plan identifies the items to be tested, the features to be tested, the types of testing, the personnel responsible for testing, the resources and schedule required to complete testing, and the risks associated with the plan.</w:t>
      </w:r>
    </w:p>
    <w:p w:rsidR="00000000" w:rsidDel="00000000" w:rsidP="00000000" w:rsidRDefault="00000000" w:rsidRPr="00000000" w14:paraId="00000029">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2A">
      <w:pPr>
        <w:pStyle w:val="Heading1"/>
        <w:keepNext w:val="0"/>
        <w:keepLines w:val="0"/>
        <w:spacing w:before="480" w:lineRule="auto"/>
        <w:ind w:left="0" w:firstLine="0"/>
        <w:jc w:val="both"/>
        <w:rPr/>
      </w:pPr>
      <w:bookmarkStart w:colFirst="0" w:colLast="0" w:name="_ogm4n5q23d73" w:id="2"/>
      <w:bookmarkEnd w:id="2"/>
      <w:r w:rsidDel="00000000" w:rsidR="00000000" w:rsidRPr="00000000">
        <w:rPr>
          <w:rFonts w:ascii="Helvetica Neue" w:cs="Helvetica Neue" w:eastAsia="Helvetica Neue" w:hAnsi="Helvetica Neue"/>
          <w:b w:val="1"/>
          <w:sz w:val="32"/>
          <w:szCs w:val="32"/>
          <w:rtl w:val="0"/>
        </w:rPr>
        <w:t xml:space="preserve">1. </w:t>
      </w:r>
      <w:r w:rsidDel="00000000" w:rsidR="00000000" w:rsidRPr="00000000">
        <w:rPr>
          <w:rFonts w:ascii="Helvetica Neue" w:cs="Helvetica Neue" w:eastAsia="Helvetica Neue" w:hAnsi="Helvetica Neue"/>
          <w:b w:val="1"/>
          <w:sz w:val="32"/>
          <w:szCs w:val="32"/>
          <w:rtl w:val="0"/>
        </w:rPr>
        <w:t xml:space="preserve">TEST STRATEGY</w:t>
      </w:r>
      <w:r w:rsidDel="00000000" w:rsidR="00000000" w:rsidRPr="00000000">
        <w:rPr>
          <w:rtl w:val="0"/>
        </w:rPr>
      </w:r>
    </w:p>
    <w:p w:rsidR="00000000" w:rsidDel="00000000" w:rsidP="00000000" w:rsidRDefault="00000000" w:rsidRPr="00000000" w14:paraId="0000002B">
      <w:pPr>
        <w:pStyle w:val="Heading1"/>
        <w:keepNext w:val="0"/>
        <w:keepLines w:val="0"/>
        <w:numPr>
          <w:ilvl w:val="0"/>
          <w:numId w:val="5"/>
        </w:numPr>
        <w:spacing w:before="480" w:lineRule="auto"/>
        <w:ind w:left="720" w:hanging="360"/>
        <w:jc w:val="both"/>
        <w:rPr>
          <w:rFonts w:ascii="Helvetica Neue" w:cs="Helvetica Neue" w:eastAsia="Helvetica Neue" w:hAnsi="Helvetica Neue"/>
          <w:b w:val="1"/>
          <w:sz w:val="28"/>
          <w:szCs w:val="28"/>
        </w:rPr>
      </w:pPr>
      <w:bookmarkStart w:colFirst="0" w:colLast="0" w:name="_3tle4vp1wvnh" w:id="3"/>
      <w:bookmarkEnd w:id="3"/>
      <w:r w:rsidDel="00000000" w:rsidR="00000000" w:rsidRPr="00000000">
        <w:rPr>
          <w:rFonts w:ascii="Helvetica Neue" w:cs="Helvetica Neue" w:eastAsia="Helvetica Neue" w:hAnsi="Helvetica Neue"/>
          <w:b w:val="1"/>
          <w:sz w:val="28"/>
          <w:szCs w:val="28"/>
          <w:rtl w:val="0"/>
        </w:rPr>
        <w:t xml:space="preserve">Scope</w:t>
      </w:r>
    </w:p>
    <w:p w:rsidR="00000000" w:rsidDel="00000000" w:rsidP="00000000" w:rsidRDefault="00000000" w:rsidRPr="00000000" w14:paraId="0000002C">
      <w:pPr>
        <w:ind w:left="0" w:firstLine="0"/>
        <w:rPr/>
      </w:pPr>
      <w:r w:rsidDel="00000000" w:rsidR="00000000" w:rsidRPr="00000000">
        <w:rPr>
          <w:rtl w:val="0"/>
        </w:rPr>
        <w:t xml:space="preserve">Features to be tested:</w:t>
      </w:r>
      <w:r w:rsidDel="00000000" w:rsidR="00000000" w:rsidRPr="00000000">
        <w:rPr>
          <w:rtl w:val="0"/>
        </w:rPr>
      </w:r>
    </w:p>
    <w:p w:rsidR="00000000" w:rsidDel="00000000" w:rsidP="00000000" w:rsidRDefault="00000000" w:rsidRPr="00000000" w14:paraId="0000002D">
      <w:pPr>
        <w:spacing w:after="240" w:before="240" w:lineRule="auto"/>
        <w:jc w:val="both"/>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Inclusions:</w:t>
      </w:r>
    </w:p>
    <w:p w:rsidR="00000000" w:rsidDel="00000000" w:rsidP="00000000" w:rsidRDefault="00000000" w:rsidRPr="00000000" w14:paraId="0000002E">
      <w:pPr>
        <w:numPr>
          <w:ilvl w:val="0"/>
          <w:numId w:val="1"/>
        </w:numPr>
        <w:spacing w:after="0" w:afterAutospacing="0" w:before="24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Registration (User Profile Creation)</w:t>
      </w:r>
    </w:p>
    <w:p w:rsidR="00000000" w:rsidDel="00000000" w:rsidP="00000000" w:rsidRDefault="00000000" w:rsidRPr="00000000" w14:paraId="0000002F">
      <w:pPr>
        <w:numPr>
          <w:ilvl w:val="0"/>
          <w:numId w:val="1"/>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User Login</w:t>
      </w:r>
    </w:p>
    <w:p w:rsidR="00000000" w:rsidDel="00000000" w:rsidP="00000000" w:rsidRDefault="00000000" w:rsidRPr="00000000" w14:paraId="00000030">
      <w:pPr>
        <w:numPr>
          <w:ilvl w:val="0"/>
          <w:numId w:val="1"/>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Create a hobby</w:t>
      </w:r>
    </w:p>
    <w:p w:rsidR="00000000" w:rsidDel="00000000" w:rsidP="00000000" w:rsidRDefault="00000000" w:rsidRPr="00000000" w14:paraId="00000031">
      <w:pPr>
        <w:numPr>
          <w:ilvl w:val="0"/>
          <w:numId w:val="1"/>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Create an event</w:t>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Writing a blog</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Comments on events/blogs</w:t>
      </w:r>
    </w:p>
    <w:p w:rsidR="00000000" w:rsidDel="00000000" w:rsidP="00000000" w:rsidRDefault="00000000" w:rsidRPr="00000000" w14:paraId="00000034">
      <w:pPr>
        <w:numPr>
          <w:ilvl w:val="0"/>
          <w:numId w:val="1"/>
        </w:numPr>
        <w:spacing w:after="24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APIs</w:t>
      </w:r>
      <w:r w:rsidDel="00000000" w:rsidR="00000000" w:rsidRPr="00000000">
        <w:rPr>
          <w:rtl w:val="0"/>
        </w:rPr>
      </w:r>
    </w:p>
    <w:p w:rsidR="00000000" w:rsidDel="00000000" w:rsidP="00000000" w:rsidRDefault="00000000" w:rsidRPr="00000000" w14:paraId="00000035">
      <w:pPr>
        <w:spacing w:after="240" w:before="240" w:lineRule="auto"/>
        <w:jc w:val="both"/>
        <w:rPr>
          <w:rFonts w:ascii="Helvetica Neue" w:cs="Helvetica Neue" w:eastAsia="Helvetica Neue" w:hAnsi="Helvetica Neue"/>
          <w:i w:val="1"/>
          <w:color w:val="ff0000"/>
          <w:sz w:val="24"/>
          <w:szCs w:val="24"/>
        </w:rPr>
      </w:pPr>
      <w:r w:rsidDel="00000000" w:rsidR="00000000" w:rsidRPr="00000000">
        <w:rPr>
          <w:rFonts w:ascii="Helvetica Neue" w:cs="Helvetica Neue" w:eastAsia="Helvetica Neue" w:hAnsi="Helvetica Neue"/>
          <w:i w:val="1"/>
          <w:color w:val="ff0000"/>
          <w:sz w:val="24"/>
          <w:szCs w:val="24"/>
          <w:rtl w:val="0"/>
        </w:rPr>
        <w:t xml:space="preserve">Exclusions:</w:t>
      </w:r>
    </w:p>
    <w:p w:rsidR="00000000" w:rsidDel="00000000" w:rsidP="00000000" w:rsidRDefault="00000000" w:rsidRPr="00000000" w14:paraId="00000036">
      <w:pPr>
        <w:spacing w:after="240" w:befor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numPr>
          <w:ilvl w:val="0"/>
          <w:numId w:val="5"/>
        </w:numPr>
        <w:spacing w:after="240" w:before="240" w:lineRule="auto"/>
        <w:ind w:left="720" w:hanging="36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Test Type</w:t>
      </w:r>
    </w:p>
    <w:p w:rsidR="00000000" w:rsidDel="00000000" w:rsidP="00000000" w:rsidRDefault="00000000" w:rsidRPr="00000000" w14:paraId="00000038">
      <w:pPr>
        <w:spacing w:after="240" w:before="240" w:lineRule="auto"/>
        <w:ind w:left="0" w:firstLine="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9">
      <w:pPr>
        <w:numPr>
          <w:ilvl w:val="0"/>
          <w:numId w:val="9"/>
        </w:numPr>
        <w:spacing w:after="0" w:afterAutospacing="0" w:lineRule="auto"/>
        <w:ind w:left="720" w:hanging="360"/>
        <w:jc w:val="both"/>
        <w:rPr>
          <w:sz w:val="24"/>
          <w:szCs w:val="24"/>
        </w:rPr>
      </w:pPr>
      <w:r w:rsidDel="00000000" w:rsidR="00000000" w:rsidRPr="00000000">
        <w:rPr>
          <w:rFonts w:ascii="Helvetica Neue" w:cs="Helvetica Neue" w:eastAsia="Helvetica Neue" w:hAnsi="Helvetica Neue"/>
          <w:b w:val="1"/>
          <w:sz w:val="24"/>
          <w:szCs w:val="24"/>
          <w:rtl w:val="0"/>
        </w:rPr>
        <w:t xml:space="preserve">Unit Testing</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sz w:val="24"/>
          <w:szCs w:val="24"/>
          <w:rtl w:val="0"/>
        </w:rPr>
        <w:t xml:space="preserve"> Testing the smallest piece of verifiable software in HobbyMatcher</w:t>
      </w:r>
    </w:p>
    <w:p w:rsidR="00000000" w:rsidDel="00000000" w:rsidP="00000000" w:rsidRDefault="00000000" w:rsidRPr="00000000" w14:paraId="0000003A">
      <w:pPr>
        <w:numPr>
          <w:ilvl w:val="0"/>
          <w:numId w:val="10"/>
        </w:numPr>
        <w:spacing w:after="0" w:afterAutospacing="0" w:lineRule="auto"/>
        <w:ind w:left="720" w:hanging="360"/>
        <w:jc w:val="both"/>
        <w:rPr>
          <w:sz w:val="24"/>
          <w:szCs w:val="24"/>
        </w:rPr>
      </w:pPr>
      <w:r w:rsidDel="00000000" w:rsidR="00000000" w:rsidRPr="00000000">
        <w:rPr>
          <w:rFonts w:ascii="Helvetica Neue" w:cs="Helvetica Neue" w:eastAsia="Helvetica Neue" w:hAnsi="Helvetica Neue"/>
          <w:b w:val="1"/>
          <w:sz w:val="24"/>
          <w:szCs w:val="24"/>
          <w:rtl w:val="0"/>
        </w:rPr>
        <w:t xml:space="preserve">Integration Testing</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sz w:val="24"/>
          <w:szCs w:val="24"/>
          <w:rtl w:val="0"/>
        </w:rPr>
        <w:t xml:space="preserve"> Testing individual software modules that are combined and tested as a group</w:t>
      </w:r>
    </w:p>
    <w:p w:rsidR="00000000" w:rsidDel="00000000" w:rsidP="00000000" w:rsidRDefault="00000000" w:rsidRPr="00000000" w14:paraId="0000003B">
      <w:pPr>
        <w:numPr>
          <w:ilvl w:val="0"/>
          <w:numId w:val="6"/>
        </w:numPr>
        <w:spacing w:after="0" w:afterAutospacing="0" w:lineRule="auto"/>
        <w:ind w:left="720" w:hanging="360"/>
        <w:jc w:val="both"/>
        <w:rPr>
          <w:sz w:val="24"/>
          <w:szCs w:val="24"/>
        </w:rPr>
      </w:pPr>
      <w:r w:rsidDel="00000000" w:rsidR="00000000" w:rsidRPr="00000000">
        <w:rPr>
          <w:rFonts w:ascii="Helvetica Neue" w:cs="Helvetica Neue" w:eastAsia="Helvetica Neue" w:hAnsi="Helvetica Neue"/>
          <w:b w:val="1"/>
          <w:sz w:val="24"/>
          <w:szCs w:val="24"/>
          <w:rtl w:val="0"/>
        </w:rPr>
        <w:t xml:space="preserve">System Testing</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sz w:val="24"/>
          <w:szCs w:val="24"/>
          <w:rtl w:val="0"/>
        </w:rPr>
        <w:t xml:space="preserve"> Conducted on a complete, integrated system to evaluate the system's compliance with its specified requirements</w:t>
      </w:r>
    </w:p>
    <w:p w:rsidR="00000000" w:rsidDel="00000000" w:rsidP="00000000" w:rsidRDefault="00000000" w:rsidRPr="00000000" w14:paraId="0000003C">
      <w:pPr>
        <w:numPr>
          <w:ilvl w:val="0"/>
          <w:numId w:val="6"/>
        </w:numPr>
        <w:spacing w:after="240" w:lineRule="auto"/>
        <w:ind w:left="720" w:hanging="360"/>
        <w:jc w:val="both"/>
        <w:rPr>
          <w:sz w:val="24"/>
          <w:szCs w:val="24"/>
        </w:rPr>
      </w:pPr>
      <w:r w:rsidDel="00000000" w:rsidR="00000000" w:rsidRPr="00000000">
        <w:rPr>
          <w:rFonts w:ascii="Helvetica Neue" w:cs="Helvetica Neue" w:eastAsia="Helvetica Neue" w:hAnsi="Helvetica Neue"/>
          <w:b w:val="1"/>
          <w:sz w:val="24"/>
          <w:szCs w:val="24"/>
          <w:rtl w:val="0"/>
        </w:rPr>
        <w:t xml:space="preserve">API Testing</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sz w:val="24"/>
          <w:szCs w:val="24"/>
          <w:rtl w:val="0"/>
        </w:rPr>
        <w:t xml:space="preserve"> Test all the APIs created for the project</w:t>
      </w:r>
    </w:p>
    <w:p w:rsidR="00000000" w:rsidDel="00000000" w:rsidP="00000000" w:rsidRDefault="00000000" w:rsidRPr="00000000" w14:paraId="0000003D">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E">
      <w:pPr>
        <w:numPr>
          <w:ilvl w:val="0"/>
          <w:numId w:val="5"/>
        </w:numPr>
        <w:ind w:left="720" w:hanging="36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Test Logistics</w:t>
      </w:r>
    </w:p>
    <w:p w:rsidR="00000000" w:rsidDel="00000000" w:rsidP="00000000" w:rsidRDefault="00000000" w:rsidRPr="00000000" w14:paraId="0000003F">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40">
      <w:pPr>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Who will test?</w:t>
      </w:r>
    </w:p>
    <w:p w:rsidR="00000000" w:rsidDel="00000000" w:rsidP="00000000" w:rsidRDefault="00000000" w:rsidRPr="00000000" w14:paraId="00000041">
      <w:pPr>
        <w:numPr>
          <w:ilvl w:val="0"/>
          <w:numId w:val="3"/>
        </w:numPr>
        <w:ind w:left="144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project will use the insource team members appointed and responsible for testing. </w:t>
      </w:r>
    </w:p>
    <w:p w:rsidR="00000000" w:rsidDel="00000000" w:rsidP="00000000" w:rsidRDefault="00000000" w:rsidRPr="00000000" w14:paraId="00000042">
      <w:pPr>
        <w:ind w:firstLine="72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When will tests occur?</w:t>
      </w:r>
    </w:p>
    <w:p w:rsidR="00000000" w:rsidDel="00000000" w:rsidP="00000000" w:rsidRDefault="00000000" w:rsidRPr="00000000" w14:paraId="00000044">
      <w:pPr>
        <w:numPr>
          <w:ilvl w:val="0"/>
          <w:numId w:val="2"/>
        </w:numPr>
        <w:ind w:left="144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tester will start test execution when the following inputs are ready:</w:t>
      </w:r>
    </w:p>
    <w:p w:rsidR="00000000" w:rsidDel="00000000" w:rsidP="00000000" w:rsidRDefault="00000000" w:rsidRPr="00000000" w14:paraId="00000045">
      <w:pPr>
        <w:numPr>
          <w:ilvl w:val="1"/>
          <w:numId w:val="2"/>
        </w:numPr>
        <w:ind w:left="216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Software is available for testing</w:t>
      </w:r>
    </w:p>
    <w:p w:rsidR="00000000" w:rsidDel="00000000" w:rsidP="00000000" w:rsidRDefault="00000000" w:rsidRPr="00000000" w14:paraId="00000046">
      <w:pPr>
        <w:numPr>
          <w:ilvl w:val="1"/>
          <w:numId w:val="2"/>
        </w:numPr>
        <w:ind w:left="216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Test specification is created</w:t>
      </w:r>
    </w:p>
    <w:p w:rsidR="00000000" w:rsidDel="00000000" w:rsidP="00000000" w:rsidRDefault="00000000" w:rsidRPr="00000000" w14:paraId="00000047">
      <w:pPr>
        <w:numPr>
          <w:ilvl w:val="1"/>
          <w:numId w:val="2"/>
        </w:numPr>
        <w:ind w:left="216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Test environment is built</w:t>
      </w:r>
    </w:p>
    <w:p w:rsidR="00000000" w:rsidDel="00000000" w:rsidP="00000000" w:rsidRDefault="00000000" w:rsidRPr="00000000" w14:paraId="00000048">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9">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2. TEST OBJECTIVE</w:t>
      </w:r>
    </w:p>
    <w:p w:rsidR="00000000" w:rsidDel="00000000" w:rsidP="00000000" w:rsidRDefault="00000000" w:rsidRPr="00000000" w14:paraId="0000004B">
      <w:pPr>
        <w:ind w:left="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C">
      <w:pPr>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test objectives are to verify the functionality of the website HobbyMatcher, the project should focus on testing the operations such as User profile creation, Hobby creation, Event creation, Writing a blog, Writing comments/reviews etc. to guarantee all these operations can work normally in a real business environment.</w:t>
      </w:r>
    </w:p>
    <w:p w:rsidR="00000000" w:rsidDel="00000000" w:rsidP="00000000" w:rsidRDefault="00000000" w:rsidRPr="00000000" w14:paraId="0000004D">
      <w:pPr>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3. TEST CRITERIA</w:t>
      </w:r>
    </w:p>
    <w:p w:rsidR="00000000" w:rsidDel="00000000" w:rsidP="00000000" w:rsidRDefault="00000000" w:rsidRPr="00000000" w14:paraId="00000050">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1">
      <w:pPr>
        <w:numPr>
          <w:ilvl w:val="0"/>
          <w:numId w:val="8"/>
        </w:numPr>
        <w:ind w:left="720" w:hanging="360"/>
        <w:jc w:val="both"/>
        <w:rPr>
          <w:rFonts w:ascii="Helvetica Neue" w:cs="Helvetica Neue" w:eastAsia="Helvetica Neue" w:hAnsi="Helvetica Neue"/>
          <w:b w:val="1"/>
          <w:sz w:val="28"/>
          <w:szCs w:val="28"/>
          <w:u w:val="none"/>
        </w:rPr>
      </w:pPr>
      <w:r w:rsidDel="00000000" w:rsidR="00000000" w:rsidRPr="00000000">
        <w:rPr>
          <w:rFonts w:ascii="Helvetica Neue" w:cs="Helvetica Neue" w:eastAsia="Helvetica Neue" w:hAnsi="Helvetica Neue"/>
          <w:b w:val="1"/>
          <w:sz w:val="28"/>
          <w:szCs w:val="28"/>
          <w:rtl w:val="0"/>
        </w:rPr>
        <w:t xml:space="preserve">Suspension Criteria</w:t>
      </w:r>
    </w:p>
    <w:p w:rsidR="00000000" w:rsidDel="00000000" w:rsidP="00000000" w:rsidRDefault="00000000" w:rsidRPr="00000000" w14:paraId="00000052">
      <w:pPr>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the test results suggest that there are 40% of test cases failed, suspend testing until the development team fixes all the failed cases. </w:t>
      </w:r>
    </w:p>
    <w:p w:rsidR="00000000" w:rsidDel="00000000" w:rsidP="00000000" w:rsidRDefault="00000000" w:rsidRPr="00000000" w14:paraId="00000053">
      <w:pPr>
        <w:ind w:left="720" w:firstLine="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4">
      <w:pPr>
        <w:numPr>
          <w:ilvl w:val="0"/>
          <w:numId w:val="8"/>
        </w:numPr>
        <w:ind w:left="720" w:hanging="360"/>
        <w:jc w:val="both"/>
        <w:rPr>
          <w:rFonts w:ascii="Helvetica Neue" w:cs="Helvetica Neue" w:eastAsia="Helvetica Neue" w:hAnsi="Helvetica Neue"/>
          <w:b w:val="1"/>
          <w:sz w:val="28"/>
          <w:szCs w:val="28"/>
          <w:u w:val="none"/>
        </w:rPr>
      </w:pPr>
      <w:r w:rsidDel="00000000" w:rsidR="00000000" w:rsidRPr="00000000">
        <w:rPr>
          <w:rFonts w:ascii="Helvetica Neue" w:cs="Helvetica Neue" w:eastAsia="Helvetica Neue" w:hAnsi="Helvetica Neue"/>
          <w:b w:val="1"/>
          <w:sz w:val="28"/>
          <w:szCs w:val="28"/>
          <w:rtl w:val="0"/>
        </w:rPr>
        <w:t xml:space="preserve">Exit Criteria</w:t>
      </w:r>
    </w:p>
    <w:p w:rsidR="00000000" w:rsidDel="00000000" w:rsidP="00000000" w:rsidRDefault="00000000" w:rsidRPr="00000000" w14:paraId="00000055">
      <w:pPr>
        <w:ind w:lef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Specifies the criteria that denote a successful completion of a test phase </w:t>
      </w:r>
    </w:p>
    <w:p w:rsidR="00000000" w:rsidDel="00000000" w:rsidP="00000000" w:rsidRDefault="00000000" w:rsidRPr="00000000" w14:paraId="00000056">
      <w:pPr>
        <w:ind w:lef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Run rate is mandatory to be 100% unless a clear reason is given. </w:t>
      </w:r>
    </w:p>
    <w:p w:rsidR="00000000" w:rsidDel="00000000" w:rsidP="00000000" w:rsidRDefault="00000000" w:rsidRPr="00000000" w14:paraId="00000057">
      <w:pPr>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Pass rate is 80%, achieving the pass rate is mandatory.</w:t>
      </w:r>
    </w:p>
    <w:p w:rsidR="00000000" w:rsidDel="00000000" w:rsidP="00000000" w:rsidRDefault="00000000" w:rsidRPr="00000000" w14:paraId="00000058">
      <w:pPr>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4. TEST ENVIRONMENT</w:t>
      </w:r>
    </w:p>
    <w:p w:rsidR="00000000" w:rsidDel="00000000" w:rsidP="00000000" w:rsidRDefault="00000000" w:rsidRPr="00000000" w14:paraId="0000005B">
      <w:pPr>
        <w:ind w:left="0" w:firstLine="0"/>
        <w:jc w:val="both"/>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5C">
      <w:pPr>
        <w:ind w:left="0" w:firstLine="720"/>
        <w:jc w:val="both"/>
        <w:rPr>
          <w:rFonts w:ascii="Helvetica Neue" w:cs="Helvetica Neue" w:eastAsia="Helvetica Neue" w:hAnsi="Helvetica Neue"/>
          <w:color w:val="ff0000"/>
          <w:sz w:val="24"/>
          <w:szCs w:val="24"/>
        </w:rPr>
      </w:pPr>
      <w:r w:rsidDel="00000000" w:rsidR="00000000" w:rsidRPr="00000000">
        <w:rPr>
          <w:rFonts w:ascii="Helvetica Neue" w:cs="Helvetica Neue" w:eastAsia="Helvetica Neue" w:hAnsi="Helvetica Neue"/>
          <w:color w:val="ff0000"/>
          <w:sz w:val="24"/>
          <w:szCs w:val="24"/>
          <w:rtl w:val="0"/>
        </w:rPr>
        <w:t xml:space="preserve">The test environment should be setup as follows:</w:t>
      </w:r>
    </w:p>
    <w:p w:rsidR="00000000" w:rsidDel="00000000" w:rsidP="00000000" w:rsidRDefault="00000000" w:rsidRPr="00000000" w14:paraId="0000005D">
      <w:pPr>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32"/>
          <w:szCs w:val="32"/>
          <w:rtl w:val="0"/>
        </w:rPr>
        <w:t xml:space="preserve">5. SCHEDULE &amp; ESTIMATION</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60">
      <w:pPr>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1">
      <w:pPr>
        <w:numPr>
          <w:ilvl w:val="0"/>
          <w:numId w:val="4"/>
        </w:numPr>
        <w:ind w:left="720" w:hanging="36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Project Task and Estimation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490"/>
        <w:gridCol w:w="3120"/>
        <w:tblGridChange w:id="0">
          <w:tblGrid>
            <w:gridCol w:w="3750"/>
            <w:gridCol w:w="249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Estimate 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Create Test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Tanmay Bhoir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Perform 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Tanmay Bhoir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Tanmay Bhoir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Tanmay Bhoir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 weeks</w:t>
            </w:r>
          </w:p>
        </w:tc>
      </w:tr>
    </w:tbl>
    <w:p w:rsidR="00000000" w:rsidDel="00000000" w:rsidP="00000000" w:rsidRDefault="00000000" w:rsidRPr="00000000" w14:paraId="00000074">
      <w:pPr>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6">
      <w:pPr>
        <w:numPr>
          <w:ilvl w:val="0"/>
          <w:numId w:val="4"/>
        </w:numPr>
        <w:ind w:left="720" w:hanging="36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Schedule to complete these tasks </w:t>
      </w:r>
    </w:p>
    <w:p w:rsidR="00000000" w:rsidDel="00000000" w:rsidP="00000000" w:rsidRDefault="00000000" w:rsidRPr="00000000" w14:paraId="00000077">
      <w:pPr>
        <w:ind w:left="0" w:firstLine="0"/>
        <w:jc w:val="both"/>
        <w:rPr>
          <w:rFonts w:ascii="Helvetica Neue" w:cs="Helvetica Neue" w:eastAsia="Helvetica Neue" w:hAnsi="Helvetica Neue"/>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940"/>
        <w:gridCol w:w="2850"/>
        <w:tblGridChange w:id="0">
          <w:tblGrid>
            <w:gridCol w:w="3570"/>
            <w:gridCol w:w="2940"/>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Making Test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02/20/2020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02/29/2020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Perform 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03/03/2020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03/28/2020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03/31/2020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04/04/2020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Test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04/07/2020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04/11/2020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093">
      <w:pPr>
        <w:ind w:left="0" w:firstLine="0"/>
        <w:jc w:val="both"/>
        <w:rPr>
          <w:rFonts w:ascii="Helvetica Neue" w:cs="Helvetica Neue" w:eastAsia="Helvetica Neue" w:hAnsi="Helvetica Neue"/>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