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6361" w14:textId="6E4DC8F0" w:rsidR="005C53EB" w:rsidRDefault="00F97720">
      <w:pPr>
        <w:rPr>
          <w:noProof/>
        </w:rPr>
      </w:pPr>
      <w:r w:rsidRPr="00F97720">
        <w:rPr>
          <w:noProof/>
        </w:rPr>
        <w:drawing>
          <wp:inline distT="0" distB="0" distL="0" distR="0" wp14:anchorId="2773B6B1" wp14:editId="1D34663D">
            <wp:extent cx="4198984" cy="3475021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720">
        <w:rPr>
          <w:noProof/>
        </w:rPr>
        <w:t xml:space="preserve"> </w:t>
      </w:r>
      <w:r w:rsidRPr="00F97720">
        <w:rPr>
          <w:noProof/>
        </w:rPr>
        <w:drawing>
          <wp:inline distT="0" distB="0" distL="0" distR="0" wp14:anchorId="190DCED6" wp14:editId="41C4B1D9">
            <wp:extent cx="4244708" cy="3589331"/>
            <wp:effectExtent l="0" t="0" r="381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720">
        <w:rPr>
          <w:noProof/>
        </w:rPr>
        <w:t xml:space="preserve"> </w:t>
      </w:r>
      <w:r w:rsidRPr="00F97720">
        <w:rPr>
          <w:noProof/>
        </w:rPr>
        <w:lastRenderedPageBreak/>
        <w:drawing>
          <wp:inline distT="0" distB="0" distL="0" distR="0" wp14:anchorId="4A0FDFDD" wp14:editId="5E0C0BAF">
            <wp:extent cx="4138019" cy="317019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720">
        <w:rPr>
          <w:noProof/>
        </w:rPr>
        <w:t xml:space="preserve"> </w:t>
      </w:r>
      <w:r w:rsidRPr="00F97720">
        <w:rPr>
          <w:noProof/>
        </w:rPr>
        <w:drawing>
          <wp:inline distT="0" distB="0" distL="0" distR="0" wp14:anchorId="21408152" wp14:editId="42ADF23E">
            <wp:extent cx="3985605" cy="3101609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720">
        <w:rPr>
          <w:noProof/>
        </w:rPr>
        <w:t xml:space="preserve"> </w:t>
      </w:r>
      <w:r w:rsidRPr="00F97720">
        <w:rPr>
          <w:noProof/>
        </w:rPr>
        <w:lastRenderedPageBreak/>
        <w:drawing>
          <wp:inline distT="0" distB="0" distL="0" distR="0" wp14:anchorId="0145E004" wp14:editId="70AF9EB1">
            <wp:extent cx="3962743" cy="134123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6D" w:rsidRPr="00CC606D">
        <w:rPr>
          <w:noProof/>
        </w:rPr>
        <w:t xml:space="preserve">   </w:t>
      </w:r>
      <w:r w:rsidR="00440624" w:rsidRPr="00440624">
        <w:rPr>
          <w:noProof/>
        </w:rPr>
        <w:drawing>
          <wp:inline distT="0" distB="0" distL="0" distR="0" wp14:anchorId="535C377D" wp14:editId="13C99533">
            <wp:extent cx="4511431" cy="1280271"/>
            <wp:effectExtent l="0" t="0" r="381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1A3" w14:textId="009FCD33" w:rsidR="00BF196D" w:rsidRDefault="00BF196D">
      <w:pPr>
        <w:rPr>
          <w:noProof/>
        </w:rPr>
      </w:pPr>
    </w:p>
    <w:p w14:paraId="0D8FCEFC" w14:textId="61044887" w:rsidR="00BF196D" w:rsidRDefault="00BF196D">
      <w:pPr>
        <w:rPr>
          <w:noProof/>
        </w:rPr>
      </w:pPr>
    </w:p>
    <w:p w14:paraId="7C5F441C" w14:textId="6DC4DF41" w:rsidR="00BF196D" w:rsidRDefault="00BF196D">
      <w:pPr>
        <w:rPr>
          <w:noProof/>
        </w:rPr>
      </w:pPr>
    </w:p>
    <w:p w14:paraId="34B5AED5" w14:textId="390102B6" w:rsidR="00BF196D" w:rsidRDefault="00BF196D">
      <w:pPr>
        <w:rPr>
          <w:noProof/>
        </w:rPr>
      </w:pPr>
    </w:p>
    <w:p w14:paraId="76D1D814" w14:textId="6B5B80E8" w:rsidR="00BF196D" w:rsidRDefault="00BF196D">
      <w:pPr>
        <w:rPr>
          <w:noProof/>
        </w:rPr>
      </w:pPr>
    </w:p>
    <w:p w14:paraId="306D380C" w14:textId="690BF042" w:rsidR="00BF196D" w:rsidRDefault="00BF196D">
      <w:pPr>
        <w:rPr>
          <w:noProof/>
        </w:rPr>
      </w:pPr>
    </w:p>
    <w:p w14:paraId="0A0D1442" w14:textId="32CEDA41" w:rsidR="00BF196D" w:rsidRDefault="00BF196D">
      <w:pPr>
        <w:rPr>
          <w:noProof/>
        </w:rPr>
      </w:pPr>
    </w:p>
    <w:p w14:paraId="4497C4E2" w14:textId="77777777" w:rsidR="00BF196D" w:rsidRDefault="00BF196D">
      <w:pPr>
        <w:rPr>
          <w:noProof/>
        </w:rPr>
      </w:pPr>
    </w:p>
    <w:p w14:paraId="56A99037" w14:textId="5C36AD95" w:rsidR="00BF196D" w:rsidRDefault="00BF196D">
      <w:pPr>
        <w:rPr>
          <w:noProof/>
        </w:rPr>
      </w:pPr>
      <w:r w:rsidRPr="00BF196D">
        <w:rPr>
          <w:noProof/>
        </w:rPr>
        <w:lastRenderedPageBreak/>
        <w:drawing>
          <wp:inline distT="0" distB="0" distL="0" distR="0" wp14:anchorId="43504A79" wp14:editId="58105264">
            <wp:extent cx="5943600" cy="3517900"/>
            <wp:effectExtent l="0" t="0" r="0" b="635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0D30" w14:textId="43B4E79D" w:rsidR="00BF196D" w:rsidRDefault="00BF196D">
      <w:pPr>
        <w:rPr>
          <w:noProof/>
        </w:rPr>
      </w:pPr>
      <w:r w:rsidRPr="00BF196D">
        <w:rPr>
          <w:noProof/>
        </w:rPr>
        <w:drawing>
          <wp:inline distT="0" distB="0" distL="0" distR="0" wp14:anchorId="0E26473B" wp14:editId="672E17A3">
            <wp:extent cx="5943600" cy="3491865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62D7" w14:textId="074F89F1" w:rsidR="00F97720" w:rsidRDefault="00440624">
      <w:r w:rsidRPr="00440624">
        <w:lastRenderedPageBreak/>
        <w:drawing>
          <wp:inline distT="0" distB="0" distL="0" distR="0" wp14:anchorId="3CFE48EE" wp14:editId="0240B43F">
            <wp:extent cx="4313294" cy="4427604"/>
            <wp:effectExtent l="0" t="0" r="0" b="0"/>
            <wp:docPr id="11" name="Picture 1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86BF" w14:textId="461A4397" w:rsidR="00440624" w:rsidRDefault="00440624"/>
    <w:p w14:paraId="789FDD88" w14:textId="77777777" w:rsidR="00440624" w:rsidRDefault="00440624"/>
    <w:p w14:paraId="0210F814" w14:textId="2D325330" w:rsidR="005C53EB" w:rsidRDefault="005C53EB"/>
    <w:p w14:paraId="7EAE2EAD" w14:textId="7B41A5AB" w:rsidR="005C53EB" w:rsidRDefault="005C53EB"/>
    <w:p w14:paraId="207D9705" w14:textId="0D176513" w:rsidR="005C53EB" w:rsidRDefault="005C53EB"/>
    <w:p w14:paraId="558D3D9A" w14:textId="26812386" w:rsidR="005C53EB" w:rsidRDefault="005C53EB"/>
    <w:p w14:paraId="433C98B5" w14:textId="2B03D72D" w:rsidR="005C53EB" w:rsidRDefault="005C53EB"/>
    <w:p w14:paraId="7E9E82B0" w14:textId="076454AF" w:rsidR="007302A5" w:rsidRDefault="007302A5" w:rsidP="007302A5">
      <w:r>
        <w:t>. It is best to examine genetic differentiation between multiple populations using all the data simultaneously. This can be</w:t>
      </w:r>
    </w:p>
    <w:p w14:paraId="220895F2" w14:textId="77777777" w:rsidR="007302A5" w:rsidRDefault="007302A5" w:rsidP="007302A5">
      <w:r>
        <w:t>accomplished using Nei’s genetic distance and Nei’s genetic identity. Genetic distance</w:t>
      </w:r>
    </w:p>
    <w:p w14:paraId="3E6D3011" w14:textId="77777777" w:rsidR="007302A5" w:rsidRDefault="007302A5" w:rsidP="007302A5">
      <w:r>
        <w:t>estimates range between zero (</w:t>
      </w:r>
      <w:r w:rsidRPr="007302A5">
        <w:rPr>
          <w:highlight w:val="cyan"/>
        </w:rPr>
        <w:t>genetically identical</w:t>
      </w:r>
      <w:r>
        <w:t xml:space="preserve"> populations) and 1 and can be interpreted</w:t>
      </w:r>
    </w:p>
    <w:p w14:paraId="7DD9DD21" w14:textId="77777777" w:rsidR="007302A5" w:rsidRDefault="007302A5" w:rsidP="007302A5">
      <w:r>
        <w:t>as a percent. Nei’s identity ranges between zero (</w:t>
      </w:r>
      <w:r w:rsidRPr="00E85762">
        <w:rPr>
          <w:highlight w:val="red"/>
        </w:rPr>
        <w:t>genetically unrelated</w:t>
      </w:r>
      <w:r>
        <w:t>) and 1 (genetically</w:t>
      </w:r>
    </w:p>
    <w:p w14:paraId="2A053CD7" w14:textId="77777777" w:rsidR="007302A5" w:rsidRDefault="007302A5" w:rsidP="007302A5">
      <w:r>
        <w:t>identical). Nei’s D can be useful when examining multiple, distantly related species.</w:t>
      </w:r>
    </w:p>
    <w:p w14:paraId="25FBD5B4" w14:textId="45FFDE9E" w:rsidR="007302A5" w:rsidRDefault="007302A5" w:rsidP="007302A5">
      <w:r>
        <w:lastRenderedPageBreak/>
        <w:t>References:</w:t>
      </w:r>
    </w:p>
    <w:p w14:paraId="4D62A793" w14:textId="77777777" w:rsidR="007302A5" w:rsidRDefault="007302A5"/>
    <w:tbl>
      <w:tblPr>
        <w:tblW w:w="9350" w:type="dxa"/>
        <w:tblLook w:val="04A0" w:firstRow="1" w:lastRow="0" w:firstColumn="1" w:lastColumn="0" w:noHBand="0" w:noVBand="1"/>
      </w:tblPr>
      <w:tblGrid>
        <w:gridCol w:w="1624"/>
        <w:gridCol w:w="1520"/>
        <w:gridCol w:w="1843"/>
        <w:gridCol w:w="1389"/>
        <w:gridCol w:w="1096"/>
        <w:gridCol w:w="1881"/>
      </w:tblGrid>
      <w:tr w:rsidR="005C53EB" w:rsidRPr="005C53EB" w14:paraId="7A9F3B0F" w14:textId="77777777" w:rsidTr="005C53EB">
        <w:trPr>
          <w:trHeight w:val="288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4EB8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Codominant data template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BC3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genalexformat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505F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Pairwise Population Matrix of Nei </w:t>
            </w:r>
            <w:r w:rsidRPr="005C5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Genetic Distance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08AE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CF95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4ED6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7BD00839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AE0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F196D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Northern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0F74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Kinapak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89BE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kern w:val="0"/>
                <w14:ligatures w14:val="none"/>
              </w:rPr>
            </w:pPr>
            <w:r w:rsidRPr="00BF196D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Hawani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052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Perpaluktok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B4A" w14:textId="77777777" w:rsidR="005C53EB" w:rsidRPr="00BF196D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BF196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Southern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09BB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6F0F0A38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62DF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021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262A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C086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8F0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C4F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</w:p>
        </w:tc>
      </w:tr>
      <w:tr w:rsidR="005C53EB" w:rsidRPr="005C53EB" w14:paraId="39E20BF2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F70A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F54D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6D6E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E25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D59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BAFB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Kinapak</w:t>
            </w:r>
          </w:p>
        </w:tc>
      </w:tr>
      <w:tr w:rsidR="005C53EB" w:rsidRPr="005C53EB" w14:paraId="42A71CE6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17CF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cyan"/>
                <w14:ligatures w14:val="none"/>
              </w:rPr>
              <w:t>0.035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3252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50A0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E5FE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E8EA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0FDB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Hawani</w:t>
            </w:r>
          </w:p>
        </w:tc>
      </w:tr>
      <w:tr w:rsidR="005C53EB" w:rsidRPr="005C53EB" w14:paraId="0FCDA350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8351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7326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0.445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3F89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5697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C74E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DD1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Perpaluktok</w:t>
            </w:r>
          </w:p>
        </w:tc>
      </w:tr>
      <w:tr w:rsidR="005C53EB" w:rsidRPr="005C53EB" w14:paraId="69CD447F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FE9D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C2F8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0.397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A08D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cyan"/>
                <w14:ligatures w14:val="none"/>
              </w:rPr>
              <w:t>0.163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0FD3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D9E2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90D5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</w:p>
        </w:tc>
      </w:tr>
      <w:tr w:rsidR="005C53EB" w:rsidRPr="005C53EB" w14:paraId="59DC2A4D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A59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4E99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E96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BAA6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6ED7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DD3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3229F608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AE33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DFC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A117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CF1F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81A0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94CB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3A5CF3C8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2E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Codominant data template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DC2F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genalexformat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D69C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Pairwise Population Matrix of Nei </w:t>
            </w:r>
            <w:r w:rsidRPr="005C5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Genetic Identity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E8DA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64A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EF95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701CA706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1288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9AD7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Kinapak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DCC2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Hawani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D038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Perpaluktok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FB1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856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53EB" w:rsidRPr="005C53EB" w14:paraId="3F01E935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77E9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DA52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49D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8777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B474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7FE8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</w:p>
        </w:tc>
      </w:tr>
      <w:tr w:rsidR="005C53EB" w:rsidRPr="005C53EB" w14:paraId="6A197844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6EE5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C76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977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28D3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0462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CB9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Kinapak</w:t>
            </w:r>
          </w:p>
        </w:tc>
      </w:tr>
      <w:tr w:rsidR="005C53EB" w:rsidRPr="005C53EB" w14:paraId="47311C23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B858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cyan"/>
                <w14:ligatures w14:val="none"/>
              </w:rPr>
              <w:t>0.965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FA8A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944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0B31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2973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E1AB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Hawani</w:t>
            </w:r>
          </w:p>
        </w:tc>
      </w:tr>
      <w:tr w:rsidR="005C53EB" w:rsidRPr="005C53EB" w14:paraId="4A03C730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B56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3D2B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0.641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55D0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F96F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E3D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8EFA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Perpaluktok</w:t>
            </w:r>
          </w:p>
        </w:tc>
      </w:tr>
      <w:tr w:rsidR="005C53EB" w:rsidRPr="005C53EB" w14:paraId="4E7EF675" w14:textId="77777777" w:rsidTr="005C53EB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6963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B27C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red"/>
                <w14:ligatures w14:val="none"/>
              </w:rPr>
              <w:t>0.672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2FBC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:highlight w:val="cyan"/>
                <w14:ligatures w14:val="none"/>
              </w:rPr>
              <w:t>0.849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46B1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D6D5" w14:textId="77777777" w:rsidR="005C53EB" w:rsidRPr="005C53EB" w:rsidRDefault="005C53EB" w:rsidP="005C5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1.000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7DC0" w14:textId="77777777" w:rsidR="005C53EB" w:rsidRPr="005C53EB" w:rsidRDefault="005C53EB" w:rsidP="005C5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C53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</w:p>
        </w:tc>
      </w:tr>
    </w:tbl>
    <w:p w14:paraId="54D7F7FF" w14:textId="2BFE94D6" w:rsidR="005C53EB" w:rsidRDefault="005C53EB"/>
    <w:p w14:paraId="60A09CD9" w14:textId="0CAE1923" w:rsidR="00B749C2" w:rsidRDefault="00B749C2"/>
    <w:p w14:paraId="0E070133" w14:textId="3DC5BED2" w:rsidR="00B749C2" w:rsidRDefault="00B749C2"/>
    <w:p w14:paraId="66364817" w14:textId="0FC6E635" w:rsidR="00B749C2" w:rsidRDefault="00F40B37">
      <w:r>
        <w:t>Fst in males and female for dispersal</w:t>
      </w:r>
    </w:p>
    <w:p w14:paraId="5C7A343A" w14:textId="7399C895" w:rsidR="00F40B37" w:rsidRDefault="00F40B37">
      <w:r>
        <w:t>See whats going on which ones are most indangered based on inbreeding</w:t>
      </w:r>
    </w:p>
    <w:p w14:paraId="6C52972E" w14:textId="7883F001" w:rsidR="00B749C2" w:rsidRDefault="00161259">
      <w:r w:rsidRPr="00161259">
        <w:lastRenderedPageBreak/>
        <w:drawing>
          <wp:inline distT="0" distB="0" distL="0" distR="0" wp14:anchorId="789B61E0" wp14:editId="7C06D6F7">
            <wp:extent cx="3254022" cy="2339543"/>
            <wp:effectExtent l="0" t="0" r="3810" b="3810"/>
            <wp:docPr id="6" name="Picture 6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ma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FD4" w14:textId="285B9952" w:rsidR="00B749C2" w:rsidRDefault="00B749C2"/>
    <w:p w14:paraId="5D15A632" w14:textId="77777777" w:rsidR="00B749C2" w:rsidRDefault="00B749C2"/>
    <w:p w14:paraId="1A34FB14" w14:textId="6BA1747B" w:rsidR="00B749C2" w:rsidRDefault="00B749C2">
      <w:r>
        <w:t>SEX DISPERSAL</w:t>
      </w:r>
    </w:p>
    <w:tbl>
      <w:tblPr>
        <w:tblW w:w="8213" w:type="dxa"/>
        <w:tblInd w:w="113" w:type="dxa"/>
        <w:tblLook w:val="04A0" w:firstRow="1" w:lastRow="0" w:firstColumn="1" w:lastColumn="0" w:noHBand="0" w:noVBand="1"/>
      </w:tblPr>
      <w:tblGrid>
        <w:gridCol w:w="1442"/>
        <w:gridCol w:w="620"/>
        <w:gridCol w:w="608"/>
        <w:gridCol w:w="1115"/>
        <w:gridCol w:w="960"/>
        <w:gridCol w:w="914"/>
        <w:gridCol w:w="1442"/>
        <w:gridCol w:w="1112"/>
      </w:tblGrid>
      <w:tr w:rsidR="00D42AA0" w:rsidRPr="00D42AA0" w14:paraId="3D0F1293" w14:textId="77777777" w:rsidTr="00D9347D">
        <w:trPr>
          <w:trHeight w:val="558"/>
        </w:trPr>
        <w:tc>
          <w:tcPr>
            <w:tcW w:w="82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6FF4CD" w14:textId="77777777" w:rsidR="00D42AA0" w:rsidRPr="00D42AA0" w:rsidRDefault="00D42AA0" w:rsidP="00D42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Genetic differentiation (pairwise F</w:t>
            </w:r>
            <w:r w:rsidRPr="00D42A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vertAlign w:val="subscript"/>
                <w14:ligatures w14:val="none"/>
              </w:rPr>
              <w:t>ST </w:t>
            </w:r>
            <w:r w:rsidRPr="00D42AA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) between regional walrus samples based on microsatellite and </w:t>
            </w:r>
            <w:proofErr w:type="spellStart"/>
            <w:r w:rsidRPr="00D42AA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mtDNA</w:t>
            </w:r>
            <w:proofErr w:type="spellEnd"/>
            <w:r w:rsidRPr="00D42AA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variation</w:t>
            </w:r>
          </w:p>
        </w:tc>
      </w:tr>
      <w:tr w:rsidR="00D42AA0" w:rsidRPr="00D42AA0" w14:paraId="18EAFB66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5E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3007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Nms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4898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Nmt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D71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DF0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Kinapak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D635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Hawani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76D0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Perpaluktok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CEF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</w:p>
        </w:tc>
      </w:tr>
      <w:tr w:rsidR="00D42AA0" w:rsidRPr="00D42AA0" w14:paraId="78B4BC6E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3799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Northern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9D41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BB0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C60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C2E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09A1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41C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326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0.446</w:t>
            </w:r>
          </w:p>
        </w:tc>
      </w:tr>
      <w:tr w:rsidR="00D42AA0" w:rsidRPr="00D42AA0" w14:paraId="2FEDA7A4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B834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Kinapak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0A0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5CE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0D04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0DCB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F8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5957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E69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0.389</w:t>
            </w:r>
          </w:p>
        </w:tc>
      </w:tr>
      <w:tr w:rsidR="00D42AA0" w:rsidRPr="00D42AA0" w14:paraId="10509B3A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FBB8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Hawani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A413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4BC3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5007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4BA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AE6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DF89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7DA2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0.398</w:t>
            </w:r>
          </w:p>
        </w:tc>
      </w:tr>
      <w:tr w:rsidR="00D42AA0" w:rsidRPr="00D42AA0" w14:paraId="518B4F80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EB5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Perpaluktok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044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394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AB6C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FBD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3EE0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FF4D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0456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0.433</w:t>
            </w:r>
          </w:p>
        </w:tc>
      </w:tr>
      <w:tr w:rsidR="00D42AA0" w:rsidRPr="00D42AA0" w14:paraId="33D6D2B1" w14:textId="77777777" w:rsidTr="00D9347D">
        <w:trPr>
          <w:trHeight w:val="288"/>
        </w:trPr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5CFDE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Southern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466D8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3539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8B3DB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8C4D5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0.241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3E4E9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1AE10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0.195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798D" w14:textId="77777777" w:rsidR="00D42AA0" w:rsidRPr="00D42AA0" w:rsidRDefault="00D42AA0" w:rsidP="00D42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2A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</w:p>
        </w:tc>
      </w:tr>
      <w:tr w:rsidR="00D9347D" w:rsidRPr="00D42AA0" w14:paraId="511AF31D" w14:textId="77777777" w:rsidTr="00D9347D">
        <w:trPr>
          <w:gridAfter w:val="7"/>
          <w:wAfter w:w="6771" w:type="dxa"/>
          <w:trHeight w:val="288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B44C" w14:textId="77777777" w:rsidR="00D9347D" w:rsidRPr="00D42AA0" w:rsidRDefault="00D9347D" w:rsidP="00D42A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70CC352A" w14:textId="2CECA7BD" w:rsidR="00B749C2" w:rsidRPr="00D9347D" w:rsidRDefault="00D42AA0">
      <w:pPr>
        <w:rPr>
          <w:rFonts w:ascii="Times New Roman" w:hAnsi="Times New Roman" w:cs="Times New Roman"/>
        </w:rPr>
      </w:pPr>
      <w:r w:rsidRPr="00D9347D">
        <w:rPr>
          <w:rFonts w:ascii="Times New Roman" w:hAnsi="Times New Roman" w:cs="Times New Roman"/>
        </w:rPr>
        <w:t xml:space="preserve">Table 1. </w:t>
      </w:r>
      <w:r w:rsidRPr="00D42AA0">
        <w:rPr>
          <w:rFonts w:ascii="Times New Roman" w:hAnsi="Times New Roman" w:cs="Times New Roman"/>
        </w:rPr>
        <w:t>Genetic differentiation (pairwise </w:t>
      </w:r>
      <w:proofErr w:type="gramStart"/>
      <w:r w:rsidRPr="00D42AA0">
        <w:rPr>
          <w:rFonts w:ascii="Times New Roman" w:hAnsi="Times New Roman" w:cs="Times New Roman"/>
        </w:rPr>
        <w:t>F</w:t>
      </w:r>
      <w:r w:rsidRPr="00D42AA0">
        <w:rPr>
          <w:rFonts w:ascii="Times New Roman" w:hAnsi="Times New Roman" w:cs="Times New Roman"/>
          <w:vertAlign w:val="subscript"/>
        </w:rPr>
        <w:t>ST </w:t>
      </w:r>
      <w:r w:rsidRPr="00D42AA0">
        <w:rPr>
          <w:rFonts w:ascii="Times New Roman" w:hAnsi="Times New Roman" w:cs="Times New Roman"/>
        </w:rPr>
        <w:t>)</w:t>
      </w:r>
      <w:proofErr w:type="gramEnd"/>
      <w:r w:rsidRPr="00D42AA0">
        <w:rPr>
          <w:rFonts w:ascii="Times New Roman" w:hAnsi="Times New Roman" w:cs="Times New Roman"/>
        </w:rPr>
        <w:t xml:space="preserve"> between regional walrus samples based on microsatellite and </w:t>
      </w:r>
      <w:proofErr w:type="spellStart"/>
      <w:r w:rsidRPr="00D42AA0">
        <w:rPr>
          <w:rFonts w:ascii="Times New Roman" w:hAnsi="Times New Roman" w:cs="Times New Roman"/>
        </w:rPr>
        <w:t>mtDNA</w:t>
      </w:r>
      <w:proofErr w:type="spellEnd"/>
      <w:r w:rsidRPr="00D42AA0">
        <w:rPr>
          <w:rFonts w:ascii="Times New Roman" w:hAnsi="Times New Roman" w:cs="Times New Roman"/>
        </w:rPr>
        <w:t xml:space="preserve"> variation</w:t>
      </w:r>
      <w:r w:rsidR="00D9347D" w:rsidRPr="00D9347D">
        <w:rPr>
          <w:rFonts w:ascii="Times New Roman" w:hAnsi="Times New Roman" w:cs="Times New Roman"/>
        </w:rPr>
        <w:t xml:space="preserve">. </w:t>
      </w:r>
      <w:proofErr w:type="spellStart"/>
      <w:r w:rsidR="00D9347D" w:rsidRPr="00D42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> = sample size in microsatellite analyses; </w:t>
      </w:r>
      <w:proofErr w:type="spellStart"/>
      <w:r w:rsidR="00D9347D" w:rsidRPr="00D42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</w:t>
      </w:r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>mt</w:t>
      </w:r>
      <w:proofErr w:type="spellEnd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 xml:space="preserve"> = sample size in </w:t>
      </w:r>
      <w:proofErr w:type="spellStart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>mtDNA</w:t>
      </w:r>
      <w:proofErr w:type="spellEnd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 xml:space="preserve"> analyses.</w:t>
      </w:r>
      <w:r w:rsidR="00D9347D" w:rsidRPr="00D934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 xml:space="preserve">Estimates based on </w:t>
      </w:r>
      <w:proofErr w:type="spellStart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>mtDNA</w:t>
      </w:r>
      <w:proofErr w:type="spellEnd"/>
      <w:r w:rsidR="00D9347D" w:rsidRPr="00D42AA0">
        <w:rPr>
          <w:rFonts w:ascii="Times New Roman" w:eastAsia="Times New Roman" w:hAnsi="Times New Roman" w:cs="Times New Roman"/>
          <w:kern w:val="0"/>
          <w14:ligatures w14:val="none"/>
        </w:rPr>
        <w:t xml:space="preserve"> variation above diagonal, with estimates based on microsatellite variation below.</w:t>
      </w:r>
    </w:p>
    <w:sectPr w:rsidR="00B749C2" w:rsidRPr="00D9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4612B" w14:textId="77777777" w:rsidR="00BD496C" w:rsidRDefault="00BD496C" w:rsidP="007302A5">
      <w:pPr>
        <w:spacing w:after="0" w:line="240" w:lineRule="auto"/>
      </w:pPr>
      <w:r>
        <w:separator/>
      </w:r>
    </w:p>
  </w:endnote>
  <w:endnote w:type="continuationSeparator" w:id="0">
    <w:p w14:paraId="32EBB8E4" w14:textId="77777777" w:rsidR="00BD496C" w:rsidRDefault="00BD496C" w:rsidP="0073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7C7D" w14:textId="77777777" w:rsidR="00BD496C" w:rsidRDefault="00BD496C" w:rsidP="007302A5">
      <w:pPr>
        <w:spacing w:after="0" w:line="240" w:lineRule="auto"/>
      </w:pPr>
      <w:r>
        <w:separator/>
      </w:r>
    </w:p>
  </w:footnote>
  <w:footnote w:type="continuationSeparator" w:id="0">
    <w:p w14:paraId="3182FEEC" w14:textId="77777777" w:rsidR="00BD496C" w:rsidRDefault="00BD496C" w:rsidP="00730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720"/>
    <w:rsid w:val="000B2EF9"/>
    <w:rsid w:val="00161259"/>
    <w:rsid w:val="00440624"/>
    <w:rsid w:val="005C53EB"/>
    <w:rsid w:val="007302A5"/>
    <w:rsid w:val="00805DFE"/>
    <w:rsid w:val="00B749C2"/>
    <w:rsid w:val="00BD496C"/>
    <w:rsid w:val="00BF196D"/>
    <w:rsid w:val="00C76DB6"/>
    <w:rsid w:val="00CC606D"/>
    <w:rsid w:val="00CF0B35"/>
    <w:rsid w:val="00D42AA0"/>
    <w:rsid w:val="00D9347D"/>
    <w:rsid w:val="00E85762"/>
    <w:rsid w:val="00F40B37"/>
    <w:rsid w:val="00F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3CF9"/>
  <w15:docId w15:val="{0C24AF26-AFCA-49B5-B00A-B2975CED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A5"/>
  </w:style>
  <w:style w:type="paragraph" w:styleId="Footer">
    <w:name w:val="footer"/>
    <w:basedOn w:val="Normal"/>
    <w:link w:val="FooterChar"/>
    <w:uiPriority w:val="99"/>
    <w:unhideWhenUsed/>
    <w:rsid w:val="0073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7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Beard</dc:creator>
  <cp:keywords/>
  <dc:description/>
  <cp:lastModifiedBy>Roberta Beard</cp:lastModifiedBy>
  <cp:revision>2</cp:revision>
  <dcterms:created xsi:type="dcterms:W3CDTF">2023-02-21T01:50:00Z</dcterms:created>
  <dcterms:modified xsi:type="dcterms:W3CDTF">2023-02-23T03:11:00Z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c2df38f3e9699f3b6c1a245e7158344098946c4382187a6628227816de9aa259</vt:lpwstr>
  </property>
</Properties>
</file>