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E36C" w14:textId="77777777" w:rsidR="00153A6A" w:rsidRDefault="00153A6A" w:rsidP="00153A6A">
      <w:pPr>
        <w:spacing w:line="240" w:lineRule="auto"/>
        <w:jc w:val="center"/>
        <w:rPr>
          <w:rFonts w:ascii="Times New Roman" w:hAnsi="Times New Roman" w:cs="Times New Roman"/>
          <w:b/>
          <w:sz w:val="28"/>
        </w:rPr>
      </w:pPr>
    </w:p>
    <w:p w14:paraId="0B1B52DF" w14:textId="77777777" w:rsidR="00153A6A" w:rsidRDefault="00153A6A" w:rsidP="00153A6A">
      <w:pPr>
        <w:spacing w:line="240" w:lineRule="auto"/>
        <w:jc w:val="center"/>
        <w:rPr>
          <w:rFonts w:ascii="Times New Roman" w:hAnsi="Times New Roman" w:cs="Times New Roman"/>
          <w:b/>
          <w:sz w:val="28"/>
        </w:rPr>
      </w:pPr>
    </w:p>
    <w:p w14:paraId="658B527E" w14:textId="77777777" w:rsidR="00153A6A" w:rsidRDefault="00153A6A" w:rsidP="00153A6A">
      <w:pPr>
        <w:spacing w:line="240" w:lineRule="auto"/>
        <w:jc w:val="center"/>
        <w:rPr>
          <w:rFonts w:ascii="Times New Roman" w:hAnsi="Times New Roman" w:cs="Times New Roman"/>
          <w:b/>
          <w:sz w:val="28"/>
        </w:rPr>
      </w:pPr>
    </w:p>
    <w:p w14:paraId="742EB218" w14:textId="77777777" w:rsidR="00153A6A" w:rsidRDefault="00153A6A" w:rsidP="00153A6A">
      <w:pPr>
        <w:spacing w:line="240" w:lineRule="auto"/>
        <w:jc w:val="center"/>
        <w:rPr>
          <w:rFonts w:ascii="Times New Roman" w:hAnsi="Times New Roman" w:cs="Times New Roman"/>
          <w:b/>
          <w:sz w:val="28"/>
        </w:rPr>
      </w:pPr>
    </w:p>
    <w:p w14:paraId="65B036EE" w14:textId="77777777" w:rsidR="00153A6A" w:rsidRDefault="00153A6A" w:rsidP="00153A6A">
      <w:pPr>
        <w:spacing w:line="240" w:lineRule="auto"/>
        <w:jc w:val="center"/>
        <w:rPr>
          <w:rFonts w:ascii="Times New Roman" w:hAnsi="Times New Roman" w:cs="Times New Roman"/>
          <w:b/>
          <w:sz w:val="28"/>
        </w:rPr>
      </w:pPr>
    </w:p>
    <w:p w14:paraId="3965986E" w14:textId="4C0F9ECD" w:rsidR="00153A6A" w:rsidRDefault="00153A6A" w:rsidP="00153A6A">
      <w:pPr>
        <w:spacing w:line="240" w:lineRule="auto"/>
        <w:jc w:val="center"/>
        <w:rPr>
          <w:rFonts w:ascii="Times New Roman" w:hAnsi="Times New Roman" w:cs="Times New Roman"/>
          <w:b/>
          <w:sz w:val="28"/>
        </w:rPr>
      </w:pPr>
      <w:r w:rsidRPr="00153A6A">
        <w:rPr>
          <w:rFonts w:ascii="Times New Roman" w:hAnsi="Times New Roman" w:cs="Times New Roman"/>
          <w:b/>
          <w:sz w:val="28"/>
        </w:rPr>
        <w:t xml:space="preserve">PBL Module 1 – </w:t>
      </w:r>
      <w:r w:rsidR="002D6BE2" w:rsidRPr="002D6BE2">
        <w:rPr>
          <w:rFonts w:ascii="Times New Roman" w:hAnsi="Times New Roman" w:cs="Times New Roman"/>
          <w:b/>
          <w:sz w:val="28"/>
        </w:rPr>
        <w:t>Population Structure, Genetic Variation, and Conservation</w:t>
      </w:r>
    </w:p>
    <w:p w14:paraId="25F801AC" w14:textId="5C2241B1" w:rsidR="007C754D" w:rsidRPr="00153A6A" w:rsidRDefault="007C754D" w:rsidP="00153A6A">
      <w:pPr>
        <w:spacing w:line="240" w:lineRule="auto"/>
        <w:jc w:val="center"/>
        <w:rPr>
          <w:rFonts w:ascii="Times New Roman" w:hAnsi="Times New Roman" w:cs="Times New Roman"/>
          <w:b/>
          <w:sz w:val="28"/>
        </w:rPr>
      </w:pPr>
      <w:r>
        <w:rPr>
          <w:rFonts w:ascii="Times New Roman" w:hAnsi="Times New Roman" w:cs="Times New Roman"/>
          <w:b/>
          <w:sz w:val="28"/>
        </w:rPr>
        <w:t xml:space="preserve">Report for the </w:t>
      </w:r>
      <w:r w:rsidR="002D6BE2">
        <w:rPr>
          <w:rFonts w:ascii="Times New Roman" w:hAnsi="Times New Roman" w:cs="Times New Roman"/>
          <w:b/>
          <w:sz w:val="28"/>
        </w:rPr>
        <w:t xml:space="preserve">Inuit population near Lake </w:t>
      </w:r>
      <w:proofErr w:type="spellStart"/>
      <w:r w:rsidR="002D6BE2">
        <w:rPr>
          <w:rFonts w:ascii="Times New Roman" w:hAnsi="Times New Roman" w:cs="Times New Roman"/>
          <w:b/>
          <w:sz w:val="28"/>
        </w:rPr>
        <w:t>Illiyardjuk</w:t>
      </w:r>
      <w:proofErr w:type="spellEnd"/>
    </w:p>
    <w:p w14:paraId="494DFADB" w14:textId="74F0D452" w:rsidR="00153A6A" w:rsidRPr="00153A6A" w:rsidRDefault="00153A6A" w:rsidP="00153A6A">
      <w:pPr>
        <w:spacing w:line="360" w:lineRule="auto"/>
        <w:jc w:val="center"/>
        <w:rPr>
          <w:rFonts w:ascii="Times New Roman" w:hAnsi="Times New Roman" w:cs="Times New Roman"/>
          <w:sz w:val="24"/>
          <w:szCs w:val="24"/>
        </w:rPr>
      </w:pPr>
      <w:r w:rsidRPr="00153A6A">
        <w:rPr>
          <w:rFonts w:ascii="Times New Roman" w:hAnsi="Times New Roman" w:cs="Times New Roman"/>
          <w:sz w:val="24"/>
          <w:szCs w:val="24"/>
        </w:rPr>
        <w:t>Roberta Beard</w:t>
      </w:r>
      <w:r w:rsidR="00BA2779">
        <w:rPr>
          <w:rFonts w:ascii="Times New Roman" w:hAnsi="Times New Roman" w:cs="Times New Roman"/>
          <w:sz w:val="24"/>
          <w:szCs w:val="24"/>
        </w:rPr>
        <w:t xml:space="preserve"> LLC</w:t>
      </w:r>
    </w:p>
    <w:p w14:paraId="2B4EAA9F" w14:textId="2D993475" w:rsidR="00153A6A" w:rsidRPr="00153A6A" w:rsidRDefault="00153A6A" w:rsidP="00153A6A">
      <w:pPr>
        <w:spacing w:line="360" w:lineRule="auto"/>
        <w:jc w:val="center"/>
        <w:rPr>
          <w:rFonts w:ascii="Times New Roman" w:hAnsi="Times New Roman" w:cs="Times New Roman"/>
          <w:sz w:val="24"/>
          <w:szCs w:val="24"/>
        </w:rPr>
      </w:pPr>
      <w:r w:rsidRPr="00153A6A">
        <w:rPr>
          <w:rFonts w:ascii="Times New Roman" w:hAnsi="Times New Roman" w:cs="Times New Roman"/>
          <w:sz w:val="24"/>
          <w:szCs w:val="24"/>
        </w:rPr>
        <w:t>Evolutionary Biology</w:t>
      </w:r>
    </w:p>
    <w:p w14:paraId="360987C7" w14:textId="04036C99" w:rsidR="00153A6A" w:rsidRDefault="00153A6A" w:rsidP="00153A6A">
      <w:pPr>
        <w:spacing w:line="360" w:lineRule="auto"/>
        <w:jc w:val="center"/>
        <w:rPr>
          <w:rFonts w:ascii="Times New Roman" w:hAnsi="Times New Roman" w:cs="Times New Roman"/>
          <w:sz w:val="24"/>
          <w:szCs w:val="24"/>
        </w:rPr>
      </w:pPr>
      <w:r w:rsidRPr="00153A6A">
        <w:rPr>
          <w:rFonts w:ascii="Times New Roman" w:hAnsi="Times New Roman" w:cs="Times New Roman"/>
          <w:sz w:val="24"/>
          <w:szCs w:val="24"/>
        </w:rPr>
        <w:t xml:space="preserve">February </w:t>
      </w:r>
      <w:r w:rsidR="002D6BE2">
        <w:rPr>
          <w:rFonts w:ascii="Times New Roman" w:hAnsi="Times New Roman" w:cs="Times New Roman"/>
          <w:sz w:val="24"/>
          <w:szCs w:val="24"/>
        </w:rPr>
        <w:t>23</w:t>
      </w:r>
      <w:r w:rsidRPr="00153A6A">
        <w:rPr>
          <w:rFonts w:ascii="Times New Roman" w:hAnsi="Times New Roman" w:cs="Times New Roman"/>
          <w:sz w:val="24"/>
          <w:szCs w:val="24"/>
        </w:rPr>
        <w:t>, 2023</w:t>
      </w:r>
    </w:p>
    <w:p w14:paraId="7B9A1264" w14:textId="77777777" w:rsidR="00153A6A" w:rsidRDefault="00153A6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ABB49EC" w14:textId="2189B1DC" w:rsidR="00153A6A" w:rsidRDefault="00153A6A" w:rsidP="00153A6A">
      <w:pPr>
        <w:spacing w:line="360" w:lineRule="auto"/>
        <w:rPr>
          <w:rFonts w:ascii="Times New Roman" w:hAnsi="Times New Roman" w:cs="Times New Roman"/>
          <w:b/>
          <w:bCs/>
          <w:sz w:val="24"/>
          <w:szCs w:val="24"/>
          <w:u w:val="single"/>
        </w:rPr>
      </w:pPr>
      <w:r w:rsidRPr="007C754D">
        <w:rPr>
          <w:rFonts w:ascii="Times New Roman" w:hAnsi="Times New Roman" w:cs="Times New Roman"/>
          <w:b/>
          <w:bCs/>
          <w:sz w:val="24"/>
          <w:szCs w:val="24"/>
          <w:u w:val="single"/>
        </w:rPr>
        <w:lastRenderedPageBreak/>
        <w:t>Introduction</w:t>
      </w:r>
    </w:p>
    <w:p w14:paraId="3A790F1A" w14:textId="70A7BB54" w:rsidR="002D6BE2" w:rsidRPr="002D6BE2" w:rsidRDefault="00B846A0" w:rsidP="006652D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20 marine walruses being introduced to lake </w:t>
      </w:r>
      <w:proofErr w:type="spellStart"/>
      <w:r>
        <w:rPr>
          <w:rFonts w:ascii="Times New Roman" w:hAnsi="Times New Roman" w:cs="Times New Roman"/>
          <w:sz w:val="24"/>
          <w:szCs w:val="24"/>
        </w:rPr>
        <w:t>Illiyardjuk</w:t>
      </w:r>
      <w:proofErr w:type="spellEnd"/>
      <w:r>
        <w:rPr>
          <w:rFonts w:ascii="Times New Roman" w:hAnsi="Times New Roman" w:cs="Times New Roman"/>
          <w:sz w:val="24"/>
          <w:szCs w:val="24"/>
        </w:rPr>
        <w:t xml:space="preserve"> in 1979, the surrounding population of walruses still hovers around 300. </w:t>
      </w:r>
      <w:proofErr w:type="spellStart"/>
      <w:r>
        <w:rPr>
          <w:rFonts w:ascii="Times New Roman" w:hAnsi="Times New Roman" w:cs="Times New Roman"/>
          <w:sz w:val="24"/>
          <w:szCs w:val="24"/>
        </w:rPr>
        <w:t>Illiyardjuk</w:t>
      </w:r>
      <w:proofErr w:type="spellEnd"/>
      <w:r>
        <w:rPr>
          <w:rFonts w:ascii="Times New Roman" w:hAnsi="Times New Roman" w:cs="Times New Roman"/>
          <w:sz w:val="24"/>
          <w:szCs w:val="24"/>
        </w:rPr>
        <w:t xml:space="preserve"> walruses</w:t>
      </w:r>
      <w:r w:rsidR="007F7042" w:rsidRPr="007F7042">
        <w:t xml:space="preserve"> </w:t>
      </w:r>
      <w:r w:rsidR="007F7042" w:rsidRPr="007F7042">
        <w:rPr>
          <w:rFonts w:ascii="Times New Roman" w:hAnsi="Times New Roman" w:cs="Times New Roman"/>
          <w:sz w:val="24"/>
          <w:szCs w:val="24"/>
        </w:rPr>
        <w:t>(</w:t>
      </w:r>
      <w:r w:rsidR="007F7042" w:rsidRPr="007F7042">
        <w:rPr>
          <w:rFonts w:ascii="Times New Roman" w:hAnsi="Times New Roman" w:cs="Times New Roman"/>
          <w:i/>
          <w:iCs/>
          <w:sz w:val="24"/>
          <w:szCs w:val="24"/>
        </w:rPr>
        <w:t xml:space="preserve">Odobenus </w:t>
      </w:r>
      <w:proofErr w:type="spellStart"/>
      <w:r w:rsidR="007F7042" w:rsidRPr="007F7042">
        <w:rPr>
          <w:rFonts w:ascii="Times New Roman" w:hAnsi="Times New Roman" w:cs="Times New Roman"/>
          <w:i/>
          <w:iCs/>
          <w:sz w:val="24"/>
          <w:szCs w:val="24"/>
        </w:rPr>
        <w:t>rosmarus</w:t>
      </w:r>
      <w:proofErr w:type="spellEnd"/>
      <w:r w:rsidR="007F7042" w:rsidRPr="007F7042">
        <w:rPr>
          <w:rFonts w:ascii="Times New Roman" w:hAnsi="Times New Roman" w:cs="Times New Roman"/>
          <w:i/>
          <w:iCs/>
          <w:sz w:val="24"/>
          <w:szCs w:val="24"/>
        </w:rPr>
        <w:t xml:space="preserve"> </w:t>
      </w:r>
      <w:proofErr w:type="spellStart"/>
      <w:r w:rsidR="007F7042" w:rsidRPr="007F7042">
        <w:rPr>
          <w:rFonts w:ascii="Times New Roman" w:hAnsi="Times New Roman" w:cs="Times New Roman"/>
          <w:i/>
          <w:iCs/>
          <w:sz w:val="24"/>
          <w:szCs w:val="24"/>
        </w:rPr>
        <w:t>fictiousi</w:t>
      </w:r>
      <w:proofErr w:type="spellEnd"/>
      <w:r w:rsidR="007F7042" w:rsidRPr="007F7042">
        <w:rPr>
          <w:rFonts w:ascii="Times New Roman" w:hAnsi="Times New Roman" w:cs="Times New Roman"/>
          <w:sz w:val="24"/>
          <w:szCs w:val="24"/>
        </w:rPr>
        <w:t>)</w:t>
      </w:r>
      <w:r>
        <w:rPr>
          <w:rFonts w:ascii="Times New Roman" w:hAnsi="Times New Roman" w:cs="Times New Roman"/>
          <w:sz w:val="24"/>
          <w:szCs w:val="24"/>
        </w:rPr>
        <w:t xml:space="preserve"> have been shown to have low genetic variability when compared to marine walruses</w:t>
      </w:r>
      <w:r w:rsidR="00BE2764">
        <w:rPr>
          <w:rFonts w:ascii="Times New Roman" w:hAnsi="Times New Roman" w:cs="Times New Roman"/>
          <w:sz w:val="24"/>
          <w:szCs w:val="24"/>
        </w:rPr>
        <w:t xml:space="preserve"> as reported from previous studies</w:t>
      </w:r>
      <w:r>
        <w:rPr>
          <w:rFonts w:ascii="Times New Roman" w:hAnsi="Times New Roman" w:cs="Times New Roman"/>
          <w:sz w:val="24"/>
          <w:szCs w:val="24"/>
        </w:rPr>
        <w:t xml:space="preserve">. One recent study using </w:t>
      </w:r>
      <w:proofErr w:type="spellStart"/>
      <w:r>
        <w:rPr>
          <w:rFonts w:ascii="Times New Roman" w:hAnsi="Times New Roman" w:cs="Times New Roman"/>
          <w:sz w:val="24"/>
          <w:szCs w:val="24"/>
        </w:rPr>
        <w:t>mtDNA</w:t>
      </w:r>
      <w:proofErr w:type="spellEnd"/>
      <w:r>
        <w:rPr>
          <w:rFonts w:ascii="Times New Roman" w:hAnsi="Times New Roman" w:cs="Times New Roman"/>
          <w:sz w:val="24"/>
          <w:szCs w:val="24"/>
        </w:rPr>
        <w:t xml:space="preserve"> showed strong </w:t>
      </w:r>
      <w:r w:rsidR="008E2A77">
        <w:rPr>
          <w:rFonts w:ascii="Times New Roman" w:hAnsi="Times New Roman" w:cs="Times New Roman"/>
          <w:sz w:val="24"/>
          <w:szCs w:val="24"/>
        </w:rPr>
        <w:t>differentiation</w:t>
      </w:r>
      <w:r>
        <w:rPr>
          <w:rFonts w:ascii="Times New Roman" w:hAnsi="Times New Roman" w:cs="Times New Roman"/>
          <w:sz w:val="24"/>
          <w:szCs w:val="24"/>
        </w:rPr>
        <w:t xml:space="preserve"> of breeding populations along the five </w:t>
      </w:r>
      <w:r w:rsidR="003C67C2">
        <w:rPr>
          <w:rFonts w:ascii="Times New Roman" w:hAnsi="Times New Roman" w:cs="Times New Roman"/>
          <w:sz w:val="24"/>
          <w:szCs w:val="24"/>
        </w:rPr>
        <w:t xml:space="preserve">breeding </w:t>
      </w:r>
      <w:r>
        <w:rPr>
          <w:rFonts w:ascii="Times New Roman" w:hAnsi="Times New Roman" w:cs="Times New Roman"/>
          <w:sz w:val="24"/>
          <w:szCs w:val="24"/>
        </w:rPr>
        <w:t xml:space="preserve">basins/regions of Lake </w:t>
      </w:r>
      <w:proofErr w:type="spellStart"/>
      <w:r>
        <w:rPr>
          <w:rFonts w:ascii="Times New Roman" w:hAnsi="Times New Roman" w:cs="Times New Roman"/>
          <w:sz w:val="24"/>
          <w:szCs w:val="24"/>
        </w:rPr>
        <w:t>Illiyardjuk</w:t>
      </w:r>
      <w:proofErr w:type="spellEnd"/>
      <w:r>
        <w:rPr>
          <w:rFonts w:ascii="Times New Roman" w:hAnsi="Times New Roman" w:cs="Times New Roman"/>
          <w:sz w:val="24"/>
          <w:szCs w:val="24"/>
        </w:rPr>
        <w:t xml:space="preserve">: Northern, </w:t>
      </w:r>
      <w:proofErr w:type="spellStart"/>
      <w:r>
        <w:rPr>
          <w:rFonts w:ascii="Times New Roman" w:hAnsi="Times New Roman" w:cs="Times New Roman"/>
          <w:sz w:val="24"/>
          <w:szCs w:val="24"/>
        </w:rPr>
        <w:t>Kinapek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Hawani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Perpaluktok</w:t>
      </w:r>
      <w:proofErr w:type="spellEnd"/>
      <w:r>
        <w:rPr>
          <w:rFonts w:ascii="Times New Roman" w:hAnsi="Times New Roman" w:cs="Times New Roman"/>
          <w:sz w:val="24"/>
          <w:szCs w:val="24"/>
        </w:rPr>
        <w:t xml:space="preserve">, and Southern. </w:t>
      </w:r>
      <w:r w:rsidR="00BE2764">
        <w:rPr>
          <w:rFonts w:ascii="Times New Roman" w:hAnsi="Times New Roman" w:cs="Times New Roman"/>
          <w:sz w:val="24"/>
          <w:szCs w:val="24"/>
        </w:rPr>
        <w:t xml:space="preserve">This report from my company analyzed a late graduate students work who was able to genotype 172 walruses before her passing. The walruses at Lake </w:t>
      </w:r>
      <w:proofErr w:type="spellStart"/>
      <w:r w:rsidR="00BE2764">
        <w:rPr>
          <w:rFonts w:ascii="Times New Roman" w:hAnsi="Times New Roman" w:cs="Times New Roman"/>
          <w:sz w:val="24"/>
          <w:szCs w:val="24"/>
        </w:rPr>
        <w:t>Illiyardjuk</w:t>
      </w:r>
      <w:proofErr w:type="spellEnd"/>
      <w:r w:rsidR="00BE2764">
        <w:rPr>
          <w:rFonts w:ascii="Times New Roman" w:hAnsi="Times New Roman" w:cs="Times New Roman"/>
          <w:sz w:val="24"/>
          <w:szCs w:val="24"/>
        </w:rPr>
        <w:t xml:space="preserve"> have been isolated for hundreds of generations, and it is apparent that the gene pool is determined by its population size and structure. </w:t>
      </w:r>
      <w:r w:rsidR="001A2037">
        <w:rPr>
          <w:rFonts w:ascii="Times New Roman" w:hAnsi="Times New Roman" w:cs="Times New Roman"/>
          <w:sz w:val="24"/>
          <w:szCs w:val="24"/>
        </w:rPr>
        <w:t xml:space="preserve"> We can use indirect genetic data to help discern distinct populations of the lake walrus subspecies and infer population connectivity in addition to sex-based dispersal. </w:t>
      </w:r>
      <w:r w:rsidR="00BE2764">
        <w:rPr>
          <w:rFonts w:ascii="Times New Roman" w:hAnsi="Times New Roman" w:cs="Times New Roman"/>
          <w:sz w:val="24"/>
          <w:szCs w:val="24"/>
        </w:rPr>
        <w:t xml:space="preserve">My company will make recommendations on how to help promote gene flow and assess the </w:t>
      </w:r>
      <w:r w:rsidR="00CB1DC5">
        <w:rPr>
          <w:rFonts w:ascii="Times New Roman" w:hAnsi="Times New Roman" w:cs="Times New Roman"/>
          <w:sz w:val="24"/>
          <w:szCs w:val="24"/>
        </w:rPr>
        <w:t xml:space="preserve">walrus </w:t>
      </w:r>
      <w:r w:rsidR="00BE2764">
        <w:rPr>
          <w:rFonts w:ascii="Times New Roman" w:hAnsi="Times New Roman" w:cs="Times New Roman"/>
          <w:sz w:val="24"/>
          <w:szCs w:val="24"/>
        </w:rPr>
        <w:t xml:space="preserve">populations that may exist at lake </w:t>
      </w:r>
      <w:proofErr w:type="spellStart"/>
      <w:r w:rsidR="00BE2764">
        <w:rPr>
          <w:rFonts w:ascii="Times New Roman" w:hAnsi="Times New Roman" w:cs="Times New Roman"/>
          <w:sz w:val="24"/>
          <w:szCs w:val="24"/>
        </w:rPr>
        <w:t>Illiyardjuk</w:t>
      </w:r>
      <w:proofErr w:type="spellEnd"/>
      <w:r w:rsidR="00BE2764">
        <w:rPr>
          <w:rFonts w:ascii="Times New Roman" w:hAnsi="Times New Roman" w:cs="Times New Roman"/>
          <w:sz w:val="24"/>
          <w:szCs w:val="24"/>
        </w:rPr>
        <w:t xml:space="preserve"> so that the local </w:t>
      </w:r>
      <w:proofErr w:type="spellStart"/>
      <w:r w:rsidR="00BE2764">
        <w:rPr>
          <w:rFonts w:ascii="Times New Roman" w:hAnsi="Times New Roman" w:cs="Times New Roman"/>
          <w:sz w:val="24"/>
          <w:szCs w:val="24"/>
        </w:rPr>
        <w:t>Inuits</w:t>
      </w:r>
      <w:proofErr w:type="spellEnd"/>
      <w:r w:rsidR="00BE2764">
        <w:rPr>
          <w:rFonts w:ascii="Times New Roman" w:hAnsi="Times New Roman" w:cs="Times New Roman"/>
          <w:sz w:val="24"/>
          <w:szCs w:val="24"/>
        </w:rPr>
        <w:t xml:space="preserve"> may continue to enjoy a </w:t>
      </w:r>
      <w:r w:rsidR="001A2037">
        <w:rPr>
          <w:rFonts w:ascii="Times New Roman" w:hAnsi="Times New Roman" w:cs="Times New Roman"/>
          <w:sz w:val="24"/>
          <w:szCs w:val="24"/>
        </w:rPr>
        <w:t>nearby</w:t>
      </w:r>
      <w:r w:rsidR="00BE2764">
        <w:rPr>
          <w:rFonts w:ascii="Times New Roman" w:hAnsi="Times New Roman" w:cs="Times New Roman"/>
          <w:sz w:val="24"/>
          <w:szCs w:val="24"/>
        </w:rPr>
        <w:t xml:space="preserve"> walrus community.</w:t>
      </w:r>
    </w:p>
    <w:p w14:paraId="51CCED02" w14:textId="51452B8A" w:rsidR="00153A6A" w:rsidRDefault="00153A6A" w:rsidP="00153A6A">
      <w:pPr>
        <w:spacing w:line="360" w:lineRule="auto"/>
        <w:rPr>
          <w:rFonts w:ascii="Times New Roman" w:hAnsi="Times New Roman" w:cs="Times New Roman"/>
          <w:b/>
          <w:bCs/>
          <w:sz w:val="24"/>
          <w:szCs w:val="24"/>
          <w:u w:val="single"/>
        </w:rPr>
      </w:pPr>
      <w:r w:rsidRPr="007C754D">
        <w:rPr>
          <w:rFonts w:ascii="Times New Roman" w:hAnsi="Times New Roman" w:cs="Times New Roman"/>
          <w:b/>
          <w:bCs/>
          <w:sz w:val="24"/>
          <w:szCs w:val="24"/>
          <w:u w:val="single"/>
        </w:rPr>
        <w:t>Methods</w:t>
      </w:r>
    </w:p>
    <w:p w14:paraId="61840C20" w14:textId="77777777" w:rsidR="006652D7" w:rsidRDefault="00CE437A" w:rsidP="006652D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Genetic differentiation (pairwise </w:t>
      </w:r>
      <w:proofErr w:type="spellStart"/>
      <w:r>
        <w:rPr>
          <w:rFonts w:ascii="Times New Roman" w:hAnsi="Times New Roman" w:cs="Times New Roman"/>
          <w:sz w:val="24"/>
          <w:szCs w:val="24"/>
        </w:rPr>
        <w:t>Fst</w:t>
      </w:r>
      <w:proofErr w:type="spellEnd"/>
      <w:r>
        <w:rPr>
          <w:rFonts w:ascii="Times New Roman" w:hAnsi="Times New Roman" w:cs="Times New Roman"/>
          <w:sz w:val="24"/>
          <w:szCs w:val="24"/>
        </w:rPr>
        <w:t xml:space="preserve">) between regional walrus samples based on </w:t>
      </w:r>
      <w:proofErr w:type="spellStart"/>
      <w:r>
        <w:rPr>
          <w:rFonts w:ascii="Times New Roman" w:hAnsi="Times New Roman" w:cs="Times New Roman"/>
          <w:sz w:val="24"/>
          <w:szCs w:val="24"/>
        </w:rPr>
        <w:t>mtDNA</w:t>
      </w:r>
      <w:proofErr w:type="spellEnd"/>
      <w:r>
        <w:rPr>
          <w:rFonts w:ascii="Times New Roman" w:hAnsi="Times New Roman" w:cs="Times New Roman"/>
          <w:sz w:val="24"/>
          <w:szCs w:val="24"/>
        </w:rPr>
        <w:t xml:space="preserve"> variation was given to us to use.</w:t>
      </w:r>
    </w:p>
    <w:p w14:paraId="5EB26956" w14:textId="24968079" w:rsidR="00430FAE" w:rsidRDefault="00CE437A" w:rsidP="006652D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The genetic differentiation using microsatellite data also between the regional walrus samples was </w:t>
      </w:r>
      <w:r w:rsidR="00430FAE">
        <w:rPr>
          <w:rFonts w:ascii="Times New Roman" w:hAnsi="Times New Roman" w:cs="Times New Roman"/>
          <w:sz w:val="24"/>
          <w:szCs w:val="24"/>
        </w:rPr>
        <w:t xml:space="preserve">compiled using the late Graduate </w:t>
      </w:r>
      <w:proofErr w:type="gramStart"/>
      <w:r w:rsidR="00430FAE">
        <w:rPr>
          <w:rFonts w:ascii="Times New Roman" w:hAnsi="Times New Roman" w:cs="Times New Roman"/>
          <w:sz w:val="24"/>
          <w:szCs w:val="24"/>
        </w:rPr>
        <w:t>students</w:t>
      </w:r>
      <w:proofErr w:type="gramEnd"/>
      <w:r w:rsidR="00430FAE">
        <w:rPr>
          <w:rFonts w:ascii="Times New Roman" w:hAnsi="Times New Roman" w:cs="Times New Roman"/>
          <w:sz w:val="24"/>
          <w:szCs w:val="24"/>
        </w:rPr>
        <w:t xml:space="preserve"> data formatted using </w:t>
      </w:r>
      <w:proofErr w:type="spellStart"/>
      <w:r w:rsidR="00430FAE">
        <w:rPr>
          <w:rFonts w:ascii="Times New Roman" w:hAnsi="Times New Roman" w:cs="Times New Roman"/>
          <w:sz w:val="24"/>
          <w:szCs w:val="24"/>
        </w:rPr>
        <w:t>Genalex</w:t>
      </w:r>
      <w:proofErr w:type="spellEnd"/>
      <w:r w:rsidR="00430FAE">
        <w:rPr>
          <w:rFonts w:ascii="Times New Roman" w:hAnsi="Times New Roman" w:cs="Times New Roman"/>
          <w:sz w:val="24"/>
          <w:szCs w:val="24"/>
        </w:rPr>
        <w:t xml:space="preserve"> software, Gen </w:t>
      </w:r>
      <w:proofErr w:type="spellStart"/>
      <w:r w:rsidR="00430FAE">
        <w:rPr>
          <w:rFonts w:ascii="Times New Roman" w:hAnsi="Times New Roman" w:cs="Times New Roman"/>
          <w:sz w:val="24"/>
          <w:szCs w:val="24"/>
        </w:rPr>
        <w:t>AIEx</w:t>
      </w:r>
      <w:proofErr w:type="spellEnd"/>
      <w:r w:rsidR="00430FAE">
        <w:rPr>
          <w:rFonts w:ascii="Times New Roman" w:hAnsi="Times New Roman" w:cs="Times New Roman"/>
          <w:sz w:val="24"/>
          <w:szCs w:val="24"/>
        </w:rPr>
        <w:t xml:space="preserve"> 6.503.xlam in conjunction with Excel 2016</w:t>
      </w:r>
      <w:r w:rsidR="0073342F">
        <w:rPr>
          <w:rFonts w:ascii="Times New Roman" w:hAnsi="Times New Roman" w:cs="Times New Roman"/>
          <w:sz w:val="24"/>
          <w:szCs w:val="24"/>
        </w:rPr>
        <w:t xml:space="preserve"> (Table1).</w:t>
      </w:r>
      <w:r w:rsidR="00430FAE">
        <w:rPr>
          <w:rFonts w:ascii="Times New Roman" w:hAnsi="Times New Roman" w:cs="Times New Roman"/>
          <w:sz w:val="24"/>
          <w:szCs w:val="24"/>
        </w:rPr>
        <w:t xml:space="preserve"> </w:t>
      </w:r>
      <w:r w:rsidR="006652D7">
        <w:rPr>
          <w:rFonts w:ascii="Times New Roman" w:hAnsi="Times New Roman" w:cs="Times New Roman"/>
          <w:sz w:val="24"/>
          <w:szCs w:val="24"/>
        </w:rPr>
        <w:t xml:space="preserve">Additional information of the preparation of the samples can be found on the </w:t>
      </w:r>
      <w:proofErr w:type="spellStart"/>
      <w:r w:rsidR="006652D7">
        <w:rPr>
          <w:rFonts w:ascii="Times New Roman" w:hAnsi="Times New Roman" w:cs="Times New Roman"/>
          <w:sz w:val="24"/>
          <w:szCs w:val="24"/>
        </w:rPr>
        <w:t>Github</w:t>
      </w:r>
      <w:proofErr w:type="spellEnd"/>
      <w:r w:rsidR="006652D7">
        <w:rPr>
          <w:rFonts w:ascii="Times New Roman" w:hAnsi="Times New Roman" w:cs="Times New Roman"/>
          <w:sz w:val="24"/>
          <w:szCs w:val="24"/>
        </w:rPr>
        <w:t xml:space="preserve"> link in the supplemental information. </w:t>
      </w:r>
      <w:r w:rsidR="00430FAE">
        <w:rPr>
          <w:rFonts w:ascii="Times New Roman" w:hAnsi="Times New Roman" w:cs="Times New Roman"/>
          <w:sz w:val="24"/>
          <w:szCs w:val="24"/>
        </w:rPr>
        <w:t xml:space="preserve">The </w:t>
      </w:r>
      <w:proofErr w:type="spellStart"/>
      <w:r w:rsidR="00430FAE">
        <w:rPr>
          <w:rFonts w:ascii="Times New Roman" w:hAnsi="Times New Roman" w:cs="Times New Roman"/>
          <w:sz w:val="24"/>
          <w:szCs w:val="24"/>
        </w:rPr>
        <w:t>Genalex</w:t>
      </w:r>
      <w:proofErr w:type="spellEnd"/>
      <w:r w:rsidR="00430FAE">
        <w:rPr>
          <w:rFonts w:ascii="Times New Roman" w:hAnsi="Times New Roman" w:cs="Times New Roman"/>
          <w:sz w:val="24"/>
          <w:szCs w:val="24"/>
        </w:rPr>
        <w:t xml:space="preserve"> software </w:t>
      </w:r>
      <w:r w:rsidR="00717835">
        <w:rPr>
          <w:rFonts w:ascii="Times New Roman" w:hAnsi="Times New Roman" w:cs="Times New Roman"/>
          <w:sz w:val="24"/>
          <w:szCs w:val="24"/>
        </w:rPr>
        <w:t xml:space="preserve">and late </w:t>
      </w:r>
      <w:proofErr w:type="gramStart"/>
      <w:r w:rsidR="00717835">
        <w:rPr>
          <w:rFonts w:ascii="Times New Roman" w:hAnsi="Times New Roman" w:cs="Times New Roman"/>
          <w:sz w:val="24"/>
          <w:szCs w:val="24"/>
        </w:rPr>
        <w:t>students</w:t>
      </w:r>
      <w:proofErr w:type="gramEnd"/>
      <w:r w:rsidR="00717835">
        <w:rPr>
          <w:rFonts w:ascii="Times New Roman" w:hAnsi="Times New Roman" w:cs="Times New Roman"/>
          <w:sz w:val="24"/>
          <w:szCs w:val="24"/>
        </w:rPr>
        <w:t xml:space="preserve"> data </w:t>
      </w:r>
      <w:r w:rsidR="00430FAE">
        <w:rPr>
          <w:rFonts w:ascii="Times New Roman" w:hAnsi="Times New Roman" w:cs="Times New Roman"/>
          <w:sz w:val="24"/>
          <w:szCs w:val="24"/>
        </w:rPr>
        <w:t xml:space="preserve">was also used to calculate </w:t>
      </w:r>
      <w:r w:rsidR="005356B2">
        <w:rPr>
          <w:rFonts w:ascii="Times New Roman" w:hAnsi="Times New Roman" w:cs="Times New Roman"/>
          <w:sz w:val="24"/>
          <w:szCs w:val="24"/>
        </w:rPr>
        <w:t>frequencies of observed heterozygosity</w:t>
      </w:r>
      <w:r w:rsidR="005171ED">
        <w:rPr>
          <w:rFonts w:ascii="Times New Roman" w:hAnsi="Times New Roman" w:cs="Times New Roman"/>
          <w:sz w:val="24"/>
          <w:szCs w:val="24"/>
        </w:rPr>
        <w:t xml:space="preserve"> (Ho)</w:t>
      </w:r>
      <w:r w:rsidR="005356B2">
        <w:rPr>
          <w:rFonts w:ascii="Times New Roman" w:hAnsi="Times New Roman" w:cs="Times New Roman"/>
          <w:sz w:val="24"/>
          <w:szCs w:val="24"/>
        </w:rPr>
        <w:t>, expected heterozygosity</w:t>
      </w:r>
      <w:r w:rsidR="005171ED">
        <w:rPr>
          <w:rFonts w:ascii="Times New Roman" w:hAnsi="Times New Roman" w:cs="Times New Roman"/>
          <w:sz w:val="24"/>
          <w:szCs w:val="24"/>
        </w:rPr>
        <w:t xml:space="preserve"> (He)</w:t>
      </w:r>
      <w:r w:rsidR="005356B2">
        <w:rPr>
          <w:rFonts w:ascii="Times New Roman" w:hAnsi="Times New Roman" w:cs="Times New Roman"/>
          <w:sz w:val="24"/>
          <w:szCs w:val="24"/>
        </w:rPr>
        <w:t>, mean observed heterozygosity, fixation index</w:t>
      </w:r>
      <w:r w:rsidR="005171ED">
        <w:rPr>
          <w:rFonts w:ascii="Times New Roman" w:hAnsi="Times New Roman" w:cs="Times New Roman"/>
          <w:sz w:val="24"/>
          <w:szCs w:val="24"/>
        </w:rPr>
        <w:t xml:space="preserve"> (F), inbreeding coefficient of subpopulations (</w:t>
      </w:r>
      <w:proofErr w:type="spellStart"/>
      <w:r w:rsidR="005171ED">
        <w:rPr>
          <w:rFonts w:ascii="Times New Roman" w:hAnsi="Times New Roman" w:cs="Times New Roman"/>
          <w:sz w:val="24"/>
          <w:szCs w:val="24"/>
        </w:rPr>
        <w:t>Fis</w:t>
      </w:r>
      <w:proofErr w:type="spellEnd"/>
      <w:r w:rsidR="005171ED">
        <w:rPr>
          <w:rFonts w:ascii="Times New Roman" w:hAnsi="Times New Roman" w:cs="Times New Roman"/>
          <w:sz w:val="24"/>
          <w:szCs w:val="24"/>
        </w:rPr>
        <w:t xml:space="preserve">), and inbreeding coefficient of an individual relative to the total population (Fit), and </w:t>
      </w:r>
      <w:r w:rsidR="004D0E76">
        <w:rPr>
          <w:rFonts w:ascii="Times New Roman" w:hAnsi="Times New Roman" w:cs="Times New Roman"/>
          <w:sz w:val="24"/>
          <w:szCs w:val="24"/>
        </w:rPr>
        <w:t xml:space="preserve">Nm which is the local population size (N) and average rate of immigration (m). </w:t>
      </w:r>
      <w:r w:rsidR="00736509">
        <w:rPr>
          <w:rFonts w:ascii="Times New Roman" w:hAnsi="Times New Roman" w:cs="Times New Roman"/>
          <w:sz w:val="24"/>
          <w:szCs w:val="24"/>
        </w:rPr>
        <w:t xml:space="preserve">In addition, </w:t>
      </w:r>
      <w:proofErr w:type="spellStart"/>
      <w:r w:rsidR="00736509">
        <w:rPr>
          <w:rFonts w:ascii="Times New Roman" w:hAnsi="Times New Roman" w:cs="Times New Roman"/>
          <w:sz w:val="24"/>
          <w:szCs w:val="24"/>
        </w:rPr>
        <w:t>Genalex</w:t>
      </w:r>
      <w:proofErr w:type="spellEnd"/>
      <w:r w:rsidR="00736509">
        <w:rPr>
          <w:rFonts w:ascii="Times New Roman" w:hAnsi="Times New Roman" w:cs="Times New Roman"/>
          <w:sz w:val="24"/>
          <w:szCs w:val="24"/>
        </w:rPr>
        <w:t xml:space="preserve"> generated </w:t>
      </w:r>
      <w:proofErr w:type="spellStart"/>
      <w:r w:rsidR="00736509">
        <w:rPr>
          <w:rFonts w:ascii="Times New Roman" w:hAnsi="Times New Roman" w:cs="Times New Roman"/>
          <w:sz w:val="24"/>
          <w:szCs w:val="24"/>
        </w:rPr>
        <w:t>Nei’s</w:t>
      </w:r>
      <w:proofErr w:type="spellEnd"/>
      <w:r w:rsidR="00736509">
        <w:rPr>
          <w:rFonts w:ascii="Times New Roman" w:hAnsi="Times New Roman" w:cs="Times New Roman"/>
          <w:sz w:val="24"/>
          <w:szCs w:val="24"/>
        </w:rPr>
        <w:t xml:space="preserve"> genetic distance and identities</w:t>
      </w:r>
      <w:r w:rsidR="00E63C53">
        <w:rPr>
          <w:rFonts w:ascii="Times New Roman" w:hAnsi="Times New Roman" w:cs="Times New Roman"/>
          <w:sz w:val="24"/>
          <w:szCs w:val="24"/>
        </w:rPr>
        <w:t xml:space="preserve">. The </w:t>
      </w:r>
      <w:proofErr w:type="spellStart"/>
      <w:r w:rsidR="00E63C53">
        <w:rPr>
          <w:rFonts w:ascii="Times New Roman" w:hAnsi="Times New Roman" w:cs="Times New Roman"/>
          <w:sz w:val="24"/>
          <w:szCs w:val="24"/>
        </w:rPr>
        <w:t>Genalex</w:t>
      </w:r>
      <w:proofErr w:type="spellEnd"/>
      <w:r w:rsidR="00E63C53">
        <w:rPr>
          <w:rFonts w:ascii="Times New Roman" w:hAnsi="Times New Roman" w:cs="Times New Roman"/>
          <w:sz w:val="24"/>
          <w:szCs w:val="24"/>
        </w:rPr>
        <w:t xml:space="preserve"> data and excel files is provided in the </w:t>
      </w:r>
      <w:proofErr w:type="spellStart"/>
      <w:r w:rsidR="00E63C53">
        <w:rPr>
          <w:rFonts w:ascii="Times New Roman" w:hAnsi="Times New Roman" w:cs="Times New Roman"/>
          <w:sz w:val="24"/>
          <w:szCs w:val="24"/>
        </w:rPr>
        <w:t>Github</w:t>
      </w:r>
      <w:proofErr w:type="spellEnd"/>
      <w:r w:rsidR="00E63C53">
        <w:rPr>
          <w:rFonts w:ascii="Times New Roman" w:hAnsi="Times New Roman" w:cs="Times New Roman"/>
          <w:sz w:val="24"/>
          <w:szCs w:val="24"/>
        </w:rPr>
        <w:t xml:space="preserve"> link in supplemental information. </w:t>
      </w:r>
      <w:r w:rsidR="006652D7">
        <w:rPr>
          <w:rFonts w:ascii="Times New Roman" w:hAnsi="Times New Roman" w:cs="Times New Roman"/>
          <w:sz w:val="24"/>
          <w:szCs w:val="24"/>
        </w:rPr>
        <w:t xml:space="preserve">The regions of walruses and number of individuals (N) is as follows: Northern (N=15), </w:t>
      </w:r>
      <w:proofErr w:type="spellStart"/>
      <w:r w:rsidR="006652D7">
        <w:rPr>
          <w:rFonts w:ascii="Times New Roman" w:hAnsi="Times New Roman" w:cs="Times New Roman"/>
          <w:sz w:val="24"/>
          <w:szCs w:val="24"/>
        </w:rPr>
        <w:t>Kinapak</w:t>
      </w:r>
      <w:proofErr w:type="spellEnd"/>
      <w:r w:rsidR="006652D7">
        <w:rPr>
          <w:rFonts w:ascii="Times New Roman" w:hAnsi="Times New Roman" w:cs="Times New Roman"/>
          <w:sz w:val="24"/>
          <w:szCs w:val="24"/>
        </w:rPr>
        <w:t xml:space="preserve"> (N=20), </w:t>
      </w:r>
      <w:proofErr w:type="spellStart"/>
      <w:r w:rsidR="006652D7">
        <w:rPr>
          <w:rFonts w:ascii="Times New Roman" w:hAnsi="Times New Roman" w:cs="Times New Roman"/>
          <w:sz w:val="24"/>
          <w:szCs w:val="24"/>
        </w:rPr>
        <w:t>Hawani</w:t>
      </w:r>
      <w:proofErr w:type="spellEnd"/>
      <w:r w:rsidR="006652D7">
        <w:rPr>
          <w:rFonts w:ascii="Times New Roman" w:hAnsi="Times New Roman" w:cs="Times New Roman"/>
          <w:sz w:val="24"/>
          <w:szCs w:val="24"/>
        </w:rPr>
        <w:t xml:space="preserve"> (N=79), </w:t>
      </w:r>
      <w:proofErr w:type="spellStart"/>
      <w:r w:rsidR="00D46E98">
        <w:rPr>
          <w:rFonts w:ascii="Times New Roman" w:hAnsi="Times New Roman" w:cs="Times New Roman"/>
          <w:sz w:val="24"/>
          <w:szCs w:val="24"/>
        </w:rPr>
        <w:t>Perpaluktok</w:t>
      </w:r>
      <w:proofErr w:type="spellEnd"/>
      <w:r w:rsidR="00D46E98">
        <w:rPr>
          <w:rFonts w:ascii="Times New Roman" w:hAnsi="Times New Roman" w:cs="Times New Roman"/>
          <w:sz w:val="24"/>
          <w:szCs w:val="24"/>
        </w:rPr>
        <w:t xml:space="preserve"> (N=43), Southern (N=15). From each </w:t>
      </w:r>
      <w:r w:rsidR="00D46E98">
        <w:rPr>
          <w:rFonts w:ascii="Times New Roman" w:hAnsi="Times New Roman" w:cs="Times New Roman"/>
          <w:sz w:val="24"/>
          <w:szCs w:val="24"/>
        </w:rPr>
        <w:lastRenderedPageBreak/>
        <w:t>decade the number of individuals (N) sampled is as follows: 1980s (N=59), 1990s (N=48), 2000s (N=65).</w:t>
      </w:r>
    </w:p>
    <w:p w14:paraId="19C2E063" w14:textId="0EC8199F" w:rsidR="001E6AF1" w:rsidRDefault="001E6AF1"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package Structure 2.3.4. was used to </w:t>
      </w:r>
      <w:r w:rsidR="00CB1DC5">
        <w:rPr>
          <w:rFonts w:ascii="Times New Roman" w:hAnsi="Times New Roman" w:cs="Times New Roman"/>
          <w:sz w:val="24"/>
          <w:szCs w:val="24"/>
        </w:rPr>
        <w:t xml:space="preserve">help </w:t>
      </w:r>
      <w:r>
        <w:rPr>
          <w:rFonts w:ascii="Times New Roman" w:hAnsi="Times New Roman" w:cs="Times New Roman"/>
          <w:sz w:val="24"/>
          <w:szCs w:val="24"/>
        </w:rPr>
        <w:t xml:space="preserve">predict </w:t>
      </w:r>
      <w:r w:rsidR="00CB1DC5">
        <w:rPr>
          <w:rFonts w:ascii="Times New Roman" w:hAnsi="Times New Roman" w:cs="Times New Roman"/>
          <w:sz w:val="24"/>
          <w:szCs w:val="24"/>
        </w:rPr>
        <w:t>the number of populations (K)</w:t>
      </w:r>
      <w:r>
        <w:rPr>
          <w:rFonts w:ascii="Times New Roman" w:hAnsi="Times New Roman" w:cs="Times New Roman"/>
          <w:sz w:val="24"/>
          <w:szCs w:val="24"/>
        </w:rPr>
        <w:t xml:space="preserve"> of </w:t>
      </w:r>
      <w:r w:rsidR="00CB1DC5">
        <w:rPr>
          <w:rFonts w:ascii="Times New Roman" w:hAnsi="Times New Roman" w:cs="Times New Roman"/>
          <w:sz w:val="24"/>
          <w:szCs w:val="24"/>
        </w:rPr>
        <w:t xml:space="preserve">walruses at Lake </w:t>
      </w:r>
      <w:proofErr w:type="spellStart"/>
      <w:r w:rsidR="00CB1DC5">
        <w:rPr>
          <w:rFonts w:ascii="Times New Roman" w:hAnsi="Times New Roman" w:cs="Times New Roman"/>
          <w:sz w:val="24"/>
          <w:szCs w:val="24"/>
        </w:rPr>
        <w:t>Illiyardjuk</w:t>
      </w:r>
      <w:proofErr w:type="spellEnd"/>
      <w:r>
        <w:rPr>
          <w:rFonts w:ascii="Times New Roman" w:hAnsi="Times New Roman" w:cs="Times New Roman"/>
          <w:sz w:val="24"/>
          <w:szCs w:val="24"/>
        </w:rPr>
        <w:t xml:space="preserve">. The data inputted into structure was the unassigned population data from the late graduate students work. </w:t>
      </w:r>
      <w:r w:rsidR="00F73AAA">
        <w:rPr>
          <w:rFonts w:ascii="Times New Roman" w:hAnsi="Times New Roman" w:cs="Times New Roman"/>
          <w:sz w:val="24"/>
          <w:szCs w:val="24"/>
        </w:rPr>
        <w:t>The information for the project run was 172 individuals, 17 loci, and a “</w:t>
      </w:r>
      <w:proofErr w:type="gramStart"/>
      <w:r w:rsidR="00F73AAA">
        <w:rPr>
          <w:rFonts w:ascii="Times New Roman" w:hAnsi="Times New Roman" w:cs="Times New Roman"/>
          <w:sz w:val="24"/>
          <w:szCs w:val="24"/>
        </w:rPr>
        <w:t>-“ was</w:t>
      </w:r>
      <w:proofErr w:type="gramEnd"/>
      <w:r w:rsidR="00F73AAA">
        <w:rPr>
          <w:rFonts w:ascii="Times New Roman" w:hAnsi="Times New Roman" w:cs="Times New Roman"/>
          <w:sz w:val="24"/>
          <w:szCs w:val="24"/>
        </w:rPr>
        <w:t xml:space="preserve"> placed for missing data. The run length </w:t>
      </w:r>
      <w:proofErr w:type="spellStart"/>
      <w:r w:rsidR="00F73AAA">
        <w:rPr>
          <w:rFonts w:ascii="Times New Roman" w:hAnsi="Times New Roman" w:cs="Times New Roman"/>
          <w:sz w:val="24"/>
          <w:szCs w:val="24"/>
        </w:rPr>
        <w:t>Burnin</w:t>
      </w:r>
      <w:proofErr w:type="spellEnd"/>
      <w:r w:rsidR="00F73AAA">
        <w:rPr>
          <w:rFonts w:ascii="Times New Roman" w:hAnsi="Times New Roman" w:cs="Times New Roman"/>
          <w:sz w:val="24"/>
          <w:szCs w:val="24"/>
        </w:rPr>
        <w:t xml:space="preserve"> was set to 100, and the number of MCMC reps was set to 50,000. For the job in structure, the K value was set to 6 and the number of iterations was also set to 6.</w:t>
      </w:r>
      <w:r w:rsidR="00CB1DC5">
        <w:rPr>
          <w:rFonts w:ascii="Times New Roman" w:hAnsi="Times New Roman" w:cs="Times New Roman"/>
          <w:sz w:val="24"/>
          <w:szCs w:val="24"/>
        </w:rPr>
        <w:t xml:space="preserve"> The population Bar Plot and Neighbor Joining tree were taken from </w:t>
      </w:r>
      <w:r w:rsidR="000209D3">
        <w:rPr>
          <w:rFonts w:ascii="Times New Roman" w:hAnsi="Times New Roman" w:cs="Times New Roman"/>
          <w:sz w:val="24"/>
          <w:szCs w:val="24"/>
        </w:rPr>
        <w:t>Parameter1_run_20 (K=4)</w:t>
      </w:r>
    </w:p>
    <w:p w14:paraId="09715F70" w14:textId="37D8533E" w:rsidR="00CB1DC5" w:rsidRDefault="00CB1DC5"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number of population of walruses, the data from Structure was then compressed into a zip file and fed to the online program Structure Harvester. The graphs produced were analyzed </w:t>
      </w:r>
      <w:r w:rsidR="000209D3">
        <w:rPr>
          <w:rFonts w:ascii="Times New Roman" w:hAnsi="Times New Roman" w:cs="Times New Roman"/>
          <w:sz w:val="24"/>
          <w:szCs w:val="24"/>
        </w:rPr>
        <w:t xml:space="preserve">to determine the number of population of walruses surrounding Lake </w:t>
      </w:r>
      <w:proofErr w:type="spellStart"/>
      <w:r w:rsidR="000209D3">
        <w:rPr>
          <w:rFonts w:ascii="Times New Roman" w:hAnsi="Times New Roman" w:cs="Times New Roman"/>
          <w:sz w:val="24"/>
          <w:szCs w:val="24"/>
        </w:rPr>
        <w:t>Illiyardjuk</w:t>
      </w:r>
      <w:proofErr w:type="spellEnd"/>
      <w:r w:rsidR="000209D3">
        <w:rPr>
          <w:rFonts w:ascii="Times New Roman" w:hAnsi="Times New Roman" w:cs="Times New Roman"/>
          <w:sz w:val="24"/>
          <w:szCs w:val="24"/>
        </w:rPr>
        <w:t>.</w:t>
      </w:r>
    </w:p>
    <w:p w14:paraId="16DEB036" w14:textId="54E4BA33" w:rsidR="000209D3" w:rsidRDefault="000209D3"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To examine sex-</w:t>
      </w:r>
      <w:r w:rsidR="00234799">
        <w:rPr>
          <w:rFonts w:ascii="Times New Roman" w:hAnsi="Times New Roman" w:cs="Times New Roman"/>
          <w:sz w:val="24"/>
          <w:szCs w:val="24"/>
        </w:rPr>
        <w:t>based</w:t>
      </w:r>
      <w:r>
        <w:rPr>
          <w:rFonts w:ascii="Times New Roman" w:hAnsi="Times New Roman" w:cs="Times New Roman"/>
          <w:sz w:val="24"/>
          <w:szCs w:val="24"/>
        </w:rPr>
        <w:t xml:space="preserve"> dispersal, </w:t>
      </w:r>
      <w:proofErr w:type="spellStart"/>
      <w:r>
        <w:rPr>
          <w:rFonts w:ascii="Times New Roman" w:hAnsi="Times New Roman" w:cs="Times New Roman"/>
          <w:sz w:val="24"/>
          <w:szCs w:val="24"/>
        </w:rPr>
        <w:t>Genalex</w:t>
      </w:r>
      <w:proofErr w:type="spellEnd"/>
      <w:r>
        <w:rPr>
          <w:rFonts w:ascii="Times New Roman" w:hAnsi="Times New Roman" w:cs="Times New Roman"/>
          <w:sz w:val="24"/>
          <w:szCs w:val="24"/>
        </w:rPr>
        <w:t xml:space="preserve"> was used with the male and female datasets which were modified to reflect the number of populations determined from Structure and Structure Harvester. </w:t>
      </w:r>
      <w:r w:rsidR="00234799">
        <w:rPr>
          <w:rFonts w:ascii="Times New Roman" w:hAnsi="Times New Roman" w:cs="Times New Roman"/>
          <w:sz w:val="24"/>
          <w:szCs w:val="24"/>
        </w:rPr>
        <w:t xml:space="preserve">Estimates of </w:t>
      </w:r>
      <w:r w:rsidR="00234799" w:rsidRPr="00234799">
        <w:rPr>
          <w:rFonts w:ascii="Times New Roman" w:hAnsi="Times New Roman" w:cs="Times New Roman"/>
          <w:sz w:val="24"/>
          <w:szCs w:val="24"/>
        </w:rPr>
        <w:t xml:space="preserve">migrants was obtained by using this formula: </w:t>
      </w:r>
      <w:r w:rsidR="00234799" w:rsidRPr="00234799">
        <w:rPr>
          <w:rFonts w:ascii="Times New Roman" w:eastAsia="Times New Roman" w:hAnsi="Times New Roman" w:cs="Times New Roman"/>
          <w:color w:val="000000"/>
          <w:sz w:val="24"/>
          <w:szCs w:val="24"/>
        </w:rPr>
        <w:t>Nm= ((1/</w:t>
      </w:r>
      <w:proofErr w:type="spellStart"/>
      <w:r w:rsidR="00234799" w:rsidRPr="00234799">
        <w:rPr>
          <w:rFonts w:ascii="Times New Roman" w:eastAsia="Times New Roman" w:hAnsi="Times New Roman" w:cs="Times New Roman"/>
          <w:color w:val="000000"/>
          <w:sz w:val="24"/>
          <w:szCs w:val="24"/>
        </w:rPr>
        <w:t>Fst</w:t>
      </w:r>
      <w:proofErr w:type="spellEnd"/>
      <w:r w:rsidR="00234799" w:rsidRPr="00234799">
        <w:rPr>
          <w:rFonts w:ascii="Times New Roman" w:eastAsia="Times New Roman" w:hAnsi="Times New Roman" w:cs="Times New Roman"/>
          <w:color w:val="000000"/>
          <w:sz w:val="24"/>
          <w:szCs w:val="24"/>
        </w:rPr>
        <w:t>)-1)/4</w:t>
      </w:r>
      <w:r w:rsidR="00234799" w:rsidRPr="00234799">
        <w:rPr>
          <w:rFonts w:ascii="Times New Roman" w:eastAsia="Times New Roman" w:hAnsi="Times New Roman" w:cs="Times New Roman"/>
          <w:color w:val="000000"/>
          <w:sz w:val="24"/>
          <w:szCs w:val="24"/>
        </w:rPr>
        <w:t>.</w:t>
      </w:r>
    </w:p>
    <w:p w14:paraId="56902F89" w14:textId="77777777" w:rsidR="00430FAE" w:rsidRPr="002D6BE2" w:rsidRDefault="00430FAE" w:rsidP="00153A6A">
      <w:pPr>
        <w:spacing w:line="360" w:lineRule="auto"/>
        <w:rPr>
          <w:rFonts w:ascii="Times New Roman" w:hAnsi="Times New Roman" w:cs="Times New Roman"/>
          <w:sz w:val="24"/>
          <w:szCs w:val="24"/>
        </w:rPr>
      </w:pPr>
    </w:p>
    <w:p w14:paraId="7802EF0A" w14:textId="281BE8B4" w:rsidR="00153A6A" w:rsidRDefault="00153A6A" w:rsidP="00153A6A">
      <w:pPr>
        <w:spacing w:line="360" w:lineRule="auto"/>
        <w:rPr>
          <w:rFonts w:ascii="Times New Roman" w:hAnsi="Times New Roman" w:cs="Times New Roman"/>
          <w:b/>
          <w:bCs/>
          <w:sz w:val="24"/>
          <w:szCs w:val="24"/>
          <w:u w:val="single"/>
        </w:rPr>
      </w:pPr>
      <w:r w:rsidRPr="007C754D">
        <w:rPr>
          <w:rFonts w:ascii="Times New Roman" w:hAnsi="Times New Roman" w:cs="Times New Roman"/>
          <w:b/>
          <w:bCs/>
          <w:sz w:val="24"/>
          <w:szCs w:val="24"/>
          <w:u w:val="single"/>
        </w:rPr>
        <w:t>Results</w:t>
      </w:r>
      <w:r w:rsidR="00D3249B" w:rsidRPr="007C754D">
        <w:rPr>
          <w:rFonts w:ascii="Times New Roman" w:hAnsi="Times New Roman" w:cs="Times New Roman"/>
          <w:b/>
          <w:bCs/>
          <w:sz w:val="24"/>
          <w:szCs w:val="24"/>
          <w:u w:val="single"/>
        </w:rPr>
        <w:t xml:space="preserve"> and </w:t>
      </w:r>
      <w:r w:rsidRPr="007C754D">
        <w:rPr>
          <w:rFonts w:ascii="Times New Roman" w:hAnsi="Times New Roman" w:cs="Times New Roman"/>
          <w:b/>
          <w:bCs/>
          <w:sz w:val="24"/>
          <w:szCs w:val="24"/>
          <w:u w:val="single"/>
        </w:rPr>
        <w:t>Discussion</w:t>
      </w:r>
    </w:p>
    <w:p w14:paraId="6866E2A4" w14:textId="77777777" w:rsidR="00234799" w:rsidRDefault="007F7042" w:rsidP="00234799">
      <w:pPr>
        <w:spacing w:line="360" w:lineRule="auto"/>
        <w:ind w:firstLine="720"/>
        <w:rPr>
          <w:rFonts w:ascii="Times New Roman" w:hAnsi="Times New Roman" w:cs="Times New Roman"/>
          <w:sz w:val="24"/>
          <w:szCs w:val="24"/>
        </w:rPr>
      </w:pPr>
      <w:r w:rsidRPr="00234799">
        <w:rPr>
          <w:rFonts w:ascii="Times New Roman" w:hAnsi="Times New Roman" w:cs="Times New Roman"/>
          <w:sz w:val="24"/>
          <w:szCs w:val="24"/>
        </w:rPr>
        <w:t xml:space="preserve">Lake </w:t>
      </w:r>
      <w:proofErr w:type="spellStart"/>
      <w:r w:rsidRPr="00234799">
        <w:rPr>
          <w:rFonts w:ascii="Times New Roman" w:hAnsi="Times New Roman" w:cs="Times New Roman"/>
          <w:sz w:val="24"/>
          <w:szCs w:val="24"/>
        </w:rPr>
        <w:t>Illiyardjuk</w:t>
      </w:r>
      <w:proofErr w:type="spellEnd"/>
      <w:r w:rsidRPr="00234799">
        <w:rPr>
          <w:rFonts w:ascii="Times New Roman" w:hAnsi="Times New Roman" w:cs="Times New Roman"/>
          <w:sz w:val="24"/>
          <w:szCs w:val="24"/>
        </w:rPr>
        <w:t xml:space="preserve"> is a large lake covering 4,400 km2, the lake was formed during the last glacial period and </w:t>
      </w:r>
      <w:r w:rsidR="00C96B7E" w:rsidRPr="00234799">
        <w:rPr>
          <w:rFonts w:ascii="Times New Roman" w:hAnsi="Times New Roman" w:cs="Times New Roman"/>
          <w:sz w:val="24"/>
          <w:szCs w:val="24"/>
        </w:rPr>
        <w:t>trapped a</w:t>
      </w:r>
      <w:r w:rsidRPr="00234799">
        <w:rPr>
          <w:rFonts w:ascii="Times New Roman" w:hAnsi="Times New Roman" w:cs="Times New Roman"/>
          <w:sz w:val="24"/>
          <w:szCs w:val="24"/>
        </w:rPr>
        <w:t xml:space="preserve"> sub</w:t>
      </w:r>
      <w:r w:rsidR="00C96B7E" w:rsidRPr="00234799">
        <w:rPr>
          <w:rFonts w:ascii="Times New Roman" w:hAnsi="Times New Roman" w:cs="Times New Roman"/>
          <w:sz w:val="24"/>
          <w:szCs w:val="24"/>
        </w:rPr>
        <w:t xml:space="preserve">species of walrus, the walruses of Lake </w:t>
      </w:r>
      <w:proofErr w:type="spellStart"/>
      <w:r w:rsidR="00C96B7E" w:rsidRPr="00234799">
        <w:rPr>
          <w:rFonts w:ascii="Times New Roman" w:hAnsi="Times New Roman" w:cs="Times New Roman"/>
          <w:sz w:val="24"/>
          <w:szCs w:val="24"/>
        </w:rPr>
        <w:t>Illiyarduk</w:t>
      </w:r>
      <w:proofErr w:type="spellEnd"/>
      <w:r w:rsidR="00C96B7E" w:rsidRPr="00234799">
        <w:rPr>
          <w:rFonts w:ascii="Times New Roman" w:hAnsi="Times New Roman" w:cs="Times New Roman"/>
          <w:sz w:val="24"/>
          <w:szCs w:val="24"/>
        </w:rPr>
        <w:t xml:space="preserve"> </w:t>
      </w:r>
      <w:r w:rsidR="00C96B7E" w:rsidRPr="00234799">
        <w:rPr>
          <w:rFonts w:ascii="Times New Roman" w:hAnsi="Times New Roman" w:cs="Times New Roman"/>
          <w:sz w:val="24"/>
          <w:szCs w:val="24"/>
        </w:rPr>
        <w:t>(</w:t>
      </w:r>
      <w:r w:rsidR="00C96B7E" w:rsidRPr="00234799">
        <w:rPr>
          <w:rFonts w:ascii="Times New Roman" w:hAnsi="Times New Roman" w:cs="Times New Roman"/>
          <w:i/>
          <w:iCs/>
          <w:sz w:val="24"/>
          <w:szCs w:val="24"/>
        </w:rPr>
        <w:t xml:space="preserve">Odobenus </w:t>
      </w:r>
      <w:proofErr w:type="spellStart"/>
      <w:r w:rsidR="00C96B7E" w:rsidRPr="00234799">
        <w:rPr>
          <w:rFonts w:ascii="Times New Roman" w:hAnsi="Times New Roman" w:cs="Times New Roman"/>
          <w:i/>
          <w:iCs/>
          <w:sz w:val="24"/>
          <w:szCs w:val="24"/>
        </w:rPr>
        <w:t>rosmarus</w:t>
      </w:r>
      <w:proofErr w:type="spellEnd"/>
      <w:r w:rsidR="00C96B7E" w:rsidRPr="00234799">
        <w:rPr>
          <w:rFonts w:ascii="Times New Roman" w:hAnsi="Times New Roman" w:cs="Times New Roman"/>
          <w:i/>
          <w:iCs/>
          <w:sz w:val="24"/>
          <w:szCs w:val="24"/>
        </w:rPr>
        <w:t xml:space="preserve"> </w:t>
      </w:r>
      <w:proofErr w:type="spellStart"/>
      <w:r w:rsidR="00C96B7E" w:rsidRPr="00234799">
        <w:rPr>
          <w:rFonts w:ascii="Times New Roman" w:hAnsi="Times New Roman" w:cs="Times New Roman"/>
          <w:i/>
          <w:iCs/>
          <w:sz w:val="24"/>
          <w:szCs w:val="24"/>
        </w:rPr>
        <w:t>fictiousi</w:t>
      </w:r>
      <w:proofErr w:type="spellEnd"/>
      <w:r w:rsidR="00C96B7E" w:rsidRPr="00234799">
        <w:rPr>
          <w:rFonts w:ascii="Times New Roman" w:hAnsi="Times New Roman" w:cs="Times New Roman"/>
          <w:sz w:val="24"/>
          <w:szCs w:val="24"/>
        </w:rPr>
        <w:t>)</w:t>
      </w:r>
      <w:r w:rsidR="00C96B7E" w:rsidRPr="00234799">
        <w:rPr>
          <w:rFonts w:ascii="Times New Roman" w:hAnsi="Times New Roman" w:cs="Times New Roman"/>
          <w:sz w:val="24"/>
          <w:szCs w:val="24"/>
        </w:rPr>
        <w:t xml:space="preserve"> about 10,000 years ago. The glacially formed lake is not a regular shape, it is fragmented with straights that vary in size and irregular depths ranging from the shallowest areas being 0-20m to 351-446m for the deepest.</w:t>
      </w:r>
      <w:r w:rsidR="003C67C2" w:rsidRPr="00234799">
        <w:rPr>
          <w:rFonts w:ascii="Times New Roman" w:hAnsi="Times New Roman" w:cs="Times New Roman"/>
          <w:sz w:val="24"/>
          <w:szCs w:val="24"/>
        </w:rPr>
        <w:t xml:space="preserve"> We can see from Figure </w:t>
      </w:r>
      <w:r w:rsidR="00F43A19" w:rsidRPr="00234799">
        <w:rPr>
          <w:rFonts w:ascii="Times New Roman" w:hAnsi="Times New Roman" w:cs="Times New Roman"/>
          <w:sz w:val="24"/>
          <w:szCs w:val="24"/>
        </w:rPr>
        <w:t>1</w:t>
      </w:r>
      <w:r w:rsidR="003C67C2" w:rsidRPr="00234799">
        <w:rPr>
          <w:rFonts w:ascii="Times New Roman" w:hAnsi="Times New Roman" w:cs="Times New Roman"/>
          <w:sz w:val="24"/>
          <w:szCs w:val="24"/>
        </w:rPr>
        <w:t>, that the breeding regions are ideally in areas near shore and have depths of around 100m.</w:t>
      </w:r>
      <w:r w:rsidR="00C96B7E" w:rsidRPr="00234799">
        <w:rPr>
          <w:rFonts w:ascii="Times New Roman" w:hAnsi="Times New Roman" w:cs="Times New Roman"/>
          <w:sz w:val="24"/>
          <w:szCs w:val="24"/>
        </w:rPr>
        <w:t xml:space="preserve"> In addition to becoming an isolated population in the past 10,000 years, the walrus subspecies suffered an anthropogenic bottleneck in the 20</w:t>
      </w:r>
      <w:r w:rsidR="00C96B7E" w:rsidRPr="00234799">
        <w:rPr>
          <w:rFonts w:ascii="Times New Roman" w:hAnsi="Times New Roman" w:cs="Times New Roman"/>
          <w:sz w:val="24"/>
          <w:szCs w:val="24"/>
          <w:vertAlign w:val="superscript"/>
        </w:rPr>
        <w:t>th</w:t>
      </w:r>
      <w:r w:rsidR="00C96B7E" w:rsidRPr="00234799">
        <w:rPr>
          <w:rFonts w:ascii="Times New Roman" w:hAnsi="Times New Roman" w:cs="Times New Roman"/>
          <w:sz w:val="24"/>
          <w:szCs w:val="24"/>
        </w:rPr>
        <w:t xml:space="preserve"> century. </w:t>
      </w:r>
      <w:r w:rsidR="00A76385" w:rsidRPr="00234799">
        <w:rPr>
          <w:rFonts w:ascii="Times New Roman" w:hAnsi="Times New Roman" w:cs="Times New Roman"/>
          <w:sz w:val="24"/>
          <w:szCs w:val="24"/>
        </w:rPr>
        <w:t xml:space="preserve">We can use genetic methods like the microsatellite data of the late </w:t>
      </w:r>
      <w:r w:rsidR="00234799" w:rsidRPr="00234799">
        <w:rPr>
          <w:rFonts w:ascii="Times New Roman" w:hAnsi="Times New Roman" w:cs="Times New Roman"/>
          <w:sz w:val="24"/>
          <w:szCs w:val="24"/>
        </w:rPr>
        <w:lastRenderedPageBreak/>
        <w:t>graduate</w:t>
      </w:r>
      <w:r w:rsidR="00A76385" w:rsidRPr="00234799">
        <w:rPr>
          <w:rFonts w:ascii="Times New Roman" w:hAnsi="Times New Roman" w:cs="Times New Roman"/>
          <w:sz w:val="24"/>
          <w:szCs w:val="24"/>
        </w:rPr>
        <w:t xml:space="preserve"> student and the mitochondrial data given to my company to quantify the co-</w:t>
      </w:r>
      <w:r w:rsidR="00234799" w:rsidRPr="00234799">
        <w:rPr>
          <w:rFonts w:ascii="Times New Roman" w:hAnsi="Times New Roman" w:cs="Times New Roman"/>
          <w:sz w:val="24"/>
          <w:szCs w:val="24"/>
        </w:rPr>
        <w:t>occurrence</w:t>
      </w:r>
      <w:r w:rsidR="00A76385" w:rsidRPr="00234799">
        <w:rPr>
          <w:rFonts w:ascii="Times New Roman" w:hAnsi="Times New Roman" w:cs="Times New Roman"/>
          <w:sz w:val="24"/>
          <w:szCs w:val="24"/>
        </w:rPr>
        <w:t xml:space="preserve"> of immigrants, residents, and use </w:t>
      </w:r>
      <w:proofErr w:type="spellStart"/>
      <w:r w:rsidR="00A76385" w:rsidRPr="00234799">
        <w:rPr>
          <w:rFonts w:ascii="Times New Roman" w:hAnsi="Times New Roman" w:cs="Times New Roman"/>
          <w:sz w:val="24"/>
          <w:szCs w:val="24"/>
        </w:rPr>
        <w:t>Fst</w:t>
      </w:r>
      <w:proofErr w:type="spellEnd"/>
      <w:r w:rsidR="00A76385" w:rsidRPr="00234799">
        <w:rPr>
          <w:rFonts w:ascii="Times New Roman" w:hAnsi="Times New Roman" w:cs="Times New Roman"/>
          <w:sz w:val="24"/>
          <w:szCs w:val="24"/>
        </w:rPr>
        <w:t xml:space="preserve"> values to </w:t>
      </w:r>
      <w:proofErr w:type="gramStart"/>
      <w:r w:rsidR="00A76385" w:rsidRPr="00234799">
        <w:rPr>
          <w:rFonts w:ascii="Times New Roman" w:hAnsi="Times New Roman" w:cs="Times New Roman"/>
          <w:sz w:val="24"/>
          <w:szCs w:val="24"/>
        </w:rPr>
        <w:t>asses</w:t>
      </w:r>
      <w:proofErr w:type="gramEnd"/>
      <w:r w:rsidR="00A76385" w:rsidRPr="00234799">
        <w:rPr>
          <w:rFonts w:ascii="Times New Roman" w:hAnsi="Times New Roman" w:cs="Times New Roman"/>
          <w:sz w:val="24"/>
          <w:szCs w:val="24"/>
        </w:rPr>
        <w:t xml:space="preserve"> gene flow. </w:t>
      </w:r>
    </w:p>
    <w:p w14:paraId="002BB8D6" w14:textId="3E5545E3" w:rsidR="001A2037" w:rsidRDefault="00A76385" w:rsidP="00234799">
      <w:pPr>
        <w:spacing w:line="360" w:lineRule="auto"/>
        <w:ind w:firstLine="720"/>
        <w:rPr>
          <w:rFonts w:ascii="Times New Roman" w:hAnsi="Times New Roman" w:cs="Times New Roman"/>
          <w:sz w:val="24"/>
          <w:szCs w:val="24"/>
        </w:rPr>
      </w:pPr>
      <w:r w:rsidRPr="00234799">
        <w:rPr>
          <w:rFonts w:ascii="Times New Roman" w:hAnsi="Times New Roman" w:cs="Times New Roman"/>
          <w:sz w:val="24"/>
          <w:szCs w:val="24"/>
        </w:rPr>
        <w:t xml:space="preserve">We can also utilize information about the </w:t>
      </w:r>
      <w:proofErr w:type="gramStart"/>
      <w:r w:rsidRPr="00234799">
        <w:rPr>
          <w:rFonts w:ascii="Times New Roman" w:hAnsi="Times New Roman" w:cs="Times New Roman"/>
          <w:sz w:val="24"/>
          <w:szCs w:val="24"/>
        </w:rPr>
        <w:t>walruses</w:t>
      </w:r>
      <w:proofErr w:type="gramEnd"/>
      <w:r w:rsidRPr="00234799">
        <w:rPr>
          <w:rFonts w:ascii="Times New Roman" w:hAnsi="Times New Roman" w:cs="Times New Roman"/>
          <w:sz w:val="24"/>
          <w:szCs w:val="24"/>
        </w:rPr>
        <w:t xml:space="preserve"> behavior and context of their environment to </w:t>
      </w:r>
      <w:r w:rsidR="00234799" w:rsidRPr="00234799">
        <w:rPr>
          <w:rFonts w:ascii="Times New Roman" w:hAnsi="Times New Roman" w:cs="Times New Roman"/>
          <w:sz w:val="24"/>
          <w:szCs w:val="24"/>
        </w:rPr>
        <w:t>assess</w:t>
      </w:r>
      <w:r w:rsidRPr="00234799">
        <w:rPr>
          <w:rFonts w:ascii="Times New Roman" w:hAnsi="Times New Roman" w:cs="Times New Roman"/>
          <w:sz w:val="24"/>
          <w:szCs w:val="24"/>
        </w:rPr>
        <w:t xml:space="preserve"> the impact of dispersal of individuals to local population growth, an aspect that genetic methods alone cannot encapsulate (Lowe &amp; </w:t>
      </w:r>
      <w:proofErr w:type="spellStart"/>
      <w:r w:rsidRPr="00234799">
        <w:rPr>
          <w:rFonts w:ascii="Times New Roman" w:hAnsi="Times New Roman" w:cs="Times New Roman"/>
          <w:sz w:val="24"/>
          <w:szCs w:val="24"/>
        </w:rPr>
        <w:t>Allendorf</w:t>
      </w:r>
      <w:proofErr w:type="spellEnd"/>
      <w:r w:rsidRPr="00234799">
        <w:rPr>
          <w:rFonts w:ascii="Times New Roman" w:hAnsi="Times New Roman" w:cs="Times New Roman"/>
          <w:sz w:val="24"/>
          <w:szCs w:val="24"/>
        </w:rPr>
        <w:t>, 2010)</w:t>
      </w:r>
      <w:r w:rsidRPr="00234799">
        <w:rPr>
          <w:rFonts w:ascii="Times New Roman" w:hAnsi="Times New Roman" w:cs="Times New Roman"/>
          <w:sz w:val="24"/>
          <w:szCs w:val="24"/>
        </w:rPr>
        <w:t xml:space="preserve">. </w:t>
      </w:r>
      <w:r w:rsidR="00C70721" w:rsidRPr="00234799">
        <w:rPr>
          <w:rFonts w:ascii="Times New Roman" w:hAnsi="Times New Roman" w:cs="Times New Roman"/>
          <w:sz w:val="24"/>
          <w:szCs w:val="24"/>
        </w:rPr>
        <w:t>Data from</w:t>
      </w:r>
      <w:r w:rsidR="00FB69AC" w:rsidRPr="00234799">
        <w:rPr>
          <w:rFonts w:ascii="Times New Roman" w:hAnsi="Times New Roman" w:cs="Times New Roman"/>
          <w:sz w:val="24"/>
          <w:szCs w:val="24"/>
        </w:rPr>
        <w:t xml:space="preserve"> </w:t>
      </w:r>
      <w:proofErr w:type="spellStart"/>
      <w:r w:rsidR="00FB69AC" w:rsidRPr="00234799">
        <w:rPr>
          <w:rFonts w:ascii="Times New Roman" w:hAnsi="Times New Roman" w:cs="Times New Roman"/>
          <w:sz w:val="24"/>
          <w:szCs w:val="24"/>
        </w:rPr>
        <w:t>Genalex</w:t>
      </w:r>
      <w:proofErr w:type="spellEnd"/>
      <w:r w:rsidR="00FB69AC" w:rsidRPr="00234799">
        <w:rPr>
          <w:rFonts w:ascii="Times New Roman" w:hAnsi="Times New Roman" w:cs="Times New Roman"/>
          <w:sz w:val="24"/>
          <w:szCs w:val="24"/>
        </w:rPr>
        <w:t xml:space="preserve"> for the </w:t>
      </w:r>
      <w:r w:rsidR="00C70721" w:rsidRPr="00234799">
        <w:rPr>
          <w:rFonts w:ascii="Times New Roman" w:hAnsi="Times New Roman" w:cs="Times New Roman"/>
          <w:sz w:val="24"/>
          <w:szCs w:val="24"/>
        </w:rPr>
        <w:t>microsatellite by year data shows that observed heterozygosity has decreased by nearly half</w:t>
      </w:r>
      <w:r w:rsidR="00C70721">
        <w:rPr>
          <w:rFonts w:ascii="Times New Roman" w:hAnsi="Times New Roman" w:cs="Times New Roman"/>
          <w:sz w:val="24"/>
          <w:szCs w:val="24"/>
        </w:rPr>
        <w:t xml:space="preserve"> from the 1980’s (Ho=0.318) to the 2000’s (Ho=0.184), which significantly lower than the expected heterozygosity for the 2000s (He=0.387). The inbreeding coefficients for the 2000s (</w:t>
      </w:r>
      <w:proofErr w:type="spellStart"/>
      <w:r w:rsidR="00C70721">
        <w:rPr>
          <w:rFonts w:ascii="Times New Roman" w:hAnsi="Times New Roman" w:cs="Times New Roman"/>
          <w:sz w:val="24"/>
          <w:szCs w:val="24"/>
        </w:rPr>
        <w:t>Fis</w:t>
      </w:r>
      <w:proofErr w:type="spellEnd"/>
      <w:r w:rsidR="00C70721">
        <w:rPr>
          <w:rFonts w:ascii="Times New Roman" w:hAnsi="Times New Roman" w:cs="Times New Roman"/>
          <w:sz w:val="24"/>
          <w:szCs w:val="24"/>
        </w:rPr>
        <w:t>=0.52) has also more than doubled since the 1980s (</w:t>
      </w:r>
      <w:proofErr w:type="spellStart"/>
      <w:r w:rsidR="00C70721">
        <w:rPr>
          <w:rFonts w:ascii="Times New Roman" w:hAnsi="Times New Roman" w:cs="Times New Roman"/>
          <w:sz w:val="24"/>
          <w:szCs w:val="24"/>
        </w:rPr>
        <w:t>Fis</w:t>
      </w:r>
      <w:proofErr w:type="spellEnd"/>
      <w:r w:rsidR="00C70721">
        <w:rPr>
          <w:rFonts w:ascii="Times New Roman" w:hAnsi="Times New Roman" w:cs="Times New Roman"/>
          <w:sz w:val="24"/>
          <w:szCs w:val="24"/>
        </w:rPr>
        <w:t xml:space="preserve">=0.257). </w:t>
      </w:r>
      <w:r w:rsidR="00C96B7E">
        <w:rPr>
          <w:rFonts w:ascii="Times New Roman" w:hAnsi="Times New Roman" w:cs="Times New Roman"/>
          <w:sz w:val="24"/>
          <w:szCs w:val="24"/>
        </w:rPr>
        <w:t>As mentioned above, 20 marine walruses were introduced to the lake population in 1979,</w:t>
      </w:r>
      <w:r w:rsidR="00C70721">
        <w:rPr>
          <w:rFonts w:ascii="Times New Roman" w:hAnsi="Times New Roman" w:cs="Times New Roman"/>
          <w:sz w:val="24"/>
          <w:szCs w:val="24"/>
        </w:rPr>
        <w:t xml:space="preserve"> that appears to not have had a significant effect</w:t>
      </w:r>
      <w:r w:rsidR="00C96B7E">
        <w:rPr>
          <w:rFonts w:ascii="Times New Roman" w:hAnsi="Times New Roman" w:cs="Times New Roman"/>
          <w:sz w:val="24"/>
          <w:szCs w:val="24"/>
        </w:rPr>
        <w:t>.</w:t>
      </w:r>
      <w:r w:rsidR="00F875D6">
        <w:rPr>
          <w:rFonts w:ascii="Times New Roman" w:hAnsi="Times New Roman" w:cs="Times New Roman"/>
          <w:sz w:val="24"/>
          <w:szCs w:val="24"/>
        </w:rPr>
        <w:t xml:space="preserve"> The finite population size of the walruses and isolation over hundreds of generations can lead to inbreeding and thus inbreeding depression. Inbreeding and loss of genetic variation can lead to population decline due to reduced fitness. In addition, inbreeding depression is quite often worse in harsh environments, like Northern Canada (Frankham, 1995).</w:t>
      </w:r>
      <w:r w:rsidR="003C6CB6">
        <w:rPr>
          <w:rFonts w:ascii="Times New Roman" w:hAnsi="Times New Roman" w:cs="Times New Roman"/>
          <w:sz w:val="24"/>
          <w:szCs w:val="24"/>
        </w:rPr>
        <w:t xml:space="preserve"> </w:t>
      </w:r>
    </w:p>
    <w:p w14:paraId="51BB122A" w14:textId="3B8CD050" w:rsidR="00E0685F" w:rsidRDefault="0073342F" w:rsidP="00153A6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B388E8" wp14:editId="0358CAE5">
            <wp:extent cx="3740416"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1465" cy="2697806"/>
                    </a:xfrm>
                    <a:prstGeom prst="rect">
                      <a:avLst/>
                    </a:prstGeom>
                    <a:noFill/>
                  </pic:spPr>
                </pic:pic>
              </a:graphicData>
            </a:graphic>
          </wp:inline>
        </w:drawing>
      </w:r>
    </w:p>
    <w:p w14:paraId="24205CA3" w14:textId="50AA5DF1" w:rsidR="003C67C2" w:rsidRPr="00234799" w:rsidRDefault="003C67C2" w:rsidP="00153A6A">
      <w:pPr>
        <w:spacing w:line="360" w:lineRule="auto"/>
        <w:rPr>
          <w:rFonts w:ascii="Times New Roman" w:hAnsi="Times New Roman" w:cs="Times New Roman"/>
        </w:rPr>
      </w:pPr>
      <w:r w:rsidRPr="00234799">
        <w:rPr>
          <w:rFonts w:ascii="Times New Roman" w:hAnsi="Times New Roman" w:cs="Times New Roman"/>
          <w:b/>
          <w:bCs/>
        </w:rPr>
        <w:t xml:space="preserve">Figure </w:t>
      </w:r>
      <w:r w:rsidR="00F43A19" w:rsidRPr="00234799">
        <w:rPr>
          <w:rFonts w:ascii="Times New Roman" w:hAnsi="Times New Roman" w:cs="Times New Roman"/>
          <w:b/>
          <w:bCs/>
        </w:rPr>
        <w:t>1</w:t>
      </w:r>
      <w:r w:rsidRPr="00234799">
        <w:rPr>
          <w:rFonts w:ascii="Times New Roman" w:hAnsi="Times New Roman" w:cs="Times New Roman"/>
          <w:b/>
          <w:bCs/>
        </w:rPr>
        <w:t>.</w:t>
      </w:r>
      <w:r w:rsidRPr="00234799">
        <w:rPr>
          <w:rFonts w:ascii="Times New Roman" w:hAnsi="Times New Roman" w:cs="Times New Roman"/>
        </w:rPr>
        <w:t xml:space="preserve"> Lake </w:t>
      </w:r>
      <w:proofErr w:type="spellStart"/>
      <w:r w:rsidRPr="00234799">
        <w:rPr>
          <w:rFonts w:ascii="Times New Roman" w:hAnsi="Times New Roman" w:cs="Times New Roman"/>
        </w:rPr>
        <w:t>Illiyardjuk</w:t>
      </w:r>
      <w:proofErr w:type="spellEnd"/>
      <w:r w:rsidRPr="00234799">
        <w:rPr>
          <w:rFonts w:ascii="Times New Roman" w:hAnsi="Times New Roman" w:cs="Times New Roman"/>
        </w:rPr>
        <w:t xml:space="preserve"> and its 5 divided breeding regions/basins.</w:t>
      </w:r>
    </w:p>
    <w:p w14:paraId="664D4B79" w14:textId="77777777" w:rsidR="00234799" w:rsidRDefault="00E63C53" w:rsidP="00153A6A">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examining the microsatellite data </w:t>
      </w:r>
      <w:r w:rsidR="00C70721">
        <w:rPr>
          <w:rFonts w:ascii="Times New Roman" w:hAnsi="Times New Roman" w:cs="Times New Roman"/>
          <w:sz w:val="24"/>
          <w:szCs w:val="24"/>
        </w:rPr>
        <w:t xml:space="preserve">by location </w:t>
      </w:r>
      <w:r>
        <w:rPr>
          <w:rFonts w:ascii="Times New Roman" w:hAnsi="Times New Roman" w:cs="Times New Roman"/>
          <w:sz w:val="24"/>
          <w:szCs w:val="24"/>
        </w:rPr>
        <w:t xml:space="preserve">on </w:t>
      </w:r>
      <w:proofErr w:type="spellStart"/>
      <w:r>
        <w:rPr>
          <w:rFonts w:ascii="Times New Roman" w:hAnsi="Times New Roman" w:cs="Times New Roman"/>
          <w:sz w:val="24"/>
          <w:szCs w:val="24"/>
        </w:rPr>
        <w:t>Genalex</w:t>
      </w:r>
      <w:proofErr w:type="spellEnd"/>
      <w:r>
        <w:rPr>
          <w:rFonts w:ascii="Times New Roman" w:hAnsi="Times New Roman" w:cs="Times New Roman"/>
          <w:sz w:val="24"/>
          <w:szCs w:val="24"/>
        </w:rPr>
        <w:t>, we can make observations about</w:t>
      </w:r>
      <w:r w:rsidR="00A76385">
        <w:rPr>
          <w:rFonts w:ascii="Times New Roman" w:hAnsi="Times New Roman" w:cs="Times New Roman"/>
          <w:sz w:val="24"/>
          <w:szCs w:val="24"/>
        </w:rPr>
        <w:t xml:space="preserve"> the walrus </w:t>
      </w:r>
      <w:r w:rsidR="00234799">
        <w:rPr>
          <w:rFonts w:ascii="Times New Roman" w:hAnsi="Times New Roman" w:cs="Times New Roman"/>
          <w:sz w:val="24"/>
          <w:szCs w:val="24"/>
        </w:rPr>
        <w:t>population, each</w:t>
      </w:r>
      <w:r>
        <w:rPr>
          <w:rFonts w:ascii="Times New Roman" w:hAnsi="Times New Roman" w:cs="Times New Roman"/>
          <w:sz w:val="24"/>
          <w:szCs w:val="24"/>
        </w:rPr>
        <w:t xml:space="preserve"> of the distinct breeding areas</w:t>
      </w:r>
      <w:r w:rsidR="00A76385">
        <w:rPr>
          <w:rFonts w:ascii="Times New Roman" w:hAnsi="Times New Roman" w:cs="Times New Roman"/>
          <w:sz w:val="24"/>
          <w:szCs w:val="24"/>
        </w:rPr>
        <w:t xml:space="preserve"> individually</w:t>
      </w:r>
      <w:r w:rsidR="00167902">
        <w:rPr>
          <w:rFonts w:ascii="Times New Roman" w:hAnsi="Times New Roman" w:cs="Times New Roman"/>
          <w:sz w:val="24"/>
          <w:szCs w:val="24"/>
        </w:rPr>
        <w:t xml:space="preserve">, and </w:t>
      </w:r>
      <w:r w:rsidR="00234799">
        <w:rPr>
          <w:rFonts w:ascii="Times New Roman" w:hAnsi="Times New Roman" w:cs="Times New Roman"/>
          <w:sz w:val="24"/>
          <w:szCs w:val="24"/>
        </w:rPr>
        <w:t>assess.</w:t>
      </w:r>
      <w:r w:rsidR="00592F73">
        <w:rPr>
          <w:rFonts w:ascii="Times New Roman" w:hAnsi="Times New Roman" w:cs="Times New Roman"/>
          <w:sz w:val="24"/>
          <w:szCs w:val="24"/>
        </w:rPr>
        <w:t xml:space="preserve"> </w:t>
      </w:r>
      <w:r w:rsidR="00A76385">
        <w:rPr>
          <w:rFonts w:ascii="Times New Roman" w:hAnsi="Times New Roman" w:cs="Times New Roman"/>
          <w:sz w:val="24"/>
          <w:szCs w:val="24"/>
        </w:rPr>
        <w:t xml:space="preserve">Overall, the mean inbreeding coefficient, </w:t>
      </w:r>
      <w:proofErr w:type="spellStart"/>
      <w:r w:rsidR="00A76385">
        <w:rPr>
          <w:rFonts w:ascii="Times New Roman" w:hAnsi="Times New Roman" w:cs="Times New Roman"/>
          <w:sz w:val="24"/>
          <w:szCs w:val="24"/>
        </w:rPr>
        <w:t>Fis</w:t>
      </w:r>
      <w:proofErr w:type="spellEnd"/>
      <w:r w:rsidR="00A76385">
        <w:rPr>
          <w:rFonts w:ascii="Times New Roman" w:hAnsi="Times New Roman" w:cs="Times New Roman"/>
          <w:sz w:val="24"/>
          <w:szCs w:val="24"/>
        </w:rPr>
        <w:t xml:space="preserve">, for all regions is 0.18. However, when we start to </w:t>
      </w:r>
      <w:r w:rsidR="00582232">
        <w:rPr>
          <w:rFonts w:ascii="Times New Roman" w:hAnsi="Times New Roman" w:cs="Times New Roman"/>
          <w:sz w:val="24"/>
          <w:szCs w:val="24"/>
        </w:rPr>
        <w:t>assess</w:t>
      </w:r>
      <w:r w:rsidR="00A76385">
        <w:rPr>
          <w:rFonts w:ascii="Times New Roman" w:hAnsi="Times New Roman" w:cs="Times New Roman"/>
          <w:sz w:val="24"/>
          <w:szCs w:val="24"/>
        </w:rPr>
        <w:t xml:space="preserve"> the individual regions, we can see that some of the populations have significant differences between </w:t>
      </w:r>
      <w:r w:rsidR="00A76385">
        <w:rPr>
          <w:rFonts w:ascii="Times New Roman" w:hAnsi="Times New Roman" w:cs="Times New Roman"/>
          <w:sz w:val="24"/>
          <w:szCs w:val="24"/>
        </w:rPr>
        <w:lastRenderedPageBreak/>
        <w:t xml:space="preserve">them and that </w:t>
      </w:r>
      <w:r w:rsidR="00167902">
        <w:rPr>
          <w:rFonts w:ascii="Times New Roman" w:hAnsi="Times New Roman" w:cs="Times New Roman"/>
          <w:sz w:val="24"/>
          <w:szCs w:val="24"/>
        </w:rPr>
        <w:t xml:space="preserve">mean </w:t>
      </w:r>
      <w:proofErr w:type="spellStart"/>
      <w:r w:rsidR="00A76385">
        <w:rPr>
          <w:rFonts w:ascii="Times New Roman" w:hAnsi="Times New Roman" w:cs="Times New Roman"/>
          <w:sz w:val="24"/>
          <w:szCs w:val="24"/>
        </w:rPr>
        <w:t>Fis</w:t>
      </w:r>
      <w:proofErr w:type="spellEnd"/>
      <w:r w:rsidR="00A76385">
        <w:rPr>
          <w:rFonts w:ascii="Times New Roman" w:hAnsi="Times New Roman" w:cs="Times New Roman"/>
          <w:sz w:val="24"/>
          <w:szCs w:val="24"/>
        </w:rPr>
        <w:t xml:space="preserve"> </w:t>
      </w:r>
      <w:r w:rsidR="00167902">
        <w:rPr>
          <w:rFonts w:ascii="Times New Roman" w:hAnsi="Times New Roman" w:cs="Times New Roman"/>
          <w:sz w:val="24"/>
          <w:szCs w:val="24"/>
        </w:rPr>
        <w:t xml:space="preserve">alone </w:t>
      </w:r>
      <w:r w:rsidR="00A76385">
        <w:rPr>
          <w:rFonts w:ascii="Times New Roman" w:hAnsi="Times New Roman" w:cs="Times New Roman"/>
          <w:sz w:val="24"/>
          <w:szCs w:val="24"/>
        </w:rPr>
        <w:t xml:space="preserve">may lead to an inaccurate conclusion on the inbreeding and dispersal of walruses at Lake </w:t>
      </w:r>
      <w:proofErr w:type="spellStart"/>
      <w:r w:rsidR="00A76385">
        <w:rPr>
          <w:rFonts w:ascii="Times New Roman" w:hAnsi="Times New Roman" w:cs="Times New Roman"/>
          <w:sz w:val="24"/>
          <w:szCs w:val="24"/>
        </w:rPr>
        <w:t>Illiyardjuk</w:t>
      </w:r>
      <w:proofErr w:type="spellEnd"/>
      <w:r w:rsidR="00A76385">
        <w:rPr>
          <w:rFonts w:ascii="Times New Roman" w:hAnsi="Times New Roman" w:cs="Times New Roman"/>
          <w:sz w:val="24"/>
          <w:szCs w:val="24"/>
        </w:rPr>
        <w:t xml:space="preserve">. </w:t>
      </w:r>
      <w:r w:rsidR="00BE4F27">
        <w:rPr>
          <w:rFonts w:ascii="Times New Roman" w:hAnsi="Times New Roman" w:cs="Times New Roman"/>
          <w:sz w:val="24"/>
          <w:szCs w:val="24"/>
        </w:rPr>
        <w:t xml:space="preserve">The Northern region has the highest observed heterozygosity (Ho=0.34) followed by the </w:t>
      </w:r>
      <w:proofErr w:type="spellStart"/>
      <w:r w:rsidR="00BE4F27">
        <w:rPr>
          <w:rFonts w:ascii="Times New Roman" w:hAnsi="Times New Roman" w:cs="Times New Roman"/>
          <w:sz w:val="24"/>
          <w:szCs w:val="24"/>
        </w:rPr>
        <w:t>Hawani</w:t>
      </w:r>
      <w:proofErr w:type="spellEnd"/>
      <w:r w:rsidR="00BE4F27">
        <w:rPr>
          <w:rFonts w:ascii="Times New Roman" w:hAnsi="Times New Roman" w:cs="Times New Roman"/>
          <w:sz w:val="24"/>
          <w:szCs w:val="24"/>
        </w:rPr>
        <w:t xml:space="preserve"> region (Ho=0.32) and then the Southern region (Ho=0.22). The observed heterozygosity</w:t>
      </w:r>
      <w:r w:rsidR="009879C5">
        <w:rPr>
          <w:rFonts w:ascii="Times New Roman" w:hAnsi="Times New Roman" w:cs="Times New Roman"/>
          <w:sz w:val="24"/>
          <w:szCs w:val="24"/>
        </w:rPr>
        <w:t xml:space="preserve"> in these three regions</w:t>
      </w:r>
      <w:r w:rsidR="00BE4F27">
        <w:rPr>
          <w:rFonts w:ascii="Times New Roman" w:hAnsi="Times New Roman" w:cs="Times New Roman"/>
          <w:sz w:val="24"/>
          <w:szCs w:val="24"/>
        </w:rPr>
        <w:t xml:space="preserve"> is very similar to the expected heterozygosity. The Northern region has the lowest inbreeding coefficient (</w:t>
      </w:r>
      <w:proofErr w:type="spellStart"/>
      <w:r w:rsidR="00BE4F27">
        <w:rPr>
          <w:rFonts w:ascii="Times New Roman" w:hAnsi="Times New Roman" w:cs="Times New Roman"/>
          <w:sz w:val="24"/>
          <w:szCs w:val="24"/>
        </w:rPr>
        <w:t>Fis</w:t>
      </w:r>
      <w:proofErr w:type="spellEnd"/>
      <w:r w:rsidR="00BE4F27">
        <w:rPr>
          <w:rFonts w:ascii="Times New Roman" w:hAnsi="Times New Roman" w:cs="Times New Roman"/>
          <w:sz w:val="24"/>
          <w:szCs w:val="24"/>
        </w:rPr>
        <w:t>=-0.02/0) followed by the Southern (</w:t>
      </w:r>
      <w:proofErr w:type="spellStart"/>
      <w:r w:rsidR="00BE4F27">
        <w:rPr>
          <w:rFonts w:ascii="Times New Roman" w:hAnsi="Times New Roman" w:cs="Times New Roman"/>
          <w:sz w:val="24"/>
          <w:szCs w:val="24"/>
        </w:rPr>
        <w:t>Fis</w:t>
      </w:r>
      <w:proofErr w:type="spellEnd"/>
      <w:r w:rsidR="00BE4F27">
        <w:rPr>
          <w:rFonts w:ascii="Times New Roman" w:hAnsi="Times New Roman" w:cs="Times New Roman"/>
          <w:sz w:val="24"/>
          <w:szCs w:val="24"/>
        </w:rPr>
        <w:t xml:space="preserve">=0.01) and then the </w:t>
      </w:r>
      <w:proofErr w:type="spellStart"/>
      <w:r w:rsidR="00BE4F27">
        <w:rPr>
          <w:rFonts w:ascii="Times New Roman" w:hAnsi="Times New Roman" w:cs="Times New Roman"/>
          <w:sz w:val="24"/>
          <w:szCs w:val="24"/>
        </w:rPr>
        <w:t>Hawani</w:t>
      </w:r>
      <w:proofErr w:type="spellEnd"/>
      <w:r w:rsidR="00BE4F27">
        <w:rPr>
          <w:rFonts w:ascii="Times New Roman" w:hAnsi="Times New Roman" w:cs="Times New Roman"/>
          <w:sz w:val="24"/>
          <w:szCs w:val="24"/>
        </w:rPr>
        <w:t xml:space="preserve"> (</w:t>
      </w:r>
      <w:proofErr w:type="spellStart"/>
      <w:r w:rsidR="00BE4F27">
        <w:rPr>
          <w:rFonts w:ascii="Times New Roman" w:hAnsi="Times New Roman" w:cs="Times New Roman"/>
          <w:sz w:val="24"/>
          <w:szCs w:val="24"/>
        </w:rPr>
        <w:t>Fis</w:t>
      </w:r>
      <w:proofErr w:type="spellEnd"/>
      <w:r w:rsidR="00BE4F27">
        <w:rPr>
          <w:rFonts w:ascii="Times New Roman" w:hAnsi="Times New Roman" w:cs="Times New Roman"/>
          <w:sz w:val="24"/>
          <w:szCs w:val="24"/>
        </w:rPr>
        <w:t xml:space="preserve">=0.06). The lower the inbreeding coefficient means there is less inbreeding </w:t>
      </w:r>
      <w:r w:rsidR="00F173FE">
        <w:rPr>
          <w:rFonts w:ascii="Times New Roman" w:hAnsi="Times New Roman" w:cs="Times New Roman"/>
          <w:sz w:val="24"/>
          <w:szCs w:val="24"/>
        </w:rPr>
        <w:t xml:space="preserve">taking place. </w:t>
      </w:r>
      <w:r w:rsidR="00636EED">
        <w:rPr>
          <w:rFonts w:ascii="Times New Roman" w:hAnsi="Times New Roman" w:cs="Times New Roman"/>
          <w:sz w:val="24"/>
          <w:szCs w:val="24"/>
        </w:rPr>
        <w:t>Conversely, the</w:t>
      </w:r>
      <w:r w:rsidR="00A27C1F">
        <w:rPr>
          <w:rFonts w:ascii="Times New Roman" w:hAnsi="Times New Roman" w:cs="Times New Roman"/>
          <w:sz w:val="24"/>
          <w:szCs w:val="24"/>
        </w:rPr>
        <w:t xml:space="preserve"> </w:t>
      </w:r>
      <w:proofErr w:type="spellStart"/>
      <w:r w:rsidR="00A27C1F">
        <w:rPr>
          <w:rFonts w:ascii="Times New Roman" w:hAnsi="Times New Roman" w:cs="Times New Roman"/>
          <w:sz w:val="24"/>
          <w:szCs w:val="24"/>
        </w:rPr>
        <w:t>Perpaluktok</w:t>
      </w:r>
      <w:proofErr w:type="spellEnd"/>
      <w:r w:rsidR="00A27C1F">
        <w:rPr>
          <w:rFonts w:ascii="Times New Roman" w:hAnsi="Times New Roman" w:cs="Times New Roman"/>
          <w:sz w:val="24"/>
          <w:szCs w:val="24"/>
        </w:rPr>
        <w:t xml:space="preserve"> </w:t>
      </w:r>
      <w:r w:rsidR="00E11A0C">
        <w:rPr>
          <w:rFonts w:ascii="Times New Roman" w:hAnsi="Times New Roman" w:cs="Times New Roman"/>
          <w:sz w:val="24"/>
          <w:szCs w:val="24"/>
        </w:rPr>
        <w:t xml:space="preserve">and </w:t>
      </w:r>
      <w:proofErr w:type="spellStart"/>
      <w:r w:rsidR="00E11A0C">
        <w:rPr>
          <w:rFonts w:ascii="Times New Roman" w:hAnsi="Times New Roman" w:cs="Times New Roman"/>
          <w:sz w:val="24"/>
          <w:szCs w:val="24"/>
        </w:rPr>
        <w:t>Kinapak</w:t>
      </w:r>
      <w:proofErr w:type="spellEnd"/>
      <w:r w:rsidR="00E11A0C">
        <w:rPr>
          <w:rFonts w:ascii="Times New Roman" w:hAnsi="Times New Roman" w:cs="Times New Roman"/>
          <w:sz w:val="24"/>
          <w:szCs w:val="24"/>
        </w:rPr>
        <w:t xml:space="preserve"> </w:t>
      </w:r>
      <w:r w:rsidR="00A27C1F">
        <w:rPr>
          <w:rFonts w:ascii="Times New Roman" w:hAnsi="Times New Roman" w:cs="Times New Roman"/>
          <w:sz w:val="24"/>
          <w:szCs w:val="24"/>
        </w:rPr>
        <w:t xml:space="preserve">region </w:t>
      </w:r>
      <w:r w:rsidR="00E11A0C">
        <w:rPr>
          <w:rFonts w:ascii="Times New Roman" w:hAnsi="Times New Roman" w:cs="Times New Roman"/>
          <w:sz w:val="24"/>
          <w:szCs w:val="24"/>
        </w:rPr>
        <w:t>share</w:t>
      </w:r>
      <w:r w:rsidR="00A27C1F">
        <w:rPr>
          <w:rFonts w:ascii="Times New Roman" w:hAnsi="Times New Roman" w:cs="Times New Roman"/>
          <w:sz w:val="24"/>
          <w:szCs w:val="24"/>
        </w:rPr>
        <w:t xml:space="preserve"> the lowest observed heterozygosity (</w:t>
      </w:r>
      <w:r w:rsidR="00BE4F27">
        <w:rPr>
          <w:rFonts w:ascii="Times New Roman" w:hAnsi="Times New Roman" w:cs="Times New Roman"/>
          <w:sz w:val="24"/>
          <w:szCs w:val="24"/>
        </w:rPr>
        <w:t>Ho=</w:t>
      </w:r>
      <w:r w:rsidR="00A27C1F">
        <w:rPr>
          <w:rFonts w:ascii="Times New Roman" w:hAnsi="Times New Roman" w:cs="Times New Roman"/>
          <w:sz w:val="24"/>
          <w:szCs w:val="24"/>
        </w:rPr>
        <w:t>0.14)</w:t>
      </w:r>
      <w:r w:rsidR="00E11A0C">
        <w:rPr>
          <w:rFonts w:ascii="Times New Roman" w:hAnsi="Times New Roman" w:cs="Times New Roman"/>
          <w:sz w:val="24"/>
          <w:szCs w:val="24"/>
        </w:rPr>
        <w:t xml:space="preserve">. The </w:t>
      </w:r>
      <w:proofErr w:type="spellStart"/>
      <w:r w:rsidR="00E11A0C">
        <w:rPr>
          <w:rFonts w:ascii="Times New Roman" w:hAnsi="Times New Roman" w:cs="Times New Roman"/>
          <w:sz w:val="24"/>
          <w:szCs w:val="24"/>
        </w:rPr>
        <w:t>Kinapak</w:t>
      </w:r>
      <w:proofErr w:type="spellEnd"/>
      <w:r w:rsidR="00E11A0C">
        <w:rPr>
          <w:rFonts w:ascii="Times New Roman" w:hAnsi="Times New Roman" w:cs="Times New Roman"/>
          <w:sz w:val="24"/>
          <w:szCs w:val="24"/>
        </w:rPr>
        <w:t xml:space="preserve"> region has the highest inbreeding coefficient (</w:t>
      </w:r>
      <w:proofErr w:type="spellStart"/>
      <w:r w:rsidR="00E11A0C">
        <w:rPr>
          <w:rFonts w:ascii="Times New Roman" w:hAnsi="Times New Roman" w:cs="Times New Roman"/>
          <w:sz w:val="24"/>
          <w:szCs w:val="24"/>
        </w:rPr>
        <w:t>Fis</w:t>
      </w:r>
      <w:proofErr w:type="spellEnd"/>
      <w:r w:rsidR="00E11A0C">
        <w:rPr>
          <w:rFonts w:ascii="Times New Roman" w:hAnsi="Times New Roman" w:cs="Times New Roman"/>
          <w:sz w:val="24"/>
          <w:szCs w:val="24"/>
        </w:rPr>
        <w:t>=0.52)</w:t>
      </w:r>
      <w:r w:rsidR="00F173FE">
        <w:rPr>
          <w:rFonts w:ascii="Times New Roman" w:hAnsi="Times New Roman" w:cs="Times New Roman"/>
          <w:sz w:val="24"/>
          <w:szCs w:val="24"/>
        </w:rPr>
        <w:t>, and the</w:t>
      </w:r>
      <w:r w:rsidR="00E11A0C">
        <w:rPr>
          <w:rFonts w:ascii="Times New Roman" w:hAnsi="Times New Roman" w:cs="Times New Roman"/>
          <w:sz w:val="24"/>
          <w:szCs w:val="24"/>
        </w:rPr>
        <w:t xml:space="preserve"> </w:t>
      </w:r>
      <w:proofErr w:type="spellStart"/>
      <w:r w:rsidR="00E11A0C">
        <w:rPr>
          <w:rFonts w:ascii="Times New Roman" w:hAnsi="Times New Roman" w:cs="Times New Roman"/>
          <w:sz w:val="24"/>
          <w:szCs w:val="24"/>
        </w:rPr>
        <w:t>Perpaluktok</w:t>
      </w:r>
      <w:proofErr w:type="spellEnd"/>
      <w:r w:rsidR="00E11A0C">
        <w:rPr>
          <w:rFonts w:ascii="Times New Roman" w:hAnsi="Times New Roman" w:cs="Times New Roman"/>
          <w:sz w:val="24"/>
          <w:szCs w:val="24"/>
        </w:rPr>
        <w:t xml:space="preserve"> region has</w:t>
      </w:r>
      <w:r w:rsidR="00A27C1F">
        <w:rPr>
          <w:rFonts w:ascii="Times New Roman" w:hAnsi="Times New Roman" w:cs="Times New Roman"/>
          <w:sz w:val="24"/>
          <w:szCs w:val="24"/>
        </w:rPr>
        <w:t xml:space="preserve"> the second highest inbreeding coefficient (</w:t>
      </w:r>
      <w:proofErr w:type="spellStart"/>
      <w:r w:rsidR="00E11A0C">
        <w:rPr>
          <w:rFonts w:ascii="Times New Roman" w:hAnsi="Times New Roman" w:cs="Times New Roman"/>
          <w:sz w:val="24"/>
          <w:szCs w:val="24"/>
        </w:rPr>
        <w:t>Fis</w:t>
      </w:r>
      <w:proofErr w:type="spellEnd"/>
      <w:r w:rsidR="00E11A0C">
        <w:rPr>
          <w:rFonts w:ascii="Times New Roman" w:hAnsi="Times New Roman" w:cs="Times New Roman"/>
          <w:sz w:val="24"/>
          <w:szCs w:val="24"/>
        </w:rPr>
        <w:t>=</w:t>
      </w:r>
      <w:r w:rsidR="00A27C1F">
        <w:rPr>
          <w:rFonts w:ascii="Times New Roman" w:hAnsi="Times New Roman" w:cs="Times New Roman"/>
          <w:sz w:val="24"/>
          <w:szCs w:val="24"/>
        </w:rPr>
        <w:t xml:space="preserve">0.38). </w:t>
      </w:r>
    </w:p>
    <w:p w14:paraId="34FCC8F3" w14:textId="594279F3" w:rsidR="001A2037" w:rsidRDefault="00E11A0C"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the </w:t>
      </w:r>
      <w:proofErr w:type="spellStart"/>
      <w:r>
        <w:rPr>
          <w:rFonts w:ascii="Times New Roman" w:hAnsi="Times New Roman" w:cs="Times New Roman"/>
          <w:sz w:val="24"/>
          <w:szCs w:val="24"/>
        </w:rPr>
        <w:t>Perpaluktok</w:t>
      </w:r>
      <w:proofErr w:type="spellEnd"/>
      <w:r>
        <w:rPr>
          <w:rFonts w:ascii="Times New Roman" w:hAnsi="Times New Roman" w:cs="Times New Roman"/>
          <w:sz w:val="24"/>
          <w:szCs w:val="24"/>
        </w:rPr>
        <w:t xml:space="preserve"> </w:t>
      </w:r>
      <w:r w:rsidR="001E0F54">
        <w:rPr>
          <w:rFonts w:ascii="Times New Roman" w:hAnsi="Times New Roman" w:cs="Times New Roman"/>
          <w:sz w:val="24"/>
          <w:szCs w:val="24"/>
        </w:rPr>
        <w:t xml:space="preserve">and </w:t>
      </w:r>
      <w:proofErr w:type="spellStart"/>
      <w:r w:rsidR="001E0F54">
        <w:rPr>
          <w:rFonts w:ascii="Times New Roman" w:hAnsi="Times New Roman" w:cs="Times New Roman"/>
          <w:sz w:val="24"/>
          <w:szCs w:val="24"/>
        </w:rPr>
        <w:t>Kinapak</w:t>
      </w:r>
      <w:proofErr w:type="spellEnd"/>
      <w:r w:rsidR="001E0F54">
        <w:rPr>
          <w:rFonts w:ascii="Times New Roman" w:hAnsi="Times New Roman" w:cs="Times New Roman"/>
          <w:sz w:val="24"/>
          <w:szCs w:val="24"/>
        </w:rPr>
        <w:t xml:space="preserve"> regions</w:t>
      </w:r>
      <w:r w:rsidR="00F173FE">
        <w:rPr>
          <w:rFonts w:ascii="Times New Roman" w:hAnsi="Times New Roman" w:cs="Times New Roman"/>
          <w:sz w:val="24"/>
          <w:szCs w:val="24"/>
        </w:rPr>
        <w:t>,</w:t>
      </w:r>
      <w:r w:rsidR="001E0F54">
        <w:rPr>
          <w:rFonts w:ascii="Times New Roman" w:hAnsi="Times New Roman" w:cs="Times New Roman"/>
          <w:sz w:val="24"/>
          <w:szCs w:val="24"/>
        </w:rPr>
        <w:t xml:space="preserve"> lack </w:t>
      </w:r>
      <w:r w:rsidR="00F173FE">
        <w:rPr>
          <w:rFonts w:ascii="Times New Roman" w:hAnsi="Times New Roman" w:cs="Times New Roman"/>
          <w:sz w:val="24"/>
          <w:szCs w:val="24"/>
        </w:rPr>
        <w:t>proximity</w:t>
      </w:r>
      <w:r w:rsidR="001E0F54">
        <w:rPr>
          <w:rFonts w:ascii="Times New Roman" w:hAnsi="Times New Roman" w:cs="Times New Roman"/>
          <w:sz w:val="24"/>
          <w:szCs w:val="24"/>
        </w:rPr>
        <w:t xml:space="preserve"> to deeper water (101-150m) which the other three regions have</w:t>
      </w:r>
      <w:r w:rsidR="00F173FE">
        <w:rPr>
          <w:rFonts w:ascii="Times New Roman" w:hAnsi="Times New Roman" w:cs="Times New Roman"/>
          <w:sz w:val="24"/>
          <w:szCs w:val="24"/>
        </w:rPr>
        <w:t xml:space="preserve"> (Figure 3)</w:t>
      </w:r>
      <w:r w:rsidR="001E0F54">
        <w:rPr>
          <w:rFonts w:ascii="Times New Roman" w:hAnsi="Times New Roman" w:cs="Times New Roman"/>
          <w:sz w:val="24"/>
          <w:szCs w:val="24"/>
        </w:rPr>
        <w:t xml:space="preserve">. </w:t>
      </w:r>
      <w:r w:rsidR="00E32318">
        <w:rPr>
          <w:rFonts w:ascii="Times New Roman" w:hAnsi="Times New Roman" w:cs="Times New Roman"/>
          <w:sz w:val="24"/>
          <w:szCs w:val="24"/>
        </w:rPr>
        <w:t xml:space="preserve">They also have narrow straights that lead to them. </w:t>
      </w:r>
      <w:r w:rsidR="00F173FE">
        <w:rPr>
          <w:rFonts w:ascii="Times New Roman" w:hAnsi="Times New Roman" w:cs="Times New Roman"/>
          <w:sz w:val="24"/>
          <w:szCs w:val="24"/>
        </w:rPr>
        <w:t>If walruses prefer to breed/live near deep water, t</w:t>
      </w:r>
      <w:r w:rsidR="001E0F54">
        <w:rPr>
          <w:rFonts w:ascii="Times New Roman" w:hAnsi="Times New Roman" w:cs="Times New Roman"/>
          <w:sz w:val="24"/>
          <w:szCs w:val="24"/>
        </w:rPr>
        <w:t xml:space="preserve">his feature </w:t>
      </w:r>
      <w:r w:rsidR="00F173FE">
        <w:rPr>
          <w:rFonts w:ascii="Times New Roman" w:hAnsi="Times New Roman" w:cs="Times New Roman"/>
          <w:sz w:val="24"/>
          <w:szCs w:val="24"/>
        </w:rPr>
        <w:t xml:space="preserve">of the </w:t>
      </w:r>
      <w:proofErr w:type="spellStart"/>
      <w:r w:rsidR="00F173FE">
        <w:rPr>
          <w:rFonts w:ascii="Times New Roman" w:hAnsi="Times New Roman" w:cs="Times New Roman"/>
          <w:sz w:val="24"/>
          <w:szCs w:val="24"/>
        </w:rPr>
        <w:t>Kinapak</w:t>
      </w:r>
      <w:proofErr w:type="spellEnd"/>
      <w:r w:rsidR="00F173FE">
        <w:rPr>
          <w:rFonts w:ascii="Times New Roman" w:hAnsi="Times New Roman" w:cs="Times New Roman"/>
          <w:sz w:val="24"/>
          <w:szCs w:val="24"/>
        </w:rPr>
        <w:t xml:space="preserve"> and </w:t>
      </w:r>
      <w:proofErr w:type="spellStart"/>
      <w:r w:rsidR="00F173FE">
        <w:rPr>
          <w:rFonts w:ascii="Times New Roman" w:hAnsi="Times New Roman" w:cs="Times New Roman"/>
          <w:sz w:val="24"/>
          <w:szCs w:val="24"/>
        </w:rPr>
        <w:t>Perpaluktok</w:t>
      </w:r>
      <w:proofErr w:type="spellEnd"/>
      <w:r w:rsidR="00F173FE">
        <w:rPr>
          <w:rFonts w:ascii="Times New Roman" w:hAnsi="Times New Roman" w:cs="Times New Roman"/>
          <w:sz w:val="24"/>
          <w:szCs w:val="24"/>
        </w:rPr>
        <w:t xml:space="preserve"> regions</w:t>
      </w:r>
      <w:r w:rsidR="001E0F54">
        <w:rPr>
          <w:rFonts w:ascii="Times New Roman" w:hAnsi="Times New Roman" w:cs="Times New Roman"/>
          <w:sz w:val="24"/>
          <w:szCs w:val="24"/>
        </w:rPr>
        <w:t xml:space="preserve"> may contribute to a lack of connectivity between the walrus populations</w:t>
      </w:r>
      <w:r w:rsidR="00F173FE">
        <w:rPr>
          <w:rFonts w:ascii="Times New Roman" w:hAnsi="Times New Roman" w:cs="Times New Roman"/>
          <w:sz w:val="24"/>
          <w:szCs w:val="24"/>
        </w:rPr>
        <w:t>.</w:t>
      </w:r>
      <w:r w:rsidR="009879C5">
        <w:rPr>
          <w:rFonts w:ascii="Times New Roman" w:hAnsi="Times New Roman" w:cs="Times New Roman"/>
          <w:sz w:val="24"/>
          <w:szCs w:val="24"/>
        </w:rPr>
        <w:t xml:space="preserve"> </w:t>
      </w:r>
      <w:r w:rsidR="00C177C0">
        <w:rPr>
          <w:rFonts w:ascii="Times New Roman" w:hAnsi="Times New Roman" w:cs="Times New Roman"/>
          <w:sz w:val="24"/>
          <w:szCs w:val="24"/>
        </w:rPr>
        <w:t>Previous telemetry data has shown that mature walruses are predominantly stationary, yet there is an opportunity for population connectivity when younger walruses</w:t>
      </w:r>
      <w:r w:rsidR="00C177C0">
        <w:rPr>
          <w:rFonts w:ascii="Times New Roman" w:hAnsi="Times New Roman" w:cs="Times New Roman"/>
          <w:sz w:val="24"/>
          <w:szCs w:val="24"/>
        </w:rPr>
        <w:t xml:space="preserve"> </w:t>
      </w:r>
      <w:r w:rsidR="00C177C0">
        <w:rPr>
          <w:rFonts w:ascii="Times New Roman" w:hAnsi="Times New Roman" w:cs="Times New Roman"/>
          <w:sz w:val="24"/>
          <w:szCs w:val="24"/>
        </w:rPr>
        <w:t xml:space="preserve">disperse </w:t>
      </w:r>
      <w:r w:rsidR="00C177C0">
        <w:rPr>
          <w:rFonts w:ascii="Times New Roman" w:hAnsi="Times New Roman" w:cs="Times New Roman"/>
          <w:sz w:val="24"/>
          <w:szCs w:val="24"/>
        </w:rPr>
        <w:t>to seek mates</w:t>
      </w:r>
      <w:r w:rsidR="00C177C0">
        <w:rPr>
          <w:rFonts w:ascii="Times New Roman" w:hAnsi="Times New Roman" w:cs="Times New Roman"/>
          <w:sz w:val="24"/>
          <w:szCs w:val="24"/>
        </w:rPr>
        <w:t xml:space="preserve">. It may be concluded that young walruses may be more inclined to choose </w:t>
      </w:r>
      <w:r w:rsidR="00D511A4">
        <w:rPr>
          <w:rFonts w:ascii="Times New Roman" w:hAnsi="Times New Roman" w:cs="Times New Roman"/>
          <w:sz w:val="24"/>
          <w:szCs w:val="24"/>
        </w:rPr>
        <w:t>areas that are easier to access with wider straights and proximal deeper water.</w:t>
      </w:r>
    </w:p>
    <w:p w14:paraId="302F5CD0" w14:textId="0FE2B0A3" w:rsidR="00F43A19" w:rsidRDefault="00F43A19"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there are five breeding areas, it is important to understand the underlying structure and populations of the walruses at Lake </w:t>
      </w:r>
      <w:proofErr w:type="spellStart"/>
      <w:r>
        <w:rPr>
          <w:rFonts w:ascii="Times New Roman" w:hAnsi="Times New Roman" w:cs="Times New Roman"/>
          <w:sz w:val="24"/>
          <w:szCs w:val="24"/>
        </w:rPr>
        <w:t>Illyyardjuk</w:t>
      </w:r>
      <w:proofErr w:type="spellEnd"/>
      <w:r>
        <w:rPr>
          <w:rFonts w:ascii="Times New Roman" w:hAnsi="Times New Roman" w:cs="Times New Roman"/>
          <w:sz w:val="24"/>
          <w:szCs w:val="24"/>
        </w:rPr>
        <w:t xml:space="preserve"> to better make recommendations on the conservation of the walruses. When we ran the data on Structure and exported it to Structure Harvester, we can look at the L(K) graph and see that the slope asymptotes at four populations (Figure 2). We can also see that the Bar Plot from Harvester for four populations shows that if there are four populations, the individuals are not highly mixed from one another (Figure 3). The Neighbor joining tree from Structure </w:t>
      </w:r>
      <w:r w:rsidR="00A03470">
        <w:rPr>
          <w:rFonts w:ascii="Times New Roman" w:hAnsi="Times New Roman" w:cs="Times New Roman"/>
          <w:sz w:val="24"/>
          <w:szCs w:val="24"/>
        </w:rPr>
        <w:t>is useful because it can show us visually the relatedness of the four populations, with population 4 (yellow) being most closely related to 1 (red) followed by 3 (blue) and the least related to the other three populations is 2 (green) (Figure 4).</w:t>
      </w:r>
    </w:p>
    <w:p w14:paraId="069F1A0F" w14:textId="5830D333" w:rsidR="00A03470" w:rsidRDefault="00A03470" w:rsidP="00153A6A">
      <w:pPr>
        <w:spacing w:line="360" w:lineRule="auto"/>
        <w:rPr>
          <w:rFonts w:ascii="Times New Roman" w:hAnsi="Times New Roman" w:cs="Times New Roman"/>
          <w:sz w:val="24"/>
          <w:szCs w:val="24"/>
        </w:rPr>
      </w:pPr>
      <w:r w:rsidRPr="00A03470">
        <w:rPr>
          <w:rFonts w:ascii="Times New Roman" w:hAnsi="Times New Roman" w:cs="Times New Roman"/>
          <w:sz w:val="24"/>
          <w:szCs w:val="24"/>
        </w:rPr>
        <w:lastRenderedPageBreak/>
        <w:drawing>
          <wp:inline distT="0" distB="0" distL="0" distR="0" wp14:anchorId="5FED3E4F" wp14:editId="2B7C3CAF">
            <wp:extent cx="2911092" cy="2415749"/>
            <wp:effectExtent l="0" t="0" r="381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2911092" cy="2415749"/>
                    </a:xfrm>
                    <a:prstGeom prst="rect">
                      <a:avLst/>
                    </a:prstGeom>
                  </pic:spPr>
                </pic:pic>
              </a:graphicData>
            </a:graphic>
          </wp:inline>
        </w:drawing>
      </w:r>
    </w:p>
    <w:p w14:paraId="3D61E176" w14:textId="3E79DE32" w:rsidR="00A03470" w:rsidRPr="00234799" w:rsidRDefault="00A03470" w:rsidP="00153A6A">
      <w:pPr>
        <w:spacing w:line="360" w:lineRule="auto"/>
        <w:rPr>
          <w:rFonts w:ascii="Times New Roman" w:hAnsi="Times New Roman" w:cs="Times New Roman"/>
        </w:rPr>
      </w:pPr>
      <w:r w:rsidRPr="00234799">
        <w:rPr>
          <w:rFonts w:ascii="Times New Roman" w:hAnsi="Times New Roman" w:cs="Times New Roman"/>
          <w:b/>
          <w:bCs/>
        </w:rPr>
        <w:t>Figure 2.</w:t>
      </w:r>
      <w:r w:rsidRPr="00234799">
        <w:rPr>
          <w:rFonts w:ascii="Times New Roman" w:hAnsi="Times New Roman" w:cs="Times New Roman"/>
        </w:rPr>
        <w:t xml:space="preserve"> Number of populations (K) as predicted by Structure Harvester</w:t>
      </w:r>
      <w:r w:rsidR="00FC22B3" w:rsidRPr="00234799">
        <w:rPr>
          <w:rFonts w:ascii="Times New Roman" w:hAnsi="Times New Roman" w:cs="Times New Roman"/>
        </w:rPr>
        <w:t xml:space="preserve"> by using </w:t>
      </w:r>
      <w:r w:rsidR="00FC22B3" w:rsidRPr="00234799">
        <w:rPr>
          <w:rFonts w:ascii="Times New Roman" w:hAnsi="Times New Roman" w:cs="Times New Roman"/>
        </w:rPr>
        <w:t xml:space="preserve">the microsatellite DNA data of the walruses at Lake </w:t>
      </w:r>
      <w:proofErr w:type="spellStart"/>
      <w:r w:rsidR="00FC22B3" w:rsidRPr="00234799">
        <w:rPr>
          <w:rFonts w:ascii="Times New Roman" w:hAnsi="Times New Roman" w:cs="Times New Roman"/>
        </w:rPr>
        <w:t>Illiyardjuk</w:t>
      </w:r>
      <w:proofErr w:type="spellEnd"/>
      <w:r w:rsidR="00FC22B3" w:rsidRPr="00234799">
        <w:rPr>
          <w:rFonts w:ascii="Times New Roman" w:hAnsi="Times New Roman" w:cs="Times New Roman"/>
        </w:rPr>
        <w:t>.</w:t>
      </w:r>
    </w:p>
    <w:p w14:paraId="54BE2DB4" w14:textId="31CD60E8" w:rsidR="00A03470" w:rsidRDefault="00A03470" w:rsidP="00153A6A">
      <w:pPr>
        <w:spacing w:line="360" w:lineRule="auto"/>
        <w:rPr>
          <w:rFonts w:ascii="Times New Roman" w:hAnsi="Times New Roman" w:cs="Times New Roman"/>
          <w:sz w:val="24"/>
          <w:szCs w:val="24"/>
        </w:rPr>
      </w:pPr>
      <w:r w:rsidRPr="00BF196D">
        <w:rPr>
          <w:noProof/>
        </w:rPr>
        <w:drawing>
          <wp:inline distT="0" distB="0" distL="0" distR="0" wp14:anchorId="70D7C72A" wp14:editId="0DEC001F">
            <wp:extent cx="5943600" cy="3517900"/>
            <wp:effectExtent l="0" t="0" r="0" b="635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6"/>
                    <a:stretch>
                      <a:fillRect/>
                    </a:stretch>
                  </pic:blipFill>
                  <pic:spPr>
                    <a:xfrm>
                      <a:off x="0" y="0"/>
                      <a:ext cx="5943600" cy="3517900"/>
                    </a:xfrm>
                    <a:prstGeom prst="rect">
                      <a:avLst/>
                    </a:prstGeom>
                  </pic:spPr>
                </pic:pic>
              </a:graphicData>
            </a:graphic>
          </wp:inline>
        </w:drawing>
      </w:r>
    </w:p>
    <w:p w14:paraId="2F0B6E3D" w14:textId="5B0C5EB1" w:rsidR="00A03470" w:rsidRPr="00234799" w:rsidRDefault="00A03470" w:rsidP="00153A6A">
      <w:pPr>
        <w:spacing w:line="360" w:lineRule="auto"/>
        <w:rPr>
          <w:rFonts w:ascii="Times New Roman" w:hAnsi="Times New Roman" w:cs="Times New Roman"/>
        </w:rPr>
      </w:pPr>
      <w:r w:rsidRPr="00234799">
        <w:rPr>
          <w:rFonts w:ascii="Times New Roman" w:hAnsi="Times New Roman" w:cs="Times New Roman"/>
          <w:b/>
          <w:bCs/>
        </w:rPr>
        <w:t>Figure 3.</w:t>
      </w:r>
      <w:r w:rsidRPr="00234799">
        <w:rPr>
          <w:rFonts w:ascii="Times New Roman" w:hAnsi="Times New Roman" w:cs="Times New Roman"/>
        </w:rPr>
        <w:t xml:space="preserve"> The Bar Plot generated by Structure showing the individuals in their predicted populations as determined by the</w:t>
      </w:r>
      <w:r w:rsidR="00FC22B3" w:rsidRPr="00234799">
        <w:rPr>
          <w:rFonts w:ascii="Times New Roman" w:hAnsi="Times New Roman" w:cs="Times New Roman"/>
        </w:rPr>
        <w:t xml:space="preserve"> </w:t>
      </w:r>
      <w:r w:rsidRPr="00234799">
        <w:rPr>
          <w:rFonts w:ascii="Times New Roman" w:hAnsi="Times New Roman" w:cs="Times New Roman"/>
        </w:rPr>
        <w:t>microsatellite DNA data</w:t>
      </w:r>
      <w:r w:rsidR="00FC22B3" w:rsidRPr="00234799">
        <w:rPr>
          <w:rFonts w:ascii="Times New Roman" w:hAnsi="Times New Roman" w:cs="Times New Roman"/>
        </w:rPr>
        <w:t xml:space="preserve"> </w:t>
      </w:r>
      <w:r w:rsidR="00FC22B3" w:rsidRPr="00234799">
        <w:rPr>
          <w:rFonts w:ascii="Times New Roman" w:hAnsi="Times New Roman" w:cs="Times New Roman"/>
        </w:rPr>
        <w:t xml:space="preserve">of the walruses at Lake </w:t>
      </w:r>
      <w:proofErr w:type="spellStart"/>
      <w:r w:rsidR="00FC22B3" w:rsidRPr="00234799">
        <w:rPr>
          <w:rFonts w:ascii="Times New Roman" w:hAnsi="Times New Roman" w:cs="Times New Roman"/>
        </w:rPr>
        <w:t>Illiyardjuk</w:t>
      </w:r>
      <w:proofErr w:type="spellEnd"/>
      <w:r w:rsidR="00FC22B3" w:rsidRPr="00234799">
        <w:rPr>
          <w:rFonts w:ascii="Times New Roman" w:hAnsi="Times New Roman" w:cs="Times New Roman"/>
        </w:rPr>
        <w:t>.</w:t>
      </w:r>
    </w:p>
    <w:p w14:paraId="69EE75DC" w14:textId="433D2D5B" w:rsidR="00A03470" w:rsidRDefault="00A03470" w:rsidP="00153A6A">
      <w:pPr>
        <w:spacing w:line="360" w:lineRule="auto"/>
        <w:rPr>
          <w:rFonts w:ascii="Times New Roman" w:hAnsi="Times New Roman" w:cs="Times New Roman"/>
          <w:sz w:val="24"/>
          <w:szCs w:val="24"/>
        </w:rPr>
      </w:pPr>
      <w:r w:rsidRPr="00440624">
        <w:lastRenderedPageBreak/>
        <w:drawing>
          <wp:inline distT="0" distB="0" distL="0" distR="0" wp14:anchorId="449AB677" wp14:editId="1289959C">
            <wp:extent cx="3571875" cy="3666536"/>
            <wp:effectExtent l="0" t="0" r="0" b="0"/>
            <wp:docPr id="11" name="Picture 1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ebsite&#10;&#10;Description automatically generated"/>
                    <pic:cNvPicPr/>
                  </pic:nvPicPr>
                  <pic:blipFill>
                    <a:blip r:embed="rId7"/>
                    <a:stretch>
                      <a:fillRect/>
                    </a:stretch>
                  </pic:blipFill>
                  <pic:spPr>
                    <a:xfrm>
                      <a:off x="0" y="0"/>
                      <a:ext cx="3583030" cy="3677986"/>
                    </a:xfrm>
                    <a:prstGeom prst="rect">
                      <a:avLst/>
                    </a:prstGeom>
                  </pic:spPr>
                </pic:pic>
              </a:graphicData>
            </a:graphic>
          </wp:inline>
        </w:drawing>
      </w:r>
    </w:p>
    <w:p w14:paraId="1D01D1EE" w14:textId="693A6D9D" w:rsidR="00A03470" w:rsidRPr="00234799" w:rsidRDefault="00A03470" w:rsidP="00153A6A">
      <w:pPr>
        <w:spacing w:line="360" w:lineRule="auto"/>
        <w:rPr>
          <w:rFonts w:ascii="Times New Roman" w:hAnsi="Times New Roman" w:cs="Times New Roman"/>
        </w:rPr>
      </w:pPr>
      <w:r w:rsidRPr="00234799">
        <w:rPr>
          <w:rFonts w:ascii="Times New Roman" w:hAnsi="Times New Roman" w:cs="Times New Roman"/>
          <w:b/>
          <w:bCs/>
        </w:rPr>
        <w:t xml:space="preserve">Figure </w:t>
      </w:r>
      <w:r w:rsidR="00FC22B3" w:rsidRPr="00234799">
        <w:rPr>
          <w:rFonts w:ascii="Times New Roman" w:hAnsi="Times New Roman" w:cs="Times New Roman"/>
          <w:b/>
          <w:bCs/>
        </w:rPr>
        <w:t>4.</w:t>
      </w:r>
      <w:r w:rsidR="00FC22B3" w:rsidRPr="00234799">
        <w:rPr>
          <w:rFonts w:ascii="Times New Roman" w:hAnsi="Times New Roman" w:cs="Times New Roman"/>
        </w:rPr>
        <w:t xml:space="preserve"> Neighbor Joining Tree generated by Structure of the four predicted populations using microsatellite DNA of the walruses at Lake </w:t>
      </w:r>
      <w:proofErr w:type="spellStart"/>
      <w:r w:rsidR="00FC22B3" w:rsidRPr="00234799">
        <w:rPr>
          <w:rFonts w:ascii="Times New Roman" w:hAnsi="Times New Roman" w:cs="Times New Roman"/>
        </w:rPr>
        <w:t>Illiyardjuk</w:t>
      </w:r>
      <w:proofErr w:type="spellEnd"/>
      <w:r w:rsidR="00FC22B3" w:rsidRPr="00234799">
        <w:rPr>
          <w:rFonts w:ascii="Times New Roman" w:hAnsi="Times New Roman" w:cs="Times New Roman"/>
        </w:rPr>
        <w:t>.</w:t>
      </w:r>
    </w:p>
    <w:p w14:paraId="5BAE03DF" w14:textId="0A8EA8D8" w:rsidR="00C05DC4" w:rsidRDefault="00D511A4"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subpopulation</w:t>
      </w:r>
      <w:r w:rsidR="00582232">
        <w:rPr>
          <w:rFonts w:ascii="Times New Roman" w:hAnsi="Times New Roman" w:cs="Times New Roman"/>
          <w:sz w:val="24"/>
          <w:szCs w:val="24"/>
        </w:rPr>
        <w:t xml:space="preserve">s such as the </w:t>
      </w:r>
      <w:proofErr w:type="spellStart"/>
      <w:r w:rsidR="00582232">
        <w:rPr>
          <w:rFonts w:ascii="Times New Roman" w:hAnsi="Times New Roman" w:cs="Times New Roman"/>
          <w:sz w:val="24"/>
          <w:szCs w:val="24"/>
        </w:rPr>
        <w:t>Illiyardjuk</w:t>
      </w:r>
      <w:proofErr w:type="spellEnd"/>
      <w:r w:rsidR="00582232">
        <w:rPr>
          <w:rFonts w:ascii="Times New Roman" w:hAnsi="Times New Roman" w:cs="Times New Roman"/>
          <w:sz w:val="24"/>
          <w:szCs w:val="24"/>
        </w:rPr>
        <w:t xml:space="preserve"> walruses</w:t>
      </w:r>
      <w:r>
        <w:rPr>
          <w:rFonts w:ascii="Times New Roman" w:hAnsi="Times New Roman" w:cs="Times New Roman"/>
          <w:sz w:val="24"/>
          <w:szCs w:val="24"/>
        </w:rPr>
        <w:t xml:space="preserve">, we can measure the standard divergence at individual loci to </w:t>
      </w:r>
      <w:proofErr w:type="gramStart"/>
      <w:r>
        <w:rPr>
          <w:rFonts w:ascii="Times New Roman" w:hAnsi="Times New Roman" w:cs="Times New Roman"/>
          <w:sz w:val="24"/>
          <w:szCs w:val="24"/>
        </w:rPr>
        <w:t>asses</w:t>
      </w:r>
      <w:proofErr w:type="gramEnd"/>
      <w:r>
        <w:rPr>
          <w:rFonts w:ascii="Times New Roman" w:hAnsi="Times New Roman" w:cs="Times New Roman"/>
          <w:sz w:val="24"/>
          <w:szCs w:val="24"/>
        </w:rPr>
        <w:t xml:space="preserve"> gene flow, this is referred to at the </w:t>
      </w:r>
      <w:proofErr w:type="spellStart"/>
      <w:r>
        <w:rPr>
          <w:rFonts w:ascii="Times New Roman" w:hAnsi="Times New Roman" w:cs="Times New Roman"/>
          <w:sz w:val="24"/>
          <w:szCs w:val="24"/>
        </w:rPr>
        <w:t>Fst</w:t>
      </w:r>
      <w:proofErr w:type="spellEnd"/>
      <w:r>
        <w:rPr>
          <w:rFonts w:ascii="Times New Roman" w:hAnsi="Times New Roman" w:cs="Times New Roman"/>
          <w:sz w:val="24"/>
          <w:szCs w:val="24"/>
        </w:rPr>
        <w:t xml:space="preserve"> value. Values of </w:t>
      </w:r>
      <w:proofErr w:type="spellStart"/>
      <w:r>
        <w:rPr>
          <w:rFonts w:ascii="Times New Roman" w:hAnsi="Times New Roman" w:cs="Times New Roman"/>
          <w:sz w:val="24"/>
          <w:szCs w:val="24"/>
        </w:rPr>
        <w:t>Fst</w:t>
      </w:r>
      <w:proofErr w:type="spellEnd"/>
      <w:r>
        <w:rPr>
          <w:rFonts w:ascii="Times New Roman" w:hAnsi="Times New Roman" w:cs="Times New Roman"/>
          <w:sz w:val="24"/>
          <w:szCs w:val="24"/>
        </w:rPr>
        <w:t xml:space="preserve"> that are low </w:t>
      </w:r>
      <w:r w:rsidR="00582232">
        <w:rPr>
          <w:rFonts w:ascii="Times New Roman" w:hAnsi="Times New Roman" w:cs="Times New Roman"/>
          <w:sz w:val="24"/>
          <w:szCs w:val="24"/>
        </w:rPr>
        <w:t xml:space="preserve">(&lt;0.02) </w:t>
      </w:r>
      <w:r>
        <w:rPr>
          <w:rFonts w:ascii="Times New Roman" w:hAnsi="Times New Roman" w:cs="Times New Roman"/>
          <w:sz w:val="24"/>
          <w:szCs w:val="24"/>
        </w:rPr>
        <w:t>show less genetic divergence</w:t>
      </w:r>
      <w:r w:rsidR="00582232">
        <w:rPr>
          <w:rFonts w:ascii="Times New Roman" w:hAnsi="Times New Roman" w:cs="Times New Roman"/>
          <w:sz w:val="24"/>
          <w:szCs w:val="24"/>
        </w:rPr>
        <w:t xml:space="preserve"> and are said to have sufficient gene flow. </w:t>
      </w:r>
      <w:proofErr w:type="spellStart"/>
      <w:r w:rsidR="00582232">
        <w:rPr>
          <w:rFonts w:ascii="Times New Roman" w:hAnsi="Times New Roman" w:cs="Times New Roman"/>
          <w:sz w:val="24"/>
          <w:szCs w:val="24"/>
        </w:rPr>
        <w:t>Fst</w:t>
      </w:r>
      <w:proofErr w:type="spellEnd"/>
      <w:r w:rsidR="00582232">
        <w:rPr>
          <w:rFonts w:ascii="Times New Roman" w:hAnsi="Times New Roman" w:cs="Times New Roman"/>
          <w:sz w:val="24"/>
          <w:szCs w:val="24"/>
        </w:rPr>
        <w:t xml:space="preserve"> values that are &lt;0.20 are believed to have enough gene flow to avoid deleterious effects of inbreeding</w:t>
      </w:r>
      <w:r w:rsidR="00E45248">
        <w:rPr>
          <w:rFonts w:ascii="Times New Roman" w:hAnsi="Times New Roman" w:cs="Times New Roman"/>
          <w:sz w:val="24"/>
          <w:szCs w:val="24"/>
        </w:rPr>
        <w:t>.</w:t>
      </w:r>
      <w:r w:rsidR="00582232">
        <w:rPr>
          <w:rFonts w:ascii="Times New Roman" w:hAnsi="Times New Roman" w:cs="Times New Roman"/>
          <w:sz w:val="24"/>
          <w:szCs w:val="24"/>
        </w:rPr>
        <w:t xml:space="preserve"> </w:t>
      </w:r>
      <w:r w:rsidR="00E45248">
        <w:rPr>
          <w:rFonts w:ascii="Times New Roman" w:hAnsi="Times New Roman" w:cs="Times New Roman"/>
          <w:sz w:val="24"/>
          <w:szCs w:val="24"/>
        </w:rPr>
        <w:t xml:space="preserve">Values of </w:t>
      </w:r>
      <w:proofErr w:type="spellStart"/>
      <w:r w:rsidR="00E45248">
        <w:rPr>
          <w:rFonts w:ascii="Times New Roman" w:hAnsi="Times New Roman" w:cs="Times New Roman"/>
          <w:sz w:val="24"/>
          <w:szCs w:val="24"/>
        </w:rPr>
        <w:t>Fst</w:t>
      </w:r>
      <w:proofErr w:type="spellEnd"/>
      <w:r w:rsidR="00E45248">
        <w:rPr>
          <w:rFonts w:ascii="Times New Roman" w:hAnsi="Times New Roman" w:cs="Times New Roman"/>
          <w:sz w:val="24"/>
          <w:szCs w:val="24"/>
        </w:rPr>
        <w:t xml:space="preserve"> that </w:t>
      </w:r>
      <w:proofErr w:type="gramStart"/>
      <w:r w:rsidR="00E45248">
        <w:rPr>
          <w:rFonts w:ascii="Times New Roman" w:hAnsi="Times New Roman" w:cs="Times New Roman"/>
          <w:sz w:val="24"/>
          <w:szCs w:val="24"/>
        </w:rPr>
        <w:t>ar</w:t>
      </w:r>
      <w:r w:rsidR="00D322F7">
        <w:rPr>
          <w:rFonts w:ascii="Times New Roman" w:hAnsi="Times New Roman" w:cs="Times New Roman"/>
          <w:sz w:val="24"/>
          <w:szCs w:val="24"/>
        </w:rPr>
        <w:t xml:space="preserve">e </w:t>
      </w:r>
      <w:r w:rsidR="00E45248">
        <w:rPr>
          <w:rFonts w:ascii="Times New Roman" w:hAnsi="Times New Roman" w:cs="Times New Roman"/>
          <w:sz w:val="24"/>
          <w:szCs w:val="24"/>
        </w:rPr>
        <w:t xml:space="preserve"> &lt;</w:t>
      </w:r>
      <w:proofErr w:type="gramEnd"/>
      <w:r w:rsidR="00582232">
        <w:rPr>
          <w:rFonts w:ascii="Times New Roman" w:hAnsi="Times New Roman" w:cs="Times New Roman"/>
          <w:sz w:val="24"/>
          <w:szCs w:val="24"/>
        </w:rPr>
        <w:t xml:space="preserve">0.35 can still be adaptively connected, where </w:t>
      </w:r>
      <w:r w:rsidR="00E45248">
        <w:rPr>
          <w:rFonts w:ascii="Times New Roman" w:hAnsi="Times New Roman" w:cs="Times New Roman"/>
          <w:sz w:val="24"/>
          <w:szCs w:val="24"/>
        </w:rPr>
        <w:t xml:space="preserve">there is at least one migrant per generation, which is sufficient gen flow to spread adaptive alleles. However, </w:t>
      </w:r>
      <w:proofErr w:type="spellStart"/>
      <w:r w:rsidR="00E45248">
        <w:rPr>
          <w:rFonts w:ascii="Times New Roman" w:hAnsi="Times New Roman" w:cs="Times New Roman"/>
          <w:sz w:val="24"/>
          <w:szCs w:val="24"/>
        </w:rPr>
        <w:t>Fst</w:t>
      </w:r>
      <w:proofErr w:type="spellEnd"/>
      <w:r w:rsidR="00E45248">
        <w:rPr>
          <w:rFonts w:ascii="Times New Roman" w:hAnsi="Times New Roman" w:cs="Times New Roman"/>
          <w:sz w:val="24"/>
          <w:szCs w:val="24"/>
        </w:rPr>
        <w:t xml:space="preserve"> values greater &gt;0.35 show that the population is significantly isolated and there is little to no gene flow between the populations </w:t>
      </w:r>
      <w:r w:rsidRPr="00D511A4">
        <w:rPr>
          <w:rFonts w:ascii="Times New Roman" w:hAnsi="Times New Roman" w:cs="Times New Roman"/>
          <w:sz w:val="24"/>
          <w:szCs w:val="24"/>
        </w:rPr>
        <w:t xml:space="preserve">(Lowe &amp; </w:t>
      </w:r>
      <w:proofErr w:type="spellStart"/>
      <w:r w:rsidRPr="00D511A4">
        <w:rPr>
          <w:rFonts w:ascii="Times New Roman" w:hAnsi="Times New Roman" w:cs="Times New Roman"/>
          <w:sz w:val="24"/>
          <w:szCs w:val="24"/>
        </w:rPr>
        <w:t>Allendorf</w:t>
      </w:r>
      <w:proofErr w:type="spellEnd"/>
      <w:r w:rsidRPr="00D511A4">
        <w:rPr>
          <w:rFonts w:ascii="Times New Roman" w:hAnsi="Times New Roman" w:cs="Times New Roman"/>
          <w:sz w:val="24"/>
          <w:szCs w:val="24"/>
        </w:rPr>
        <w:t>, 2010)</w:t>
      </w:r>
      <w:r>
        <w:rPr>
          <w:rFonts w:ascii="Times New Roman" w:hAnsi="Times New Roman" w:cs="Times New Roman"/>
          <w:sz w:val="24"/>
          <w:szCs w:val="24"/>
        </w:rPr>
        <w:t xml:space="preserve">. </w:t>
      </w:r>
      <w:r w:rsidR="008E2A77" w:rsidRPr="008E2A77">
        <w:rPr>
          <w:rFonts w:ascii="Times New Roman" w:hAnsi="Times New Roman" w:cs="Times New Roman"/>
          <w:sz w:val="24"/>
          <w:szCs w:val="24"/>
        </w:rPr>
        <w:t xml:space="preserve">The mean </w:t>
      </w:r>
      <w:proofErr w:type="spellStart"/>
      <w:r w:rsidR="008E2A77" w:rsidRPr="008E2A77">
        <w:rPr>
          <w:rFonts w:ascii="Times New Roman" w:hAnsi="Times New Roman" w:cs="Times New Roman"/>
          <w:sz w:val="24"/>
          <w:szCs w:val="24"/>
        </w:rPr>
        <w:t>Fst</w:t>
      </w:r>
      <w:proofErr w:type="spellEnd"/>
      <w:r w:rsidR="008E2A77" w:rsidRPr="008E2A77">
        <w:rPr>
          <w:rFonts w:ascii="Times New Roman" w:hAnsi="Times New Roman" w:cs="Times New Roman"/>
          <w:sz w:val="24"/>
          <w:szCs w:val="24"/>
        </w:rPr>
        <w:t xml:space="preserve"> for </w:t>
      </w:r>
      <w:proofErr w:type="gramStart"/>
      <w:r w:rsidR="008E2A77" w:rsidRPr="008E2A77">
        <w:rPr>
          <w:rFonts w:ascii="Times New Roman" w:hAnsi="Times New Roman" w:cs="Times New Roman"/>
          <w:sz w:val="24"/>
          <w:szCs w:val="24"/>
        </w:rPr>
        <w:t>all of</w:t>
      </w:r>
      <w:proofErr w:type="gramEnd"/>
      <w:r w:rsidR="008E2A77" w:rsidRPr="008E2A77">
        <w:rPr>
          <w:rFonts w:ascii="Times New Roman" w:hAnsi="Times New Roman" w:cs="Times New Roman"/>
          <w:sz w:val="24"/>
          <w:szCs w:val="24"/>
        </w:rPr>
        <w:t xml:space="preserve"> the regions for each locus is 0.25</w:t>
      </w:r>
      <w:r w:rsidR="008E2A77">
        <w:rPr>
          <w:rFonts w:ascii="Times New Roman" w:hAnsi="Times New Roman" w:cs="Times New Roman"/>
          <w:sz w:val="24"/>
          <w:szCs w:val="24"/>
        </w:rPr>
        <w:t xml:space="preserve">, indicating that the walrus populations are experiencing inbreeding, but there is enough gene flow occurring to prevent </w:t>
      </w:r>
      <w:r w:rsidR="00D322F7">
        <w:rPr>
          <w:rFonts w:ascii="Times New Roman" w:hAnsi="Times New Roman" w:cs="Times New Roman"/>
          <w:sz w:val="24"/>
          <w:szCs w:val="24"/>
        </w:rPr>
        <w:t>the negative effects of inbreeding</w:t>
      </w:r>
      <w:r w:rsidR="008E2A77" w:rsidRPr="008E2A77">
        <w:rPr>
          <w:rFonts w:ascii="Times New Roman" w:hAnsi="Times New Roman" w:cs="Times New Roman"/>
          <w:sz w:val="24"/>
          <w:szCs w:val="24"/>
        </w:rPr>
        <w:t xml:space="preserve">. </w:t>
      </w:r>
      <w:r w:rsidR="0029655E">
        <w:rPr>
          <w:rFonts w:ascii="Times New Roman" w:hAnsi="Times New Roman" w:cs="Times New Roman"/>
          <w:sz w:val="24"/>
          <w:szCs w:val="24"/>
        </w:rPr>
        <w:t>The p</w:t>
      </w:r>
      <w:r w:rsidR="006B3C63">
        <w:rPr>
          <w:rFonts w:ascii="Times New Roman" w:hAnsi="Times New Roman" w:cs="Times New Roman"/>
          <w:sz w:val="24"/>
          <w:szCs w:val="24"/>
        </w:rPr>
        <w:t xml:space="preserve">airwise microsatellite variation </w:t>
      </w:r>
      <w:proofErr w:type="spellStart"/>
      <w:r w:rsidR="00E45248">
        <w:rPr>
          <w:rFonts w:ascii="Times New Roman" w:hAnsi="Times New Roman" w:cs="Times New Roman"/>
          <w:sz w:val="24"/>
          <w:szCs w:val="24"/>
        </w:rPr>
        <w:t>Fst</w:t>
      </w:r>
      <w:proofErr w:type="spellEnd"/>
      <w:r w:rsidR="00E45248">
        <w:rPr>
          <w:rFonts w:ascii="Times New Roman" w:hAnsi="Times New Roman" w:cs="Times New Roman"/>
          <w:sz w:val="24"/>
          <w:szCs w:val="24"/>
        </w:rPr>
        <w:t xml:space="preserve"> values </w:t>
      </w:r>
      <w:r w:rsidR="006B3C63">
        <w:rPr>
          <w:rFonts w:ascii="Times New Roman" w:hAnsi="Times New Roman" w:cs="Times New Roman"/>
          <w:sz w:val="24"/>
          <w:szCs w:val="24"/>
        </w:rPr>
        <w:t xml:space="preserve">show </w:t>
      </w:r>
      <w:r w:rsidR="00E45248">
        <w:rPr>
          <w:rFonts w:ascii="Times New Roman" w:hAnsi="Times New Roman" w:cs="Times New Roman"/>
          <w:sz w:val="24"/>
          <w:szCs w:val="24"/>
        </w:rPr>
        <w:t xml:space="preserve">that the five regions have predominantly enough gene flow to avoid </w:t>
      </w:r>
      <w:r w:rsidR="005F7407">
        <w:rPr>
          <w:rFonts w:ascii="Times New Roman" w:hAnsi="Times New Roman" w:cs="Times New Roman"/>
          <w:sz w:val="24"/>
          <w:szCs w:val="24"/>
        </w:rPr>
        <w:t>deleterious effects of inbreeding</w:t>
      </w:r>
      <w:r w:rsidR="008E2A77">
        <w:rPr>
          <w:rFonts w:ascii="Times New Roman" w:hAnsi="Times New Roman" w:cs="Times New Roman"/>
          <w:sz w:val="24"/>
          <w:szCs w:val="24"/>
        </w:rPr>
        <w:t xml:space="preserve">, in addition, the mean number of migrants, Nm, for all regions for each locus is 2.18. </w:t>
      </w:r>
      <w:r w:rsidR="00D51838">
        <w:rPr>
          <w:rFonts w:ascii="Times New Roman" w:hAnsi="Times New Roman" w:cs="Times New Roman"/>
          <w:sz w:val="24"/>
          <w:szCs w:val="24"/>
        </w:rPr>
        <w:t xml:space="preserve">While there is no amount of inbreeding that does not have harmful effects, Nm values as small as one has been observed to be enough to </w:t>
      </w:r>
      <w:r w:rsidR="00D51838">
        <w:rPr>
          <w:rFonts w:ascii="Times New Roman" w:hAnsi="Times New Roman" w:cs="Times New Roman"/>
          <w:sz w:val="24"/>
          <w:szCs w:val="24"/>
        </w:rPr>
        <w:lastRenderedPageBreak/>
        <w:t xml:space="preserve">avoid the negative effects of inbreeding and genetic drift </w:t>
      </w:r>
      <w:r w:rsidR="00D51838" w:rsidRPr="00D511A4">
        <w:rPr>
          <w:rFonts w:ascii="Times New Roman" w:hAnsi="Times New Roman" w:cs="Times New Roman"/>
          <w:sz w:val="24"/>
          <w:szCs w:val="24"/>
        </w:rPr>
        <w:t xml:space="preserve">(Lowe &amp; </w:t>
      </w:r>
      <w:proofErr w:type="spellStart"/>
      <w:r w:rsidR="00D51838" w:rsidRPr="00D511A4">
        <w:rPr>
          <w:rFonts w:ascii="Times New Roman" w:hAnsi="Times New Roman" w:cs="Times New Roman"/>
          <w:sz w:val="24"/>
          <w:szCs w:val="24"/>
        </w:rPr>
        <w:t>Allendorf</w:t>
      </w:r>
      <w:proofErr w:type="spellEnd"/>
      <w:r w:rsidR="00D51838" w:rsidRPr="00D511A4">
        <w:rPr>
          <w:rFonts w:ascii="Times New Roman" w:hAnsi="Times New Roman" w:cs="Times New Roman"/>
          <w:sz w:val="24"/>
          <w:szCs w:val="24"/>
        </w:rPr>
        <w:t>, 2010)</w:t>
      </w:r>
      <w:r w:rsidR="00D51838">
        <w:rPr>
          <w:rFonts w:ascii="Times New Roman" w:hAnsi="Times New Roman" w:cs="Times New Roman"/>
          <w:sz w:val="24"/>
          <w:szCs w:val="24"/>
        </w:rPr>
        <w:t>.</w:t>
      </w:r>
      <w:r w:rsidR="005F7407">
        <w:rPr>
          <w:rFonts w:ascii="Times New Roman" w:hAnsi="Times New Roman" w:cs="Times New Roman"/>
          <w:sz w:val="24"/>
          <w:szCs w:val="24"/>
        </w:rPr>
        <w:t xml:space="preserve"> The Northern and </w:t>
      </w:r>
      <w:proofErr w:type="spellStart"/>
      <w:r w:rsidR="005F7407">
        <w:rPr>
          <w:rFonts w:ascii="Times New Roman" w:hAnsi="Times New Roman" w:cs="Times New Roman"/>
          <w:sz w:val="24"/>
          <w:szCs w:val="24"/>
        </w:rPr>
        <w:t>Hawani</w:t>
      </w:r>
      <w:proofErr w:type="spellEnd"/>
      <w:r w:rsidR="005F7407">
        <w:rPr>
          <w:rFonts w:ascii="Times New Roman" w:hAnsi="Times New Roman" w:cs="Times New Roman"/>
          <w:sz w:val="24"/>
          <w:szCs w:val="24"/>
        </w:rPr>
        <w:t xml:space="preserve"> pairwise </w:t>
      </w:r>
      <w:proofErr w:type="spellStart"/>
      <w:r w:rsidR="005F7407">
        <w:rPr>
          <w:rFonts w:ascii="Times New Roman" w:hAnsi="Times New Roman" w:cs="Times New Roman"/>
          <w:sz w:val="24"/>
          <w:szCs w:val="24"/>
        </w:rPr>
        <w:t>Fst</w:t>
      </w:r>
      <w:proofErr w:type="spellEnd"/>
      <w:r w:rsidR="005F7407">
        <w:rPr>
          <w:rFonts w:ascii="Times New Roman" w:hAnsi="Times New Roman" w:cs="Times New Roman"/>
          <w:sz w:val="24"/>
          <w:szCs w:val="24"/>
        </w:rPr>
        <w:t xml:space="preserve"> value for microsatellite variation (</w:t>
      </w:r>
      <w:proofErr w:type="spellStart"/>
      <w:r w:rsidR="005F7407">
        <w:rPr>
          <w:rFonts w:ascii="Times New Roman" w:hAnsi="Times New Roman" w:cs="Times New Roman"/>
          <w:sz w:val="24"/>
          <w:szCs w:val="24"/>
        </w:rPr>
        <w:t>Fst</w:t>
      </w:r>
      <w:proofErr w:type="spellEnd"/>
      <w:r w:rsidR="005F7407">
        <w:rPr>
          <w:rFonts w:ascii="Times New Roman" w:hAnsi="Times New Roman" w:cs="Times New Roman"/>
          <w:sz w:val="24"/>
          <w:szCs w:val="24"/>
        </w:rPr>
        <w:t xml:space="preserve"> 0.03) shows that they are right above the threshold for enough gene flow to maintain similar allele frequencies</w:t>
      </w:r>
      <w:r w:rsidR="00D322F7">
        <w:rPr>
          <w:rFonts w:ascii="Times New Roman" w:hAnsi="Times New Roman" w:cs="Times New Roman"/>
          <w:sz w:val="24"/>
          <w:szCs w:val="24"/>
        </w:rPr>
        <w:t xml:space="preserve">. </w:t>
      </w:r>
      <w:r w:rsidR="00D322F7" w:rsidRPr="00D322F7">
        <w:rPr>
          <w:rFonts w:ascii="Times New Roman" w:hAnsi="Times New Roman" w:cs="Times New Roman"/>
          <w:sz w:val="24"/>
          <w:szCs w:val="24"/>
        </w:rPr>
        <w:t xml:space="preserve">Conversely, from a previous study, the pairwise </w:t>
      </w:r>
      <w:proofErr w:type="spellStart"/>
      <w:r w:rsidR="00D322F7" w:rsidRPr="00D322F7">
        <w:rPr>
          <w:rFonts w:ascii="Times New Roman" w:hAnsi="Times New Roman" w:cs="Times New Roman"/>
          <w:sz w:val="24"/>
          <w:szCs w:val="24"/>
        </w:rPr>
        <w:t>mtDNA</w:t>
      </w:r>
      <w:proofErr w:type="spellEnd"/>
      <w:r w:rsidR="00D322F7" w:rsidRPr="00D322F7">
        <w:rPr>
          <w:rFonts w:ascii="Times New Roman" w:hAnsi="Times New Roman" w:cs="Times New Roman"/>
          <w:sz w:val="24"/>
          <w:szCs w:val="24"/>
        </w:rPr>
        <w:t xml:space="preserve"> comparison of the five regions show that the five breeding areas are highly differentiated</w:t>
      </w:r>
      <w:r w:rsidR="00D322F7">
        <w:rPr>
          <w:rFonts w:ascii="Times New Roman" w:hAnsi="Times New Roman" w:cs="Times New Roman"/>
          <w:sz w:val="24"/>
          <w:szCs w:val="24"/>
        </w:rPr>
        <w:t xml:space="preserve"> </w:t>
      </w:r>
      <w:r w:rsidR="00D322F7">
        <w:rPr>
          <w:rFonts w:ascii="Times New Roman" w:hAnsi="Times New Roman" w:cs="Times New Roman"/>
          <w:sz w:val="24"/>
          <w:szCs w:val="24"/>
        </w:rPr>
        <w:t xml:space="preserve">(Table 1). </w:t>
      </w:r>
      <w:r w:rsidR="00D322F7" w:rsidRPr="00D322F7">
        <w:rPr>
          <w:rFonts w:ascii="Times New Roman" w:hAnsi="Times New Roman" w:cs="Times New Roman"/>
          <w:sz w:val="24"/>
          <w:szCs w:val="24"/>
        </w:rPr>
        <w:t xml:space="preserve"> This may be caused by females being predominately stationary while males disperse, in this case, a higher </w:t>
      </w:r>
      <w:proofErr w:type="spellStart"/>
      <w:r w:rsidR="00D322F7" w:rsidRPr="00D322F7">
        <w:rPr>
          <w:rFonts w:ascii="Times New Roman" w:hAnsi="Times New Roman" w:cs="Times New Roman"/>
          <w:sz w:val="24"/>
          <w:szCs w:val="24"/>
        </w:rPr>
        <w:t>Fst</w:t>
      </w:r>
      <w:proofErr w:type="spellEnd"/>
      <w:r w:rsidR="00D322F7" w:rsidRPr="00D322F7">
        <w:rPr>
          <w:rFonts w:ascii="Times New Roman" w:hAnsi="Times New Roman" w:cs="Times New Roman"/>
          <w:sz w:val="24"/>
          <w:szCs w:val="24"/>
        </w:rPr>
        <w:t xml:space="preserve"> value can be expected when using </w:t>
      </w:r>
      <w:proofErr w:type="spellStart"/>
      <w:r w:rsidR="00D322F7" w:rsidRPr="00D322F7">
        <w:rPr>
          <w:rFonts w:ascii="Times New Roman" w:hAnsi="Times New Roman" w:cs="Times New Roman"/>
          <w:sz w:val="24"/>
          <w:szCs w:val="24"/>
        </w:rPr>
        <w:t>mtDNA</w:t>
      </w:r>
      <w:proofErr w:type="spellEnd"/>
      <w:r w:rsidR="00D322F7" w:rsidRPr="00D322F7">
        <w:rPr>
          <w:rFonts w:ascii="Times New Roman" w:hAnsi="Times New Roman" w:cs="Times New Roman"/>
          <w:sz w:val="24"/>
          <w:szCs w:val="24"/>
        </w:rPr>
        <w:t xml:space="preserve"> </w:t>
      </w:r>
      <w:r w:rsidR="00D322F7">
        <w:rPr>
          <w:rFonts w:ascii="Times New Roman" w:hAnsi="Times New Roman" w:cs="Times New Roman"/>
          <w:sz w:val="24"/>
          <w:szCs w:val="24"/>
        </w:rPr>
        <w:t xml:space="preserve">to make pairwise </w:t>
      </w:r>
      <w:proofErr w:type="spellStart"/>
      <w:r w:rsidR="00D322F7">
        <w:rPr>
          <w:rFonts w:ascii="Times New Roman" w:hAnsi="Times New Roman" w:cs="Times New Roman"/>
          <w:sz w:val="24"/>
          <w:szCs w:val="24"/>
        </w:rPr>
        <w:t>Fst</w:t>
      </w:r>
      <w:proofErr w:type="spellEnd"/>
      <w:r w:rsidR="00D322F7">
        <w:rPr>
          <w:rFonts w:ascii="Times New Roman" w:hAnsi="Times New Roman" w:cs="Times New Roman"/>
          <w:sz w:val="24"/>
          <w:szCs w:val="24"/>
        </w:rPr>
        <w:t xml:space="preserve"> comparisons </w:t>
      </w:r>
      <w:r w:rsidR="00D322F7" w:rsidRPr="00D322F7">
        <w:rPr>
          <w:rFonts w:ascii="Times New Roman" w:hAnsi="Times New Roman" w:cs="Times New Roman"/>
          <w:sz w:val="24"/>
          <w:szCs w:val="24"/>
        </w:rPr>
        <w:t>(</w:t>
      </w:r>
      <w:proofErr w:type="spellStart"/>
      <w:r w:rsidR="00D322F7" w:rsidRPr="00D322F7">
        <w:rPr>
          <w:rFonts w:ascii="Times New Roman" w:hAnsi="Times New Roman" w:cs="Times New Roman"/>
          <w:sz w:val="24"/>
          <w:szCs w:val="24"/>
        </w:rPr>
        <w:t>Prugnolle</w:t>
      </w:r>
      <w:proofErr w:type="spellEnd"/>
      <w:r w:rsidR="00D322F7" w:rsidRPr="00D322F7">
        <w:rPr>
          <w:rFonts w:ascii="Times New Roman" w:hAnsi="Times New Roman" w:cs="Times New Roman"/>
          <w:sz w:val="24"/>
          <w:szCs w:val="24"/>
        </w:rPr>
        <w:t xml:space="preserve"> &amp; De </w:t>
      </w:r>
      <w:proofErr w:type="spellStart"/>
      <w:r w:rsidR="00D322F7" w:rsidRPr="00D322F7">
        <w:rPr>
          <w:rFonts w:ascii="Times New Roman" w:hAnsi="Times New Roman" w:cs="Times New Roman"/>
          <w:sz w:val="24"/>
          <w:szCs w:val="24"/>
        </w:rPr>
        <w:t>Meeûs</w:t>
      </w:r>
      <w:proofErr w:type="spellEnd"/>
      <w:r w:rsidR="00D322F7" w:rsidRPr="00D322F7">
        <w:rPr>
          <w:rFonts w:ascii="Times New Roman" w:hAnsi="Times New Roman" w:cs="Times New Roman"/>
          <w:sz w:val="24"/>
          <w:szCs w:val="24"/>
        </w:rPr>
        <w:t xml:space="preserve">, 2002). </w:t>
      </w:r>
      <w:r w:rsidR="00D369EC">
        <w:rPr>
          <w:rFonts w:ascii="Times New Roman" w:hAnsi="Times New Roman" w:cs="Times New Roman"/>
          <w:sz w:val="24"/>
          <w:szCs w:val="24"/>
        </w:rPr>
        <w:t xml:space="preserve">We can use both the </w:t>
      </w:r>
      <w:r w:rsidR="00234799">
        <w:rPr>
          <w:rFonts w:ascii="Times New Roman" w:hAnsi="Times New Roman" w:cs="Times New Roman"/>
          <w:sz w:val="24"/>
          <w:szCs w:val="24"/>
        </w:rPr>
        <w:t>microsatellite</w:t>
      </w:r>
      <w:r w:rsidR="00D369EC">
        <w:rPr>
          <w:rFonts w:ascii="Times New Roman" w:hAnsi="Times New Roman" w:cs="Times New Roman"/>
          <w:sz w:val="24"/>
          <w:szCs w:val="24"/>
        </w:rPr>
        <w:t xml:space="preserve"> and </w:t>
      </w:r>
      <w:proofErr w:type="spellStart"/>
      <w:r w:rsidR="00D369EC">
        <w:rPr>
          <w:rFonts w:ascii="Times New Roman" w:hAnsi="Times New Roman" w:cs="Times New Roman"/>
          <w:sz w:val="24"/>
          <w:szCs w:val="24"/>
        </w:rPr>
        <w:t>mtDNA</w:t>
      </w:r>
      <w:proofErr w:type="spellEnd"/>
      <w:r w:rsidR="00D369EC">
        <w:rPr>
          <w:rFonts w:ascii="Times New Roman" w:hAnsi="Times New Roman" w:cs="Times New Roman"/>
          <w:sz w:val="24"/>
          <w:szCs w:val="24"/>
        </w:rPr>
        <w:t xml:space="preserve"> data to infer patterns of the different migration patterns of the sexes of walruses since these genetic markers have different modes of inheritance </w:t>
      </w:r>
      <w:r w:rsidR="00D369EC">
        <w:rPr>
          <w:rFonts w:ascii="Times New Roman" w:hAnsi="Times New Roman" w:cs="Times New Roman"/>
          <w:sz w:val="24"/>
          <w:szCs w:val="24"/>
        </w:rPr>
        <w:t>(</w:t>
      </w:r>
      <w:proofErr w:type="spellStart"/>
      <w:r w:rsidR="00D369EC" w:rsidRPr="00E0685F">
        <w:rPr>
          <w:rFonts w:ascii="Times New Roman" w:hAnsi="Times New Roman" w:cs="Times New Roman"/>
          <w:sz w:val="24"/>
          <w:szCs w:val="24"/>
        </w:rPr>
        <w:t>Prugnolle</w:t>
      </w:r>
      <w:proofErr w:type="spellEnd"/>
      <w:r w:rsidR="00D369EC" w:rsidRPr="00E0685F">
        <w:rPr>
          <w:rFonts w:ascii="Times New Roman" w:hAnsi="Times New Roman" w:cs="Times New Roman"/>
          <w:sz w:val="24"/>
          <w:szCs w:val="24"/>
        </w:rPr>
        <w:t xml:space="preserve"> &amp; De</w:t>
      </w:r>
      <w:r w:rsidR="00D369EC">
        <w:rPr>
          <w:rFonts w:ascii="Times New Roman" w:hAnsi="Times New Roman" w:cs="Times New Roman"/>
          <w:sz w:val="24"/>
          <w:szCs w:val="24"/>
        </w:rPr>
        <w:t xml:space="preserve"> </w:t>
      </w:r>
      <w:proofErr w:type="spellStart"/>
      <w:r w:rsidR="00D369EC" w:rsidRPr="00E0685F">
        <w:rPr>
          <w:rFonts w:ascii="Times New Roman" w:hAnsi="Times New Roman" w:cs="Times New Roman"/>
          <w:sz w:val="24"/>
          <w:szCs w:val="24"/>
        </w:rPr>
        <w:t>Meeûs</w:t>
      </w:r>
      <w:proofErr w:type="spellEnd"/>
      <w:r w:rsidR="00D369EC" w:rsidRPr="00E0685F">
        <w:rPr>
          <w:rFonts w:ascii="Times New Roman" w:hAnsi="Times New Roman" w:cs="Times New Roman"/>
          <w:sz w:val="24"/>
          <w:szCs w:val="24"/>
        </w:rPr>
        <w:t>, 2002</w:t>
      </w:r>
      <w:r w:rsidR="00D369EC">
        <w:rPr>
          <w:rFonts w:ascii="Times New Roman" w:hAnsi="Times New Roman" w:cs="Times New Roman"/>
          <w:sz w:val="24"/>
          <w:szCs w:val="24"/>
        </w:rPr>
        <w:t>)</w:t>
      </w:r>
      <w:r w:rsidR="00D369EC">
        <w:rPr>
          <w:rFonts w:ascii="Times New Roman" w:hAnsi="Times New Roman" w:cs="Times New Roman"/>
          <w:sz w:val="24"/>
          <w:szCs w:val="24"/>
        </w:rPr>
        <w:t>.</w:t>
      </w:r>
    </w:p>
    <w:tbl>
      <w:tblPr>
        <w:tblW w:w="8213" w:type="dxa"/>
        <w:tblInd w:w="113" w:type="dxa"/>
        <w:tblLook w:val="04A0" w:firstRow="1" w:lastRow="0" w:firstColumn="1" w:lastColumn="0" w:noHBand="0" w:noVBand="1"/>
      </w:tblPr>
      <w:tblGrid>
        <w:gridCol w:w="1442"/>
        <w:gridCol w:w="620"/>
        <w:gridCol w:w="608"/>
        <w:gridCol w:w="1115"/>
        <w:gridCol w:w="960"/>
        <w:gridCol w:w="914"/>
        <w:gridCol w:w="1442"/>
        <w:gridCol w:w="1112"/>
      </w:tblGrid>
      <w:tr w:rsidR="006B3C63" w:rsidRPr="006B3C63" w14:paraId="3E2A8F0B" w14:textId="77777777" w:rsidTr="004C2238">
        <w:trPr>
          <w:trHeight w:val="558"/>
        </w:trPr>
        <w:tc>
          <w:tcPr>
            <w:tcW w:w="8213" w:type="dxa"/>
            <w:gridSpan w:val="8"/>
            <w:tcBorders>
              <w:top w:val="single" w:sz="4" w:space="0" w:color="auto"/>
              <w:left w:val="single" w:sz="4" w:space="0" w:color="auto"/>
              <w:bottom w:val="single" w:sz="4" w:space="0" w:color="auto"/>
              <w:right w:val="single" w:sz="4" w:space="0" w:color="000000"/>
            </w:tcBorders>
            <w:shd w:val="clear" w:color="auto" w:fill="auto"/>
            <w:vAlign w:val="bottom"/>
            <w:hideMark/>
          </w:tcPr>
          <w:p w14:paraId="63A14D97" w14:textId="77777777" w:rsidR="006B3C63" w:rsidRPr="006B3C63" w:rsidRDefault="006B3C63" w:rsidP="006B3C63">
            <w:pPr>
              <w:spacing w:after="0" w:line="240" w:lineRule="auto"/>
              <w:jc w:val="center"/>
              <w:rPr>
                <w:rFonts w:ascii="Calibri" w:eastAsia="Times New Roman" w:hAnsi="Calibri" w:cs="Calibri"/>
                <w:b/>
                <w:bCs/>
                <w:color w:val="000000"/>
              </w:rPr>
            </w:pPr>
            <w:r w:rsidRPr="006B3C63">
              <w:rPr>
                <w:rFonts w:ascii="Calibri" w:eastAsia="Times New Roman" w:hAnsi="Calibri" w:cs="Calibri"/>
                <w:b/>
                <w:bCs/>
                <w:color w:val="000000"/>
              </w:rPr>
              <w:t>Genetic differentiation (pairwise </w:t>
            </w:r>
            <w:proofErr w:type="gramStart"/>
            <w:r w:rsidRPr="006B3C63">
              <w:rPr>
                <w:rFonts w:ascii="Calibri" w:eastAsia="Times New Roman" w:hAnsi="Calibri" w:cs="Calibri"/>
                <w:b/>
                <w:bCs/>
                <w:color w:val="000000"/>
              </w:rPr>
              <w:t>F</w:t>
            </w:r>
            <w:r w:rsidRPr="006B3C63">
              <w:rPr>
                <w:rFonts w:ascii="Calibri" w:eastAsia="Times New Roman" w:hAnsi="Calibri" w:cs="Calibri"/>
                <w:b/>
                <w:bCs/>
                <w:color w:val="000000"/>
                <w:vertAlign w:val="subscript"/>
              </w:rPr>
              <w:t>ST </w:t>
            </w:r>
            <w:r w:rsidRPr="006B3C63">
              <w:rPr>
                <w:rFonts w:ascii="Calibri" w:eastAsia="Times New Roman" w:hAnsi="Calibri" w:cs="Calibri"/>
                <w:b/>
                <w:bCs/>
                <w:color w:val="000000"/>
              </w:rPr>
              <w:t>)</w:t>
            </w:r>
            <w:proofErr w:type="gramEnd"/>
            <w:r w:rsidRPr="006B3C63">
              <w:rPr>
                <w:rFonts w:ascii="Calibri" w:eastAsia="Times New Roman" w:hAnsi="Calibri" w:cs="Calibri"/>
                <w:b/>
                <w:bCs/>
                <w:color w:val="000000"/>
              </w:rPr>
              <w:t xml:space="preserve"> between regional walrus samples based on microsatellite and </w:t>
            </w:r>
            <w:proofErr w:type="spellStart"/>
            <w:r w:rsidRPr="006B3C63">
              <w:rPr>
                <w:rFonts w:ascii="Calibri" w:eastAsia="Times New Roman" w:hAnsi="Calibri" w:cs="Calibri"/>
                <w:b/>
                <w:bCs/>
                <w:color w:val="000000"/>
              </w:rPr>
              <w:t>mtDNA</w:t>
            </w:r>
            <w:proofErr w:type="spellEnd"/>
            <w:r w:rsidRPr="006B3C63">
              <w:rPr>
                <w:rFonts w:ascii="Calibri" w:eastAsia="Times New Roman" w:hAnsi="Calibri" w:cs="Calibri"/>
                <w:b/>
                <w:bCs/>
                <w:color w:val="000000"/>
              </w:rPr>
              <w:t xml:space="preserve"> variation</w:t>
            </w:r>
          </w:p>
        </w:tc>
      </w:tr>
      <w:tr w:rsidR="006B3C63" w:rsidRPr="006B3C63" w14:paraId="2AF0BBD5" w14:textId="77777777" w:rsidTr="004C2238">
        <w:trPr>
          <w:trHeight w:val="288"/>
        </w:trPr>
        <w:tc>
          <w:tcPr>
            <w:tcW w:w="1442" w:type="dxa"/>
            <w:tcBorders>
              <w:top w:val="nil"/>
              <w:left w:val="single" w:sz="4" w:space="0" w:color="auto"/>
              <w:bottom w:val="nil"/>
              <w:right w:val="nil"/>
            </w:tcBorders>
            <w:shd w:val="clear" w:color="auto" w:fill="auto"/>
            <w:noWrap/>
            <w:vAlign w:val="bottom"/>
            <w:hideMark/>
          </w:tcPr>
          <w:p w14:paraId="01BE7623"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 </w:t>
            </w:r>
          </w:p>
        </w:tc>
        <w:tc>
          <w:tcPr>
            <w:tcW w:w="620" w:type="dxa"/>
            <w:tcBorders>
              <w:top w:val="nil"/>
              <w:left w:val="nil"/>
              <w:bottom w:val="nil"/>
              <w:right w:val="nil"/>
            </w:tcBorders>
            <w:shd w:val="clear" w:color="auto" w:fill="auto"/>
            <w:noWrap/>
            <w:vAlign w:val="bottom"/>
            <w:hideMark/>
          </w:tcPr>
          <w:p w14:paraId="02C6C7BA"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Nms</w:t>
            </w:r>
            <w:proofErr w:type="spellEnd"/>
          </w:p>
        </w:tc>
        <w:tc>
          <w:tcPr>
            <w:tcW w:w="608" w:type="dxa"/>
            <w:tcBorders>
              <w:top w:val="nil"/>
              <w:left w:val="nil"/>
              <w:bottom w:val="nil"/>
              <w:right w:val="nil"/>
            </w:tcBorders>
            <w:shd w:val="clear" w:color="auto" w:fill="auto"/>
            <w:noWrap/>
            <w:vAlign w:val="bottom"/>
            <w:hideMark/>
          </w:tcPr>
          <w:p w14:paraId="1EE8E817"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Nmt</w:t>
            </w:r>
            <w:proofErr w:type="spellEnd"/>
          </w:p>
        </w:tc>
        <w:tc>
          <w:tcPr>
            <w:tcW w:w="1115" w:type="dxa"/>
            <w:tcBorders>
              <w:top w:val="nil"/>
              <w:left w:val="nil"/>
              <w:bottom w:val="nil"/>
              <w:right w:val="nil"/>
            </w:tcBorders>
            <w:shd w:val="clear" w:color="auto" w:fill="auto"/>
            <w:noWrap/>
            <w:vAlign w:val="bottom"/>
            <w:hideMark/>
          </w:tcPr>
          <w:p w14:paraId="681C89B3"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Northern</w:t>
            </w:r>
          </w:p>
        </w:tc>
        <w:tc>
          <w:tcPr>
            <w:tcW w:w="960" w:type="dxa"/>
            <w:tcBorders>
              <w:top w:val="nil"/>
              <w:left w:val="nil"/>
              <w:bottom w:val="nil"/>
              <w:right w:val="nil"/>
            </w:tcBorders>
            <w:shd w:val="clear" w:color="auto" w:fill="auto"/>
            <w:noWrap/>
            <w:vAlign w:val="bottom"/>
            <w:hideMark/>
          </w:tcPr>
          <w:p w14:paraId="29DB77F0"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Kinapak</w:t>
            </w:r>
            <w:proofErr w:type="spellEnd"/>
          </w:p>
        </w:tc>
        <w:tc>
          <w:tcPr>
            <w:tcW w:w="914" w:type="dxa"/>
            <w:tcBorders>
              <w:top w:val="nil"/>
              <w:left w:val="nil"/>
              <w:bottom w:val="nil"/>
              <w:right w:val="nil"/>
            </w:tcBorders>
            <w:shd w:val="clear" w:color="auto" w:fill="auto"/>
            <w:noWrap/>
            <w:vAlign w:val="bottom"/>
            <w:hideMark/>
          </w:tcPr>
          <w:p w14:paraId="6394F8D8"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Hawani</w:t>
            </w:r>
            <w:proofErr w:type="spellEnd"/>
          </w:p>
        </w:tc>
        <w:tc>
          <w:tcPr>
            <w:tcW w:w="1442" w:type="dxa"/>
            <w:tcBorders>
              <w:top w:val="nil"/>
              <w:left w:val="nil"/>
              <w:bottom w:val="nil"/>
              <w:right w:val="nil"/>
            </w:tcBorders>
            <w:shd w:val="clear" w:color="auto" w:fill="auto"/>
            <w:noWrap/>
            <w:vAlign w:val="bottom"/>
            <w:hideMark/>
          </w:tcPr>
          <w:p w14:paraId="651B5B52"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Perpaluktok</w:t>
            </w:r>
            <w:proofErr w:type="spellEnd"/>
          </w:p>
        </w:tc>
        <w:tc>
          <w:tcPr>
            <w:tcW w:w="1112" w:type="dxa"/>
            <w:tcBorders>
              <w:top w:val="nil"/>
              <w:left w:val="nil"/>
              <w:bottom w:val="nil"/>
              <w:right w:val="single" w:sz="4" w:space="0" w:color="auto"/>
            </w:tcBorders>
            <w:shd w:val="clear" w:color="auto" w:fill="auto"/>
            <w:noWrap/>
            <w:vAlign w:val="bottom"/>
            <w:hideMark/>
          </w:tcPr>
          <w:p w14:paraId="658B455C"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Southern</w:t>
            </w:r>
          </w:p>
        </w:tc>
      </w:tr>
      <w:tr w:rsidR="006B3C63" w:rsidRPr="006B3C63" w14:paraId="08B04DB8" w14:textId="77777777" w:rsidTr="004C2238">
        <w:trPr>
          <w:trHeight w:val="288"/>
        </w:trPr>
        <w:tc>
          <w:tcPr>
            <w:tcW w:w="1442" w:type="dxa"/>
            <w:tcBorders>
              <w:top w:val="nil"/>
              <w:left w:val="single" w:sz="4" w:space="0" w:color="auto"/>
              <w:bottom w:val="nil"/>
              <w:right w:val="nil"/>
            </w:tcBorders>
            <w:shd w:val="clear" w:color="auto" w:fill="auto"/>
            <w:noWrap/>
            <w:vAlign w:val="bottom"/>
            <w:hideMark/>
          </w:tcPr>
          <w:p w14:paraId="706292F2"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Northern</w:t>
            </w:r>
          </w:p>
        </w:tc>
        <w:tc>
          <w:tcPr>
            <w:tcW w:w="620" w:type="dxa"/>
            <w:tcBorders>
              <w:top w:val="nil"/>
              <w:left w:val="nil"/>
              <w:bottom w:val="nil"/>
              <w:right w:val="nil"/>
            </w:tcBorders>
            <w:shd w:val="clear" w:color="auto" w:fill="auto"/>
            <w:noWrap/>
            <w:vAlign w:val="bottom"/>
            <w:hideMark/>
          </w:tcPr>
          <w:p w14:paraId="10AC5371"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15</w:t>
            </w:r>
          </w:p>
        </w:tc>
        <w:tc>
          <w:tcPr>
            <w:tcW w:w="608" w:type="dxa"/>
            <w:tcBorders>
              <w:top w:val="nil"/>
              <w:left w:val="nil"/>
              <w:bottom w:val="nil"/>
              <w:right w:val="nil"/>
            </w:tcBorders>
            <w:shd w:val="clear" w:color="auto" w:fill="auto"/>
            <w:noWrap/>
            <w:vAlign w:val="bottom"/>
            <w:hideMark/>
          </w:tcPr>
          <w:p w14:paraId="3E09BD8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19</w:t>
            </w:r>
          </w:p>
        </w:tc>
        <w:tc>
          <w:tcPr>
            <w:tcW w:w="1115" w:type="dxa"/>
            <w:tcBorders>
              <w:top w:val="nil"/>
              <w:left w:val="nil"/>
              <w:bottom w:val="nil"/>
              <w:right w:val="nil"/>
            </w:tcBorders>
            <w:shd w:val="clear" w:color="auto" w:fill="auto"/>
            <w:noWrap/>
            <w:vAlign w:val="bottom"/>
            <w:hideMark/>
          </w:tcPr>
          <w:p w14:paraId="16B92669"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5803445D"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0.454</w:t>
            </w:r>
          </w:p>
        </w:tc>
        <w:tc>
          <w:tcPr>
            <w:tcW w:w="914" w:type="dxa"/>
            <w:tcBorders>
              <w:top w:val="nil"/>
              <w:left w:val="nil"/>
              <w:bottom w:val="nil"/>
              <w:right w:val="nil"/>
            </w:tcBorders>
            <w:shd w:val="clear" w:color="auto" w:fill="auto"/>
            <w:noWrap/>
            <w:vAlign w:val="bottom"/>
            <w:hideMark/>
          </w:tcPr>
          <w:p w14:paraId="106282CC"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0.392</w:t>
            </w:r>
          </w:p>
        </w:tc>
        <w:tc>
          <w:tcPr>
            <w:tcW w:w="1442" w:type="dxa"/>
            <w:tcBorders>
              <w:top w:val="nil"/>
              <w:left w:val="nil"/>
              <w:bottom w:val="nil"/>
              <w:right w:val="nil"/>
            </w:tcBorders>
            <w:shd w:val="clear" w:color="auto" w:fill="auto"/>
            <w:noWrap/>
            <w:vAlign w:val="bottom"/>
            <w:hideMark/>
          </w:tcPr>
          <w:p w14:paraId="2E408BE0"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0.597</w:t>
            </w:r>
          </w:p>
        </w:tc>
        <w:tc>
          <w:tcPr>
            <w:tcW w:w="1112" w:type="dxa"/>
            <w:tcBorders>
              <w:top w:val="nil"/>
              <w:left w:val="nil"/>
              <w:bottom w:val="nil"/>
              <w:right w:val="single" w:sz="4" w:space="0" w:color="auto"/>
            </w:tcBorders>
            <w:shd w:val="clear" w:color="auto" w:fill="auto"/>
            <w:noWrap/>
            <w:vAlign w:val="bottom"/>
            <w:hideMark/>
          </w:tcPr>
          <w:p w14:paraId="7D42D9F3"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0.446</w:t>
            </w:r>
          </w:p>
        </w:tc>
      </w:tr>
      <w:tr w:rsidR="006B3C63" w:rsidRPr="006B3C63" w14:paraId="00E603DD" w14:textId="77777777" w:rsidTr="004C2238">
        <w:trPr>
          <w:trHeight w:val="288"/>
        </w:trPr>
        <w:tc>
          <w:tcPr>
            <w:tcW w:w="1442" w:type="dxa"/>
            <w:tcBorders>
              <w:top w:val="nil"/>
              <w:left w:val="single" w:sz="4" w:space="0" w:color="auto"/>
              <w:bottom w:val="nil"/>
              <w:right w:val="nil"/>
            </w:tcBorders>
            <w:shd w:val="clear" w:color="auto" w:fill="auto"/>
            <w:noWrap/>
            <w:vAlign w:val="bottom"/>
            <w:hideMark/>
          </w:tcPr>
          <w:p w14:paraId="6EA24ADB"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Kinapak</w:t>
            </w:r>
            <w:proofErr w:type="spellEnd"/>
          </w:p>
        </w:tc>
        <w:tc>
          <w:tcPr>
            <w:tcW w:w="620" w:type="dxa"/>
            <w:tcBorders>
              <w:top w:val="nil"/>
              <w:left w:val="nil"/>
              <w:bottom w:val="nil"/>
              <w:right w:val="nil"/>
            </w:tcBorders>
            <w:shd w:val="clear" w:color="auto" w:fill="auto"/>
            <w:noWrap/>
            <w:vAlign w:val="bottom"/>
            <w:hideMark/>
          </w:tcPr>
          <w:p w14:paraId="631EAA8B"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20</w:t>
            </w:r>
          </w:p>
        </w:tc>
        <w:tc>
          <w:tcPr>
            <w:tcW w:w="608" w:type="dxa"/>
            <w:tcBorders>
              <w:top w:val="nil"/>
              <w:left w:val="nil"/>
              <w:bottom w:val="nil"/>
              <w:right w:val="nil"/>
            </w:tcBorders>
            <w:shd w:val="clear" w:color="auto" w:fill="auto"/>
            <w:noWrap/>
            <w:vAlign w:val="bottom"/>
            <w:hideMark/>
          </w:tcPr>
          <w:p w14:paraId="2A81816C"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23</w:t>
            </w:r>
          </w:p>
        </w:tc>
        <w:tc>
          <w:tcPr>
            <w:tcW w:w="1115" w:type="dxa"/>
            <w:tcBorders>
              <w:top w:val="nil"/>
              <w:left w:val="nil"/>
              <w:bottom w:val="nil"/>
              <w:right w:val="nil"/>
            </w:tcBorders>
            <w:shd w:val="clear" w:color="auto" w:fill="auto"/>
            <w:noWrap/>
            <w:vAlign w:val="bottom"/>
            <w:hideMark/>
          </w:tcPr>
          <w:p w14:paraId="454EC76D"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0.208</w:t>
            </w:r>
          </w:p>
        </w:tc>
        <w:tc>
          <w:tcPr>
            <w:tcW w:w="960" w:type="dxa"/>
            <w:tcBorders>
              <w:top w:val="nil"/>
              <w:left w:val="nil"/>
              <w:bottom w:val="nil"/>
              <w:right w:val="nil"/>
            </w:tcBorders>
            <w:shd w:val="clear" w:color="auto" w:fill="auto"/>
            <w:noWrap/>
            <w:vAlign w:val="bottom"/>
            <w:hideMark/>
          </w:tcPr>
          <w:p w14:paraId="7A458D77"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w:t>
            </w:r>
          </w:p>
        </w:tc>
        <w:tc>
          <w:tcPr>
            <w:tcW w:w="914" w:type="dxa"/>
            <w:tcBorders>
              <w:top w:val="nil"/>
              <w:left w:val="nil"/>
              <w:bottom w:val="nil"/>
              <w:right w:val="nil"/>
            </w:tcBorders>
            <w:shd w:val="clear" w:color="auto" w:fill="auto"/>
            <w:noWrap/>
            <w:vAlign w:val="bottom"/>
            <w:hideMark/>
          </w:tcPr>
          <w:p w14:paraId="59510B82"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0.344</w:t>
            </w:r>
          </w:p>
        </w:tc>
        <w:tc>
          <w:tcPr>
            <w:tcW w:w="1442" w:type="dxa"/>
            <w:tcBorders>
              <w:top w:val="nil"/>
              <w:left w:val="nil"/>
              <w:bottom w:val="nil"/>
              <w:right w:val="nil"/>
            </w:tcBorders>
            <w:shd w:val="clear" w:color="auto" w:fill="auto"/>
            <w:noWrap/>
            <w:vAlign w:val="bottom"/>
            <w:hideMark/>
          </w:tcPr>
          <w:p w14:paraId="15336F0B"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0.698</w:t>
            </w:r>
          </w:p>
        </w:tc>
        <w:tc>
          <w:tcPr>
            <w:tcW w:w="1112" w:type="dxa"/>
            <w:tcBorders>
              <w:top w:val="nil"/>
              <w:left w:val="nil"/>
              <w:bottom w:val="nil"/>
              <w:right w:val="single" w:sz="4" w:space="0" w:color="auto"/>
            </w:tcBorders>
            <w:shd w:val="clear" w:color="auto" w:fill="auto"/>
            <w:noWrap/>
            <w:vAlign w:val="bottom"/>
            <w:hideMark/>
          </w:tcPr>
          <w:p w14:paraId="7137B34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0.389</w:t>
            </w:r>
          </w:p>
        </w:tc>
      </w:tr>
      <w:tr w:rsidR="006B3C63" w:rsidRPr="006B3C63" w14:paraId="5D4638D8" w14:textId="77777777" w:rsidTr="004C2238">
        <w:trPr>
          <w:trHeight w:val="288"/>
        </w:trPr>
        <w:tc>
          <w:tcPr>
            <w:tcW w:w="1442" w:type="dxa"/>
            <w:tcBorders>
              <w:top w:val="nil"/>
              <w:left w:val="single" w:sz="4" w:space="0" w:color="auto"/>
              <w:bottom w:val="nil"/>
              <w:right w:val="nil"/>
            </w:tcBorders>
            <w:shd w:val="clear" w:color="auto" w:fill="auto"/>
            <w:noWrap/>
            <w:vAlign w:val="bottom"/>
            <w:hideMark/>
          </w:tcPr>
          <w:p w14:paraId="132EF102"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Hawani</w:t>
            </w:r>
            <w:proofErr w:type="spellEnd"/>
          </w:p>
        </w:tc>
        <w:tc>
          <w:tcPr>
            <w:tcW w:w="620" w:type="dxa"/>
            <w:tcBorders>
              <w:top w:val="nil"/>
              <w:left w:val="nil"/>
              <w:bottom w:val="nil"/>
              <w:right w:val="nil"/>
            </w:tcBorders>
            <w:shd w:val="clear" w:color="auto" w:fill="auto"/>
            <w:noWrap/>
            <w:vAlign w:val="bottom"/>
            <w:hideMark/>
          </w:tcPr>
          <w:p w14:paraId="0AE0844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79</w:t>
            </w:r>
          </w:p>
        </w:tc>
        <w:tc>
          <w:tcPr>
            <w:tcW w:w="608" w:type="dxa"/>
            <w:tcBorders>
              <w:top w:val="nil"/>
              <w:left w:val="nil"/>
              <w:bottom w:val="nil"/>
              <w:right w:val="nil"/>
            </w:tcBorders>
            <w:shd w:val="clear" w:color="auto" w:fill="auto"/>
            <w:noWrap/>
            <w:vAlign w:val="bottom"/>
            <w:hideMark/>
          </w:tcPr>
          <w:p w14:paraId="623FD074"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47</w:t>
            </w:r>
          </w:p>
        </w:tc>
        <w:tc>
          <w:tcPr>
            <w:tcW w:w="1115" w:type="dxa"/>
            <w:tcBorders>
              <w:top w:val="nil"/>
              <w:left w:val="nil"/>
              <w:bottom w:val="nil"/>
              <w:right w:val="nil"/>
            </w:tcBorders>
            <w:shd w:val="clear" w:color="auto" w:fill="auto"/>
            <w:noWrap/>
            <w:vAlign w:val="bottom"/>
            <w:hideMark/>
          </w:tcPr>
          <w:p w14:paraId="452CD1DD"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0.033</w:t>
            </w:r>
          </w:p>
        </w:tc>
        <w:tc>
          <w:tcPr>
            <w:tcW w:w="960" w:type="dxa"/>
            <w:tcBorders>
              <w:top w:val="nil"/>
              <w:left w:val="nil"/>
              <w:bottom w:val="nil"/>
              <w:right w:val="nil"/>
            </w:tcBorders>
            <w:shd w:val="clear" w:color="auto" w:fill="auto"/>
            <w:noWrap/>
            <w:vAlign w:val="bottom"/>
            <w:hideMark/>
          </w:tcPr>
          <w:p w14:paraId="637BD3A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0.221</w:t>
            </w:r>
          </w:p>
        </w:tc>
        <w:tc>
          <w:tcPr>
            <w:tcW w:w="914" w:type="dxa"/>
            <w:tcBorders>
              <w:top w:val="nil"/>
              <w:left w:val="nil"/>
              <w:bottom w:val="nil"/>
              <w:right w:val="nil"/>
            </w:tcBorders>
            <w:shd w:val="clear" w:color="auto" w:fill="auto"/>
            <w:noWrap/>
            <w:vAlign w:val="bottom"/>
            <w:hideMark/>
          </w:tcPr>
          <w:p w14:paraId="20740C6F"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w:t>
            </w:r>
          </w:p>
        </w:tc>
        <w:tc>
          <w:tcPr>
            <w:tcW w:w="1442" w:type="dxa"/>
            <w:tcBorders>
              <w:top w:val="nil"/>
              <w:left w:val="nil"/>
              <w:bottom w:val="nil"/>
              <w:right w:val="nil"/>
            </w:tcBorders>
            <w:shd w:val="clear" w:color="auto" w:fill="auto"/>
            <w:noWrap/>
            <w:vAlign w:val="bottom"/>
            <w:hideMark/>
          </w:tcPr>
          <w:p w14:paraId="1F0DB27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0.511</w:t>
            </w:r>
          </w:p>
        </w:tc>
        <w:tc>
          <w:tcPr>
            <w:tcW w:w="1112" w:type="dxa"/>
            <w:tcBorders>
              <w:top w:val="nil"/>
              <w:left w:val="nil"/>
              <w:bottom w:val="nil"/>
              <w:right w:val="single" w:sz="4" w:space="0" w:color="auto"/>
            </w:tcBorders>
            <w:shd w:val="clear" w:color="auto" w:fill="auto"/>
            <w:noWrap/>
            <w:vAlign w:val="bottom"/>
            <w:hideMark/>
          </w:tcPr>
          <w:p w14:paraId="6B84B5F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0.398</w:t>
            </w:r>
          </w:p>
        </w:tc>
      </w:tr>
      <w:tr w:rsidR="006B3C63" w:rsidRPr="006B3C63" w14:paraId="6898D46E" w14:textId="77777777" w:rsidTr="004C2238">
        <w:trPr>
          <w:trHeight w:val="288"/>
        </w:trPr>
        <w:tc>
          <w:tcPr>
            <w:tcW w:w="1442" w:type="dxa"/>
            <w:tcBorders>
              <w:top w:val="nil"/>
              <w:left w:val="single" w:sz="4" w:space="0" w:color="auto"/>
              <w:bottom w:val="nil"/>
              <w:right w:val="nil"/>
            </w:tcBorders>
            <w:shd w:val="clear" w:color="auto" w:fill="auto"/>
            <w:noWrap/>
            <w:vAlign w:val="bottom"/>
            <w:hideMark/>
          </w:tcPr>
          <w:p w14:paraId="69FFAE94" w14:textId="77777777" w:rsidR="006B3C63" w:rsidRPr="006B3C63" w:rsidRDefault="006B3C63" w:rsidP="006B3C63">
            <w:pPr>
              <w:spacing w:after="0" w:line="240" w:lineRule="auto"/>
              <w:rPr>
                <w:rFonts w:ascii="Calibri" w:eastAsia="Times New Roman" w:hAnsi="Calibri" w:cs="Calibri"/>
                <w:color w:val="000000"/>
              </w:rPr>
            </w:pPr>
            <w:proofErr w:type="spellStart"/>
            <w:r w:rsidRPr="006B3C63">
              <w:rPr>
                <w:rFonts w:ascii="Calibri" w:eastAsia="Times New Roman" w:hAnsi="Calibri" w:cs="Calibri"/>
                <w:color w:val="000000"/>
              </w:rPr>
              <w:t>Perpaluktok</w:t>
            </w:r>
            <w:proofErr w:type="spellEnd"/>
          </w:p>
        </w:tc>
        <w:tc>
          <w:tcPr>
            <w:tcW w:w="620" w:type="dxa"/>
            <w:tcBorders>
              <w:top w:val="nil"/>
              <w:left w:val="nil"/>
              <w:bottom w:val="nil"/>
              <w:right w:val="nil"/>
            </w:tcBorders>
            <w:shd w:val="clear" w:color="auto" w:fill="auto"/>
            <w:noWrap/>
            <w:vAlign w:val="bottom"/>
            <w:hideMark/>
          </w:tcPr>
          <w:p w14:paraId="10D94420"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43</w:t>
            </w:r>
          </w:p>
        </w:tc>
        <w:tc>
          <w:tcPr>
            <w:tcW w:w="608" w:type="dxa"/>
            <w:tcBorders>
              <w:top w:val="nil"/>
              <w:left w:val="nil"/>
              <w:bottom w:val="nil"/>
              <w:right w:val="nil"/>
            </w:tcBorders>
            <w:shd w:val="clear" w:color="auto" w:fill="auto"/>
            <w:noWrap/>
            <w:vAlign w:val="bottom"/>
            <w:hideMark/>
          </w:tcPr>
          <w:p w14:paraId="7A1749BA"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37</w:t>
            </w:r>
          </w:p>
        </w:tc>
        <w:tc>
          <w:tcPr>
            <w:tcW w:w="1115" w:type="dxa"/>
            <w:tcBorders>
              <w:top w:val="nil"/>
              <w:left w:val="nil"/>
              <w:bottom w:val="nil"/>
              <w:right w:val="nil"/>
            </w:tcBorders>
            <w:shd w:val="clear" w:color="auto" w:fill="auto"/>
            <w:noWrap/>
            <w:vAlign w:val="bottom"/>
            <w:hideMark/>
          </w:tcPr>
          <w:p w14:paraId="6A74570F"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0.188</w:t>
            </w:r>
          </w:p>
        </w:tc>
        <w:tc>
          <w:tcPr>
            <w:tcW w:w="960" w:type="dxa"/>
            <w:tcBorders>
              <w:top w:val="nil"/>
              <w:left w:val="nil"/>
              <w:bottom w:val="nil"/>
              <w:right w:val="nil"/>
            </w:tcBorders>
            <w:shd w:val="clear" w:color="auto" w:fill="auto"/>
            <w:noWrap/>
            <w:vAlign w:val="bottom"/>
            <w:hideMark/>
          </w:tcPr>
          <w:p w14:paraId="0C3CC946"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0.257</w:t>
            </w:r>
          </w:p>
        </w:tc>
        <w:tc>
          <w:tcPr>
            <w:tcW w:w="914" w:type="dxa"/>
            <w:tcBorders>
              <w:top w:val="nil"/>
              <w:left w:val="nil"/>
              <w:bottom w:val="nil"/>
              <w:right w:val="nil"/>
            </w:tcBorders>
            <w:shd w:val="clear" w:color="auto" w:fill="auto"/>
            <w:noWrap/>
            <w:vAlign w:val="bottom"/>
            <w:hideMark/>
          </w:tcPr>
          <w:p w14:paraId="13022859"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0.175</w:t>
            </w:r>
          </w:p>
        </w:tc>
        <w:tc>
          <w:tcPr>
            <w:tcW w:w="1442" w:type="dxa"/>
            <w:tcBorders>
              <w:top w:val="nil"/>
              <w:left w:val="nil"/>
              <w:bottom w:val="nil"/>
              <w:right w:val="nil"/>
            </w:tcBorders>
            <w:shd w:val="clear" w:color="auto" w:fill="auto"/>
            <w:noWrap/>
            <w:vAlign w:val="bottom"/>
            <w:hideMark/>
          </w:tcPr>
          <w:p w14:paraId="54D28E5C"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w:t>
            </w:r>
          </w:p>
        </w:tc>
        <w:tc>
          <w:tcPr>
            <w:tcW w:w="1112" w:type="dxa"/>
            <w:tcBorders>
              <w:top w:val="nil"/>
              <w:left w:val="nil"/>
              <w:bottom w:val="nil"/>
              <w:right w:val="single" w:sz="4" w:space="0" w:color="auto"/>
            </w:tcBorders>
            <w:shd w:val="clear" w:color="auto" w:fill="auto"/>
            <w:noWrap/>
            <w:vAlign w:val="bottom"/>
            <w:hideMark/>
          </w:tcPr>
          <w:p w14:paraId="2CAC49D2"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0.433</w:t>
            </w:r>
          </w:p>
        </w:tc>
      </w:tr>
      <w:tr w:rsidR="006B3C63" w:rsidRPr="006B3C63" w14:paraId="65BD36AC" w14:textId="77777777" w:rsidTr="004C2238">
        <w:trPr>
          <w:trHeight w:val="288"/>
        </w:trPr>
        <w:tc>
          <w:tcPr>
            <w:tcW w:w="1442" w:type="dxa"/>
            <w:tcBorders>
              <w:top w:val="nil"/>
              <w:left w:val="single" w:sz="4" w:space="0" w:color="auto"/>
              <w:bottom w:val="single" w:sz="4" w:space="0" w:color="auto"/>
              <w:right w:val="nil"/>
            </w:tcBorders>
            <w:shd w:val="clear" w:color="auto" w:fill="auto"/>
            <w:noWrap/>
            <w:vAlign w:val="bottom"/>
            <w:hideMark/>
          </w:tcPr>
          <w:p w14:paraId="4A1A6351"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Southern</w:t>
            </w:r>
          </w:p>
        </w:tc>
        <w:tc>
          <w:tcPr>
            <w:tcW w:w="620" w:type="dxa"/>
            <w:tcBorders>
              <w:top w:val="nil"/>
              <w:left w:val="nil"/>
              <w:bottom w:val="single" w:sz="4" w:space="0" w:color="auto"/>
              <w:right w:val="nil"/>
            </w:tcBorders>
            <w:shd w:val="clear" w:color="auto" w:fill="auto"/>
            <w:noWrap/>
            <w:vAlign w:val="bottom"/>
            <w:hideMark/>
          </w:tcPr>
          <w:p w14:paraId="7160EEB8"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15</w:t>
            </w:r>
          </w:p>
        </w:tc>
        <w:tc>
          <w:tcPr>
            <w:tcW w:w="608" w:type="dxa"/>
            <w:tcBorders>
              <w:top w:val="nil"/>
              <w:left w:val="nil"/>
              <w:bottom w:val="single" w:sz="4" w:space="0" w:color="auto"/>
              <w:right w:val="nil"/>
            </w:tcBorders>
            <w:shd w:val="clear" w:color="auto" w:fill="auto"/>
            <w:noWrap/>
            <w:vAlign w:val="bottom"/>
            <w:hideMark/>
          </w:tcPr>
          <w:p w14:paraId="2EB2EFF2"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19</w:t>
            </w:r>
          </w:p>
        </w:tc>
        <w:tc>
          <w:tcPr>
            <w:tcW w:w="1115" w:type="dxa"/>
            <w:tcBorders>
              <w:top w:val="nil"/>
              <w:left w:val="nil"/>
              <w:bottom w:val="single" w:sz="4" w:space="0" w:color="auto"/>
              <w:right w:val="nil"/>
            </w:tcBorders>
            <w:shd w:val="clear" w:color="auto" w:fill="auto"/>
            <w:noWrap/>
            <w:vAlign w:val="bottom"/>
            <w:hideMark/>
          </w:tcPr>
          <w:p w14:paraId="21ABEE5C"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0.143</w:t>
            </w:r>
          </w:p>
        </w:tc>
        <w:tc>
          <w:tcPr>
            <w:tcW w:w="960" w:type="dxa"/>
            <w:tcBorders>
              <w:top w:val="nil"/>
              <w:left w:val="nil"/>
              <w:bottom w:val="single" w:sz="4" w:space="0" w:color="auto"/>
              <w:right w:val="nil"/>
            </w:tcBorders>
            <w:shd w:val="clear" w:color="auto" w:fill="auto"/>
            <w:noWrap/>
            <w:vAlign w:val="bottom"/>
            <w:hideMark/>
          </w:tcPr>
          <w:p w14:paraId="5BE3F1EC"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0.241</w:t>
            </w:r>
          </w:p>
        </w:tc>
        <w:tc>
          <w:tcPr>
            <w:tcW w:w="914" w:type="dxa"/>
            <w:tcBorders>
              <w:top w:val="nil"/>
              <w:left w:val="nil"/>
              <w:bottom w:val="single" w:sz="4" w:space="0" w:color="auto"/>
              <w:right w:val="nil"/>
            </w:tcBorders>
            <w:shd w:val="clear" w:color="auto" w:fill="auto"/>
            <w:noWrap/>
            <w:vAlign w:val="bottom"/>
            <w:hideMark/>
          </w:tcPr>
          <w:p w14:paraId="52C4D4E8"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0.120</w:t>
            </w:r>
          </w:p>
        </w:tc>
        <w:tc>
          <w:tcPr>
            <w:tcW w:w="1442" w:type="dxa"/>
            <w:tcBorders>
              <w:top w:val="nil"/>
              <w:left w:val="nil"/>
              <w:bottom w:val="single" w:sz="4" w:space="0" w:color="auto"/>
              <w:right w:val="nil"/>
            </w:tcBorders>
            <w:shd w:val="clear" w:color="auto" w:fill="auto"/>
            <w:noWrap/>
            <w:vAlign w:val="bottom"/>
            <w:hideMark/>
          </w:tcPr>
          <w:p w14:paraId="6428B0E1"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0.195</w:t>
            </w:r>
          </w:p>
        </w:tc>
        <w:tc>
          <w:tcPr>
            <w:tcW w:w="1112" w:type="dxa"/>
            <w:tcBorders>
              <w:top w:val="nil"/>
              <w:left w:val="nil"/>
              <w:bottom w:val="single" w:sz="4" w:space="0" w:color="auto"/>
              <w:right w:val="single" w:sz="4" w:space="0" w:color="auto"/>
            </w:tcBorders>
            <w:shd w:val="clear" w:color="auto" w:fill="auto"/>
            <w:noWrap/>
            <w:vAlign w:val="bottom"/>
            <w:hideMark/>
          </w:tcPr>
          <w:p w14:paraId="08169776" w14:textId="77777777" w:rsidR="006B3C63" w:rsidRPr="006B3C63" w:rsidRDefault="006B3C63" w:rsidP="006B3C63">
            <w:pPr>
              <w:spacing w:after="0" w:line="240" w:lineRule="auto"/>
              <w:rPr>
                <w:rFonts w:ascii="Calibri" w:eastAsia="Times New Roman" w:hAnsi="Calibri" w:cs="Calibri"/>
                <w:color w:val="000000"/>
              </w:rPr>
            </w:pPr>
            <w:r w:rsidRPr="006B3C63">
              <w:rPr>
                <w:rFonts w:ascii="Calibri" w:eastAsia="Times New Roman" w:hAnsi="Calibri" w:cs="Calibri"/>
                <w:color w:val="000000"/>
              </w:rPr>
              <w:t>–</w:t>
            </w:r>
          </w:p>
        </w:tc>
      </w:tr>
      <w:tr w:rsidR="006B3C63" w:rsidRPr="006B3C63" w14:paraId="13E0DEB4" w14:textId="77777777" w:rsidTr="004C2238">
        <w:trPr>
          <w:gridAfter w:val="7"/>
          <w:wAfter w:w="6771" w:type="dxa"/>
          <w:trHeight w:val="288"/>
        </w:trPr>
        <w:tc>
          <w:tcPr>
            <w:tcW w:w="1442" w:type="dxa"/>
            <w:tcBorders>
              <w:top w:val="nil"/>
              <w:left w:val="nil"/>
              <w:bottom w:val="nil"/>
              <w:right w:val="nil"/>
            </w:tcBorders>
            <w:shd w:val="clear" w:color="auto" w:fill="auto"/>
            <w:noWrap/>
            <w:vAlign w:val="center"/>
            <w:hideMark/>
          </w:tcPr>
          <w:p w14:paraId="26E75627" w14:textId="77777777" w:rsidR="006B3C63" w:rsidRPr="006B3C63" w:rsidRDefault="006B3C63" w:rsidP="006B3C63">
            <w:pPr>
              <w:spacing w:after="0" w:line="240" w:lineRule="auto"/>
              <w:rPr>
                <w:rFonts w:ascii="Calibri" w:eastAsia="Times New Roman" w:hAnsi="Calibri" w:cs="Calibri"/>
                <w:i/>
                <w:iCs/>
                <w:sz w:val="16"/>
                <w:szCs w:val="16"/>
              </w:rPr>
            </w:pPr>
          </w:p>
        </w:tc>
      </w:tr>
    </w:tbl>
    <w:p w14:paraId="7D4F7254" w14:textId="77777777" w:rsidR="006B3C63" w:rsidRPr="006B3C63" w:rsidRDefault="006B3C63" w:rsidP="006B3C63">
      <w:pPr>
        <w:spacing w:after="160" w:line="259" w:lineRule="auto"/>
        <w:rPr>
          <w:rFonts w:ascii="Times New Roman" w:hAnsi="Times New Roman" w:cs="Times New Roman"/>
          <w:kern w:val="2"/>
          <w14:ligatures w14:val="standardContextual"/>
        </w:rPr>
      </w:pPr>
      <w:r w:rsidRPr="006B3C63">
        <w:rPr>
          <w:rFonts w:ascii="Times New Roman" w:hAnsi="Times New Roman" w:cs="Times New Roman"/>
          <w:kern w:val="2"/>
          <w14:ligatures w14:val="standardContextual"/>
        </w:rPr>
        <w:t>Table 1. Genetic differentiation (pairwise </w:t>
      </w:r>
      <w:proofErr w:type="gramStart"/>
      <w:r w:rsidRPr="006B3C63">
        <w:rPr>
          <w:rFonts w:ascii="Times New Roman" w:hAnsi="Times New Roman" w:cs="Times New Roman"/>
          <w:kern w:val="2"/>
          <w14:ligatures w14:val="standardContextual"/>
        </w:rPr>
        <w:t>F</w:t>
      </w:r>
      <w:r w:rsidRPr="006B3C63">
        <w:rPr>
          <w:rFonts w:ascii="Times New Roman" w:hAnsi="Times New Roman" w:cs="Times New Roman"/>
          <w:kern w:val="2"/>
          <w:vertAlign w:val="subscript"/>
          <w14:ligatures w14:val="standardContextual"/>
        </w:rPr>
        <w:t>ST </w:t>
      </w:r>
      <w:r w:rsidRPr="006B3C63">
        <w:rPr>
          <w:rFonts w:ascii="Times New Roman" w:hAnsi="Times New Roman" w:cs="Times New Roman"/>
          <w:kern w:val="2"/>
          <w14:ligatures w14:val="standardContextual"/>
        </w:rPr>
        <w:t>)</w:t>
      </w:r>
      <w:proofErr w:type="gramEnd"/>
      <w:r w:rsidRPr="006B3C63">
        <w:rPr>
          <w:rFonts w:ascii="Times New Roman" w:hAnsi="Times New Roman" w:cs="Times New Roman"/>
          <w:kern w:val="2"/>
          <w14:ligatures w14:val="standardContextual"/>
        </w:rPr>
        <w:t xml:space="preserve"> between regional walrus samples based on microsatellite and </w:t>
      </w:r>
      <w:proofErr w:type="spellStart"/>
      <w:r w:rsidRPr="006B3C63">
        <w:rPr>
          <w:rFonts w:ascii="Times New Roman" w:hAnsi="Times New Roman" w:cs="Times New Roman"/>
          <w:kern w:val="2"/>
          <w14:ligatures w14:val="standardContextual"/>
        </w:rPr>
        <w:t>mtDNA</w:t>
      </w:r>
      <w:proofErr w:type="spellEnd"/>
      <w:r w:rsidRPr="006B3C63">
        <w:rPr>
          <w:rFonts w:ascii="Times New Roman" w:hAnsi="Times New Roman" w:cs="Times New Roman"/>
          <w:kern w:val="2"/>
          <w14:ligatures w14:val="standardContextual"/>
        </w:rPr>
        <w:t xml:space="preserve"> variation. </w:t>
      </w:r>
      <w:proofErr w:type="spellStart"/>
      <w:r w:rsidRPr="006B3C63">
        <w:rPr>
          <w:rFonts w:ascii="Times New Roman" w:eastAsia="Times New Roman" w:hAnsi="Times New Roman" w:cs="Times New Roman"/>
          <w:i/>
          <w:iCs/>
        </w:rPr>
        <w:t>N</w:t>
      </w:r>
      <w:r w:rsidRPr="006B3C63">
        <w:rPr>
          <w:rFonts w:ascii="Times New Roman" w:eastAsia="Times New Roman" w:hAnsi="Times New Roman" w:cs="Times New Roman"/>
        </w:rPr>
        <w:t>ms</w:t>
      </w:r>
      <w:proofErr w:type="spellEnd"/>
      <w:r w:rsidRPr="006B3C63">
        <w:rPr>
          <w:rFonts w:ascii="Times New Roman" w:eastAsia="Times New Roman" w:hAnsi="Times New Roman" w:cs="Times New Roman"/>
        </w:rPr>
        <w:t> = sample size in microsatellite analyses; </w:t>
      </w:r>
      <w:proofErr w:type="spellStart"/>
      <w:r w:rsidRPr="006B3C63">
        <w:rPr>
          <w:rFonts w:ascii="Times New Roman" w:eastAsia="Times New Roman" w:hAnsi="Times New Roman" w:cs="Times New Roman"/>
          <w:i/>
          <w:iCs/>
        </w:rPr>
        <w:t>N</w:t>
      </w:r>
      <w:r w:rsidRPr="006B3C63">
        <w:rPr>
          <w:rFonts w:ascii="Times New Roman" w:eastAsia="Times New Roman" w:hAnsi="Times New Roman" w:cs="Times New Roman"/>
        </w:rPr>
        <w:t>mt</w:t>
      </w:r>
      <w:proofErr w:type="spellEnd"/>
      <w:r w:rsidRPr="006B3C63">
        <w:rPr>
          <w:rFonts w:ascii="Times New Roman" w:eastAsia="Times New Roman" w:hAnsi="Times New Roman" w:cs="Times New Roman"/>
        </w:rPr>
        <w:t xml:space="preserve"> = sample size in </w:t>
      </w:r>
      <w:proofErr w:type="spellStart"/>
      <w:r w:rsidRPr="006B3C63">
        <w:rPr>
          <w:rFonts w:ascii="Times New Roman" w:eastAsia="Times New Roman" w:hAnsi="Times New Roman" w:cs="Times New Roman"/>
        </w:rPr>
        <w:t>mtDNA</w:t>
      </w:r>
      <w:proofErr w:type="spellEnd"/>
      <w:r w:rsidRPr="006B3C63">
        <w:rPr>
          <w:rFonts w:ascii="Times New Roman" w:eastAsia="Times New Roman" w:hAnsi="Times New Roman" w:cs="Times New Roman"/>
        </w:rPr>
        <w:t xml:space="preserve"> analyses. Estimates based on </w:t>
      </w:r>
      <w:proofErr w:type="spellStart"/>
      <w:r w:rsidRPr="006B3C63">
        <w:rPr>
          <w:rFonts w:ascii="Times New Roman" w:eastAsia="Times New Roman" w:hAnsi="Times New Roman" w:cs="Times New Roman"/>
        </w:rPr>
        <w:t>mtDNA</w:t>
      </w:r>
      <w:proofErr w:type="spellEnd"/>
      <w:r w:rsidRPr="006B3C63">
        <w:rPr>
          <w:rFonts w:ascii="Times New Roman" w:eastAsia="Times New Roman" w:hAnsi="Times New Roman" w:cs="Times New Roman"/>
        </w:rPr>
        <w:t xml:space="preserve"> variation above diagonal, with estimates based on microsatellite variation below.</w:t>
      </w:r>
    </w:p>
    <w:p w14:paraId="0425C153" w14:textId="4FCE5706" w:rsidR="00CF23C1" w:rsidRDefault="00493666"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can also use the </w:t>
      </w:r>
      <w:proofErr w:type="spellStart"/>
      <w:r>
        <w:rPr>
          <w:rFonts w:ascii="Times New Roman" w:hAnsi="Times New Roman" w:cs="Times New Roman"/>
          <w:sz w:val="24"/>
          <w:szCs w:val="24"/>
        </w:rPr>
        <w:t>Nei</w:t>
      </w:r>
      <w:proofErr w:type="spellEnd"/>
      <w:r>
        <w:rPr>
          <w:rFonts w:ascii="Times New Roman" w:hAnsi="Times New Roman" w:cs="Times New Roman"/>
          <w:sz w:val="24"/>
          <w:szCs w:val="24"/>
        </w:rPr>
        <w:t xml:space="preserve"> genetic distance and identity values to make assessments on population </w:t>
      </w:r>
      <w:r w:rsidR="00234799">
        <w:rPr>
          <w:rFonts w:ascii="Times New Roman" w:hAnsi="Times New Roman" w:cs="Times New Roman"/>
          <w:sz w:val="24"/>
          <w:szCs w:val="24"/>
        </w:rPr>
        <w:t>differentiation</w:t>
      </w:r>
      <w:r>
        <w:rPr>
          <w:rFonts w:ascii="Times New Roman" w:hAnsi="Times New Roman" w:cs="Times New Roman"/>
          <w:sz w:val="24"/>
          <w:szCs w:val="24"/>
        </w:rPr>
        <w:t xml:space="preserve">. For the </w:t>
      </w:r>
      <w:proofErr w:type="spellStart"/>
      <w:r>
        <w:rPr>
          <w:rFonts w:ascii="Times New Roman" w:hAnsi="Times New Roman" w:cs="Times New Roman"/>
          <w:sz w:val="24"/>
          <w:szCs w:val="24"/>
        </w:rPr>
        <w:t>Nei</w:t>
      </w:r>
      <w:proofErr w:type="spellEnd"/>
      <w:r>
        <w:rPr>
          <w:rFonts w:ascii="Times New Roman" w:hAnsi="Times New Roman" w:cs="Times New Roman"/>
          <w:sz w:val="24"/>
          <w:szCs w:val="24"/>
        </w:rPr>
        <w:t xml:space="preserve"> distance, a value of zero indicates identical populations. For </w:t>
      </w:r>
      <w:proofErr w:type="spellStart"/>
      <w:r>
        <w:rPr>
          <w:rFonts w:ascii="Times New Roman" w:hAnsi="Times New Roman" w:cs="Times New Roman"/>
          <w:sz w:val="24"/>
          <w:szCs w:val="24"/>
        </w:rPr>
        <w:t>Nei</w:t>
      </w:r>
      <w:proofErr w:type="spellEnd"/>
      <w:r>
        <w:rPr>
          <w:rFonts w:ascii="Times New Roman" w:hAnsi="Times New Roman" w:cs="Times New Roman"/>
          <w:sz w:val="24"/>
          <w:szCs w:val="24"/>
        </w:rPr>
        <w:t xml:space="preserve"> identity, </w:t>
      </w:r>
      <w:r w:rsidR="00CF23C1">
        <w:rPr>
          <w:rFonts w:ascii="Times New Roman" w:hAnsi="Times New Roman" w:cs="Times New Roman"/>
          <w:sz w:val="24"/>
          <w:szCs w:val="24"/>
        </w:rPr>
        <w:t xml:space="preserve">a value one indicates genetically identical. We can see in Table 2, that the </w:t>
      </w:r>
      <w:proofErr w:type="spellStart"/>
      <w:r w:rsidR="00CF23C1">
        <w:rPr>
          <w:rFonts w:ascii="Times New Roman" w:hAnsi="Times New Roman" w:cs="Times New Roman"/>
          <w:sz w:val="24"/>
          <w:szCs w:val="24"/>
        </w:rPr>
        <w:t>Hawani</w:t>
      </w:r>
      <w:proofErr w:type="spellEnd"/>
      <w:r w:rsidR="00CF23C1">
        <w:rPr>
          <w:rFonts w:ascii="Times New Roman" w:hAnsi="Times New Roman" w:cs="Times New Roman"/>
          <w:sz w:val="24"/>
          <w:szCs w:val="24"/>
        </w:rPr>
        <w:t xml:space="preserve"> and Northern breeding grounds are almost identical (</w:t>
      </w:r>
      <w:proofErr w:type="spellStart"/>
      <w:r w:rsidR="00CF23C1">
        <w:rPr>
          <w:rFonts w:ascii="Times New Roman" w:hAnsi="Times New Roman" w:cs="Times New Roman"/>
          <w:sz w:val="24"/>
          <w:szCs w:val="24"/>
        </w:rPr>
        <w:t>Nei</w:t>
      </w:r>
      <w:proofErr w:type="spellEnd"/>
      <w:r w:rsidR="00CF23C1">
        <w:rPr>
          <w:rFonts w:ascii="Times New Roman" w:hAnsi="Times New Roman" w:cs="Times New Roman"/>
          <w:sz w:val="24"/>
          <w:szCs w:val="24"/>
        </w:rPr>
        <w:t xml:space="preserve"> identity=0.965), with the Southern area sharing a large identity with the two as well. In similarity with the </w:t>
      </w:r>
      <w:proofErr w:type="spellStart"/>
      <w:r w:rsidR="00CF23C1">
        <w:rPr>
          <w:rFonts w:ascii="Times New Roman" w:hAnsi="Times New Roman" w:cs="Times New Roman"/>
          <w:sz w:val="24"/>
          <w:szCs w:val="24"/>
        </w:rPr>
        <w:t>Fst</w:t>
      </w:r>
      <w:proofErr w:type="spellEnd"/>
      <w:r w:rsidR="00CF23C1">
        <w:rPr>
          <w:rFonts w:ascii="Times New Roman" w:hAnsi="Times New Roman" w:cs="Times New Roman"/>
          <w:sz w:val="24"/>
          <w:szCs w:val="24"/>
        </w:rPr>
        <w:t xml:space="preserve"> values, the </w:t>
      </w:r>
      <w:proofErr w:type="spellStart"/>
      <w:r w:rsidR="00CF23C1">
        <w:rPr>
          <w:rFonts w:ascii="Times New Roman" w:hAnsi="Times New Roman" w:cs="Times New Roman"/>
          <w:sz w:val="24"/>
          <w:szCs w:val="24"/>
        </w:rPr>
        <w:t>Kinapak</w:t>
      </w:r>
      <w:proofErr w:type="spellEnd"/>
      <w:r w:rsidR="00CF23C1">
        <w:rPr>
          <w:rFonts w:ascii="Times New Roman" w:hAnsi="Times New Roman" w:cs="Times New Roman"/>
          <w:sz w:val="24"/>
          <w:szCs w:val="24"/>
        </w:rPr>
        <w:t xml:space="preserve"> region has the least shared identity with the other regions followed by the </w:t>
      </w:r>
      <w:proofErr w:type="spellStart"/>
      <w:r w:rsidR="00CF23C1">
        <w:rPr>
          <w:rFonts w:ascii="Times New Roman" w:hAnsi="Times New Roman" w:cs="Times New Roman"/>
          <w:sz w:val="24"/>
          <w:szCs w:val="24"/>
        </w:rPr>
        <w:t>Perpaluktok</w:t>
      </w:r>
      <w:proofErr w:type="spellEnd"/>
      <w:r w:rsidR="00CF23C1">
        <w:rPr>
          <w:rFonts w:ascii="Times New Roman" w:hAnsi="Times New Roman" w:cs="Times New Roman"/>
          <w:sz w:val="24"/>
          <w:szCs w:val="24"/>
        </w:rPr>
        <w:t>.</w:t>
      </w:r>
    </w:p>
    <w:p w14:paraId="784C317A" w14:textId="5FBBFB70" w:rsidR="006B3C63" w:rsidRDefault="00CF23C1" w:rsidP="00E0685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2C2B" w:rsidRPr="008C2C2B">
        <w:rPr>
          <w:rFonts w:ascii="Times New Roman" w:hAnsi="Times New Roman" w:cs="Times New Roman"/>
          <w:sz w:val="24"/>
          <w:szCs w:val="24"/>
        </w:rPr>
        <w:drawing>
          <wp:inline distT="0" distB="0" distL="0" distR="0" wp14:anchorId="28A82E5F" wp14:editId="5707C276">
            <wp:extent cx="5052498" cy="2766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052498" cy="2766300"/>
                    </a:xfrm>
                    <a:prstGeom prst="rect">
                      <a:avLst/>
                    </a:prstGeom>
                  </pic:spPr>
                </pic:pic>
              </a:graphicData>
            </a:graphic>
          </wp:inline>
        </w:drawing>
      </w:r>
    </w:p>
    <w:p w14:paraId="49A9D7F8" w14:textId="63881CD0" w:rsidR="008C2C2B" w:rsidRPr="00234799" w:rsidRDefault="008C2C2B" w:rsidP="00E0685F">
      <w:pPr>
        <w:spacing w:line="360" w:lineRule="auto"/>
        <w:rPr>
          <w:rFonts w:ascii="Times New Roman" w:hAnsi="Times New Roman" w:cs="Times New Roman"/>
        </w:rPr>
      </w:pPr>
      <w:r w:rsidRPr="00234799">
        <w:rPr>
          <w:rFonts w:ascii="Times New Roman" w:hAnsi="Times New Roman" w:cs="Times New Roman"/>
          <w:b/>
          <w:bCs/>
        </w:rPr>
        <w:t>Table 2.</w:t>
      </w:r>
      <w:r w:rsidRPr="00234799">
        <w:rPr>
          <w:rFonts w:ascii="Times New Roman" w:hAnsi="Times New Roman" w:cs="Times New Roman"/>
        </w:rPr>
        <w:t xml:space="preserve"> Pairwise population matrix of </w:t>
      </w:r>
      <w:proofErr w:type="spellStart"/>
      <w:r w:rsidRPr="00234799">
        <w:rPr>
          <w:rFonts w:ascii="Times New Roman" w:hAnsi="Times New Roman" w:cs="Times New Roman"/>
        </w:rPr>
        <w:t>Nei</w:t>
      </w:r>
      <w:proofErr w:type="spellEnd"/>
      <w:r w:rsidRPr="00234799">
        <w:rPr>
          <w:rFonts w:ascii="Times New Roman" w:hAnsi="Times New Roman" w:cs="Times New Roman"/>
        </w:rPr>
        <w:t xml:space="preserve"> genetic distance and </w:t>
      </w:r>
      <w:proofErr w:type="spellStart"/>
      <w:r w:rsidRPr="00234799">
        <w:rPr>
          <w:rFonts w:ascii="Times New Roman" w:hAnsi="Times New Roman" w:cs="Times New Roman"/>
        </w:rPr>
        <w:t>Nei</w:t>
      </w:r>
      <w:proofErr w:type="spellEnd"/>
      <w:r w:rsidRPr="00234799">
        <w:rPr>
          <w:rFonts w:ascii="Times New Roman" w:hAnsi="Times New Roman" w:cs="Times New Roman"/>
        </w:rPr>
        <w:t xml:space="preserve"> genetic identity. The estimates are below the diagonal.</w:t>
      </w:r>
    </w:p>
    <w:p w14:paraId="328BF86E" w14:textId="5B507C7E" w:rsidR="00234799" w:rsidRDefault="00367369" w:rsidP="002347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information above, my company predicts that the Northern and </w:t>
      </w:r>
      <w:proofErr w:type="spellStart"/>
      <w:r>
        <w:rPr>
          <w:rFonts w:ascii="Times New Roman" w:hAnsi="Times New Roman" w:cs="Times New Roman"/>
          <w:sz w:val="24"/>
          <w:szCs w:val="24"/>
        </w:rPr>
        <w:t>Hawani</w:t>
      </w:r>
      <w:proofErr w:type="spellEnd"/>
      <w:r>
        <w:rPr>
          <w:rFonts w:ascii="Times New Roman" w:hAnsi="Times New Roman" w:cs="Times New Roman"/>
          <w:sz w:val="24"/>
          <w:szCs w:val="24"/>
        </w:rPr>
        <w:t xml:space="preserve"> regions are </w:t>
      </w:r>
      <w:r w:rsidR="00603FC2">
        <w:rPr>
          <w:rFonts w:ascii="Times New Roman" w:hAnsi="Times New Roman" w:cs="Times New Roman"/>
          <w:sz w:val="24"/>
          <w:szCs w:val="24"/>
        </w:rPr>
        <w:t>one</w:t>
      </w:r>
      <w:r>
        <w:rPr>
          <w:rFonts w:ascii="Times New Roman" w:hAnsi="Times New Roman" w:cs="Times New Roman"/>
          <w:sz w:val="24"/>
          <w:szCs w:val="24"/>
        </w:rPr>
        <w:t xml:space="preserve"> population</w:t>
      </w:r>
      <w:r w:rsidR="00603FC2">
        <w:rPr>
          <w:rFonts w:ascii="Times New Roman" w:hAnsi="Times New Roman" w:cs="Times New Roman"/>
          <w:sz w:val="24"/>
          <w:szCs w:val="24"/>
        </w:rPr>
        <w:t xml:space="preserve"> of walruses</w:t>
      </w:r>
      <w:r w:rsidR="00643C33">
        <w:rPr>
          <w:rFonts w:ascii="Times New Roman" w:hAnsi="Times New Roman" w:cs="Times New Roman"/>
          <w:sz w:val="24"/>
          <w:szCs w:val="24"/>
        </w:rPr>
        <w:t xml:space="preserve"> </w:t>
      </w:r>
      <w:r w:rsidR="00603FC2">
        <w:rPr>
          <w:rFonts w:ascii="Times New Roman" w:hAnsi="Times New Roman" w:cs="Times New Roman"/>
          <w:sz w:val="24"/>
          <w:szCs w:val="24"/>
        </w:rPr>
        <w:t>(Red color, Figures 3&amp;4).</w:t>
      </w:r>
      <w:r>
        <w:rPr>
          <w:rFonts w:ascii="Times New Roman" w:hAnsi="Times New Roman" w:cs="Times New Roman"/>
          <w:sz w:val="24"/>
          <w:szCs w:val="24"/>
        </w:rPr>
        <w:t xml:space="preserve"> The Southern region walruses are a separate population</w:t>
      </w:r>
      <w:r w:rsidR="00603FC2">
        <w:rPr>
          <w:rFonts w:ascii="Times New Roman" w:hAnsi="Times New Roman" w:cs="Times New Roman"/>
          <w:sz w:val="24"/>
          <w:szCs w:val="24"/>
        </w:rPr>
        <w:t xml:space="preserve"> (Yellow color, Figures 3&amp;4)</w:t>
      </w:r>
      <w:r>
        <w:rPr>
          <w:rFonts w:ascii="Times New Roman" w:hAnsi="Times New Roman" w:cs="Times New Roman"/>
          <w:sz w:val="24"/>
          <w:szCs w:val="24"/>
        </w:rPr>
        <w:t xml:space="preserve"> but shares the most gene flow between the Northern and </w:t>
      </w:r>
      <w:proofErr w:type="spellStart"/>
      <w:r>
        <w:rPr>
          <w:rFonts w:ascii="Times New Roman" w:hAnsi="Times New Roman" w:cs="Times New Roman"/>
          <w:sz w:val="24"/>
          <w:szCs w:val="24"/>
        </w:rPr>
        <w:t>Hawani</w:t>
      </w:r>
      <w:proofErr w:type="spellEnd"/>
      <w:r>
        <w:rPr>
          <w:rFonts w:ascii="Times New Roman" w:hAnsi="Times New Roman" w:cs="Times New Roman"/>
          <w:sz w:val="24"/>
          <w:szCs w:val="24"/>
        </w:rPr>
        <w:t xml:space="preserve"> region. The </w:t>
      </w:r>
      <w:proofErr w:type="spellStart"/>
      <w:r>
        <w:rPr>
          <w:rFonts w:ascii="Times New Roman" w:hAnsi="Times New Roman" w:cs="Times New Roman"/>
          <w:sz w:val="24"/>
          <w:szCs w:val="24"/>
        </w:rPr>
        <w:t>Kinapak</w:t>
      </w:r>
      <w:proofErr w:type="spellEnd"/>
      <w:r>
        <w:rPr>
          <w:rFonts w:ascii="Times New Roman" w:hAnsi="Times New Roman" w:cs="Times New Roman"/>
          <w:sz w:val="24"/>
          <w:szCs w:val="24"/>
        </w:rPr>
        <w:t xml:space="preserve"> region is the most isolated population</w:t>
      </w:r>
      <w:r w:rsidR="00603FC2">
        <w:rPr>
          <w:rFonts w:ascii="Times New Roman" w:hAnsi="Times New Roman" w:cs="Times New Roman"/>
          <w:sz w:val="24"/>
          <w:szCs w:val="24"/>
        </w:rPr>
        <w:t xml:space="preserve"> (Green color, Figures 3&amp;4)</w:t>
      </w:r>
      <w:r>
        <w:rPr>
          <w:rFonts w:ascii="Times New Roman" w:hAnsi="Times New Roman" w:cs="Times New Roman"/>
          <w:sz w:val="24"/>
          <w:szCs w:val="24"/>
        </w:rPr>
        <w:t xml:space="preserve">, followed by the </w:t>
      </w:r>
      <w:proofErr w:type="spellStart"/>
      <w:r>
        <w:rPr>
          <w:rFonts w:ascii="Times New Roman" w:hAnsi="Times New Roman" w:cs="Times New Roman"/>
          <w:sz w:val="24"/>
          <w:szCs w:val="24"/>
        </w:rPr>
        <w:t>Perpaluktok</w:t>
      </w:r>
      <w:proofErr w:type="spellEnd"/>
      <w:r w:rsidR="00603FC2">
        <w:rPr>
          <w:rFonts w:ascii="Times New Roman" w:hAnsi="Times New Roman" w:cs="Times New Roman"/>
          <w:sz w:val="24"/>
          <w:szCs w:val="24"/>
        </w:rPr>
        <w:t xml:space="preserve"> (Blue color, Figures 3&amp;4).</w:t>
      </w:r>
      <w:r>
        <w:rPr>
          <w:rFonts w:ascii="Times New Roman" w:hAnsi="Times New Roman" w:cs="Times New Roman"/>
          <w:sz w:val="24"/>
          <w:szCs w:val="24"/>
        </w:rPr>
        <w:t xml:space="preserve"> </w:t>
      </w:r>
      <w:r w:rsidR="00643C33">
        <w:rPr>
          <w:rFonts w:ascii="Times New Roman" w:hAnsi="Times New Roman" w:cs="Times New Roman"/>
          <w:sz w:val="24"/>
          <w:szCs w:val="24"/>
        </w:rPr>
        <w:t xml:space="preserve">In addition to </w:t>
      </w:r>
      <w:r w:rsidR="00234799">
        <w:rPr>
          <w:rFonts w:ascii="Times New Roman" w:hAnsi="Times New Roman" w:cs="Times New Roman"/>
          <w:sz w:val="24"/>
          <w:szCs w:val="24"/>
        </w:rPr>
        <w:t>determining</w:t>
      </w:r>
      <w:r w:rsidR="00643C33">
        <w:rPr>
          <w:rFonts w:ascii="Times New Roman" w:hAnsi="Times New Roman" w:cs="Times New Roman"/>
          <w:sz w:val="24"/>
          <w:szCs w:val="24"/>
        </w:rPr>
        <w:t xml:space="preserve"> the number of populations and structure of the walruses at Lake </w:t>
      </w:r>
      <w:proofErr w:type="spellStart"/>
      <w:r w:rsidR="00643C33">
        <w:rPr>
          <w:rFonts w:ascii="Times New Roman" w:hAnsi="Times New Roman" w:cs="Times New Roman"/>
          <w:sz w:val="24"/>
          <w:szCs w:val="24"/>
        </w:rPr>
        <w:t>Illiyardjuk</w:t>
      </w:r>
      <w:proofErr w:type="spellEnd"/>
      <w:r w:rsidR="00643C33">
        <w:rPr>
          <w:rFonts w:ascii="Times New Roman" w:hAnsi="Times New Roman" w:cs="Times New Roman"/>
          <w:sz w:val="24"/>
          <w:szCs w:val="24"/>
        </w:rPr>
        <w:t xml:space="preserve">, it is important to also </w:t>
      </w:r>
      <w:proofErr w:type="gramStart"/>
      <w:r w:rsidR="00643C33">
        <w:rPr>
          <w:rFonts w:ascii="Times New Roman" w:hAnsi="Times New Roman" w:cs="Times New Roman"/>
          <w:sz w:val="24"/>
          <w:szCs w:val="24"/>
        </w:rPr>
        <w:t>look into</w:t>
      </w:r>
      <w:proofErr w:type="gramEnd"/>
      <w:r w:rsidR="00643C33">
        <w:rPr>
          <w:rFonts w:ascii="Times New Roman" w:hAnsi="Times New Roman" w:cs="Times New Roman"/>
          <w:sz w:val="24"/>
          <w:szCs w:val="24"/>
        </w:rPr>
        <w:t xml:space="preserve"> possible sex-based dispersal. As discussed earlier, walruses are predominately sedentary and may disperse to seek mates. It is apparent from the </w:t>
      </w:r>
      <w:proofErr w:type="spellStart"/>
      <w:r w:rsidR="00643C33">
        <w:rPr>
          <w:rFonts w:ascii="Times New Roman" w:hAnsi="Times New Roman" w:cs="Times New Roman"/>
          <w:sz w:val="24"/>
          <w:szCs w:val="24"/>
        </w:rPr>
        <w:t>mtDNA</w:t>
      </w:r>
      <w:proofErr w:type="spellEnd"/>
      <w:r w:rsidR="00643C33">
        <w:rPr>
          <w:rFonts w:ascii="Times New Roman" w:hAnsi="Times New Roman" w:cs="Times New Roman"/>
          <w:sz w:val="24"/>
          <w:szCs w:val="24"/>
        </w:rPr>
        <w:t xml:space="preserve"> data and microsatellite data that there is a difference in the dispersal of the sexes. We can see that in table 3 that the </w:t>
      </w:r>
      <w:proofErr w:type="spellStart"/>
      <w:r w:rsidR="00643C33">
        <w:rPr>
          <w:rFonts w:ascii="Times New Roman" w:hAnsi="Times New Roman" w:cs="Times New Roman"/>
          <w:sz w:val="24"/>
          <w:szCs w:val="24"/>
        </w:rPr>
        <w:t>Fst</w:t>
      </w:r>
      <w:proofErr w:type="spellEnd"/>
      <w:r w:rsidR="00643C33">
        <w:rPr>
          <w:rFonts w:ascii="Times New Roman" w:hAnsi="Times New Roman" w:cs="Times New Roman"/>
          <w:sz w:val="24"/>
          <w:szCs w:val="24"/>
        </w:rPr>
        <w:t xml:space="preserve"> values show that the populations for both male and female are largely similar, with females having slightly higher </w:t>
      </w:r>
      <w:proofErr w:type="spellStart"/>
      <w:r w:rsidR="00101FFA">
        <w:rPr>
          <w:rFonts w:ascii="Times New Roman" w:hAnsi="Times New Roman" w:cs="Times New Roman"/>
          <w:sz w:val="24"/>
          <w:szCs w:val="24"/>
        </w:rPr>
        <w:t>Fst</w:t>
      </w:r>
      <w:proofErr w:type="spellEnd"/>
      <w:r w:rsidR="00101FFA">
        <w:rPr>
          <w:rFonts w:ascii="Times New Roman" w:hAnsi="Times New Roman" w:cs="Times New Roman"/>
          <w:sz w:val="24"/>
          <w:szCs w:val="24"/>
        </w:rPr>
        <w:t xml:space="preserve"> values</w:t>
      </w:r>
      <w:r w:rsidR="00643C33">
        <w:rPr>
          <w:rFonts w:ascii="Times New Roman" w:hAnsi="Times New Roman" w:cs="Times New Roman"/>
          <w:sz w:val="24"/>
          <w:szCs w:val="24"/>
        </w:rPr>
        <w:t>.</w:t>
      </w:r>
      <w:r w:rsidR="00101FFA">
        <w:rPr>
          <w:rFonts w:ascii="Times New Roman" w:hAnsi="Times New Roman" w:cs="Times New Roman"/>
          <w:sz w:val="24"/>
          <w:szCs w:val="24"/>
        </w:rPr>
        <w:t xml:space="preserve"> A lower </w:t>
      </w:r>
      <w:proofErr w:type="spellStart"/>
      <w:r w:rsidR="00101FFA">
        <w:rPr>
          <w:rFonts w:ascii="Times New Roman" w:hAnsi="Times New Roman" w:cs="Times New Roman"/>
          <w:sz w:val="24"/>
          <w:szCs w:val="24"/>
        </w:rPr>
        <w:t>Fst</w:t>
      </w:r>
      <w:proofErr w:type="spellEnd"/>
      <w:r w:rsidR="00101FFA">
        <w:rPr>
          <w:rFonts w:ascii="Times New Roman" w:hAnsi="Times New Roman" w:cs="Times New Roman"/>
          <w:sz w:val="24"/>
          <w:szCs w:val="24"/>
        </w:rPr>
        <w:t xml:space="preserve"> value can be expected if we believe that males are the sex that is dispersing rather than females </w:t>
      </w:r>
      <w:r w:rsidR="00101FFA" w:rsidRPr="00D322F7">
        <w:rPr>
          <w:rFonts w:ascii="Times New Roman" w:hAnsi="Times New Roman" w:cs="Times New Roman"/>
          <w:sz w:val="24"/>
          <w:szCs w:val="24"/>
        </w:rPr>
        <w:t>(</w:t>
      </w:r>
      <w:proofErr w:type="spellStart"/>
      <w:r w:rsidR="00101FFA" w:rsidRPr="00D322F7">
        <w:rPr>
          <w:rFonts w:ascii="Times New Roman" w:hAnsi="Times New Roman" w:cs="Times New Roman"/>
          <w:sz w:val="24"/>
          <w:szCs w:val="24"/>
        </w:rPr>
        <w:t>Prugnolle</w:t>
      </w:r>
      <w:proofErr w:type="spellEnd"/>
      <w:r w:rsidR="00101FFA" w:rsidRPr="00D322F7">
        <w:rPr>
          <w:rFonts w:ascii="Times New Roman" w:hAnsi="Times New Roman" w:cs="Times New Roman"/>
          <w:sz w:val="24"/>
          <w:szCs w:val="24"/>
        </w:rPr>
        <w:t xml:space="preserve"> &amp; De </w:t>
      </w:r>
      <w:proofErr w:type="spellStart"/>
      <w:r w:rsidR="00101FFA" w:rsidRPr="00D322F7">
        <w:rPr>
          <w:rFonts w:ascii="Times New Roman" w:hAnsi="Times New Roman" w:cs="Times New Roman"/>
          <w:sz w:val="24"/>
          <w:szCs w:val="24"/>
        </w:rPr>
        <w:t>Meeûs</w:t>
      </w:r>
      <w:proofErr w:type="spellEnd"/>
      <w:r w:rsidR="00101FFA" w:rsidRPr="00D322F7">
        <w:rPr>
          <w:rFonts w:ascii="Times New Roman" w:hAnsi="Times New Roman" w:cs="Times New Roman"/>
          <w:sz w:val="24"/>
          <w:szCs w:val="24"/>
        </w:rPr>
        <w:t>, 2002)</w:t>
      </w:r>
    </w:p>
    <w:p w14:paraId="39C4D2ED" w14:textId="4EDCB02E" w:rsidR="00843484" w:rsidRDefault="00843484" w:rsidP="00234799">
      <w:pPr>
        <w:spacing w:line="360" w:lineRule="auto"/>
        <w:ind w:firstLine="720"/>
        <w:rPr>
          <w:rFonts w:ascii="Times New Roman" w:hAnsi="Times New Roman" w:cs="Times New Roman"/>
          <w:sz w:val="24"/>
          <w:szCs w:val="24"/>
        </w:rPr>
      </w:pPr>
    </w:p>
    <w:p w14:paraId="035FA5A3" w14:textId="0762184A" w:rsidR="00843484" w:rsidRDefault="00843484" w:rsidP="00234799">
      <w:pPr>
        <w:spacing w:line="360" w:lineRule="auto"/>
        <w:ind w:firstLine="720"/>
        <w:rPr>
          <w:rFonts w:ascii="Times New Roman" w:hAnsi="Times New Roman" w:cs="Times New Roman"/>
          <w:sz w:val="24"/>
          <w:szCs w:val="24"/>
        </w:rPr>
      </w:pPr>
    </w:p>
    <w:p w14:paraId="594A7997" w14:textId="77777777" w:rsidR="00843484" w:rsidRDefault="00843484" w:rsidP="00234799">
      <w:pPr>
        <w:spacing w:line="360" w:lineRule="auto"/>
        <w:ind w:firstLine="720"/>
        <w:rPr>
          <w:rFonts w:ascii="Times New Roman" w:hAnsi="Times New Roman" w:cs="Times New Roman"/>
          <w:sz w:val="24"/>
          <w:szCs w:val="24"/>
        </w:rPr>
      </w:pPr>
    </w:p>
    <w:tbl>
      <w:tblPr>
        <w:tblW w:w="6513" w:type="dxa"/>
        <w:tblLook w:val="04A0" w:firstRow="1" w:lastRow="0" w:firstColumn="1" w:lastColumn="0" w:noHBand="0" w:noVBand="1"/>
      </w:tblPr>
      <w:tblGrid>
        <w:gridCol w:w="1359"/>
        <w:gridCol w:w="1170"/>
        <w:gridCol w:w="1758"/>
        <w:gridCol w:w="1040"/>
        <w:gridCol w:w="1293"/>
      </w:tblGrid>
      <w:tr w:rsidR="00643C33" w:rsidRPr="00643C33" w14:paraId="083E0B5A" w14:textId="77777777" w:rsidTr="00643C33">
        <w:trPr>
          <w:trHeight w:val="288"/>
        </w:trPr>
        <w:tc>
          <w:tcPr>
            <w:tcW w:w="4287" w:type="dxa"/>
            <w:gridSpan w:val="3"/>
            <w:tcBorders>
              <w:top w:val="nil"/>
              <w:left w:val="nil"/>
              <w:bottom w:val="nil"/>
              <w:right w:val="nil"/>
            </w:tcBorders>
            <w:shd w:val="clear" w:color="auto" w:fill="auto"/>
            <w:noWrap/>
            <w:vAlign w:val="bottom"/>
            <w:hideMark/>
          </w:tcPr>
          <w:p w14:paraId="1D553F43" w14:textId="4FC44C64" w:rsidR="00643C33" w:rsidRPr="00643C33" w:rsidRDefault="00643C33" w:rsidP="00643C33">
            <w:pPr>
              <w:spacing w:after="0" w:line="240" w:lineRule="auto"/>
              <w:rPr>
                <w:rFonts w:ascii="Calibri" w:eastAsia="Times New Roman" w:hAnsi="Calibri" w:cs="Calibri"/>
                <w:color w:val="000000"/>
              </w:rPr>
            </w:pPr>
          </w:p>
        </w:tc>
        <w:tc>
          <w:tcPr>
            <w:tcW w:w="1034" w:type="dxa"/>
            <w:tcBorders>
              <w:top w:val="nil"/>
              <w:left w:val="nil"/>
              <w:bottom w:val="nil"/>
              <w:right w:val="nil"/>
            </w:tcBorders>
            <w:shd w:val="clear" w:color="auto" w:fill="auto"/>
            <w:noWrap/>
            <w:vAlign w:val="bottom"/>
            <w:hideMark/>
          </w:tcPr>
          <w:p w14:paraId="6A68A29D" w14:textId="77777777" w:rsidR="00643C33" w:rsidRPr="00643C33" w:rsidRDefault="00643C33" w:rsidP="00643C33">
            <w:pPr>
              <w:spacing w:after="0" w:line="240" w:lineRule="auto"/>
              <w:rPr>
                <w:rFonts w:ascii="Calibri" w:eastAsia="Times New Roman" w:hAnsi="Calibri" w:cs="Calibri"/>
                <w:color w:val="000000"/>
              </w:rPr>
            </w:pPr>
          </w:p>
        </w:tc>
        <w:tc>
          <w:tcPr>
            <w:tcW w:w="1192" w:type="dxa"/>
            <w:tcBorders>
              <w:top w:val="nil"/>
              <w:left w:val="nil"/>
              <w:bottom w:val="nil"/>
              <w:right w:val="nil"/>
            </w:tcBorders>
            <w:shd w:val="clear" w:color="auto" w:fill="auto"/>
            <w:noWrap/>
            <w:vAlign w:val="bottom"/>
            <w:hideMark/>
          </w:tcPr>
          <w:p w14:paraId="4B33407E" w14:textId="77777777" w:rsidR="00643C33" w:rsidRPr="00643C33" w:rsidRDefault="00643C33" w:rsidP="00643C33">
            <w:pPr>
              <w:spacing w:after="0" w:line="240" w:lineRule="auto"/>
              <w:rPr>
                <w:rFonts w:ascii="Times New Roman" w:eastAsia="Times New Roman" w:hAnsi="Times New Roman" w:cs="Times New Roman"/>
                <w:sz w:val="20"/>
                <w:szCs w:val="20"/>
              </w:rPr>
            </w:pPr>
          </w:p>
        </w:tc>
      </w:tr>
      <w:tr w:rsidR="00643C33" w:rsidRPr="00643C33" w14:paraId="21E6CB04" w14:textId="77777777" w:rsidTr="00643C33">
        <w:trPr>
          <w:trHeight w:val="288"/>
        </w:trPr>
        <w:tc>
          <w:tcPr>
            <w:tcW w:w="1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62C8C" w14:textId="77777777" w:rsidR="00643C33" w:rsidRPr="00643C33" w:rsidRDefault="00643C33" w:rsidP="00643C33">
            <w:pPr>
              <w:spacing w:after="0" w:line="240" w:lineRule="auto"/>
              <w:rPr>
                <w:rFonts w:ascii="Calibri" w:eastAsia="Times New Roman" w:hAnsi="Calibri" w:cs="Calibri"/>
                <w:color w:val="000000"/>
              </w:rPr>
            </w:pPr>
            <w:r w:rsidRPr="00643C33">
              <w:rPr>
                <w:rFonts w:ascii="Calibri" w:eastAsia="Times New Roman" w:hAnsi="Calibri" w:cs="Calibri"/>
                <w:color w:val="000000"/>
              </w:rPr>
              <w:lastRenderedPageBreak/>
              <w:t>Northern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227E12F" w14:textId="77777777" w:rsidR="00643C33" w:rsidRPr="00643C33" w:rsidRDefault="00643C33" w:rsidP="00643C33">
            <w:pPr>
              <w:spacing w:after="0" w:line="240" w:lineRule="auto"/>
              <w:rPr>
                <w:rFonts w:ascii="Calibri" w:eastAsia="Times New Roman" w:hAnsi="Calibri" w:cs="Calibri"/>
                <w:color w:val="000000"/>
              </w:rPr>
            </w:pPr>
            <w:proofErr w:type="spellStart"/>
            <w:r w:rsidRPr="00643C33">
              <w:rPr>
                <w:rFonts w:ascii="Calibri" w:eastAsia="Times New Roman" w:hAnsi="Calibri" w:cs="Calibri"/>
                <w:color w:val="000000"/>
              </w:rPr>
              <w:t>Kinapak</w:t>
            </w:r>
            <w:proofErr w:type="spellEnd"/>
          </w:p>
        </w:tc>
        <w:tc>
          <w:tcPr>
            <w:tcW w:w="1758" w:type="dxa"/>
            <w:tcBorders>
              <w:top w:val="single" w:sz="4" w:space="0" w:color="auto"/>
              <w:left w:val="nil"/>
              <w:bottom w:val="single" w:sz="4" w:space="0" w:color="auto"/>
              <w:right w:val="single" w:sz="4" w:space="0" w:color="auto"/>
            </w:tcBorders>
            <w:shd w:val="clear" w:color="auto" w:fill="auto"/>
            <w:noWrap/>
            <w:vAlign w:val="bottom"/>
            <w:hideMark/>
          </w:tcPr>
          <w:p w14:paraId="5EF6983F" w14:textId="77777777" w:rsidR="00643C33" w:rsidRPr="00643C33" w:rsidRDefault="00643C33" w:rsidP="00643C33">
            <w:pPr>
              <w:spacing w:after="0" w:line="240" w:lineRule="auto"/>
              <w:rPr>
                <w:rFonts w:ascii="Calibri" w:eastAsia="Times New Roman" w:hAnsi="Calibri" w:cs="Calibri"/>
                <w:color w:val="000000"/>
              </w:rPr>
            </w:pPr>
            <w:proofErr w:type="spellStart"/>
            <w:r w:rsidRPr="00643C33">
              <w:rPr>
                <w:rFonts w:ascii="Calibri" w:eastAsia="Times New Roman" w:hAnsi="Calibri" w:cs="Calibri"/>
                <w:color w:val="000000"/>
              </w:rPr>
              <w:t>Perpaluktok</w:t>
            </w:r>
            <w:proofErr w:type="spellEnd"/>
          </w:p>
        </w:tc>
        <w:tc>
          <w:tcPr>
            <w:tcW w:w="1034" w:type="dxa"/>
            <w:tcBorders>
              <w:top w:val="single" w:sz="4" w:space="0" w:color="auto"/>
              <w:left w:val="nil"/>
              <w:bottom w:val="single" w:sz="4" w:space="0" w:color="auto"/>
              <w:right w:val="single" w:sz="4" w:space="0" w:color="auto"/>
            </w:tcBorders>
            <w:shd w:val="clear" w:color="auto" w:fill="auto"/>
            <w:noWrap/>
            <w:vAlign w:val="bottom"/>
            <w:hideMark/>
          </w:tcPr>
          <w:p w14:paraId="353B905D" w14:textId="77777777" w:rsidR="00643C33" w:rsidRPr="00643C33" w:rsidRDefault="00643C33" w:rsidP="00643C33">
            <w:pPr>
              <w:spacing w:after="0" w:line="240" w:lineRule="auto"/>
              <w:rPr>
                <w:rFonts w:ascii="Calibri" w:eastAsia="Times New Roman" w:hAnsi="Calibri" w:cs="Calibri"/>
                <w:color w:val="000000"/>
              </w:rPr>
            </w:pPr>
            <w:r w:rsidRPr="00643C33">
              <w:rPr>
                <w:rFonts w:ascii="Calibri" w:eastAsia="Times New Roman" w:hAnsi="Calibri" w:cs="Calibri"/>
                <w:color w:val="000000"/>
              </w:rPr>
              <w:t>Southern</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491E13B4" w14:textId="77777777" w:rsidR="00643C33" w:rsidRPr="00643C33" w:rsidRDefault="00643C33" w:rsidP="00643C33">
            <w:pPr>
              <w:spacing w:after="0" w:line="240" w:lineRule="auto"/>
              <w:rPr>
                <w:rFonts w:ascii="Calibri" w:eastAsia="Times New Roman" w:hAnsi="Calibri" w:cs="Calibri"/>
                <w:color w:val="000000"/>
              </w:rPr>
            </w:pPr>
            <w:r w:rsidRPr="00643C33">
              <w:rPr>
                <w:rFonts w:ascii="Calibri" w:eastAsia="Times New Roman" w:hAnsi="Calibri" w:cs="Calibri"/>
                <w:color w:val="000000"/>
              </w:rPr>
              <w:t> </w:t>
            </w:r>
          </w:p>
        </w:tc>
      </w:tr>
      <w:tr w:rsidR="00643C33" w:rsidRPr="00643C33" w14:paraId="697A4A9A" w14:textId="77777777" w:rsidTr="00643C33">
        <w:trPr>
          <w:trHeight w:val="288"/>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2E071E23"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0.000</w:t>
            </w:r>
          </w:p>
        </w:tc>
        <w:tc>
          <w:tcPr>
            <w:tcW w:w="1170" w:type="dxa"/>
            <w:tcBorders>
              <w:top w:val="nil"/>
              <w:left w:val="nil"/>
              <w:bottom w:val="single" w:sz="4" w:space="0" w:color="auto"/>
              <w:right w:val="single" w:sz="4" w:space="0" w:color="auto"/>
            </w:tcBorders>
            <w:shd w:val="clear" w:color="000000" w:fill="C5D9F1"/>
            <w:noWrap/>
            <w:vAlign w:val="bottom"/>
            <w:hideMark/>
          </w:tcPr>
          <w:p w14:paraId="621BFBB4"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0.201</w:t>
            </w:r>
          </w:p>
        </w:tc>
        <w:tc>
          <w:tcPr>
            <w:tcW w:w="1758" w:type="dxa"/>
            <w:tcBorders>
              <w:top w:val="nil"/>
              <w:left w:val="nil"/>
              <w:bottom w:val="single" w:sz="4" w:space="0" w:color="auto"/>
              <w:right w:val="single" w:sz="4" w:space="0" w:color="auto"/>
            </w:tcBorders>
            <w:shd w:val="clear" w:color="000000" w:fill="C5D9F1"/>
            <w:noWrap/>
            <w:vAlign w:val="bottom"/>
            <w:hideMark/>
          </w:tcPr>
          <w:p w14:paraId="6694242C"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0.181</w:t>
            </w:r>
          </w:p>
        </w:tc>
        <w:tc>
          <w:tcPr>
            <w:tcW w:w="1034" w:type="dxa"/>
            <w:tcBorders>
              <w:top w:val="nil"/>
              <w:left w:val="nil"/>
              <w:bottom w:val="single" w:sz="4" w:space="0" w:color="auto"/>
              <w:right w:val="single" w:sz="4" w:space="0" w:color="auto"/>
            </w:tcBorders>
            <w:shd w:val="clear" w:color="000000" w:fill="C5D9F1"/>
            <w:noWrap/>
            <w:vAlign w:val="bottom"/>
            <w:hideMark/>
          </w:tcPr>
          <w:p w14:paraId="5C3C8885"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0.108</w:t>
            </w:r>
          </w:p>
        </w:tc>
        <w:tc>
          <w:tcPr>
            <w:tcW w:w="1192" w:type="dxa"/>
            <w:tcBorders>
              <w:top w:val="nil"/>
              <w:left w:val="nil"/>
              <w:bottom w:val="single" w:sz="4" w:space="0" w:color="auto"/>
              <w:right w:val="single" w:sz="4" w:space="0" w:color="auto"/>
            </w:tcBorders>
            <w:shd w:val="clear" w:color="auto" w:fill="auto"/>
            <w:noWrap/>
            <w:vAlign w:val="bottom"/>
            <w:hideMark/>
          </w:tcPr>
          <w:p w14:paraId="194E3CAC" w14:textId="77777777" w:rsidR="00643C33" w:rsidRPr="00643C33" w:rsidRDefault="00643C33" w:rsidP="00643C33">
            <w:pPr>
              <w:spacing w:after="0" w:line="240" w:lineRule="auto"/>
              <w:rPr>
                <w:rFonts w:ascii="Calibri" w:eastAsia="Times New Roman" w:hAnsi="Calibri" w:cs="Calibri"/>
                <w:color w:val="000000"/>
              </w:rPr>
            </w:pPr>
            <w:r w:rsidRPr="00643C33">
              <w:rPr>
                <w:rFonts w:ascii="Calibri" w:eastAsia="Times New Roman" w:hAnsi="Calibri" w:cs="Calibri"/>
                <w:color w:val="000000"/>
              </w:rPr>
              <w:t>Northern</w:t>
            </w:r>
          </w:p>
        </w:tc>
      </w:tr>
      <w:tr w:rsidR="00643C33" w:rsidRPr="00643C33" w14:paraId="017046D9" w14:textId="77777777" w:rsidTr="00643C33">
        <w:trPr>
          <w:trHeight w:val="288"/>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138CF806"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0.250</w:t>
            </w:r>
          </w:p>
        </w:tc>
        <w:tc>
          <w:tcPr>
            <w:tcW w:w="1170" w:type="dxa"/>
            <w:tcBorders>
              <w:top w:val="nil"/>
              <w:left w:val="nil"/>
              <w:bottom w:val="single" w:sz="4" w:space="0" w:color="auto"/>
              <w:right w:val="single" w:sz="4" w:space="0" w:color="auto"/>
            </w:tcBorders>
            <w:shd w:val="clear" w:color="auto" w:fill="auto"/>
            <w:noWrap/>
            <w:vAlign w:val="bottom"/>
            <w:hideMark/>
          </w:tcPr>
          <w:p w14:paraId="2213BE3F"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0.000</w:t>
            </w:r>
          </w:p>
        </w:tc>
        <w:tc>
          <w:tcPr>
            <w:tcW w:w="1758" w:type="dxa"/>
            <w:tcBorders>
              <w:top w:val="nil"/>
              <w:left w:val="nil"/>
              <w:bottom w:val="single" w:sz="4" w:space="0" w:color="auto"/>
              <w:right w:val="single" w:sz="4" w:space="0" w:color="auto"/>
            </w:tcBorders>
            <w:shd w:val="clear" w:color="000000" w:fill="C5D9F1"/>
            <w:noWrap/>
            <w:vAlign w:val="bottom"/>
            <w:hideMark/>
          </w:tcPr>
          <w:p w14:paraId="6A7635F9"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0.257</w:t>
            </w:r>
          </w:p>
        </w:tc>
        <w:tc>
          <w:tcPr>
            <w:tcW w:w="1034" w:type="dxa"/>
            <w:tcBorders>
              <w:top w:val="nil"/>
              <w:left w:val="nil"/>
              <w:bottom w:val="single" w:sz="4" w:space="0" w:color="auto"/>
              <w:right w:val="single" w:sz="4" w:space="0" w:color="auto"/>
            </w:tcBorders>
            <w:shd w:val="clear" w:color="000000" w:fill="C5D9F1"/>
            <w:noWrap/>
            <w:vAlign w:val="bottom"/>
            <w:hideMark/>
          </w:tcPr>
          <w:p w14:paraId="54018F69"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0.230</w:t>
            </w:r>
          </w:p>
        </w:tc>
        <w:tc>
          <w:tcPr>
            <w:tcW w:w="1192" w:type="dxa"/>
            <w:tcBorders>
              <w:top w:val="nil"/>
              <w:left w:val="nil"/>
              <w:bottom w:val="single" w:sz="4" w:space="0" w:color="auto"/>
              <w:right w:val="single" w:sz="4" w:space="0" w:color="auto"/>
            </w:tcBorders>
            <w:shd w:val="clear" w:color="auto" w:fill="auto"/>
            <w:noWrap/>
            <w:vAlign w:val="bottom"/>
            <w:hideMark/>
          </w:tcPr>
          <w:p w14:paraId="5AE795F2" w14:textId="77777777" w:rsidR="00643C33" w:rsidRPr="00643C33" w:rsidRDefault="00643C33" w:rsidP="00643C33">
            <w:pPr>
              <w:spacing w:after="0" w:line="240" w:lineRule="auto"/>
              <w:rPr>
                <w:rFonts w:ascii="Calibri" w:eastAsia="Times New Roman" w:hAnsi="Calibri" w:cs="Calibri"/>
                <w:color w:val="000000"/>
              </w:rPr>
            </w:pPr>
            <w:proofErr w:type="spellStart"/>
            <w:r w:rsidRPr="00643C33">
              <w:rPr>
                <w:rFonts w:ascii="Calibri" w:eastAsia="Times New Roman" w:hAnsi="Calibri" w:cs="Calibri"/>
                <w:color w:val="000000"/>
              </w:rPr>
              <w:t>Kinapak</w:t>
            </w:r>
            <w:proofErr w:type="spellEnd"/>
          </w:p>
        </w:tc>
      </w:tr>
      <w:tr w:rsidR="00643C33" w:rsidRPr="00643C33" w14:paraId="3CAE62B0" w14:textId="77777777" w:rsidTr="00643C33">
        <w:trPr>
          <w:trHeight w:val="288"/>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4B5AB5D1"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0.182</w:t>
            </w:r>
          </w:p>
        </w:tc>
        <w:tc>
          <w:tcPr>
            <w:tcW w:w="1170" w:type="dxa"/>
            <w:tcBorders>
              <w:top w:val="nil"/>
              <w:left w:val="nil"/>
              <w:bottom w:val="single" w:sz="4" w:space="0" w:color="auto"/>
              <w:right w:val="single" w:sz="4" w:space="0" w:color="auto"/>
            </w:tcBorders>
            <w:shd w:val="clear" w:color="auto" w:fill="auto"/>
            <w:noWrap/>
            <w:vAlign w:val="bottom"/>
            <w:hideMark/>
          </w:tcPr>
          <w:p w14:paraId="71FDFB99"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0.299</w:t>
            </w:r>
          </w:p>
        </w:tc>
        <w:tc>
          <w:tcPr>
            <w:tcW w:w="1758" w:type="dxa"/>
            <w:tcBorders>
              <w:top w:val="nil"/>
              <w:left w:val="nil"/>
              <w:bottom w:val="single" w:sz="4" w:space="0" w:color="auto"/>
              <w:right w:val="single" w:sz="4" w:space="0" w:color="auto"/>
            </w:tcBorders>
            <w:shd w:val="clear" w:color="auto" w:fill="auto"/>
            <w:noWrap/>
            <w:vAlign w:val="bottom"/>
            <w:hideMark/>
          </w:tcPr>
          <w:p w14:paraId="37AA1EBC"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0.000</w:t>
            </w:r>
          </w:p>
        </w:tc>
        <w:tc>
          <w:tcPr>
            <w:tcW w:w="1034" w:type="dxa"/>
            <w:tcBorders>
              <w:top w:val="nil"/>
              <w:left w:val="nil"/>
              <w:bottom w:val="single" w:sz="4" w:space="0" w:color="auto"/>
              <w:right w:val="single" w:sz="4" w:space="0" w:color="auto"/>
            </w:tcBorders>
            <w:shd w:val="clear" w:color="000000" w:fill="C5D9F1"/>
            <w:noWrap/>
            <w:vAlign w:val="bottom"/>
            <w:hideMark/>
          </w:tcPr>
          <w:p w14:paraId="1469D968"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0.182</w:t>
            </w:r>
          </w:p>
        </w:tc>
        <w:tc>
          <w:tcPr>
            <w:tcW w:w="1192" w:type="dxa"/>
            <w:tcBorders>
              <w:top w:val="nil"/>
              <w:left w:val="nil"/>
              <w:bottom w:val="single" w:sz="4" w:space="0" w:color="auto"/>
              <w:right w:val="single" w:sz="4" w:space="0" w:color="auto"/>
            </w:tcBorders>
            <w:shd w:val="clear" w:color="auto" w:fill="auto"/>
            <w:noWrap/>
            <w:vAlign w:val="bottom"/>
            <w:hideMark/>
          </w:tcPr>
          <w:p w14:paraId="3BC62CB8" w14:textId="77777777" w:rsidR="00643C33" w:rsidRPr="00643C33" w:rsidRDefault="00643C33" w:rsidP="00643C33">
            <w:pPr>
              <w:spacing w:after="0" w:line="240" w:lineRule="auto"/>
              <w:rPr>
                <w:rFonts w:ascii="Calibri" w:eastAsia="Times New Roman" w:hAnsi="Calibri" w:cs="Calibri"/>
                <w:color w:val="000000"/>
              </w:rPr>
            </w:pPr>
            <w:proofErr w:type="spellStart"/>
            <w:r w:rsidRPr="00643C33">
              <w:rPr>
                <w:rFonts w:ascii="Calibri" w:eastAsia="Times New Roman" w:hAnsi="Calibri" w:cs="Calibri"/>
                <w:color w:val="000000"/>
              </w:rPr>
              <w:t>Perpaluktok</w:t>
            </w:r>
            <w:proofErr w:type="spellEnd"/>
          </w:p>
        </w:tc>
      </w:tr>
      <w:tr w:rsidR="00643C33" w:rsidRPr="00643C33" w14:paraId="2E5864FB" w14:textId="77777777" w:rsidTr="00643C33">
        <w:trPr>
          <w:trHeight w:val="288"/>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90CDD99"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0.146</w:t>
            </w:r>
          </w:p>
        </w:tc>
        <w:tc>
          <w:tcPr>
            <w:tcW w:w="1170" w:type="dxa"/>
            <w:tcBorders>
              <w:top w:val="nil"/>
              <w:left w:val="nil"/>
              <w:bottom w:val="single" w:sz="4" w:space="0" w:color="auto"/>
              <w:right w:val="single" w:sz="4" w:space="0" w:color="auto"/>
            </w:tcBorders>
            <w:shd w:val="clear" w:color="auto" w:fill="auto"/>
            <w:noWrap/>
            <w:vAlign w:val="bottom"/>
            <w:hideMark/>
          </w:tcPr>
          <w:p w14:paraId="4D9DDA06"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0.317</w:t>
            </w:r>
          </w:p>
        </w:tc>
        <w:tc>
          <w:tcPr>
            <w:tcW w:w="1758" w:type="dxa"/>
            <w:tcBorders>
              <w:top w:val="nil"/>
              <w:left w:val="nil"/>
              <w:bottom w:val="single" w:sz="4" w:space="0" w:color="auto"/>
              <w:right w:val="single" w:sz="4" w:space="0" w:color="auto"/>
            </w:tcBorders>
            <w:shd w:val="clear" w:color="auto" w:fill="auto"/>
            <w:noWrap/>
            <w:vAlign w:val="bottom"/>
            <w:hideMark/>
          </w:tcPr>
          <w:p w14:paraId="3BC1EECC"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0.217</w:t>
            </w:r>
          </w:p>
        </w:tc>
        <w:tc>
          <w:tcPr>
            <w:tcW w:w="1034" w:type="dxa"/>
            <w:tcBorders>
              <w:top w:val="nil"/>
              <w:left w:val="nil"/>
              <w:bottom w:val="single" w:sz="4" w:space="0" w:color="auto"/>
              <w:right w:val="single" w:sz="4" w:space="0" w:color="auto"/>
            </w:tcBorders>
            <w:shd w:val="clear" w:color="auto" w:fill="auto"/>
            <w:noWrap/>
            <w:vAlign w:val="bottom"/>
            <w:hideMark/>
          </w:tcPr>
          <w:p w14:paraId="19F2E10D" w14:textId="77777777" w:rsidR="00643C33" w:rsidRPr="00643C33" w:rsidRDefault="00643C33" w:rsidP="00643C33">
            <w:pPr>
              <w:spacing w:after="0" w:line="240" w:lineRule="auto"/>
              <w:jc w:val="right"/>
              <w:rPr>
                <w:rFonts w:ascii="Calibri" w:eastAsia="Times New Roman" w:hAnsi="Calibri" w:cs="Calibri"/>
                <w:color w:val="000000"/>
              </w:rPr>
            </w:pPr>
            <w:r w:rsidRPr="00643C33">
              <w:rPr>
                <w:rFonts w:ascii="Calibri" w:eastAsia="Times New Roman" w:hAnsi="Calibri" w:cs="Calibri"/>
                <w:color w:val="000000"/>
              </w:rPr>
              <w:t>0.000</w:t>
            </w:r>
          </w:p>
        </w:tc>
        <w:tc>
          <w:tcPr>
            <w:tcW w:w="1192" w:type="dxa"/>
            <w:tcBorders>
              <w:top w:val="nil"/>
              <w:left w:val="nil"/>
              <w:bottom w:val="single" w:sz="4" w:space="0" w:color="auto"/>
              <w:right w:val="single" w:sz="4" w:space="0" w:color="auto"/>
            </w:tcBorders>
            <w:shd w:val="clear" w:color="auto" w:fill="auto"/>
            <w:noWrap/>
            <w:vAlign w:val="bottom"/>
            <w:hideMark/>
          </w:tcPr>
          <w:p w14:paraId="15B07A81" w14:textId="77777777" w:rsidR="00643C33" w:rsidRPr="00643C33" w:rsidRDefault="00643C33" w:rsidP="00643C33">
            <w:pPr>
              <w:spacing w:after="0" w:line="240" w:lineRule="auto"/>
              <w:rPr>
                <w:rFonts w:ascii="Calibri" w:eastAsia="Times New Roman" w:hAnsi="Calibri" w:cs="Calibri"/>
                <w:color w:val="000000"/>
              </w:rPr>
            </w:pPr>
            <w:r w:rsidRPr="00643C33">
              <w:rPr>
                <w:rFonts w:ascii="Calibri" w:eastAsia="Times New Roman" w:hAnsi="Calibri" w:cs="Calibri"/>
                <w:color w:val="000000"/>
              </w:rPr>
              <w:t>Southern</w:t>
            </w:r>
          </w:p>
        </w:tc>
      </w:tr>
      <w:tr w:rsidR="00643C33" w:rsidRPr="00643C33" w14:paraId="049020AE" w14:textId="77777777" w:rsidTr="00643C33">
        <w:trPr>
          <w:trHeight w:val="288"/>
        </w:trPr>
        <w:tc>
          <w:tcPr>
            <w:tcW w:w="1359" w:type="dxa"/>
            <w:tcBorders>
              <w:top w:val="nil"/>
              <w:left w:val="nil"/>
              <w:bottom w:val="nil"/>
              <w:right w:val="nil"/>
            </w:tcBorders>
            <w:shd w:val="clear" w:color="auto" w:fill="auto"/>
            <w:noWrap/>
            <w:vAlign w:val="bottom"/>
            <w:hideMark/>
          </w:tcPr>
          <w:p w14:paraId="1026BAEB" w14:textId="77777777" w:rsidR="00643C33" w:rsidRPr="00643C33" w:rsidRDefault="00643C33" w:rsidP="00643C33">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14:paraId="38DD72A8" w14:textId="77777777" w:rsidR="00643C33" w:rsidRPr="00643C33" w:rsidRDefault="00643C33" w:rsidP="00643C33">
            <w:pPr>
              <w:spacing w:after="0" w:line="240" w:lineRule="auto"/>
              <w:rPr>
                <w:rFonts w:ascii="Times New Roman" w:eastAsia="Times New Roman" w:hAnsi="Times New Roman" w:cs="Times New Roman"/>
                <w:sz w:val="20"/>
                <w:szCs w:val="20"/>
              </w:rPr>
            </w:pPr>
          </w:p>
        </w:tc>
        <w:tc>
          <w:tcPr>
            <w:tcW w:w="1758" w:type="dxa"/>
            <w:tcBorders>
              <w:top w:val="nil"/>
              <w:left w:val="nil"/>
              <w:bottom w:val="nil"/>
              <w:right w:val="nil"/>
            </w:tcBorders>
            <w:shd w:val="clear" w:color="auto" w:fill="auto"/>
            <w:noWrap/>
            <w:vAlign w:val="bottom"/>
            <w:hideMark/>
          </w:tcPr>
          <w:p w14:paraId="22847418" w14:textId="77777777" w:rsidR="00643C33" w:rsidRPr="00643C33" w:rsidRDefault="00643C33" w:rsidP="00643C33">
            <w:pPr>
              <w:spacing w:after="0" w:line="240" w:lineRule="auto"/>
              <w:rPr>
                <w:rFonts w:ascii="Times New Roman" w:eastAsia="Times New Roman" w:hAnsi="Times New Roman" w:cs="Times New Roman"/>
                <w:sz w:val="20"/>
                <w:szCs w:val="20"/>
              </w:rPr>
            </w:pPr>
          </w:p>
        </w:tc>
        <w:tc>
          <w:tcPr>
            <w:tcW w:w="1034" w:type="dxa"/>
            <w:tcBorders>
              <w:top w:val="nil"/>
              <w:left w:val="nil"/>
              <w:bottom w:val="nil"/>
              <w:right w:val="nil"/>
            </w:tcBorders>
            <w:shd w:val="clear" w:color="auto" w:fill="auto"/>
            <w:noWrap/>
            <w:vAlign w:val="bottom"/>
            <w:hideMark/>
          </w:tcPr>
          <w:p w14:paraId="4E66871F" w14:textId="77777777" w:rsidR="00643C33" w:rsidRPr="00643C33" w:rsidRDefault="00643C33" w:rsidP="00643C33">
            <w:pPr>
              <w:spacing w:after="0" w:line="240" w:lineRule="auto"/>
              <w:rPr>
                <w:rFonts w:ascii="Times New Roman" w:eastAsia="Times New Roman" w:hAnsi="Times New Roman" w:cs="Times New Roman"/>
                <w:sz w:val="20"/>
                <w:szCs w:val="20"/>
              </w:rPr>
            </w:pPr>
          </w:p>
        </w:tc>
        <w:tc>
          <w:tcPr>
            <w:tcW w:w="1192" w:type="dxa"/>
            <w:tcBorders>
              <w:top w:val="nil"/>
              <w:left w:val="nil"/>
              <w:bottom w:val="nil"/>
              <w:right w:val="nil"/>
            </w:tcBorders>
            <w:shd w:val="clear" w:color="auto" w:fill="auto"/>
            <w:noWrap/>
            <w:vAlign w:val="bottom"/>
            <w:hideMark/>
          </w:tcPr>
          <w:p w14:paraId="4E5A9843" w14:textId="77777777" w:rsidR="00643C33" w:rsidRPr="00643C33" w:rsidRDefault="00643C33" w:rsidP="00643C33">
            <w:pPr>
              <w:spacing w:after="0" w:line="240" w:lineRule="auto"/>
              <w:rPr>
                <w:rFonts w:ascii="Times New Roman" w:eastAsia="Times New Roman" w:hAnsi="Times New Roman" w:cs="Times New Roman"/>
                <w:sz w:val="20"/>
                <w:szCs w:val="20"/>
              </w:rPr>
            </w:pPr>
          </w:p>
        </w:tc>
      </w:tr>
      <w:tr w:rsidR="00643C33" w:rsidRPr="00643C33" w14:paraId="149B746F" w14:textId="77777777" w:rsidTr="00643C33">
        <w:trPr>
          <w:trHeight w:val="288"/>
        </w:trPr>
        <w:tc>
          <w:tcPr>
            <w:tcW w:w="6513" w:type="dxa"/>
            <w:gridSpan w:val="5"/>
            <w:tcBorders>
              <w:top w:val="nil"/>
              <w:left w:val="nil"/>
              <w:bottom w:val="nil"/>
              <w:right w:val="nil"/>
            </w:tcBorders>
            <w:shd w:val="clear" w:color="auto" w:fill="auto"/>
            <w:noWrap/>
            <w:vAlign w:val="bottom"/>
            <w:hideMark/>
          </w:tcPr>
          <w:p w14:paraId="28425AA0" w14:textId="68050332" w:rsidR="00643C33" w:rsidRPr="00643C33" w:rsidRDefault="00643C33" w:rsidP="00643C33">
            <w:pPr>
              <w:spacing w:after="0" w:line="240" w:lineRule="auto"/>
              <w:rPr>
                <w:rFonts w:ascii="Calibri" w:eastAsia="Times New Roman" w:hAnsi="Calibri" w:cs="Calibri"/>
                <w:color w:val="000000"/>
              </w:rPr>
            </w:pPr>
          </w:p>
        </w:tc>
      </w:tr>
    </w:tbl>
    <w:p w14:paraId="192A9FE5" w14:textId="6E199812" w:rsidR="00643C33" w:rsidRPr="00234799" w:rsidRDefault="00643C33" w:rsidP="00E0685F">
      <w:pPr>
        <w:spacing w:line="360" w:lineRule="auto"/>
        <w:rPr>
          <w:rFonts w:ascii="Times New Roman" w:eastAsia="Times New Roman" w:hAnsi="Times New Roman" w:cs="Times New Roman"/>
          <w:color w:val="000000"/>
        </w:rPr>
      </w:pPr>
      <w:r w:rsidRPr="00234799">
        <w:rPr>
          <w:rFonts w:ascii="Times New Roman" w:hAnsi="Times New Roman" w:cs="Times New Roman"/>
          <w:b/>
          <w:bCs/>
        </w:rPr>
        <w:t>Table 3.</w:t>
      </w:r>
      <w:r w:rsidRPr="00234799">
        <w:rPr>
          <w:rFonts w:ascii="Times New Roman" w:hAnsi="Times New Roman" w:cs="Times New Roman"/>
        </w:rPr>
        <w:t xml:space="preserve"> </w:t>
      </w:r>
      <w:r w:rsidRPr="00643C33">
        <w:rPr>
          <w:rFonts w:ascii="Times New Roman" w:eastAsia="Times New Roman" w:hAnsi="Times New Roman" w:cs="Times New Roman"/>
          <w:color w:val="000000"/>
        </w:rPr>
        <w:t xml:space="preserve">Pairwise Population </w:t>
      </w:r>
      <w:proofErr w:type="spellStart"/>
      <w:r w:rsidRPr="00643C33">
        <w:rPr>
          <w:rFonts w:ascii="Times New Roman" w:eastAsia="Times New Roman" w:hAnsi="Times New Roman" w:cs="Times New Roman"/>
          <w:color w:val="000000"/>
        </w:rPr>
        <w:t>Fst</w:t>
      </w:r>
      <w:proofErr w:type="spellEnd"/>
      <w:r w:rsidRPr="00643C33">
        <w:rPr>
          <w:rFonts w:ascii="Times New Roman" w:eastAsia="Times New Roman" w:hAnsi="Times New Roman" w:cs="Times New Roman"/>
          <w:color w:val="000000"/>
        </w:rPr>
        <w:t xml:space="preserve"> Values</w:t>
      </w:r>
      <w:r w:rsidRPr="00234799">
        <w:rPr>
          <w:rFonts w:ascii="Times New Roman" w:eastAsia="Times New Roman" w:hAnsi="Times New Roman" w:cs="Times New Roman"/>
          <w:color w:val="000000"/>
        </w:rPr>
        <w:t xml:space="preserve"> </w:t>
      </w:r>
      <w:r w:rsidRPr="00643C33">
        <w:rPr>
          <w:rFonts w:ascii="Times New Roman" w:eastAsia="Times New Roman" w:hAnsi="Times New Roman" w:cs="Times New Roman"/>
          <w:color w:val="000000"/>
        </w:rPr>
        <w:t>for females below diagonal. Males are above diagonal in blue.</w:t>
      </w:r>
      <w:r w:rsidRPr="00234799">
        <w:rPr>
          <w:rFonts w:ascii="Times New Roman" w:eastAsia="Times New Roman" w:hAnsi="Times New Roman" w:cs="Times New Roman"/>
          <w:color w:val="000000"/>
        </w:rPr>
        <w:t xml:space="preserve"> The Northern and </w:t>
      </w:r>
      <w:proofErr w:type="spellStart"/>
      <w:r w:rsidRPr="00234799">
        <w:rPr>
          <w:rFonts w:ascii="Times New Roman" w:eastAsia="Times New Roman" w:hAnsi="Times New Roman" w:cs="Times New Roman"/>
          <w:color w:val="000000"/>
        </w:rPr>
        <w:t>Hawani</w:t>
      </w:r>
      <w:proofErr w:type="spellEnd"/>
      <w:r w:rsidRPr="00234799">
        <w:rPr>
          <w:rFonts w:ascii="Times New Roman" w:eastAsia="Times New Roman" w:hAnsi="Times New Roman" w:cs="Times New Roman"/>
          <w:color w:val="000000"/>
        </w:rPr>
        <w:t xml:space="preserve"> regions have been condensed to one population, the Northern population.</w:t>
      </w:r>
    </w:p>
    <w:p w14:paraId="66EBD1CA" w14:textId="3197E942" w:rsidR="00101FFA" w:rsidRPr="00234799" w:rsidRDefault="0081377B" w:rsidP="00234799">
      <w:pPr>
        <w:spacing w:line="360" w:lineRule="auto"/>
        <w:ind w:firstLine="720"/>
        <w:rPr>
          <w:rFonts w:ascii="Times New Roman" w:eastAsia="Times New Roman" w:hAnsi="Times New Roman" w:cs="Times New Roman"/>
          <w:color w:val="000000"/>
          <w:sz w:val="24"/>
          <w:szCs w:val="24"/>
        </w:rPr>
      </w:pPr>
      <w:r w:rsidRPr="00234799">
        <w:rPr>
          <w:rFonts w:ascii="Times New Roman" w:eastAsia="Times New Roman" w:hAnsi="Times New Roman" w:cs="Times New Roman"/>
          <w:color w:val="000000"/>
          <w:sz w:val="24"/>
          <w:szCs w:val="24"/>
        </w:rPr>
        <w:t xml:space="preserve">From the </w:t>
      </w:r>
      <w:proofErr w:type="spellStart"/>
      <w:r w:rsidRPr="00234799">
        <w:rPr>
          <w:rFonts w:ascii="Times New Roman" w:eastAsia="Times New Roman" w:hAnsi="Times New Roman" w:cs="Times New Roman"/>
          <w:color w:val="000000"/>
          <w:sz w:val="24"/>
          <w:szCs w:val="24"/>
        </w:rPr>
        <w:t>Genalex</w:t>
      </w:r>
      <w:proofErr w:type="spellEnd"/>
      <w:r w:rsidRPr="00234799">
        <w:rPr>
          <w:rFonts w:ascii="Times New Roman" w:eastAsia="Times New Roman" w:hAnsi="Times New Roman" w:cs="Times New Roman"/>
          <w:color w:val="000000"/>
          <w:sz w:val="24"/>
          <w:szCs w:val="24"/>
        </w:rPr>
        <w:t xml:space="preserve"> data for males and females with the four populations, we can see that the</w:t>
      </w:r>
      <w:r w:rsidR="00101FFA" w:rsidRPr="00234799">
        <w:rPr>
          <w:rFonts w:ascii="Times New Roman" w:eastAsia="Times New Roman" w:hAnsi="Times New Roman" w:cs="Times New Roman"/>
          <w:color w:val="000000"/>
          <w:sz w:val="24"/>
          <w:szCs w:val="24"/>
        </w:rPr>
        <w:t xml:space="preserve"> </w:t>
      </w:r>
      <w:r w:rsidRPr="00234799">
        <w:rPr>
          <w:rFonts w:ascii="Times New Roman" w:eastAsia="Times New Roman" w:hAnsi="Times New Roman" w:cs="Times New Roman"/>
          <w:color w:val="000000"/>
          <w:sz w:val="24"/>
          <w:szCs w:val="24"/>
        </w:rPr>
        <w:t xml:space="preserve">average number of migrants for males and females was higher in the males with an average of 2.68 migrants versus the females with 1.79 migrants. </w:t>
      </w:r>
      <w:r w:rsidR="00354573" w:rsidRPr="00234799">
        <w:rPr>
          <w:rFonts w:ascii="Times New Roman" w:eastAsia="Times New Roman" w:hAnsi="Times New Roman" w:cs="Times New Roman"/>
          <w:color w:val="000000"/>
          <w:sz w:val="24"/>
          <w:szCs w:val="24"/>
        </w:rPr>
        <w:t>We can also estimate the number of migrants by using the formula Nm= ((1/</w:t>
      </w:r>
      <w:proofErr w:type="spellStart"/>
      <w:r w:rsidR="00354573" w:rsidRPr="00234799">
        <w:rPr>
          <w:rFonts w:ascii="Times New Roman" w:eastAsia="Times New Roman" w:hAnsi="Times New Roman" w:cs="Times New Roman"/>
          <w:color w:val="000000"/>
          <w:sz w:val="24"/>
          <w:szCs w:val="24"/>
        </w:rPr>
        <w:t>Fst</w:t>
      </w:r>
      <w:proofErr w:type="spellEnd"/>
      <w:r w:rsidR="00354573" w:rsidRPr="00234799">
        <w:rPr>
          <w:rFonts w:ascii="Times New Roman" w:eastAsia="Times New Roman" w:hAnsi="Times New Roman" w:cs="Times New Roman"/>
          <w:color w:val="000000"/>
          <w:sz w:val="24"/>
          <w:szCs w:val="24"/>
        </w:rPr>
        <w:t xml:space="preserve">)-1)/4 with the </w:t>
      </w:r>
      <w:proofErr w:type="spellStart"/>
      <w:r w:rsidR="00354573" w:rsidRPr="00234799">
        <w:rPr>
          <w:rFonts w:ascii="Times New Roman" w:eastAsia="Times New Roman" w:hAnsi="Times New Roman" w:cs="Times New Roman"/>
          <w:color w:val="000000"/>
          <w:sz w:val="24"/>
          <w:szCs w:val="24"/>
        </w:rPr>
        <w:t>Fst</w:t>
      </w:r>
      <w:proofErr w:type="spellEnd"/>
      <w:r w:rsidR="00354573" w:rsidRPr="00234799">
        <w:rPr>
          <w:rFonts w:ascii="Times New Roman" w:eastAsia="Times New Roman" w:hAnsi="Times New Roman" w:cs="Times New Roman"/>
          <w:color w:val="000000"/>
          <w:sz w:val="24"/>
          <w:szCs w:val="24"/>
        </w:rPr>
        <w:t xml:space="preserve"> values from Table 3 to make a table 4. We can see that the males have more migrants than females, but we are unsure of if it is a statistically significant difference in the number of migrants (Table 4). However, based on the </w:t>
      </w:r>
      <w:proofErr w:type="spellStart"/>
      <w:r w:rsidR="00354573" w:rsidRPr="00234799">
        <w:rPr>
          <w:rFonts w:ascii="Times New Roman" w:eastAsia="Times New Roman" w:hAnsi="Times New Roman" w:cs="Times New Roman"/>
          <w:color w:val="000000"/>
          <w:sz w:val="24"/>
          <w:szCs w:val="24"/>
        </w:rPr>
        <w:t>mtDNA</w:t>
      </w:r>
      <w:proofErr w:type="spellEnd"/>
      <w:r w:rsidR="00354573" w:rsidRPr="00234799">
        <w:rPr>
          <w:rFonts w:ascii="Times New Roman" w:eastAsia="Times New Roman" w:hAnsi="Times New Roman" w:cs="Times New Roman"/>
          <w:color w:val="000000"/>
          <w:sz w:val="24"/>
          <w:szCs w:val="24"/>
        </w:rPr>
        <w:t xml:space="preserve"> data in conjunction with the microsatellite data, these results indicate that there may be sex-based dispersal of the walruses of Lake </w:t>
      </w:r>
      <w:proofErr w:type="spellStart"/>
      <w:r w:rsidR="00354573" w:rsidRPr="00234799">
        <w:rPr>
          <w:rFonts w:ascii="Times New Roman" w:eastAsia="Times New Roman" w:hAnsi="Times New Roman" w:cs="Times New Roman"/>
          <w:color w:val="000000"/>
          <w:sz w:val="24"/>
          <w:szCs w:val="24"/>
        </w:rPr>
        <w:t>Illiyardjuk</w:t>
      </w:r>
      <w:proofErr w:type="spellEnd"/>
      <w:r w:rsidR="002A4422" w:rsidRPr="00234799">
        <w:rPr>
          <w:rFonts w:ascii="Times New Roman" w:eastAsia="Times New Roman" w:hAnsi="Times New Roman" w:cs="Times New Roman"/>
          <w:color w:val="000000"/>
          <w:sz w:val="24"/>
          <w:szCs w:val="24"/>
        </w:rPr>
        <w:t xml:space="preserve">. This affects our conservation efforts because we will have to account for number of males and females in a population and create ways to encourage dispersal of young males to the more isolated breeding areas. </w:t>
      </w:r>
    </w:p>
    <w:tbl>
      <w:tblPr>
        <w:tblW w:w="5094" w:type="dxa"/>
        <w:tblLook w:val="04A0" w:firstRow="1" w:lastRow="0" w:firstColumn="1" w:lastColumn="0" w:noHBand="0" w:noVBand="1"/>
      </w:tblPr>
      <w:tblGrid>
        <w:gridCol w:w="1042"/>
        <w:gridCol w:w="960"/>
        <w:gridCol w:w="1293"/>
        <w:gridCol w:w="1040"/>
        <w:gridCol w:w="1293"/>
      </w:tblGrid>
      <w:tr w:rsidR="00354573" w:rsidRPr="00354573" w14:paraId="7461FA69" w14:textId="77777777" w:rsidTr="0035457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91444"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Northern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0B7E6B" w14:textId="77777777" w:rsidR="00354573" w:rsidRPr="00354573" w:rsidRDefault="00354573" w:rsidP="00354573">
            <w:pPr>
              <w:spacing w:after="0" w:line="240" w:lineRule="auto"/>
              <w:rPr>
                <w:rFonts w:ascii="Calibri" w:eastAsia="Times New Roman" w:hAnsi="Calibri" w:cs="Calibri"/>
                <w:color w:val="000000"/>
              </w:rPr>
            </w:pPr>
            <w:proofErr w:type="spellStart"/>
            <w:r w:rsidRPr="00354573">
              <w:rPr>
                <w:rFonts w:ascii="Calibri" w:eastAsia="Times New Roman" w:hAnsi="Calibri" w:cs="Calibri"/>
                <w:color w:val="000000"/>
              </w:rPr>
              <w:t>Kinapak</w:t>
            </w:r>
            <w:proofErr w:type="spellEnd"/>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26FDC9AE" w14:textId="77777777" w:rsidR="00354573" w:rsidRPr="00354573" w:rsidRDefault="00354573" w:rsidP="00354573">
            <w:pPr>
              <w:spacing w:after="0" w:line="240" w:lineRule="auto"/>
              <w:rPr>
                <w:rFonts w:ascii="Calibri" w:eastAsia="Times New Roman" w:hAnsi="Calibri" w:cs="Calibri"/>
                <w:color w:val="000000"/>
              </w:rPr>
            </w:pPr>
            <w:proofErr w:type="spellStart"/>
            <w:r w:rsidRPr="00354573">
              <w:rPr>
                <w:rFonts w:ascii="Calibri" w:eastAsia="Times New Roman" w:hAnsi="Calibri" w:cs="Calibri"/>
                <w:color w:val="000000"/>
              </w:rPr>
              <w:t>Perpaluktok</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2EE6F5"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Southern</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2F5F4189"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 </w:t>
            </w:r>
          </w:p>
        </w:tc>
      </w:tr>
      <w:tr w:rsidR="00354573" w:rsidRPr="00354573" w14:paraId="519A05A9" w14:textId="77777777" w:rsidTr="0035457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D07F95"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D9E2F3" w:themeFill="accent1" w:themeFillTint="33"/>
            <w:noWrap/>
            <w:vAlign w:val="bottom"/>
            <w:hideMark/>
          </w:tcPr>
          <w:p w14:paraId="72BB77A1"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1.00</w:t>
            </w:r>
          </w:p>
        </w:tc>
        <w:tc>
          <w:tcPr>
            <w:tcW w:w="1107" w:type="dxa"/>
            <w:tcBorders>
              <w:top w:val="nil"/>
              <w:left w:val="nil"/>
              <w:bottom w:val="single" w:sz="4" w:space="0" w:color="auto"/>
              <w:right w:val="single" w:sz="4" w:space="0" w:color="auto"/>
            </w:tcBorders>
            <w:shd w:val="clear" w:color="auto" w:fill="D9E2F3" w:themeFill="accent1" w:themeFillTint="33"/>
            <w:noWrap/>
            <w:vAlign w:val="bottom"/>
            <w:hideMark/>
          </w:tcPr>
          <w:p w14:paraId="1CE9491C"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1.13</w:t>
            </w:r>
          </w:p>
        </w:tc>
        <w:tc>
          <w:tcPr>
            <w:tcW w:w="960" w:type="dxa"/>
            <w:tcBorders>
              <w:top w:val="nil"/>
              <w:left w:val="nil"/>
              <w:bottom w:val="single" w:sz="4" w:space="0" w:color="auto"/>
              <w:right w:val="single" w:sz="4" w:space="0" w:color="auto"/>
            </w:tcBorders>
            <w:shd w:val="clear" w:color="auto" w:fill="D9E2F3" w:themeFill="accent1" w:themeFillTint="33"/>
            <w:noWrap/>
            <w:vAlign w:val="bottom"/>
            <w:hideMark/>
          </w:tcPr>
          <w:p w14:paraId="3CA6871F"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2.06</w:t>
            </w:r>
          </w:p>
        </w:tc>
        <w:tc>
          <w:tcPr>
            <w:tcW w:w="1107" w:type="dxa"/>
            <w:tcBorders>
              <w:top w:val="nil"/>
              <w:left w:val="nil"/>
              <w:bottom w:val="single" w:sz="4" w:space="0" w:color="auto"/>
              <w:right w:val="single" w:sz="4" w:space="0" w:color="auto"/>
            </w:tcBorders>
            <w:shd w:val="clear" w:color="auto" w:fill="auto"/>
            <w:noWrap/>
            <w:vAlign w:val="bottom"/>
            <w:hideMark/>
          </w:tcPr>
          <w:p w14:paraId="5B9A82D5"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Northern</w:t>
            </w:r>
          </w:p>
        </w:tc>
      </w:tr>
      <w:tr w:rsidR="00354573" w:rsidRPr="00354573" w14:paraId="544B01FF" w14:textId="77777777" w:rsidTr="0035457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D80DE5"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799DA71"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auto" w:fill="D9E2F3" w:themeFill="accent1" w:themeFillTint="33"/>
            <w:noWrap/>
            <w:vAlign w:val="bottom"/>
            <w:hideMark/>
          </w:tcPr>
          <w:p w14:paraId="545DE922"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0.72</w:t>
            </w:r>
          </w:p>
        </w:tc>
        <w:tc>
          <w:tcPr>
            <w:tcW w:w="960" w:type="dxa"/>
            <w:tcBorders>
              <w:top w:val="nil"/>
              <w:left w:val="nil"/>
              <w:bottom w:val="single" w:sz="4" w:space="0" w:color="auto"/>
              <w:right w:val="single" w:sz="4" w:space="0" w:color="auto"/>
            </w:tcBorders>
            <w:shd w:val="clear" w:color="auto" w:fill="D9E2F3" w:themeFill="accent1" w:themeFillTint="33"/>
            <w:noWrap/>
            <w:vAlign w:val="bottom"/>
            <w:hideMark/>
          </w:tcPr>
          <w:p w14:paraId="31C58D27"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0.84</w:t>
            </w:r>
          </w:p>
        </w:tc>
        <w:tc>
          <w:tcPr>
            <w:tcW w:w="1107" w:type="dxa"/>
            <w:tcBorders>
              <w:top w:val="nil"/>
              <w:left w:val="nil"/>
              <w:bottom w:val="single" w:sz="4" w:space="0" w:color="auto"/>
              <w:right w:val="single" w:sz="4" w:space="0" w:color="auto"/>
            </w:tcBorders>
            <w:shd w:val="clear" w:color="auto" w:fill="auto"/>
            <w:noWrap/>
            <w:vAlign w:val="bottom"/>
            <w:hideMark/>
          </w:tcPr>
          <w:p w14:paraId="02C4D5CE" w14:textId="77777777" w:rsidR="00354573" w:rsidRPr="00354573" w:rsidRDefault="00354573" w:rsidP="00354573">
            <w:pPr>
              <w:spacing w:after="0" w:line="240" w:lineRule="auto"/>
              <w:rPr>
                <w:rFonts w:ascii="Calibri" w:eastAsia="Times New Roman" w:hAnsi="Calibri" w:cs="Calibri"/>
                <w:color w:val="000000"/>
              </w:rPr>
            </w:pPr>
            <w:proofErr w:type="spellStart"/>
            <w:r w:rsidRPr="00354573">
              <w:rPr>
                <w:rFonts w:ascii="Calibri" w:eastAsia="Times New Roman" w:hAnsi="Calibri" w:cs="Calibri"/>
                <w:color w:val="000000"/>
              </w:rPr>
              <w:t>Kinapak</w:t>
            </w:r>
            <w:proofErr w:type="spellEnd"/>
          </w:p>
        </w:tc>
      </w:tr>
      <w:tr w:rsidR="00354573" w:rsidRPr="00354573" w14:paraId="242B2FB1" w14:textId="77777777" w:rsidTr="0035457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87C63"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1.12</w:t>
            </w:r>
          </w:p>
        </w:tc>
        <w:tc>
          <w:tcPr>
            <w:tcW w:w="960" w:type="dxa"/>
            <w:tcBorders>
              <w:top w:val="nil"/>
              <w:left w:val="nil"/>
              <w:bottom w:val="single" w:sz="4" w:space="0" w:color="auto"/>
              <w:right w:val="single" w:sz="4" w:space="0" w:color="auto"/>
            </w:tcBorders>
            <w:shd w:val="clear" w:color="auto" w:fill="auto"/>
            <w:noWrap/>
            <w:vAlign w:val="bottom"/>
            <w:hideMark/>
          </w:tcPr>
          <w:p w14:paraId="60E8D042"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0.59</w:t>
            </w:r>
          </w:p>
        </w:tc>
        <w:tc>
          <w:tcPr>
            <w:tcW w:w="1107" w:type="dxa"/>
            <w:tcBorders>
              <w:top w:val="nil"/>
              <w:left w:val="nil"/>
              <w:bottom w:val="single" w:sz="4" w:space="0" w:color="auto"/>
              <w:right w:val="single" w:sz="4" w:space="0" w:color="auto"/>
            </w:tcBorders>
            <w:shd w:val="clear" w:color="auto" w:fill="auto"/>
            <w:noWrap/>
            <w:vAlign w:val="bottom"/>
            <w:hideMark/>
          </w:tcPr>
          <w:p w14:paraId="5E8A5C33"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D9E2F3" w:themeFill="accent1" w:themeFillTint="33"/>
            <w:noWrap/>
            <w:vAlign w:val="bottom"/>
            <w:hideMark/>
          </w:tcPr>
          <w:p w14:paraId="7D0003C3"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1.13</w:t>
            </w:r>
          </w:p>
        </w:tc>
        <w:tc>
          <w:tcPr>
            <w:tcW w:w="1107" w:type="dxa"/>
            <w:tcBorders>
              <w:top w:val="nil"/>
              <w:left w:val="nil"/>
              <w:bottom w:val="single" w:sz="4" w:space="0" w:color="auto"/>
              <w:right w:val="single" w:sz="4" w:space="0" w:color="auto"/>
            </w:tcBorders>
            <w:shd w:val="clear" w:color="auto" w:fill="auto"/>
            <w:noWrap/>
            <w:vAlign w:val="bottom"/>
            <w:hideMark/>
          </w:tcPr>
          <w:p w14:paraId="049D5DFC" w14:textId="77777777" w:rsidR="00354573" w:rsidRPr="00354573" w:rsidRDefault="00354573" w:rsidP="00354573">
            <w:pPr>
              <w:spacing w:after="0" w:line="240" w:lineRule="auto"/>
              <w:rPr>
                <w:rFonts w:ascii="Calibri" w:eastAsia="Times New Roman" w:hAnsi="Calibri" w:cs="Calibri"/>
                <w:color w:val="000000"/>
              </w:rPr>
            </w:pPr>
            <w:proofErr w:type="spellStart"/>
            <w:r w:rsidRPr="00354573">
              <w:rPr>
                <w:rFonts w:ascii="Calibri" w:eastAsia="Times New Roman" w:hAnsi="Calibri" w:cs="Calibri"/>
                <w:color w:val="000000"/>
              </w:rPr>
              <w:t>Perpaluktok</w:t>
            </w:r>
            <w:proofErr w:type="spellEnd"/>
          </w:p>
        </w:tc>
      </w:tr>
      <w:tr w:rsidR="00354573" w:rsidRPr="00354573" w14:paraId="1383872A" w14:textId="77777777" w:rsidTr="0035457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D1540C"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1.46</w:t>
            </w:r>
          </w:p>
        </w:tc>
        <w:tc>
          <w:tcPr>
            <w:tcW w:w="960" w:type="dxa"/>
            <w:tcBorders>
              <w:top w:val="nil"/>
              <w:left w:val="nil"/>
              <w:bottom w:val="single" w:sz="4" w:space="0" w:color="auto"/>
              <w:right w:val="single" w:sz="4" w:space="0" w:color="auto"/>
            </w:tcBorders>
            <w:shd w:val="clear" w:color="auto" w:fill="auto"/>
            <w:noWrap/>
            <w:vAlign w:val="bottom"/>
            <w:hideMark/>
          </w:tcPr>
          <w:p w14:paraId="2492136C"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0.54</w:t>
            </w:r>
          </w:p>
        </w:tc>
        <w:tc>
          <w:tcPr>
            <w:tcW w:w="1107" w:type="dxa"/>
            <w:tcBorders>
              <w:top w:val="nil"/>
              <w:left w:val="nil"/>
              <w:bottom w:val="single" w:sz="4" w:space="0" w:color="auto"/>
              <w:right w:val="single" w:sz="4" w:space="0" w:color="auto"/>
            </w:tcBorders>
            <w:shd w:val="clear" w:color="auto" w:fill="auto"/>
            <w:noWrap/>
            <w:vAlign w:val="bottom"/>
            <w:hideMark/>
          </w:tcPr>
          <w:p w14:paraId="12FFDF84" w14:textId="77777777" w:rsidR="00354573" w:rsidRPr="00354573" w:rsidRDefault="00354573" w:rsidP="00354573">
            <w:pPr>
              <w:spacing w:after="0" w:line="240" w:lineRule="auto"/>
              <w:jc w:val="right"/>
              <w:rPr>
                <w:rFonts w:ascii="Calibri" w:eastAsia="Times New Roman" w:hAnsi="Calibri" w:cs="Calibri"/>
                <w:color w:val="000000"/>
              </w:rPr>
            </w:pPr>
            <w:r w:rsidRPr="00354573">
              <w:rPr>
                <w:rFonts w:ascii="Calibri" w:eastAsia="Times New Roman" w:hAnsi="Calibri" w:cs="Calibri"/>
                <w:color w:val="000000"/>
              </w:rPr>
              <w:t>0.90</w:t>
            </w:r>
          </w:p>
        </w:tc>
        <w:tc>
          <w:tcPr>
            <w:tcW w:w="960" w:type="dxa"/>
            <w:tcBorders>
              <w:top w:val="nil"/>
              <w:left w:val="nil"/>
              <w:bottom w:val="single" w:sz="4" w:space="0" w:color="auto"/>
              <w:right w:val="single" w:sz="4" w:space="0" w:color="auto"/>
            </w:tcBorders>
            <w:shd w:val="clear" w:color="auto" w:fill="auto"/>
            <w:noWrap/>
            <w:vAlign w:val="bottom"/>
            <w:hideMark/>
          </w:tcPr>
          <w:p w14:paraId="7D2E9727"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 </w:t>
            </w:r>
          </w:p>
        </w:tc>
        <w:tc>
          <w:tcPr>
            <w:tcW w:w="1107" w:type="dxa"/>
            <w:tcBorders>
              <w:top w:val="nil"/>
              <w:left w:val="nil"/>
              <w:bottom w:val="single" w:sz="4" w:space="0" w:color="auto"/>
              <w:right w:val="single" w:sz="4" w:space="0" w:color="auto"/>
            </w:tcBorders>
            <w:shd w:val="clear" w:color="auto" w:fill="auto"/>
            <w:noWrap/>
            <w:vAlign w:val="bottom"/>
            <w:hideMark/>
          </w:tcPr>
          <w:p w14:paraId="7F69A8F4" w14:textId="77777777" w:rsidR="00354573" w:rsidRPr="00354573" w:rsidRDefault="00354573" w:rsidP="00354573">
            <w:pPr>
              <w:spacing w:after="0" w:line="240" w:lineRule="auto"/>
              <w:rPr>
                <w:rFonts w:ascii="Calibri" w:eastAsia="Times New Roman" w:hAnsi="Calibri" w:cs="Calibri"/>
                <w:color w:val="000000"/>
              </w:rPr>
            </w:pPr>
            <w:r w:rsidRPr="00354573">
              <w:rPr>
                <w:rFonts w:ascii="Calibri" w:eastAsia="Times New Roman" w:hAnsi="Calibri" w:cs="Calibri"/>
                <w:color w:val="000000"/>
              </w:rPr>
              <w:t>Southern</w:t>
            </w:r>
          </w:p>
        </w:tc>
      </w:tr>
    </w:tbl>
    <w:p w14:paraId="64B0BF26" w14:textId="77777777" w:rsidR="00843484" w:rsidRDefault="00843484" w:rsidP="00E0685F">
      <w:pPr>
        <w:spacing w:line="360" w:lineRule="auto"/>
        <w:rPr>
          <w:rFonts w:ascii="Times New Roman" w:hAnsi="Times New Roman" w:cs="Times New Roman"/>
          <w:sz w:val="24"/>
          <w:szCs w:val="24"/>
        </w:rPr>
      </w:pPr>
    </w:p>
    <w:p w14:paraId="44EE5526" w14:textId="268F5B5D" w:rsidR="00354573" w:rsidRPr="00843484" w:rsidRDefault="00354573" w:rsidP="00E0685F">
      <w:pPr>
        <w:spacing w:line="360" w:lineRule="auto"/>
        <w:rPr>
          <w:rFonts w:ascii="Times New Roman" w:eastAsia="Times New Roman" w:hAnsi="Times New Roman" w:cs="Times New Roman"/>
          <w:color w:val="000000"/>
        </w:rPr>
      </w:pPr>
      <w:r w:rsidRPr="00843484">
        <w:rPr>
          <w:rFonts w:ascii="Times New Roman" w:hAnsi="Times New Roman" w:cs="Times New Roman"/>
          <w:b/>
          <w:bCs/>
        </w:rPr>
        <w:t>Table 4.</w:t>
      </w:r>
      <w:r w:rsidRPr="00843484">
        <w:rPr>
          <w:rFonts w:ascii="Times New Roman" w:hAnsi="Times New Roman" w:cs="Times New Roman"/>
        </w:rPr>
        <w:t xml:space="preserve"> Estimated number of migrants based on </w:t>
      </w:r>
      <w:proofErr w:type="spellStart"/>
      <w:r w:rsidRPr="00843484">
        <w:rPr>
          <w:rFonts w:ascii="Times New Roman" w:hAnsi="Times New Roman" w:cs="Times New Roman"/>
        </w:rPr>
        <w:t>Fst</w:t>
      </w:r>
      <w:proofErr w:type="spellEnd"/>
      <w:r w:rsidRPr="00843484">
        <w:rPr>
          <w:rFonts w:ascii="Times New Roman" w:hAnsi="Times New Roman" w:cs="Times New Roman"/>
        </w:rPr>
        <w:t xml:space="preserve"> values from Table 3. </w:t>
      </w:r>
      <w:r w:rsidRPr="00643C33">
        <w:rPr>
          <w:rFonts w:ascii="Times New Roman" w:eastAsia="Times New Roman" w:hAnsi="Times New Roman" w:cs="Times New Roman"/>
          <w:color w:val="000000"/>
        </w:rPr>
        <w:t>Males are above diagonal in blue.</w:t>
      </w:r>
      <w:r w:rsidRPr="00843484">
        <w:rPr>
          <w:rFonts w:ascii="Times New Roman" w:eastAsia="Times New Roman" w:hAnsi="Times New Roman" w:cs="Times New Roman"/>
          <w:color w:val="000000"/>
        </w:rPr>
        <w:t xml:space="preserve"> The Northern and </w:t>
      </w:r>
      <w:proofErr w:type="spellStart"/>
      <w:r w:rsidRPr="00843484">
        <w:rPr>
          <w:rFonts w:ascii="Times New Roman" w:eastAsia="Times New Roman" w:hAnsi="Times New Roman" w:cs="Times New Roman"/>
          <w:color w:val="000000"/>
        </w:rPr>
        <w:t>Hawani</w:t>
      </w:r>
      <w:proofErr w:type="spellEnd"/>
      <w:r w:rsidRPr="00843484">
        <w:rPr>
          <w:rFonts w:ascii="Times New Roman" w:eastAsia="Times New Roman" w:hAnsi="Times New Roman" w:cs="Times New Roman"/>
          <w:color w:val="000000"/>
        </w:rPr>
        <w:t xml:space="preserve"> regions have been condensed to one population, the Northern population.</w:t>
      </w:r>
    </w:p>
    <w:p w14:paraId="41041AE2" w14:textId="71211DED" w:rsidR="002A4422" w:rsidRPr="00843484" w:rsidRDefault="002A4422" w:rsidP="00930032">
      <w:pPr>
        <w:spacing w:line="360" w:lineRule="auto"/>
        <w:ind w:firstLine="720"/>
        <w:rPr>
          <w:rFonts w:ascii="Times New Roman" w:hAnsi="Times New Roman" w:cs="Times New Roman"/>
          <w:sz w:val="24"/>
          <w:szCs w:val="24"/>
        </w:rPr>
      </w:pPr>
      <w:r w:rsidRPr="00843484">
        <w:rPr>
          <w:rFonts w:ascii="Times New Roman" w:eastAsia="Times New Roman" w:hAnsi="Times New Roman" w:cs="Times New Roman"/>
          <w:color w:val="000000"/>
          <w:sz w:val="24"/>
          <w:szCs w:val="24"/>
        </w:rPr>
        <w:t xml:space="preserve">My company recommends that the local Inuit people of Lake </w:t>
      </w:r>
      <w:proofErr w:type="spellStart"/>
      <w:r w:rsidRPr="00843484">
        <w:rPr>
          <w:rFonts w:ascii="Times New Roman" w:eastAsia="Times New Roman" w:hAnsi="Times New Roman" w:cs="Times New Roman"/>
          <w:color w:val="000000"/>
          <w:sz w:val="24"/>
          <w:szCs w:val="24"/>
        </w:rPr>
        <w:t>Illiyardjuk</w:t>
      </w:r>
      <w:proofErr w:type="spellEnd"/>
      <w:r w:rsidRPr="00843484">
        <w:rPr>
          <w:rFonts w:ascii="Times New Roman" w:eastAsia="Times New Roman" w:hAnsi="Times New Roman" w:cs="Times New Roman"/>
          <w:color w:val="000000"/>
          <w:sz w:val="24"/>
          <w:szCs w:val="24"/>
        </w:rPr>
        <w:t xml:space="preserve"> encourage the walruses of Lake </w:t>
      </w:r>
      <w:proofErr w:type="spellStart"/>
      <w:r w:rsidRPr="00843484">
        <w:rPr>
          <w:rFonts w:ascii="Times New Roman" w:eastAsia="Times New Roman" w:hAnsi="Times New Roman" w:cs="Times New Roman"/>
          <w:color w:val="000000"/>
          <w:sz w:val="24"/>
          <w:szCs w:val="24"/>
        </w:rPr>
        <w:t>Illiyardjuk</w:t>
      </w:r>
      <w:proofErr w:type="spellEnd"/>
      <w:r w:rsidRPr="00843484">
        <w:rPr>
          <w:rFonts w:ascii="Times New Roman" w:eastAsia="Times New Roman" w:hAnsi="Times New Roman" w:cs="Times New Roman"/>
          <w:color w:val="000000"/>
          <w:sz w:val="24"/>
          <w:szCs w:val="24"/>
        </w:rPr>
        <w:t xml:space="preserve"> to disperse more between the populations. In particular, moving individuals from the Northern and Southern population to the </w:t>
      </w:r>
      <w:proofErr w:type="spellStart"/>
      <w:r w:rsidRPr="00843484">
        <w:rPr>
          <w:rFonts w:ascii="Times New Roman" w:eastAsia="Times New Roman" w:hAnsi="Times New Roman" w:cs="Times New Roman"/>
          <w:color w:val="000000"/>
          <w:sz w:val="24"/>
          <w:szCs w:val="24"/>
        </w:rPr>
        <w:t>Kinapak</w:t>
      </w:r>
      <w:proofErr w:type="spellEnd"/>
      <w:r w:rsidRPr="00843484">
        <w:rPr>
          <w:rFonts w:ascii="Times New Roman" w:eastAsia="Times New Roman" w:hAnsi="Times New Roman" w:cs="Times New Roman"/>
          <w:color w:val="000000"/>
          <w:sz w:val="24"/>
          <w:szCs w:val="24"/>
        </w:rPr>
        <w:t xml:space="preserve"> and </w:t>
      </w:r>
      <w:proofErr w:type="spellStart"/>
      <w:r w:rsidRPr="00843484">
        <w:rPr>
          <w:rFonts w:ascii="Times New Roman" w:eastAsia="Times New Roman" w:hAnsi="Times New Roman" w:cs="Times New Roman"/>
          <w:color w:val="000000"/>
          <w:sz w:val="24"/>
          <w:szCs w:val="24"/>
        </w:rPr>
        <w:t>Perpaluktok</w:t>
      </w:r>
      <w:proofErr w:type="spellEnd"/>
      <w:r w:rsidRPr="00843484">
        <w:rPr>
          <w:rFonts w:ascii="Times New Roman" w:eastAsia="Times New Roman" w:hAnsi="Times New Roman" w:cs="Times New Roman"/>
          <w:color w:val="000000"/>
          <w:sz w:val="24"/>
          <w:szCs w:val="24"/>
        </w:rPr>
        <w:t xml:space="preserve">. Since walruses are largely stationary, and it may be the males that disperse more, it may be beneficial to capture and relocate young females from one population to another in hopes that she will remain at the new population and breed with the males. If one were to relocate a male walrus, </w:t>
      </w:r>
      <w:r w:rsidRPr="00843484">
        <w:rPr>
          <w:rFonts w:ascii="Times New Roman" w:eastAsia="Times New Roman" w:hAnsi="Times New Roman" w:cs="Times New Roman"/>
          <w:color w:val="000000"/>
          <w:sz w:val="24"/>
          <w:szCs w:val="24"/>
        </w:rPr>
        <w:lastRenderedPageBreak/>
        <w:t>one should possibly do so during mating season so that they can mate before the possibility of the walrus returning to its original population if it decides to disperse.</w:t>
      </w:r>
    </w:p>
    <w:p w14:paraId="6EA1CC7D" w14:textId="42220416" w:rsidR="00153A6A" w:rsidRPr="00843484" w:rsidRDefault="00153A6A" w:rsidP="00153A6A">
      <w:pPr>
        <w:spacing w:line="360" w:lineRule="auto"/>
        <w:rPr>
          <w:rFonts w:ascii="Times New Roman" w:hAnsi="Times New Roman" w:cs="Times New Roman"/>
          <w:b/>
          <w:bCs/>
          <w:sz w:val="24"/>
          <w:szCs w:val="24"/>
          <w:u w:val="single"/>
        </w:rPr>
      </w:pPr>
      <w:r w:rsidRPr="00843484">
        <w:rPr>
          <w:rFonts w:ascii="Times New Roman" w:hAnsi="Times New Roman" w:cs="Times New Roman"/>
          <w:b/>
          <w:bCs/>
          <w:sz w:val="24"/>
          <w:szCs w:val="24"/>
          <w:u w:val="single"/>
        </w:rPr>
        <w:t>Conclusion</w:t>
      </w:r>
    </w:p>
    <w:p w14:paraId="2E039902" w14:textId="1DF91B59" w:rsidR="002D6BE2" w:rsidRPr="00843484" w:rsidRDefault="002A4422" w:rsidP="00843484">
      <w:pPr>
        <w:spacing w:line="360" w:lineRule="auto"/>
        <w:ind w:firstLine="720"/>
        <w:rPr>
          <w:rFonts w:ascii="Times New Roman" w:hAnsi="Times New Roman" w:cs="Times New Roman"/>
          <w:sz w:val="24"/>
          <w:szCs w:val="24"/>
        </w:rPr>
      </w:pPr>
      <w:r w:rsidRPr="00843484">
        <w:rPr>
          <w:rFonts w:ascii="Times New Roman" w:hAnsi="Times New Roman" w:cs="Times New Roman"/>
          <w:sz w:val="24"/>
          <w:szCs w:val="24"/>
        </w:rPr>
        <w:t xml:space="preserve">We have used genetic methods to indirectly make observations about the population structure of the walruses at Lake </w:t>
      </w:r>
      <w:proofErr w:type="spellStart"/>
      <w:r w:rsidRPr="00843484">
        <w:rPr>
          <w:rFonts w:ascii="Times New Roman" w:hAnsi="Times New Roman" w:cs="Times New Roman"/>
          <w:sz w:val="24"/>
          <w:szCs w:val="24"/>
        </w:rPr>
        <w:t>Illiyardjuk</w:t>
      </w:r>
      <w:proofErr w:type="spellEnd"/>
      <w:r w:rsidRPr="00843484">
        <w:rPr>
          <w:rFonts w:ascii="Times New Roman" w:hAnsi="Times New Roman" w:cs="Times New Roman"/>
          <w:sz w:val="24"/>
          <w:szCs w:val="24"/>
        </w:rPr>
        <w:t>. We have found that there may only be four distinct populations of walruses</w:t>
      </w:r>
      <w:r w:rsidR="00D7152E" w:rsidRPr="00843484">
        <w:rPr>
          <w:rFonts w:ascii="Times New Roman" w:hAnsi="Times New Roman" w:cs="Times New Roman"/>
          <w:sz w:val="24"/>
          <w:szCs w:val="24"/>
        </w:rPr>
        <w:t xml:space="preserve">: Northern, </w:t>
      </w:r>
      <w:proofErr w:type="spellStart"/>
      <w:r w:rsidR="00D7152E" w:rsidRPr="00843484">
        <w:rPr>
          <w:rFonts w:ascii="Times New Roman" w:hAnsi="Times New Roman" w:cs="Times New Roman"/>
          <w:sz w:val="24"/>
          <w:szCs w:val="24"/>
        </w:rPr>
        <w:t>Kinapak</w:t>
      </w:r>
      <w:proofErr w:type="spellEnd"/>
      <w:r w:rsidR="00D7152E" w:rsidRPr="00843484">
        <w:rPr>
          <w:rFonts w:ascii="Times New Roman" w:hAnsi="Times New Roman" w:cs="Times New Roman"/>
          <w:sz w:val="24"/>
          <w:szCs w:val="24"/>
        </w:rPr>
        <w:t xml:space="preserve">, </w:t>
      </w:r>
      <w:proofErr w:type="spellStart"/>
      <w:r w:rsidR="00D7152E" w:rsidRPr="00843484">
        <w:rPr>
          <w:rFonts w:ascii="Times New Roman" w:hAnsi="Times New Roman" w:cs="Times New Roman"/>
          <w:sz w:val="24"/>
          <w:szCs w:val="24"/>
        </w:rPr>
        <w:t>Perpaluktok</w:t>
      </w:r>
      <w:proofErr w:type="spellEnd"/>
      <w:r w:rsidR="00D7152E" w:rsidRPr="00843484">
        <w:rPr>
          <w:rFonts w:ascii="Times New Roman" w:hAnsi="Times New Roman" w:cs="Times New Roman"/>
          <w:sz w:val="24"/>
          <w:szCs w:val="24"/>
        </w:rPr>
        <w:t xml:space="preserve">, and Southern. We also established which populations are most connected, the Northern and the Southern. The populations that are the most isolated are the </w:t>
      </w:r>
      <w:proofErr w:type="spellStart"/>
      <w:r w:rsidR="00D7152E" w:rsidRPr="00843484">
        <w:rPr>
          <w:rFonts w:ascii="Times New Roman" w:hAnsi="Times New Roman" w:cs="Times New Roman"/>
          <w:sz w:val="24"/>
          <w:szCs w:val="24"/>
        </w:rPr>
        <w:t>Kinapak</w:t>
      </w:r>
      <w:proofErr w:type="spellEnd"/>
      <w:r w:rsidR="00D7152E" w:rsidRPr="00843484">
        <w:rPr>
          <w:rFonts w:ascii="Times New Roman" w:hAnsi="Times New Roman" w:cs="Times New Roman"/>
          <w:sz w:val="24"/>
          <w:szCs w:val="24"/>
        </w:rPr>
        <w:t xml:space="preserve"> and the </w:t>
      </w:r>
      <w:proofErr w:type="spellStart"/>
      <w:r w:rsidR="00D7152E" w:rsidRPr="00843484">
        <w:rPr>
          <w:rFonts w:ascii="Times New Roman" w:hAnsi="Times New Roman" w:cs="Times New Roman"/>
          <w:sz w:val="24"/>
          <w:szCs w:val="24"/>
        </w:rPr>
        <w:t>Perpaluktok</w:t>
      </w:r>
      <w:proofErr w:type="spellEnd"/>
      <w:r w:rsidR="00D7152E" w:rsidRPr="00843484">
        <w:rPr>
          <w:rFonts w:ascii="Times New Roman" w:hAnsi="Times New Roman" w:cs="Times New Roman"/>
          <w:sz w:val="24"/>
          <w:szCs w:val="24"/>
        </w:rPr>
        <w:t xml:space="preserve">. The most isolated regions would benefit the most to increase migrants, however, all populations would benefits from a rotation of individuals across the populations. My company recommends that young walruses be captured and introduced to new populations in hope of them mating and creating gene flow between the populations. </w:t>
      </w:r>
    </w:p>
    <w:p w14:paraId="3D1DD253" w14:textId="56B0145A" w:rsidR="0094514B" w:rsidRPr="00843484" w:rsidRDefault="0094514B" w:rsidP="00153A6A">
      <w:pPr>
        <w:spacing w:line="360" w:lineRule="auto"/>
        <w:rPr>
          <w:rFonts w:ascii="Times New Roman" w:hAnsi="Times New Roman" w:cs="Times New Roman"/>
          <w:b/>
          <w:bCs/>
          <w:sz w:val="24"/>
          <w:szCs w:val="24"/>
          <w:u w:val="single"/>
        </w:rPr>
      </w:pPr>
      <w:r w:rsidRPr="00843484">
        <w:rPr>
          <w:rFonts w:ascii="Times New Roman" w:hAnsi="Times New Roman" w:cs="Times New Roman"/>
          <w:b/>
          <w:bCs/>
          <w:sz w:val="24"/>
          <w:szCs w:val="24"/>
          <w:u w:val="single"/>
        </w:rPr>
        <w:t xml:space="preserve">Works </w:t>
      </w:r>
      <w:r w:rsidR="000777F3" w:rsidRPr="00843484">
        <w:rPr>
          <w:rFonts w:ascii="Times New Roman" w:hAnsi="Times New Roman" w:cs="Times New Roman"/>
          <w:b/>
          <w:bCs/>
          <w:sz w:val="24"/>
          <w:szCs w:val="24"/>
          <w:u w:val="single"/>
        </w:rPr>
        <w:t>C</w:t>
      </w:r>
      <w:r w:rsidRPr="00843484">
        <w:rPr>
          <w:rFonts w:ascii="Times New Roman" w:hAnsi="Times New Roman" w:cs="Times New Roman"/>
          <w:b/>
          <w:bCs/>
          <w:sz w:val="24"/>
          <w:szCs w:val="24"/>
          <w:u w:val="single"/>
        </w:rPr>
        <w:t>ited</w:t>
      </w:r>
    </w:p>
    <w:p w14:paraId="4A0D3C5E" w14:textId="77777777" w:rsidR="00E0685F" w:rsidRPr="00843484" w:rsidRDefault="00E0685F" w:rsidP="00153A6A">
      <w:pPr>
        <w:spacing w:line="360" w:lineRule="auto"/>
        <w:rPr>
          <w:rFonts w:ascii="Times New Roman" w:hAnsi="Times New Roman" w:cs="Times New Roman"/>
          <w:sz w:val="24"/>
          <w:szCs w:val="24"/>
        </w:rPr>
      </w:pPr>
      <w:r w:rsidRPr="00843484">
        <w:rPr>
          <w:rFonts w:ascii="Times New Roman" w:hAnsi="Times New Roman" w:cs="Times New Roman"/>
          <w:sz w:val="24"/>
          <w:szCs w:val="24"/>
        </w:rPr>
        <w:t>Frankham, R. (1995). Conservation genetics. Annual Review of Genetics, 29(1), 305-327.</w:t>
      </w:r>
    </w:p>
    <w:p w14:paraId="094ED180" w14:textId="77777777" w:rsidR="00E0685F" w:rsidRPr="00843484" w:rsidRDefault="00E0685F" w:rsidP="00153A6A">
      <w:pPr>
        <w:spacing w:line="360" w:lineRule="auto"/>
        <w:rPr>
          <w:rFonts w:ascii="Times New Roman" w:hAnsi="Times New Roman" w:cs="Times New Roman"/>
          <w:sz w:val="24"/>
          <w:szCs w:val="24"/>
        </w:rPr>
      </w:pPr>
      <w:r w:rsidRPr="00843484">
        <w:rPr>
          <w:rFonts w:ascii="Times New Roman" w:hAnsi="Times New Roman" w:cs="Times New Roman"/>
          <w:sz w:val="24"/>
          <w:szCs w:val="24"/>
        </w:rPr>
        <w:t xml:space="preserve">Lowe, W. H., &amp; </w:t>
      </w:r>
      <w:proofErr w:type="spellStart"/>
      <w:r w:rsidRPr="00843484">
        <w:rPr>
          <w:rFonts w:ascii="Times New Roman" w:hAnsi="Times New Roman" w:cs="Times New Roman"/>
          <w:sz w:val="24"/>
          <w:szCs w:val="24"/>
        </w:rPr>
        <w:t>Allendorf</w:t>
      </w:r>
      <w:proofErr w:type="spellEnd"/>
      <w:r w:rsidRPr="00843484">
        <w:rPr>
          <w:rFonts w:ascii="Times New Roman" w:hAnsi="Times New Roman" w:cs="Times New Roman"/>
          <w:sz w:val="24"/>
          <w:szCs w:val="24"/>
        </w:rPr>
        <w:t>, F. W. (2010). What can genetics tell us about population connectivity? Molecular Ecology, 19(15), 3038-3051.</w:t>
      </w:r>
    </w:p>
    <w:p w14:paraId="6F233178" w14:textId="77777777" w:rsidR="00E0685F" w:rsidRPr="00843484" w:rsidRDefault="00E0685F" w:rsidP="00153A6A">
      <w:pPr>
        <w:spacing w:line="360" w:lineRule="auto"/>
        <w:rPr>
          <w:rFonts w:ascii="Times New Roman" w:hAnsi="Times New Roman" w:cs="Times New Roman"/>
          <w:sz w:val="24"/>
          <w:szCs w:val="24"/>
        </w:rPr>
      </w:pPr>
      <w:proofErr w:type="spellStart"/>
      <w:r w:rsidRPr="00843484">
        <w:rPr>
          <w:rFonts w:ascii="Times New Roman" w:hAnsi="Times New Roman" w:cs="Times New Roman"/>
          <w:sz w:val="24"/>
          <w:szCs w:val="24"/>
        </w:rPr>
        <w:t>Prugnolle</w:t>
      </w:r>
      <w:proofErr w:type="spellEnd"/>
      <w:r w:rsidRPr="00843484">
        <w:rPr>
          <w:rFonts w:ascii="Times New Roman" w:hAnsi="Times New Roman" w:cs="Times New Roman"/>
          <w:sz w:val="24"/>
          <w:szCs w:val="24"/>
        </w:rPr>
        <w:t xml:space="preserve">, F., &amp; De </w:t>
      </w:r>
      <w:proofErr w:type="spellStart"/>
      <w:r w:rsidRPr="00843484">
        <w:rPr>
          <w:rFonts w:ascii="Times New Roman" w:hAnsi="Times New Roman" w:cs="Times New Roman"/>
          <w:sz w:val="24"/>
          <w:szCs w:val="24"/>
        </w:rPr>
        <w:t>Meeûs</w:t>
      </w:r>
      <w:proofErr w:type="spellEnd"/>
      <w:r w:rsidRPr="00843484">
        <w:rPr>
          <w:rFonts w:ascii="Times New Roman" w:hAnsi="Times New Roman" w:cs="Times New Roman"/>
          <w:sz w:val="24"/>
          <w:szCs w:val="24"/>
        </w:rPr>
        <w:t>, T. (2002). Inferring sex-biased dispersal from population genetic tools: a review. Heredity, 88(3), 161-165.</w:t>
      </w:r>
    </w:p>
    <w:p w14:paraId="3C099AD6" w14:textId="1E81A853" w:rsidR="00E0685F" w:rsidRPr="00843484" w:rsidRDefault="00E0685F" w:rsidP="00153A6A">
      <w:pPr>
        <w:spacing w:line="360" w:lineRule="auto"/>
        <w:rPr>
          <w:rFonts w:ascii="Times New Roman" w:hAnsi="Times New Roman" w:cs="Times New Roman"/>
          <w:b/>
          <w:bCs/>
          <w:sz w:val="24"/>
          <w:szCs w:val="24"/>
          <w:u w:val="single"/>
        </w:rPr>
      </w:pPr>
      <w:proofErr w:type="spellStart"/>
      <w:r w:rsidRPr="00843484">
        <w:rPr>
          <w:rFonts w:ascii="Times New Roman" w:hAnsi="Times New Roman" w:cs="Times New Roman"/>
          <w:sz w:val="24"/>
          <w:szCs w:val="24"/>
        </w:rPr>
        <w:t>Slatkin</w:t>
      </w:r>
      <w:proofErr w:type="spellEnd"/>
      <w:r w:rsidRPr="00843484">
        <w:rPr>
          <w:rFonts w:ascii="Times New Roman" w:hAnsi="Times New Roman" w:cs="Times New Roman"/>
          <w:sz w:val="24"/>
          <w:szCs w:val="24"/>
        </w:rPr>
        <w:t>, M. (1987). Gene flow and the geographic structure of natural populations. Science, 236(4803), 787-792.</w:t>
      </w:r>
    </w:p>
    <w:p w14:paraId="5FD39E54" w14:textId="376AB29D" w:rsidR="0094514B" w:rsidRPr="00843484" w:rsidRDefault="000777F3" w:rsidP="00153A6A">
      <w:pPr>
        <w:spacing w:line="360" w:lineRule="auto"/>
        <w:rPr>
          <w:rFonts w:ascii="Times New Roman" w:hAnsi="Times New Roman" w:cs="Times New Roman"/>
          <w:b/>
          <w:bCs/>
          <w:sz w:val="24"/>
          <w:szCs w:val="24"/>
          <w:u w:val="single"/>
        </w:rPr>
      </w:pPr>
      <w:r w:rsidRPr="00843484">
        <w:rPr>
          <w:rFonts w:ascii="Times New Roman" w:hAnsi="Times New Roman" w:cs="Times New Roman"/>
          <w:b/>
          <w:bCs/>
          <w:sz w:val="24"/>
          <w:szCs w:val="24"/>
          <w:u w:val="single"/>
        </w:rPr>
        <w:t>Supplementary</w:t>
      </w:r>
      <w:r w:rsidR="0094514B" w:rsidRPr="00843484">
        <w:rPr>
          <w:rFonts w:ascii="Times New Roman" w:hAnsi="Times New Roman" w:cs="Times New Roman"/>
          <w:b/>
          <w:bCs/>
          <w:sz w:val="24"/>
          <w:szCs w:val="24"/>
          <w:u w:val="single"/>
        </w:rPr>
        <w:t xml:space="preserve"> information</w:t>
      </w:r>
    </w:p>
    <w:p w14:paraId="39A52CE9" w14:textId="6BA80AC7" w:rsidR="00C96D74" w:rsidRPr="00843484" w:rsidRDefault="00C96D74" w:rsidP="00153A6A">
      <w:pPr>
        <w:spacing w:line="360" w:lineRule="auto"/>
        <w:rPr>
          <w:rFonts w:ascii="Times New Roman" w:hAnsi="Times New Roman" w:cs="Times New Roman"/>
          <w:sz w:val="24"/>
          <w:szCs w:val="24"/>
        </w:rPr>
      </w:pPr>
      <w:r w:rsidRPr="00843484">
        <w:rPr>
          <w:rFonts w:ascii="Times New Roman" w:hAnsi="Times New Roman" w:cs="Times New Roman"/>
          <w:sz w:val="24"/>
          <w:szCs w:val="24"/>
        </w:rPr>
        <w:t xml:space="preserve">The link to my GitHub is: </w:t>
      </w:r>
    </w:p>
    <w:p w14:paraId="606CDF35" w14:textId="3AF9F06F" w:rsidR="007321CD" w:rsidRPr="00843484" w:rsidRDefault="002D6BE2" w:rsidP="00153A6A">
      <w:pPr>
        <w:spacing w:line="360" w:lineRule="auto"/>
        <w:rPr>
          <w:rFonts w:ascii="Times New Roman" w:hAnsi="Times New Roman" w:cs="Times New Roman"/>
          <w:sz w:val="24"/>
          <w:szCs w:val="24"/>
        </w:rPr>
      </w:pPr>
      <w:r w:rsidRPr="00843484">
        <w:rPr>
          <w:rFonts w:ascii="Times New Roman" w:hAnsi="Times New Roman" w:cs="Times New Roman"/>
          <w:sz w:val="24"/>
          <w:szCs w:val="24"/>
        </w:rPr>
        <w:t>https://github.com/Robertabeard/Evo-Bio-PBL2</w:t>
      </w:r>
    </w:p>
    <w:sectPr w:rsidR="007321CD" w:rsidRPr="0084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6A"/>
    <w:rsid w:val="000209D3"/>
    <w:rsid w:val="0002777D"/>
    <w:rsid w:val="00065663"/>
    <w:rsid w:val="000777F3"/>
    <w:rsid w:val="000A6C6D"/>
    <w:rsid w:val="00101FFA"/>
    <w:rsid w:val="00112CB0"/>
    <w:rsid w:val="00120834"/>
    <w:rsid w:val="001266AC"/>
    <w:rsid w:val="0013507C"/>
    <w:rsid w:val="00153A6A"/>
    <w:rsid w:val="00167902"/>
    <w:rsid w:val="001A2037"/>
    <w:rsid w:val="001E0F54"/>
    <w:rsid w:val="001E4FFE"/>
    <w:rsid w:val="001E6AF1"/>
    <w:rsid w:val="00201DF3"/>
    <w:rsid w:val="002064F0"/>
    <w:rsid w:val="00212EB9"/>
    <w:rsid w:val="00234799"/>
    <w:rsid w:val="00290383"/>
    <w:rsid w:val="0029655E"/>
    <w:rsid w:val="002A4422"/>
    <w:rsid w:val="002D6BE2"/>
    <w:rsid w:val="003027C7"/>
    <w:rsid w:val="003227C0"/>
    <w:rsid w:val="00354573"/>
    <w:rsid w:val="00367369"/>
    <w:rsid w:val="003B1FB1"/>
    <w:rsid w:val="003C5C26"/>
    <w:rsid w:val="003C67C2"/>
    <w:rsid w:val="003C6CB6"/>
    <w:rsid w:val="004040F9"/>
    <w:rsid w:val="004079A4"/>
    <w:rsid w:val="00417CB5"/>
    <w:rsid w:val="00430FAE"/>
    <w:rsid w:val="00460217"/>
    <w:rsid w:val="00493666"/>
    <w:rsid w:val="004B1F65"/>
    <w:rsid w:val="004C7955"/>
    <w:rsid w:val="004D0E76"/>
    <w:rsid w:val="005171ED"/>
    <w:rsid w:val="005220DB"/>
    <w:rsid w:val="005356B2"/>
    <w:rsid w:val="00582232"/>
    <w:rsid w:val="00592F73"/>
    <w:rsid w:val="005B0575"/>
    <w:rsid w:val="005C439C"/>
    <w:rsid w:val="005E2817"/>
    <w:rsid w:val="005F5E55"/>
    <w:rsid w:val="005F6F5F"/>
    <w:rsid w:val="005F7407"/>
    <w:rsid w:val="00603FC2"/>
    <w:rsid w:val="00636EED"/>
    <w:rsid w:val="00643C33"/>
    <w:rsid w:val="00661BAC"/>
    <w:rsid w:val="006652D7"/>
    <w:rsid w:val="006B3C63"/>
    <w:rsid w:val="007127C1"/>
    <w:rsid w:val="00717835"/>
    <w:rsid w:val="007321CD"/>
    <w:rsid w:val="0073342F"/>
    <w:rsid w:val="00736509"/>
    <w:rsid w:val="00792D81"/>
    <w:rsid w:val="007C754D"/>
    <w:rsid w:val="007E6053"/>
    <w:rsid w:val="007F194E"/>
    <w:rsid w:val="007F7042"/>
    <w:rsid w:val="0080256F"/>
    <w:rsid w:val="0081377B"/>
    <w:rsid w:val="00842B5D"/>
    <w:rsid w:val="00843484"/>
    <w:rsid w:val="00860D0D"/>
    <w:rsid w:val="008628A8"/>
    <w:rsid w:val="00865796"/>
    <w:rsid w:val="008C2C2B"/>
    <w:rsid w:val="008E2A77"/>
    <w:rsid w:val="008F0C01"/>
    <w:rsid w:val="00930032"/>
    <w:rsid w:val="0094514B"/>
    <w:rsid w:val="00950882"/>
    <w:rsid w:val="0096115A"/>
    <w:rsid w:val="009879C5"/>
    <w:rsid w:val="009B2A52"/>
    <w:rsid w:val="009D27AC"/>
    <w:rsid w:val="00A009BB"/>
    <w:rsid w:val="00A03470"/>
    <w:rsid w:val="00A27C1F"/>
    <w:rsid w:val="00A76385"/>
    <w:rsid w:val="00A90CE4"/>
    <w:rsid w:val="00AB63D2"/>
    <w:rsid w:val="00AC0FD6"/>
    <w:rsid w:val="00AC779F"/>
    <w:rsid w:val="00B846A0"/>
    <w:rsid w:val="00BA2779"/>
    <w:rsid w:val="00BE2764"/>
    <w:rsid w:val="00BE49E3"/>
    <w:rsid w:val="00BE4F27"/>
    <w:rsid w:val="00C05DC4"/>
    <w:rsid w:val="00C177C0"/>
    <w:rsid w:val="00C36038"/>
    <w:rsid w:val="00C70721"/>
    <w:rsid w:val="00C72BFF"/>
    <w:rsid w:val="00C96B7E"/>
    <w:rsid w:val="00C96D74"/>
    <w:rsid w:val="00CA7BF7"/>
    <w:rsid w:val="00CB1DC5"/>
    <w:rsid w:val="00CE437A"/>
    <w:rsid w:val="00CF23C1"/>
    <w:rsid w:val="00D2060C"/>
    <w:rsid w:val="00D322F7"/>
    <w:rsid w:val="00D3249B"/>
    <w:rsid w:val="00D32FC8"/>
    <w:rsid w:val="00D369EC"/>
    <w:rsid w:val="00D46E98"/>
    <w:rsid w:val="00D511A4"/>
    <w:rsid w:val="00D51838"/>
    <w:rsid w:val="00D63A46"/>
    <w:rsid w:val="00D7152E"/>
    <w:rsid w:val="00E04476"/>
    <w:rsid w:val="00E0685F"/>
    <w:rsid w:val="00E068D6"/>
    <w:rsid w:val="00E11A0C"/>
    <w:rsid w:val="00E14DEB"/>
    <w:rsid w:val="00E32318"/>
    <w:rsid w:val="00E45248"/>
    <w:rsid w:val="00E63C53"/>
    <w:rsid w:val="00EC3D37"/>
    <w:rsid w:val="00ED22B2"/>
    <w:rsid w:val="00F173FE"/>
    <w:rsid w:val="00F43A19"/>
    <w:rsid w:val="00F53907"/>
    <w:rsid w:val="00F56920"/>
    <w:rsid w:val="00F73AAA"/>
    <w:rsid w:val="00F875D6"/>
    <w:rsid w:val="00FB69AC"/>
    <w:rsid w:val="00FC22B3"/>
    <w:rsid w:val="00FC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A2D2"/>
  <w15:chartTrackingRefBased/>
  <w15:docId w15:val="{805A80FF-0ABC-4448-8BF7-F7ED925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A6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3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84573">
      <w:bodyDiv w:val="1"/>
      <w:marLeft w:val="0"/>
      <w:marRight w:val="0"/>
      <w:marTop w:val="0"/>
      <w:marBottom w:val="0"/>
      <w:divBdr>
        <w:top w:val="none" w:sz="0" w:space="0" w:color="auto"/>
        <w:left w:val="none" w:sz="0" w:space="0" w:color="auto"/>
        <w:bottom w:val="none" w:sz="0" w:space="0" w:color="auto"/>
        <w:right w:val="none" w:sz="0" w:space="0" w:color="auto"/>
      </w:divBdr>
    </w:div>
    <w:div w:id="559245698">
      <w:bodyDiv w:val="1"/>
      <w:marLeft w:val="0"/>
      <w:marRight w:val="0"/>
      <w:marTop w:val="0"/>
      <w:marBottom w:val="0"/>
      <w:divBdr>
        <w:top w:val="none" w:sz="0" w:space="0" w:color="auto"/>
        <w:left w:val="none" w:sz="0" w:space="0" w:color="auto"/>
        <w:bottom w:val="none" w:sz="0" w:space="0" w:color="auto"/>
        <w:right w:val="none" w:sz="0" w:space="0" w:color="auto"/>
      </w:divBdr>
    </w:div>
    <w:div w:id="877352427">
      <w:bodyDiv w:val="1"/>
      <w:marLeft w:val="0"/>
      <w:marRight w:val="0"/>
      <w:marTop w:val="0"/>
      <w:marBottom w:val="0"/>
      <w:divBdr>
        <w:top w:val="none" w:sz="0" w:space="0" w:color="auto"/>
        <w:left w:val="none" w:sz="0" w:space="0" w:color="auto"/>
        <w:bottom w:val="none" w:sz="0" w:space="0" w:color="auto"/>
        <w:right w:val="none" w:sz="0" w:space="0" w:color="auto"/>
      </w:divBdr>
    </w:div>
    <w:div w:id="1052077946">
      <w:bodyDiv w:val="1"/>
      <w:marLeft w:val="0"/>
      <w:marRight w:val="0"/>
      <w:marTop w:val="0"/>
      <w:marBottom w:val="0"/>
      <w:divBdr>
        <w:top w:val="none" w:sz="0" w:space="0" w:color="auto"/>
        <w:left w:val="none" w:sz="0" w:space="0" w:color="auto"/>
        <w:bottom w:val="none" w:sz="0" w:space="0" w:color="auto"/>
        <w:right w:val="none" w:sz="0" w:space="0" w:color="auto"/>
      </w:divBdr>
    </w:div>
    <w:div w:id="1086610010">
      <w:bodyDiv w:val="1"/>
      <w:marLeft w:val="0"/>
      <w:marRight w:val="0"/>
      <w:marTop w:val="0"/>
      <w:marBottom w:val="0"/>
      <w:divBdr>
        <w:top w:val="none" w:sz="0" w:space="0" w:color="auto"/>
        <w:left w:val="none" w:sz="0" w:space="0" w:color="auto"/>
        <w:bottom w:val="none" w:sz="0" w:space="0" w:color="auto"/>
        <w:right w:val="none" w:sz="0" w:space="0" w:color="auto"/>
      </w:divBdr>
    </w:div>
    <w:div w:id="1465929225">
      <w:bodyDiv w:val="1"/>
      <w:marLeft w:val="0"/>
      <w:marRight w:val="0"/>
      <w:marTop w:val="0"/>
      <w:marBottom w:val="0"/>
      <w:divBdr>
        <w:top w:val="none" w:sz="0" w:space="0" w:color="auto"/>
        <w:left w:val="none" w:sz="0" w:space="0" w:color="auto"/>
        <w:bottom w:val="none" w:sz="0" w:space="0" w:color="auto"/>
        <w:right w:val="none" w:sz="0" w:space="0" w:color="auto"/>
      </w:divBdr>
    </w:div>
    <w:div w:id="1729568840">
      <w:bodyDiv w:val="1"/>
      <w:marLeft w:val="0"/>
      <w:marRight w:val="0"/>
      <w:marTop w:val="0"/>
      <w:marBottom w:val="0"/>
      <w:divBdr>
        <w:top w:val="none" w:sz="0" w:space="0" w:color="auto"/>
        <w:left w:val="none" w:sz="0" w:space="0" w:color="auto"/>
        <w:bottom w:val="none" w:sz="0" w:space="0" w:color="auto"/>
        <w:right w:val="none" w:sz="0" w:space="0" w:color="auto"/>
      </w:divBdr>
    </w:div>
    <w:div w:id="20004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11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Beard</dc:creator>
  <cp:keywords/>
  <dc:description/>
  <cp:lastModifiedBy>Roberta Beard</cp:lastModifiedBy>
  <cp:revision>25</cp:revision>
  <dcterms:created xsi:type="dcterms:W3CDTF">2023-02-22T22:41:00Z</dcterms:created>
  <dcterms:modified xsi:type="dcterms:W3CDTF">2023-02-24T04:56:00Z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120c9ab1-f13d-4134-bde0-2884ab9a0e7b</vt:lpwstr>
  </property>
</Properties>
</file>