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2EE" w:rsidRDefault="00550D84">
      <w:r>
        <w:t>Pirma užduotis. Siunčiamų duomenų dekodavimas/užkodavimas.</w:t>
      </w:r>
    </w:p>
    <w:p w:rsidR="005D3174" w:rsidRDefault="002A41A9">
      <w:r w:rsidRPr="002A41A9">
        <w:drawing>
          <wp:inline distT="0" distB="0" distL="0" distR="0" wp14:anchorId="57EC075A" wp14:editId="60128982">
            <wp:extent cx="1432684" cy="1966130"/>
            <wp:effectExtent l="0" t="0" r="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32684" cy="1966130"/>
                    </a:xfrm>
                    <a:prstGeom prst="rect">
                      <a:avLst/>
                    </a:prstGeom>
                  </pic:spPr>
                </pic:pic>
              </a:graphicData>
            </a:graphic>
          </wp:inline>
        </w:drawing>
      </w:r>
      <w:r>
        <w:t xml:space="preserve"> </w:t>
      </w:r>
      <w:r w:rsidRPr="002A41A9">
        <w:drawing>
          <wp:inline distT="0" distB="0" distL="0" distR="0" wp14:anchorId="2D177F7B" wp14:editId="02F0F75F">
            <wp:extent cx="1417443" cy="1478408"/>
            <wp:effectExtent l="0" t="0" r="0" b="7620"/>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17443" cy="1478408"/>
                    </a:xfrm>
                    <a:prstGeom prst="rect">
                      <a:avLst/>
                    </a:prstGeom>
                  </pic:spPr>
                </pic:pic>
              </a:graphicData>
            </a:graphic>
          </wp:inline>
        </w:drawing>
      </w:r>
      <w:r w:rsidRPr="002A41A9">
        <w:drawing>
          <wp:inline distT="0" distB="0" distL="0" distR="0" wp14:anchorId="01BE65F6" wp14:editId="45463AC0">
            <wp:extent cx="1425063" cy="1234547"/>
            <wp:effectExtent l="0" t="0" r="3810" b="3810"/>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25063" cy="1234547"/>
                    </a:xfrm>
                    <a:prstGeom prst="rect">
                      <a:avLst/>
                    </a:prstGeom>
                  </pic:spPr>
                </pic:pic>
              </a:graphicData>
            </a:graphic>
          </wp:inline>
        </w:drawing>
      </w:r>
      <w:r w:rsidRPr="002A41A9">
        <w:drawing>
          <wp:inline distT="0" distB="0" distL="0" distR="0" wp14:anchorId="4078EE05" wp14:editId="7871AA3F">
            <wp:extent cx="1409822" cy="1059272"/>
            <wp:effectExtent l="0" t="0" r="0" b="7620"/>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9822" cy="1059272"/>
                    </a:xfrm>
                    <a:prstGeom prst="rect">
                      <a:avLst/>
                    </a:prstGeom>
                  </pic:spPr>
                </pic:pic>
              </a:graphicData>
            </a:graphic>
          </wp:inline>
        </w:drawing>
      </w:r>
    </w:p>
    <w:p w:rsidR="002A41A9" w:rsidRDefault="002A41A9">
      <w:r w:rsidRPr="002A41A9">
        <w:drawing>
          <wp:inline distT="0" distB="0" distL="0" distR="0" wp14:anchorId="595A4BE8" wp14:editId="7C39EB7F">
            <wp:extent cx="1440305" cy="1265030"/>
            <wp:effectExtent l="0" t="0" r="7620" b="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0305" cy="1265030"/>
                    </a:xfrm>
                    <a:prstGeom prst="rect">
                      <a:avLst/>
                    </a:prstGeom>
                  </pic:spPr>
                </pic:pic>
              </a:graphicData>
            </a:graphic>
          </wp:inline>
        </w:drawing>
      </w:r>
      <w:r w:rsidRPr="002A41A9">
        <w:drawing>
          <wp:inline distT="0" distB="0" distL="0" distR="0" wp14:anchorId="78745760" wp14:editId="1D53799A">
            <wp:extent cx="1440305" cy="3337849"/>
            <wp:effectExtent l="0" t="0" r="7620" b="0"/>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0305" cy="3337849"/>
                    </a:xfrm>
                    <a:prstGeom prst="rect">
                      <a:avLst/>
                    </a:prstGeom>
                  </pic:spPr>
                </pic:pic>
              </a:graphicData>
            </a:graphic>
          </wp:inline>
        </w:drawing>
      </w:r>
      <w:r w:rsidRPr="002A41A9">
        <w:drawing>
          <wp:inline distT="0" distB="0" distL="0" distR="0" wp14:anchorId="21E2ED5D" wp14:editId="611AB192">
            <wp:extent cx="1440305" cy="1714649"/>
            <wp:effectExtent l="0" t="0" r="7620" b="0"/>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0305" cy="1714649"/>
                    </a:xfrm>
                    <a:prstGeom prst="rect">
                      <a:avLst/>
                    </a:prstGeom>
                  </pic:spPr>
                </pic:pic>
              </a:graphicData>
            </a:graphic>
          </wp:inline>
        </w:drawing>
      </w:r>
    </w:p>
    <w:p w:rsidR="00550D84" w:rsidRDefault="00550D84"/>
    <w:p w:rsidR="00550D84" w:rsidRDefault="00550D84">
      <w:r>
        <w:t xml:space="preserve">Projektas sudarytas iš 7 klasių. Klasės </w:t>
      </w:r>
      <w:proofErr w:type="spellStart"/>
      <w:r>
        <w:t>GpsElement</w:t>
      </w:r>
      <w:proofErr w:type="spellEnd"/>
      <w:r>
        <w:t xml:space="preserve">, </w:t>
      </w:r>
      <w:proofErr w:type="spellStart"/>
      <w:r>
        <w:t>IotElement</w:t>
      </w:r>
      <w:proofErr w:type="spellEnd"/>
      <w:r>
        <w:t xml:space="preserve"> ir Data yra duomenų struktūros, kurios neturi jokių metodų. Klasę </w:t>
      </w:r>
      <w:proofErr w:type="spellStart"/>
      <w:r>
        <w:t>StringConverter</w:t>
      </w:r>
      <w:proofErr w:type="spellEnd"/>
      <w:r>
        <w:t xml:space="preserve"> </w:t>
      </w:r>
      <w:r w:rsidR="009F0D63">
        <w:t xml:space="preserve">turi 2 metodus: </w:t>
      </w:r>
      <w:proofErr w:type="spellStart"/>
      <w:r w:rsidR="009F0D63">
        <w:t>ReadBytes</w:t>
      </w:r>
      <w:proofErr w:type="spellEnd"/>
      <w:r w:rsidR="009F0D63">
        <w:t xml:space="preserve">() skirtas perskaityti konkretų baitų kiekį, o </w:t>
      </w:r>
      <w:proofErr w:type="spellStart"/>
      <w:r w:rsidR="009F0D63">
        <w:t>StringToByteArray</w:t>
      </w:r>
      <w:proofErr w:type="spellEnd"/>
      <w:r w:rsidR="009F0D63">
        <w:t xml:space="preserve"> būtų galima panaudoti klasės veikimo patikrinimui(nes šiuo metu testų dar nėra). Klasė </w:t>
      </w:r>
      <w:proofErr w:type="spellStart"/>
      <w:r w:rsidR="009F0D63">
        <w:t>ReversedBinaryreader</w:t>
      </w:r>
      <w:proofErr w:type="spellEnd"/>
      <w:r w:rsidR="009F0D63">
        <w:t xml:space="preserve"> skirta baitų nuskaitymui iš </w:t>
      </w:r>
      <w:proofErr w:type="spellStart"/>
      <w:r w:rsidR="009F0D63">
        <w:t>little</w:t>
      </w:r>
      <w:proofErr w:type="spellEnd"/>
      <w:r w:rsidR="009F0D63">
        <w:t xml:space="preserve"> </w:t>
      </w:r>
      <w:proofErr w:type="spellStart"/>
      <w:r w:rsidR="009F0D63">
        <w:t>endian</w:t>
      </w:r>
      <w:proofErr w:type="spellEnd"/>
      <w:r w:rsidR="009F0D63">
        <w:t xml:space="preserve"> į </w:t>
      </w:r>
      <w:proofErr w:type="spellStart"/>
      <w:r w:rsidR="009F0D63">
        <w:t>big</w:t>
      </w:r>
      <w:proofErr w:type="spellEnd"/>
      <w:r w:rsidR="009F0D63">
        <w:t xml:space="preserve"> </w:t>
      </w:r>
      <w:proofErr w:type="spellStart"/>
      <w:r w:rsidR="009F0D63">
        <w:t>endian</w:t>
      </w:r>
      <w:proofErr w:type="spellEnd"/>
      <w:r w:rsidR="009F0D63">
        <w:t xml:space="preserve">. </w:t>
      </w:r>
      <w:proofErr w:type="spellStart"/>
      <w:r w:rsidR="009F0D63">
        <w:t>DataDecoder</w:t>
      </w:r>
      <w:proofErr w:type="spellEnd"/>
      <w:r w:rsidR="009F0D63">
        <w:t xml:space="preserve"> klasėje yra tuščias </w:t>
      </w:r>
      <w:proofErr w:type="spellStart"/>
      <w:r w:rsidR="009F0D63">
        <w:t>Main</w:t>
      </w:r>
      <w:proofErr w:type="spellEnd"/>
      <w:r w:rsidR="009F0D63">
        <w:t xml:space="preserve">() metodas(kurio galėtų ir nebūti). Kitas metodas tai </w:t>
      </w:r>
      <w:proofErr w:type="spellStart"/>
      <w:r w:rsidR="009F0D63">
        <w:t>Decode</w:t>
      </w:r>
      <w:proofErr w:type="spellEnd"/>
      <w:r w:rsidR="009F0D63">
        <w:t xml:space="preserve">(). Tai labai kompleksinis metodas, kurio paskirtis: dekoduoti jam siunčiamus duomenis. Šis </w:t>
      </w:r>
      <w:r w:rsidR="00E2358B">
        <w:t xml:space="preserve">metodas priima baitų </w:t>
      </w:r>
      <w:proofErr w:type="spellStart"/>
      <w:r w:rsidR="00E2358B">
        <w:t>baitų</w:t>
      </w:r>
      <w:proofErr w:type="spellEnd"/>
      <w:r w:rsidR="00E2358B">
        <w:t xml:space="preserve"> masyvą ir gražiną sąrašą dekoduotų elementų. Klasėje </w:t>
      </w:r>
      <w:proofErr w:type="spellStart"/>
      <w:r w:rsidR="00E2358B">
        <w:t>DataEncoder</w:t>
      </w:r>
      <w:proofErr w:type="spellEnd"/>
      <w:r w:rsidR="00E2358B">
        <w:t xml:space="preserve"> yra metodas </w:t>
      </w:r>
      <w:proofErr w:type="spellStart"/>
      <w:r w:rsidR="00E2358B">
        <w:t>Encode</w:t>
      </w:r>
      <w:proofErr w:type="spellEnd"/>
      <w:r w:rsidR="00E2358B">
        <w:t xml:space="preserve">(), kuris priima sąrašą elementų ir gražina baitų masyvą. </w:t>
      </w:r>
    </w:p>
    <w:p w:rsidR="00E2358B" w:rsidRDefault="00E2358B"/>
    <w:p w:rsidR="00E2358B" w:rsidRDefault="00E2358B"/>
    <w:p w:rsidR="00E2358B" w:rsidRDefault="00E2358B"/>
    <w:p w:rsidR="00E2358B" w:rsidRDefault="00E2358B"/>
    <w:p w:rsidR="00E2358B" w:rsidRDefault="00E2358B">
      <w:r>
        <w:lastRenderedPageBreak/>
        <w:t>2 užduotis. Serverio ir klientų komunikacija.</w:t>
      </w:r>
    </w:p>
    <w:p w:rsidR="00E2358B" w:rsidRDefault="00E2358B">
      <w:r w:rsidRPr="00E2358B">
        <w:drawing>
          <wp:inline distT="0" distB="0" distL="0" distR="0" wp14:anchorId="3FE427F0" wp14:editId="0721F671">
            <wp:extent cx="1120237" cy="1432684"/>
            <wp:effectExtent l="0" t="0" r="3810" b="0"/>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0237" cy="1432684"/>
                    </a:xfrm>
                    <a:prstGeom prst="rect">
                      <a:avLst/>
                    </a:prstGeom>
                  </pic:spPr>
                </pic:pic>
              </a:graphicData>
            </a:graphic>
          </wp:inline>
        </w:drawing>
      </w:r>
    </w:p>
    <w:p w:rsidR="00E2358B" w:rsidRDefault="00E2358B">
      <w:r>
        <w:t xml:space="preserve">Pradėsiu nuo duomenų bazės, kuri skirta duomenų saugojimui. Projekte </w:t>
      </w:r>
      <w:proofErr w:type="spellStart"/>
      <w:r>
        <w:t>Server.Domain</w:t>
      </w:r>
      <w:proofErr w:type="spellEnd"/>
      <w:r>
        <w:t xml:space="preserve"> yra duomenų struktūros tipo klasė </w:t>
      </w:r>
      <w:proofErr w:type="spellStart"/>
      <w:r>
        <w:t>ServerLog</w:t>
      </w:r>
      <w:proofErr w:type="spellEnd"/>
      <w:r>
        <w:t>. Naudojant „</w:t>
      </w:r>
      <w:proofErr w:type="spellStart"/>
      <w:r>
        <w:t>Code</w:t>
      </w:r>
      <w:proofErr w:type="spellEnd"/>
      <w:r>
        <w:t xml:space="preserve"> </w:t>
      </w:r>
      <w:proofErr w:type="spellStart"/>
      <w:r>
        <w:t>first</w:t>
      </w:r>
      <w:proofErr w:type="spellEnd"/>
      <w:r>
        <w:t xml:space="preserve">“ metodą </w:t>
      </w:r>
      <w:r w:rsidR="00F70F5B">
        <w:t xml:space="preserve">buvo sukurta lentelė duomenų bazėje būtent su tokio tipo stulpeliais, kokie yra klasės </w:t>
      </w:r>
      <w:proofErr w:type="spellStart"/>
      <w:r w:rsidR="00F70F5B">
        <w:t>ServerLog</w:t>
      </w:r>
      <w:proofErr w:type="spellEnd"/>
      <w:r w:rsidR="00F70F5B">
        <w:t xml:space="preserve"> „</w:t>
      </w:r>
      <w:proofErr w:type="spellStart"/>
      <w:r w:rsidR="00F70F5B" w:rsidRPr="00F70F5B">
        <w:rPr>
          <w:i/>
        </w:rPr>
        <w:t>properčiai</w:t>
      </w:r>
      <w:proofErr w:type="spellEnd"/>
      <w:r w:rsidR="00F70F5B">
        <w:t xml:space="preserve">“. </w:t>
      </w:r>
    </w:p>
    <w:p w:rsidR="00F70F5B" w:rsidRDefault="00F70F5B"/>
    <w:p w:rsidR="00F70F5B" w:rsidRDefault="00F70F5B">
      <w:r w:rsidRPr="00F70F5B">
        <w:drawing>
          <wp:inline distT="0" distB="0" distL="0" distR="0" wp14:anchorId="1FCA3385" wp14:editId="18C7C03F">
            <wp:extent cx="2423370" cy="975445"/>
            <wp:effectExtent l="0" t="0" r="0" b="0"/>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3370" cy="975445"/>
                    </a:xfrm>
                    <a:prstGeom prst="rect">
                      <a:avLst/>
                    </a:prstGeom>
                  </pic:spPr>
                </pic:pic>
              </a:graphicData>
            </a:graphic>
          </wp:inline>
        </w:drawing>
      </w:r>
    </w:p>
    <w:p w:rsidR="00F70F5B" w:rsidRDefault="00F70F5B">
      <w:r>
        <w:t xml:space="preserve">Projektas </w:t>
      </w:r>
      <w:proofErr w:type="spellStart"/>
      <w:r>
        <w:t>Server.DataAccess</w:t>
      </w:r>
      <w:proofErr w:type="spellEnd"/>
      <w:r>
        <w:t xml:space="preserve"> taip pat skirtas duomenų bazės kūrimui ir duomenų manipuliavimui. Klasė </w:t>
      </w:r>
      <w:proofErr w:type="spellStart"/>
      <w:r>
        <w:t>ServerLogContext</w:t>
      </w:r>
      <w:proofErr w:type="spellEnd"/>
      <w:r>
        <w:t xml:space="preserve"> paveldi informaciją iš </w:t>
      </w:r>
      <w:proofErr w:type="spellStart"/>
      <w:r>
        <w:t>DbContext</w:t>
      </w:r>
      <w:proofErr w:type="spellEnd"/>
      <w:r>
        <w:t xml:space="preserve">, kuri ir yra skirta duomenų bazės sukūrimui pagal pateiktą </w:t>
      </w:r>
      <w:proofErr w:type="spellStart"/>
      <w:r>
        <w:t>ServerLog</w:t>
      </w:r>
      <w:proofErr w:type="spellEnd"/>
      <w:r>
        <w:t xml:space="preserve"> modelį. O klasė </w:t>
      </w:r>
      <w:proofErr w:type="spellStart"/>
      <w:r>
        <w:t>ServerLogDataService</w:t>
      </w:r>
      <w:proofErr w:type="spellEnd"/>
      <w:r>
        <w:t xml:space="preserve"> skirta duomenų manipuliavimui. Metodas </w:t>
      </w:r>
      <w:proofErr w:type="spellStart"/>
      <w:r>
        <w:t>Add</w:t>
      </w:r>
      <w:proofErr w:type="spellEnd"/>
      <w:r>
        <w:t xml:space="preserve">() skirtas duomenų pridėjimui į duomenų baze. jame sukurtas funkcionalumas: pakeitimas iškart išsaugojami duomenų bazėje ir tikrinama ar tokie duomenis duomenų bazėje neegzistuoja. Jei egzistuoja, tada duomenys nėra saugojami. </w:t>
      </w:r>
      <w:proofErr w:type="spellStart"/>
      <w:r>
        <w:t>GetAll</w:t>
      </w:r>
      <w:proofErr w:type="spellEnd"/>
      <w:r>
        <w:t xml:space="preserve">() funkcija sudeda visus duomenis į sąrašą ir jį gražina. </w:t>
      </w:r>
    </w:p>
    <w:p w:rsidR="00F70F5B" w:rsidRDefault="00F70F5B"/>
    <w:p w:rsidR="00F70F5B" w:rsidRDefault="00F70F5B">
      <w:r w:rsidRPr="00F70F5B">
        <w:drawing>
          <wp:inline distT="0" distB="0" distL="0" distR="0" wp14:anchorId="27864146" wp14:editId="3179EC36">
            <wp:extent cx="2415749" cy="2049958"/>
            <wp:effectExtent l="0" t="0" r="3810" b="7620"/>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5749" cy="2049958"/>
                    </a:xfrm>
                    <a:prstGeom prst="rect">
                      <a:avLst/>
                    </a:prstGeom>
                  </pic:spPr>
                </pic:pic>
              </a:graphicData>
            </a:graphic>
          </wp:inline>
        </w:drawing>
      </w:r>
    </w:p>
    <w:p w:rsidR="00F70F5B" w:rsidRDefault="00F70F5B"/>
    <w:p w:rsidR="0067795E" w:rsidRDefault="0067795E">
      <w:r>
        <w:t xml:space="preserve">Serveris turi klasę Server, kuri atsakinga už serverio paleidimą. </w:t>
      </w:r>
      <w:proofErr w:type="spellStart"/>
      <w:r>
        <w:t>Main</w:t>
      </w:r>
      <w:proofErr w:type="spellEnd"/>
      <w:r>
        <w:t>() metode iš pradžių tikrinama ar yra sukurtas „</w:t>
      </w:r>
      <w:proofErr w:type="spellStart"/>
      <w:r>
        <w:t>Performance</w:t>
      </w:r>
      <w:proofErr w:type="spellEnd"/>
      <w:r>
        <w:t xml:space="preserve"> </w:t>
      </w:r>
      <w:proofErr w:type="spellStart"/>
      <w:r>
        <w:t>Counter</w:t>
      </w:r>
      <w:proofErr w:type="spellEnd"/>
      <w:r>
        <w:t xml:space="preserve">“, kuris atsakingas už klientų skaičiavimą per </w:t>
      </w:r>
      <w:proofErr w:type="spellStart"/>
      <w:r w:rsidRPr="0067795E">
        <w:rPr>
          <w:i/>
        </w:rPr>
        <w:t>perform</w:t>
      </w:r>
      <w:proofErr w:type="spellEnd"/>
      <w:r>
        <w:t xml:space="preserve">. Tada kviečiamas metodas </w:t>
      </w:r>
      <w:proofErr w:type="spellStart"/>
      <w:r>
        <w:t>StartServer</w:t>
      </w:r>
      <w:proofErr w:type="spellEnd"/>
      <w:r>
        <w:t xml:space="preserve">(), kuris sukuria </w:t>
      </w:r>
      <w:proofErr w:type="spellStart"/>
      <w:r>
        <w:t>TcpListener</w:t>
      </w:r>
      <w:proofErr w:type="spellEnd"/>
      <w:r>
        <w:t xml:space="preserve"> objektą, pasiunčia šį objektą į </w:t>
      </w:r>
      <w:proofErr w:type="spellStart"/>
      <w:r>
        <w:t>ClientHandler</w:t>
      </w:r>
      <w:proofErr w:type="spellEnd"/>
      <w:r>
        <w:t xml:space="preserve"> klasės metodą </w:t>
      </w:r>
      <w:proofErr w:type="spellStart"/>
      <w:r>
        <w:t>acceptClients</w:t>
      </w:r>
      <w:proofErr w:type="spellEnd"/>
      <w:r>
        <w:t xml:space="preserve">(). Šis metodas nepertraukiamai priiminėja klientus tol, kol serveris įjungtas. Priimant klientą sukuriamas naujas </w:t>
      </w:r>
      <w:proofErr w:type="spellStart"/>
      <w:r>
        <w:t>TcpClient</w:t>
      </w:r>
      <w:proofErr w:type="spellEnd"/>
      <w:r>
        <w:t xml:space="preserve"> objektas, kuris toliau paduodamas į </w:t>
      </w:r>
      <w:proofErr w:type="spellStart"/>
      <w:r>
        <w:t>handleClientData</w:t>
      </w:r>
      <w:proofErr w:type="spellEnd"/>
      <w:r>
        <w:t xml:space="preserve"> užduotį. Šis metodas </w:t>
      </w:r>
      <w:r>
        <w:lastRenderedPageBreak/>
        <w:t xml:space="preserve">naudodamas </w:t>
      </w:r>
      <w:proofErr w:type="spellStart"/>
      <w:r>
        <w:t>NetworkStream</w:t>
      </w:r>
      <w:proofErr w:type="spellEnd"/>
      <w:r>
        <w:t xml:space="preserve"> priima kliento siunčiamus duomenis ir </w:t>
      </w:r>
      <w:proofErr w:type="spellStart"/>
      <w:r>
        <w:t>asinhcroniškai</w:t>
      </w:r>
      <w:proofErr w:type="spellEnd"/>
      <w:r>
        <w:t xml:space="preserve"> juos apdoroja</w:t>
      </w:r>
      <w:r w:rsidR="00767BA3">
        <w:t xml:space="preserve">. Priimami visi duomenys, tada patikrinama ar sutampa gautų duomenų ir kliento išsiustų duomenų CRC polinomas. Jei nesutampa, tada duomenys bandoma atsiųsti iš naujo. Tada naudojantis anksčiau aptarta Codec8 biblioteka dekoduojamas baitų masyvas ir iš sąrašo duomenų bazėje išsaugoma data, ilguma bei platuma. Taip pat viskas yra </w:t>
      </w:r>
      <w:proofErr w:type="spellStart"/>
      <w:r w:rsidR="00767BA3" w:rsidRPr="00767BA3">
        <w:rPr>
          <w:i/>
        </w:rPr>
        <w:t>loginama</w:t>
      </w:r>
      <w:proofErr w:type="spellEnd"/>
      <w:r w:rsidR="00767BA3">
        <w:t xml:space="preserve"> į konsolę, bei į failą. </w:t>
      </w:r>
    </w:p>
    <w:p w:rsidR="00767BA3" w:rsidRDefault="00767BA3"/>
    <w:p w:rsidR="00767BA3" w:rsidRDefault="00767BA3">
      <w:r w:rsidRPr="00767BA3">
        <w:drawing>
          <wp:inline distT="0" distB="0" distL="0" distR="0" wp14:anchorId="47623475" wp14:editId="4F179C2F">
            <wp:extent cx="3696020" cy="1760373"/>
            <wp:effectExtent l="0" t="0" r="0" b="0"/>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6020" cy="1760373"/>
                    </a:xfrm>
                    <a:prstGeom prst="rect">
                      <a:avLst/>
                    </a:prstGeom>
                  </pic:spPr>
                </pic:pic>
              </a:graphicData>
            </a:graphic>
          </wp:inline>
        </w:drawing>
      </w:r>
    </w:p>
    <w:p w:rsidR="00767BA3" w:rsidRDefault="00767BA3">
      <w:r>
        <w:t xml:space="preserve">Projektas </w:t>
      </w:r>
      <w:proofErr w:type="spellStart"/>
      <w:r>
        <w:t>Client</w:t>
      </w:r>
      <w:proofErr w:type="spellEnd"/>
      <w:r>
        <w:t xml:space="preserve"> turi klasę </w:t>
      </w:r>
      <w:proofErr w:type="spellStart"/>
      <w:r>
        <w:t>Client</w:t>
      </w:r>
      <w:proofErr w:type="spellEnd"/>
      <w:r>
        <w:t xml:space="preserve">, kuri atsakinga už klientų sukūrimą. </w:t>
      </w:r>
      <w:proofErr w:type="spellStart"/>
      <w:r>
        <w:t>Main</w:t>
      </w:r>
      <w:proofErr w:type="spellEnd"/>
      <w:r>
        <w:t xml:space="preserve">() metode pasirenkama, kiek klientų norite sukurti. Tada </w:t>
      </w:r>
      <w:r w:rsidR="00CE534F">
        <w:t xml:space="preserve">kviečiamas metodas </w:t>
      </w:r>
      <w:proofErr w:type="spellStart"/>
      <w:r w:rsidR="00CE534F">
        <w:t>StartClient</w:t>
      </w:r>
      <w:proofErr w:type="spellEnd"/>
      <w:r w:rsidR="00CE534F">
        <w:t xml:space="preserve">(), kuriame sukuriamas </w:t>
      </w:r>
      <w:proofErr w:type="spellStart"/>
      <w:r w:rsidR="00CE534F">
        <w:t>TcpClient</w:t>
      </w:r>
      <w:proofErr w:type="spellEnd"/>
      <w:r w:rsidR="00CE534F">
        <w:t xml:space="preserve"> kliento objektas, kuris prisijungs prie serverio </w:t>
      </w:r>
      <w:proofErr w:type="spellStart"/>
      <w:r w:rsidR="00CE534F">
        <w:t>ip</w:t>
      </w:r>
      <w:proofErr w:type="spellEnd"/>
      <w:r w:rsidR="00CE534F">
        <w:t xml:space="preserve"> adreso ir </w:t>
      </w:r>
      <w:proofErr w:type="spellStart"/>
      <w:r w:rsidR="00CE534F">
        <w:t>porto</w:t>
      </w:r>
      <w:proofErr w:type="spellEnd"/>
      <w:r w:rsidR="00CE534F">
        <w:t xml:space="preserve">. Šis objektas tada siunčiamas į užduotį </w:t>
      </w:r>
      <w:proofErr w:type="spellStart"/>
      <w:r w:rsidR="00CE534F">
        <w:t>SendData</w:t>
      </w:r>
      <w:proofErr w:type="spellEnd"/>
      <w:r w:rsidR="00CE534F">
        <w:t xml:space="preserve">(). Šis metodas naudodamas </w:t>
      </w:r>
      <w:proofErr w:type="spellStart"/>
      <w:r w:rsidR="00CE534F">
        <w:t>NetwrokStream</w:t>
      </w:r>
      <w:proofErr w:type="spellEnd"/>
      <w:r w:rsidR="00CE534F">
        <w:t xml:space="preserve"> siųs duomenis serveriui, kuris juos priima. Kliento duomenys visada yra tie patys ir aprašyti klasėje </w:t>
      </w:r>
      <w:proofErr w:type="spellStart"/>
      <w:r w:rsidR="00CE534F">
        <w:t>AVLPacket</w:t>
      </w:r>
      <w:proofErr w:type="spellEnd"/>
      <w:r w:rsidR="00CE534F">
        <w:t xml:space="preserve">. Pagrindinis duomenų masyvas gaunamas iš Codec8 projekto klasės </w:t>
      </w:r>
      <w:proofErr w:type="spellStart"/>
      <w:r w:rsidR="00CE534F">
        <w:t>StringConverter</w:t>
      </w:r>
      <w:proofErr w:type="spellEnd"/>
      <w:r w:rsidR="00CE534F">
        <w:t xml:space="preserve"> funkcijos </w:t>
      </w:r>
      <w:proofErr w:type="spellStart"/>
      <w:r w:rsidR="00CE534F">
        <w:t>StringToByteArray</w:t>
      </w:r>
      <w:proofErr w:type="spellEnd"/>
      <w:r w:rsidR="00DC509C">
        <w:t xml:space="preserve">(). Kliento duomenys taip pat yra įrašomi į konsolę ir failą naudojantis log4net biblioteka. </w:t>
      </w:r>
      <w:proofErr w:type="spellStart"/>
      <w:r w:rsidR="00A71B79">
        <w:t>CrcCalculator</w:t>
      </w:r>
      <w:proofErr w:type="spellEnd"/>
      <w:r w:rsidR="00A71B79">
        <w:t xml:space="preserve"> klasės metodai skaičiuoja polinomą, kuris skirtas sužinoti ar siunčiami ir atsiųsti duomenys yra tokie pat. Taip pat tiek serverio tiek kliento </w:t>
      </w:r>
      <w:proofErr w:type="spellStart"/>
      <w:r w:rsidR="00A71B79">
        <w:t>ip</w:t>
      </w:r>
      <w:proofErr w:type="spellEnd"/>
      <w:r w:rsidR="00A71B79">
        <w:t xml:space="preserve"> adresas ir </w:t>
      </w:r>
      <w:proofErr w:type="spellStart"/>
      <w:r w:rsidR="00A71B79">
        <w:t>portas</w:t>
      </w:r>
      <w:proofErr w:type="spellEnd"/>
      <w:r w:rsidR="00A71B79">
        <w:t xml:space="preserve"> yra  imamas iš projekto </w:t>
      </w:r>
      <w:proofErr w:type="spellStart"/>
      <w:r w:rsidR="00A71B79">
        <w:t>app.cofig</w:t>
      </w:r>
      <w:proofErr w:type="spellEnd"/>
      <w:r w:rsidR="00A71B79">
        <w:t xml:space="preserve"> failo. </w:t>
      </w:r>
      <w:bookmarkStart w:id="0" w:name="_GoBack"/>
      <w:bookmarkEnd w:id="0"/>
    </w:p>
    <w:sectPr w:rsidR="00767BA3">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30D"/>
    <w:rsid w:val="0006230D"/>
    <w:rsid w:val="002A41A9"/>
    <w:rsid w:val="00550D84"/>
    <w:rsid w:val="0057225F"/>
    <w:rsid w:val="005B1AA3"/>
    <w:rsid w:val="005D3174"/>
    <w:rsid w:val="0067795E"/>
    <w:rsid w:val="00767BA3"/>
    <w:rsid w:val="007D5269"/>
    <w:rsid w:val="008722EE"/>
    <w:rsid w:val="009F0D63"/>
    <w:rsid w:val="00A71B79"/>
    <w:rsid w:val="00CE534F"/>
    <w:rsid w:val="00DC509C"/>
    <w:rsid w:val="00E2358B"/>
    <w:rsid w:val="00F70F5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F51E9-AB8F-46E9-B5B3-6E607A248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3</Pages>
  <Words>2305</Words>
  <Characters>1314</Characters>
  <Application>Microsoft Office Word</Application>
  <DocSecurity>0</DocSecurity>
  <Lines>10</Lines>
  <Paragraphs>7</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Robertas</dc:creator>
  <cp:keywords/>
  <dc:description/>
  <cp:lastModifiedBy>Robertas</cp:lastModifiedBy>
  <cp:revision>3</cp:revision>
  <dcterms:created xsi:type="dcterms:W3CDTF">2017-06-15T19:20:00Z</dcterms:created>
  <dcterms:modified xsi:type="dcterms:W3CDTF">2017-06-16T04:19:00Z</dcterms:modified>
</cp:coreProperties>
</file>