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1AEE" w14:textId="77777777" w:rsidR="00B66D7B" w:rsidRPr="0054417E" w:rsidRDefault="00B66D7B" w:rsidP="00B66D7B">
      <w:pPr>
        <w:rPr>
          <w:rFonts w:ascii="Arial" w:hAnsi="Arial" w:cs="Arial"/>
          <w:sz w:val="28"/>
          <w:szCs w:val="28"/>
        </w:rPr>
      </w:pPr>
      <w:r w:rsidRPr="00B13179">
        <w:rPr>
          <w:rFonts w:ascii="Arial" w:hAnsi="Arial" w:cs="Arial"/>
          <w:sz w:val="28"/>
          <w:szCs w:val="28"/>
          <w:highlight w:val="yellow"/>
        </w:rPr>
        <w:t>Barrières :</w:t>
      </w:r>
    </w:p>
    <w:p w14:paraId="6D535CE4" w14:textId="76D8455E" w:rsidR="00B66D7B" w:rsidRDefault="00B66D7B">
      <w:pPr>
        <w:rPr>
          <w:rFonts w:ascii="Arial" w:hAnsi="Arial" w:cs="Arial"/>
          <w:color w:val="333333"/>
          <w:sz w:val="32"/>
          <w:szCs w:val="32"/>
          <w:shd w:val="clear" w:color="auto" w:fill="FFFFFF"/>
        </w:rPr>
      </w:pPr>
      <w:r w:rsidRPr="00B66D7B">
        <w:rPr>
          <w:rFonts w:ascii="Arial" w:hAnsi="Arial" w:cs="Arial"/>
          <w:color w:val="333333"/>
          <w:sz w:val="32"/>
          <w:szCs w:val="32"/>
          <w:shd w:val="clear" w:color="auto" w:fill="FFFFFF"/>
        </w:rPr>
        <w:t>Légal</w:t>
      </w:r>
      <w:r>
        <w:rPr>
          <w:rFonts w:ascii="Arial" w:hAnsi="Arial" w:cs="Arial"/>
          <w:color w:val="333333"/>
          <w:sz w:val="32"/>
          <w:szCs w:val="32"/>
          <w:shd w:val="clear" w:color="auto" w:fill="FFFFFF"/>
        </w:rPr>
        <w:t>es, mentales, finances, techniques</w:t>
      </w:r>
    </w:p>
    <w:p w14:paraId="61EA11B2" w14:textId="6BB5BEE4" w:rsidR="004103BC" w:rsidRDefault="004103BC">
      <w:pPr>
        <w:rPr>
          <w:rFonts w:ascii="Arial" w:hAnsi="Arial" w:cs="Arial"/>
          <w:color w:val="333333"/>
          <w:sz w:val="32"/>
          <w:szCs w:val="32"/>
          <w:shd w:val="clear" w:color="auto" w:fill="FFFFFF"/>
        </w:rPr>
      </w:pPr>
    </w:p>
    <w:p w14:paraId="791299B0" w14:textId="77777777" w:rsidR="004103BC" w:rsidRPr="00937A20" w:rsidRDefault="004103BC" w:rsidP="008F546F">
      <w:pPr>
        <w:rPr>
          <w:rFonts w:ascii="Arial" w:hAnsi="Arial" w:cs="Arial"/>
          <w:sz w:val="32"/>
          <w:szCs w:val="32"/>
        </w:rPr>
      </w:pPr>
      <w:r w:rsidRPr="00937A20">
        <w:rPr>
          <w:rFonts w:ascii="Arial" w:hAnsi="Arial" w:cs="Arial"/>
          <w:sz w:val="32"/>
          <w:szCs w:val="32"/>
        </w:rPr>
        <w:t>Matrix de conformation</w:t>
      </w:r>
    </w:p>
    <w:p w14:paraId="599EE3AE" w14:textId="77777777" w:rsidR="004103BC" w:rsidRPr="00937A20" w:rsidRDefault="004103BC" w:rsidP="008F546F">
      <w:pPr>
        <w:rPr>
          <w:rFonts w:ascii="Arial" w:hAnsi="Arial" w:cs="Arial"/>
          <w:sz w:val="32"/>
          <w:szCs w:val="32"/>
        </w:rPr>
      </w:pPr>
      <w:r w:rsidRPr="00937A20">
        <w:rPr>
          <w:rFonts w:ascii="Arial" w:hAnsi="Arial" w:cs="Arial"/>
          <w:sz w:val="32"/>
          <w:szCs w:val="32"/>
        </w:rPr>
        <w:t>Eléments de test u</w:t>
      </w:r>
      <w:r>
        <w:rPr>
          <w:rFonts w:ascii="Arial" w:hAnsi="Arial" w:cs="Arial"/>
          <w:sz w:val="32"/>
          <w:szCs w:val="32"/>
        </w:rPr>
        <w:t>tilisateurs</w:t>
      </w:r>
    </w:p>
    <w:p w14:paraId="366919E1" w14:textId="77777777" w:rsidR="004103BC" w:rsidRPr="00B66D7B" w:rsidRDefault="004103BC">
      <w:pPr>
        <w:rPr>
          <w:rFonts w:ascii="Arial" w:hAnsi="Arial" w:cs="Arial"/>
          <w:color w:val="333333"/>
          <w:sz w:val="32"/>
          <w:szCs w:val="32"/>
          <w:shd w:val="clear" w:color="auto" w:fill="FFFFFF"/>
        </w:rPr>
      </w:pPr>
    </w:p>
    <w:p w14:paraId="7F9EAEE9" w14:textId="1CCC566C" w:rsidR="00B66D7B" w:rsidRPr="00B66D7B" w:rsidRDefault="00B13179">
      <w:pPr>
        <w:rPr>
          <w:rFonts w:ascii="Arial" w:hAnsi="Arial" w:cs="Arial"/>
          <w:color w:val="333333"/>
          <w:sz w:val="32"/>
          <w:szCs w:val="32"/>
          <w:shd w:val="clear" w:color="auto" w:fill="FFFFFF"/>
        </w:rPr>
      </w:pPr>
      <w:r>
        <w:rPr>
          <w:rFonts w:ascii="Arial" w:hAnsi="Arial" w:cs="Arial"/>
          <w:color w:val="333333"/>
          <w:sz w:val="32"/>
          <w:szCs w:val="32"/>
          <w:shd w:val="clear" w:color="auto" w:fill="FFFFFF"/>
        </w:rPr>
        <w:t>***********************************</w:t>
      </w:r>
    </w:p>
    <w:p w14:paraId="286DDB7A" w14:textId="321F8E31" w:rsidR="005A76F1" w:rsidRPr="000F2572" w:rsidRDefault="005A76F1">
      <w:pPr>
        <w:rPr>
          <w:rFonts w:ascii="Arial" w:hAnsi="Arial" w:cs="Arial"/>
          <w:b/>
          <w:bCs/>
          <w:color w:val="333333"/>
          <w:sz w:val="32"/>
          <w:szCs w:val="32"/>
          <w:shd w:val="clear" w:color="auto" w:fill="FFFFFF"/>
        </w:rPr>
      </w:pPr>
      <w:r w:rsidRPr="000F2572">
        <w:rPr>
          <w:rFonts w:ascii="Arial" w:hAnsi="Arial" w:cs="Arial"/>
          <w:b/>
          <w:bCs/>
          <w:color w:val="333333"/>
          <w:sz w:val="32"/>
          <w:szCs w:val="32"/>
          <w:shd w:val="clear" w:color="auto" w:fill="FFFFFF"/>
        </w:rPr>
        <w:t>Première étape : identification des risques et barrières du DMP</w:t>
      </w:r>
    </w:p>
    <w:p w14:paraId="1BA164DB" w14:textId="76A7AA6F" w:rsidR="005A76F1" w:rsidRPr="00203EB7" w:rsidRDefault="005A76F1" w:rsidP="005A76F1">
      <w:pPr>
        <w:rPr>
          <w:rFonts w:ascii="Arial" w:hAnsi="Arial" w:cs="Arial"/>
          <w:color w:val="333333"/>
          <w:sz w:val="28"/>
          <w:szCs w:val="28"/>
          <w:shd w:val="clear" w:color="auto" w:fill="FFFFFF"/>
        </w:rPr>
      </w:pPr>
      <w:r w:rsidRPr="00203EB7">
        <w:rPr>
          <w:rFonts w:ascii="Arial" w:hAnsi="Arial" w:cs="Arial"/>
          <w:color w:val="333333"/>
          <w:sz w:val="28"/>
          <w:szCs w:val="28"/>
          <w:shd w:val="clear" w:color="auto" w:fill="FFFFFF"/>
        </w:rPr>
        <w:t>Le DMP (Dossier Médical Partagé) est en quelque sorte l’équivalent digital de votre carnet de santé classique. Il est gratuit et à la disposition de tous ceux qui bénéficient d’une carte vitale à leur nom. Le DMP permet de conserver en ligne vos données médicales et de pouvoir les partager avec les différents professionnels de santé qui vous suivent, même en cas d’hospitalisation.</w:t>
      </w:r>
    </w:p>
    <w:p w14:paraId="00D6E541" w14:textId="77777777" w:rsidR="00667771" w:rsidRPr="00203EB7" w:rsidRDefault="00667771" w:rsidP="00667771">
      <w:p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Le DMP possède plusieurs atouts. Il doit permettre un meilleur suivi du patient et une </w:t>
      </w:r>
      <w:r w:rsidRPr="00203EB7">
        <w:rPr>
          <w:rFonts w:ascii="Arial" w:eastAsia="Times New Roman" w:hAnsi="Arial" w:cs="Arial"/>
          <w:b/>
          <w:bCs/>
          <w:color w:val="333333"/>
          <w:sz w:val="28"/>
          <w:szCs w:val="28"/>
          <w:lang w:eastAsia="fr-FR"/>
        </w:rPr>
        <w:t>meilleure coordination des différents professionnels</w:t>
      </w:r>
      <w:r w:rsidRPr="00203EB7">
        <w:rPr>
          <w:rFonts w:ascii="Arial" w:eastAsia="Times New Roman" w:hAnsi="Arial" w:cs="Arial"/>
          <w:color w:val="333333"/>
          <w:sz w:val="28"/>
          <w:szCs w:val="28"/>
          <w:lang w:eastAsia="fr-FR"/>
        </w:rPr>
        <w:t> de santé qu’il rencontre.</w:t>
      </w:r>
    </w:p>
    <w:p w14:paraId="4F259AE5" w14:textId="675A1FFD" w:rsidR="00667771" w:rsidRPr="00203EB7" w:rsidRDefault="00667771" w:rsidP="00667771">
      <w:p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 xml:space="preserve">Il contient notamment les informations relatives </w:t>
      </w:r>
      <w:proofErr w:type="spellStart"/>
      <w:r w:rsidR="00D96F0F">
        <w:rPr>
          <w:rFonts w:ascii="Arial" w:eastAsia="Times New Roman" w:hAnsi="Arial" w:cs="Arial"/>
          <w:color w:val="333333"/>
          <w:sz w:val="28"/>
          <w:szCs w:val="28"/>
          <w:lang w:eastAsia="fr-FR"/>
        </w:rPr>
        <w:t>à</w:t>
      </w:r>
      <w:proofErr w:type="spellEnd"/>
      <w:r w:rsidRPr="00203EB7">
        <w:rPr>
          <w:rFonts w:ascii="Arial" w:eastAsia="Times New Roman" w:hAnsi="Arial" w:cs="Arial"/>
          <w:color w:val="333333"/>
          <w:sz w:val="28"/>
          <w:szCs w:val="28"/>
          <w:lang w:eastAsia="fr-FR"/>
        </w:rPr>
        <w:t xml:space="preserve"> :</w:t>
      </w:r>
    </w:p>
    <w:p w14:paraId="70B42A71" w14:textId="55FB50B0" w:rsidR="00667771" w:rsidRPr="00203EB7" w:rsidRDefault="00B34F3D" w:rsidP="00667771">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Vos</w:t>
      </w:r>
      <w:r w:rsidR="00667771" w:rsidRPr="00203EB7">
        <w:rPr>
          <w:rFonts w:ascii="Arial" w:eastAsia="Times New Roman" w:hAnsi="Arial" w:cs="Arial"/>
          <w:color w:val="333333"/>
          <w:sz w:val="28"/>
          <w:szCs w:val="28"/>
          <w:lang w:eastAsia="fr-FR"/>
        </w:rPr>
        <w:t xml:space="preserve"> antécédents médicaux</w:t>
      </w:r>
    </w:p>
    <w:p w14:paraId="4ACD21E4" w14:textId="0983EEF9" w:rsidR="00667771" w:rsidRPr="00203EB7" w:rsidRDefault="00B34F3D" w:rsidP="00667771">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Les</w:t>
      </w:r>
      <w:r w:rsidR="00667771" w:rsidRPr="00203EB7">
        <w:rPr>
          <w:rFonts w:ascii="Arial" w:eastAsia="Times New Roman" w:hAnsi="Arial" w:cs="Arial"/>
          <w:color w:val="333333"/>
          <w:sz w:val="28"/>
          <w:szCs w:val="28"/>
          <w:lang w:eastAsia="fr-FR"/>
        </w:rPr>
        <w:t xml:space="preserve"> interventions chirurgicales subies</w:t>
      </w:r>
    </w:p>
    <w:p w14:paraId="3A9A16F3" w14:textId="5C611D3E" w:rsidR="00667771" w:rsidRPr="00203EB7" w:rsidRDefault="00B34F3D" w:rsidP="00667771">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Les</w:t>
      </w:r>
      <w:r w:rsidR="00667771" w:rsidRPr="00203EB7">
        <w:rPr>
          <w:rFonts w:ascii="Arial" w:eastAsia="Times New Roman" w:hAnsi="Arial" w:cs="Arial"/>
          <w:color w:val="333333"/>
          <w:sz w:val="28"/>
          <w:szCs w:val="28"/>
          <w:lang w:eastAsia="fr-FR"/>
        </w:rPr>
        <w:t xml:space="preserve"> examens médicaux effectués et les traitements suivis</w:t>
      </w:r>
    </w:p>
    <w:p w14:paraId="446F2A10" w14:textId="1A31EE6F" w:rsidR="00667771" w:rsidRPr="00203EB7" w:rsidRDefault="00B34F3D" w:rsidP="00667771">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Vos</w:t>
      </w:r>
      <w:r w:rsidR="00667771" w:rsidRPr="00203EB7">
        <w:rPr>
          <w:rFonts w:ascii="Arial" w:eastAsia="Times New Roman" w:hAnsi="Arial" w:cs="Arial"/>
          <w:color w:val="333333"/>
          <w:sz w:val="28"/>
          <w:szCs w:val="28"/>
          <w:lang w:eastAsia="fr-FR"/>
        </w:rPr>
        <w:t xml:space="preserve"> états d’allergies ou de réactions spécifiques à un traitement</w:t>
      </w:r>
    </w:p>
    <w:p w14:paraId="77AD9415" w14:textId="4F586946" w:rsidR="00667771" w:rsidRPr="00203EB7" w:rsidRDefault="00B34F3D" w:rsidP="00667771">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Votre</w:t>
      </w:r>
      <w:r w:rsidR="00667771" w:rsidRPr="00203EB7">
        <w:rPr>
          <w:rFonts w:ascii="Arial" w:eastAsia="Times New Roman" w:hAnsi="Arial" w:cs="Arial"/>
          <w:color w:val="333333"/>
          <w:sz w:val="28"/>
          <w:szCs w:val="28"/>
          <w:lang w:eastAsia="fr-FR"/>
        </w:rPr>
        <w:t xml:space="preserve"> calendrier de vaccination</w:t>
      </w:r>
    </w:p>
    <w:p w14:paraId="5916D586" w14:textId="77777777" w:rsidR="00667771" w:rsidRPr="00203EB7" w:rsidRDefault="00667771" w:rsidP="00667771">
      <w:p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Grâce au DMP, les examens prescrits en double ou les incompatibilités de traitement devraient être évités. D’autre part, il libère les patients de l’archivage de tous leurs examens sanguins, comptes rendus médicaux, radios… Tout étant désormais stocké en ligne.</w:t>
      </w:r>
    </w:p>
    <w:p w14:paraId="5C0A6519" w14:textId="23DC75CE" w:rsidR="00667771" w:rsidRPr="00203EB7" w:rsidRDefault="00667771" w:rsidP="00667771">
      <w:pPr>
        <w:shd w:val="clear" w:color="auto" w:fill="FFFFFF"/>
        <w:spacing w:before="100" w:beforeAutospacing="1" w:after="100" w:afterAutospacing="1" w:line="240" w:lineRule="auto"/>
        <w:rPr>
          <w:rFonts w:ascii="Arial" w:eastAsia="Times New Roman" w:hAnsi="Arial" w:cs="Arial"/>
          <w:color w:val="333333"/>
          <w:sz w:val="28"/>
          <w:szCs w:val="28"/>
          <w:lang w:eastAsia="fr-FR"/>
        </w:rPr>
      </w:pPr>
      <w:r w:rsidRPr="00203EB7">
        <w:rPr>
          <w:rFonts w:ascii="Arial" w:eastAsia="Times New Roman" w:hAnsi="Arial" w:cs="Arial"/>
          <w:color w:val="333333"/>
          <w:sz w:val="28"/>
          <w:szCs w:val="28"/>
          <w:lang w:eastAsia="fr-FR"/>
        </w:rPr>
        <w:t>En cas d’urgence, l’accès rapide au dossier médical du patient peut permettre de sauver des vies.</w:t>
      </w:r>
    </w:p>
    <w:p w14:paraId="0548A1FB" w14:textId="77777777" w:rsidR="005D27F5" w:rsidRPr="008D4086" w:rsidRDefault="005D27F5">
      <w:pPr>
        <w:rPr>
          <w:rFonts w:ascii="Arial" w:hAnsi="Arial" w:cs="Arial"/>
          <w:b/>
          <w:bCs/>
          <w:color w:val="333333"/>
          <w:sz w:val="32"/>
          <w:szCs w:val="32"/>
          <w:shd w:val="clear" w:color="auto" w:fill="FFFFFF"/>
        </w:rPr>
      </w:pPr>
    </w:p>
    <w:p w14:paraId="468CC735" w14:textId="77777777" w:rsidR="007C45E3" w:rsidRDefault="005A76F1" w:rsidP="007C45E3">
      <w:pPr>
        <w:pStyle w:val="Paragraphedeliste"/>
        <w:numPr>
          <w:ilvl w:val="0"/>
          <w:numId w:val="2"/>
        </w:numPr>
        <w:rPr>
          <w:rFonts w:ascii="Arial" w:hAnsi="Arial" w:cs="Arial"/>
          <w:b/>
          <w:bCs/>
          <w:sz w:val="32"/>
          <w:szCs w:val="32"/>
        </w:rPr>
      </w:pPr>
      <w:r w:rsidRPr="008D25EF">
        <w:rPr>
          <w:rFonts w:ascii="Arial" w:hAnsi="Arial" w:cs="Arial"/>
          <w:b/>
          <w:bCs/>
          <w:sz w:val="32"/>
          <w:szCs w:val="32"/>
        </w:rPr>
        <w:lastRenderedPageBreak/>
        <w:t>Identifier les contraintes légales</w:t>
      </w:r>
    </w:p>
    <w:p w14:paraId="20050EF9" w14:textId="77777777" w:rsidR="00540A74" w:rsidRDefault="00540A74" w:rsidP="007C45E3">
      <w:pPr>
        <w:ind w:left="360"/>
        <w:rPr>
          <w:rFonts w:ascii="Arial" w:hAnsi="Arial" w:cs="Arial"/>
          <w:b/>
          <w:bCs/>
          <w:sz w:val="28"/>
          <w:szCs w:val="28"/>
        </w:rPr>
      </w:pPr>
    </w:p>
    <w:p w14:paraId="17F7343C" w14:textId="58571673" w:rsidR="00540A74" w:rsidRPr="00540A74" w:rsidRDefault="00540A74" w:rsidP="007C45E3">
      <w:pPr>
        <w:ind w:left="360"/>
        <w:rPr>
          <w:rFonts w:ascii="Arial" w:hAnsi="Arial" w:cs="Arial"/>
          <w:b/>
          <w:bCs/>
          <w:sz w:val="28"/>
          <w:szCs w:val="28"/>
        </w:rPr>
      </w:pPr>
      <w:r w:rsidRPr="00540A74">
        <w:rPr>
          <w:rFonts w:ascii="Arial" w:hAnsi="Arial" w:cs="Arial"/>
          <w:b/>
          <w:bCs/>
          <w:sz w:val="28"/>
          <w:szCs w:val="28"/>
        </w:rPr>
        <w:t>Principes fondamentaux de la protection des données dans le contexte de la santé publique</w:t>
      </w:r>
    </w:p>
    <w:p w14:paraId="2F8FC4FC" w14:textId="609E26D7" w:rsidR="007C45E3" w:rsidRPr="007C45E3" w:rsidRDefault="007C45E3" w:rsidP="007C45E3">
      <w:pPr>
        <w:ind w:left="360"/>
        <w:rPr>
          <w:rFonts w:ascii="Arial" w:hAnsi="Arial" w:cs="Arial"/>
          <w:sz w:val="28"/>
          <w:szCs w:val="28"/>
        </w:rPr>
      </w:pPr>
      <w:r w:rsidRPr="007C45E3">
        <w:rPr>
          <w:rFonts w:ascii="Arial" w:hAnsi="Arial" w:cs="Arial"/>
          <w:sz w:val="28"/>
          <w:szCs w:val="28"/>
        </w:rPr>
        <w:t>Pour assurer le plein respect des lois et réglementations applicables en matière de protection des données, physiques ou légales</w:t>
      </w:r>
      <w:r>
        <w:rPr>
          <w:rFonts w:ascii="Arial" w:hAnsi="Arial" w:cs="Arial"/>
          <w:sz w:val="28"/>
          <w:szCs w:val="28"/>
        </w:rPr>
        <w:t xml:space="preserve">, </w:t>
      </w:r>
      <w:r w:rsidRPr="007C45E3">
        <w:rPr>
          <w:rFonts w:ascii="Arial" w:hAnsi="Arial" w:cs="Arial"/>
          <w:sz w:val="28"/>
          <w:szCs w:val="28"/>
        </w:rPr>
        <w:t xml:space="preserve">les personnes qui traitent des données personnelles </w:t>
      </w:r>
      <w:r w:rsidRPr="00195597">
        <w:rPr>
          <w:rFonts w:ascii="Arial" w:hAnsi="Arial" w:cs="Arial"/>
          <w:b/>
          <w:bCs/>
          <w:sz w:val="28"/>
          <w:szCs w:val="28"/>
        </w:rPr>
        <w:t>doivent respecter les principes de protection</w:t>
      </w:r>
      <w:r w:rsidRPr="007C45E3">
        <w:rPr>
          <w:rFonts w:ascii="Arial" w:hAnsi="Arial" w:cs="Arial"/>
          <w:sz w:val="28"/>
          <w:szCs w:val="28"/>
        </w:rPr>
        <w:t xml:space="preserve"> des données suivants</w:t>
      </w:r>
      <w:r w:rsidR="00DB0C13">
        <w:rPr>
          <w:rFonts w:ascii="Arial" w:hAnsi="Arial" w:cs="Arial"/>
          <w:sz w:val="28"/>
          <w:szCs w:val="28"/>
        </w:rPr>
        <w:t> :</w:t>
      </w:r>
    </w:p>
    <w:p w14:paraId="3E6F171B" w14:textId="22812506" w:rsidR="007C45E3" w:rsidRPr="007C45E3" w:rsidRDefault="007C45E3" w:rsidP="000C700B">
      <w:pPr>
        <w:pStyle w:val="Paragraphedeliste"/>
        <w:numPr>
          <w:ilvl w:val="0"/>
          <w:numId w:val="3"/>
        </w:numPr>
        <w:rPr>
          <w:rFonts w:ascii="Arial" w:hAnsi="Arial" w:cs="Arial"/>
          <w:sz w:val="28"/>
          <w:szCs w:val="28"/>
        </w:rPr>
      </w:pPr>
      <w:r w:rsidRPr="007C45E3">
        <w:rPr>
          <w:rFonts w:ascii="Arial" w:hAnsi="Arial" w:cs="Arial"/>
          <w:b/>
          <w:bCs/>
          <w:sz w:val="28"/>
          <w:szCs w:val="28"/>
        </w:rPr>
        <w:t>Juste, licite et transparent</w:t>
      </w:r>
      <w:r w:rsidRPr="007C45E3">
        <w:rPr>
          <w:rFonts w:ascii="Arial" w:hAnsi="Arial" w:cs="Arial"/>
          <w:sz w:val="28"/>
          <w:szCs w:val="28"/>
        </w:rPr>
        <w:t xml:space="preserve"> : les données personnelles seront traitées loyalement, licitement et de manière transparente vis-à-vis de la personne concernée. En particulier, les données </w:t>
      </w:r>
      <w:r w:rsidRPr="00F3597A">
        <w:rPr>
          <w:rFonts w:ascii="Arial" w:hAnsi="Arial" w:cs="Arial"/>
          <w:sz w:val="28"/>
          <w:szCs w:val="28"/>
        </w:rPr>
        <w:t>personnelles ne doivent pas être traitées</w:t>
      </w:r>
      <w:r w:rsidRPr="007C45E3">
        <w:rPr>
          <w:rFonts w:ascii="Arial" w:hAnsi="Arial" w:cs="Arial"/>
          <w:sz w:val="28"/>
          <w:szCs w:val="28"/>
        </w:rPr>
        <w:t xml:space="preserve"> à moins que la loi ne l'autorise, sur la base d'un intérêt légal prépondérant du</w:t>
      </w:r>
      <w:r>
        <w:rPr>
          <w:rFonts w:ascii="Arial" w:hAnsi="Arial" w:cs="Arial"/>
          <w:sz w:val="28"/>
          <w:szCs w:val="28"/>
        </w:rPr>
        <w:t xml:space="preserve"> </w:t>
      </w:r>
      <w:r w:rsidRPr="007C45E3">
        <w:rPr>
          <w:rFonts w:ascii="Arial" w:hAnsi="Arial" w:cs="Arial"/>
          <w:sz w:val="28"/>
          <w:szCs w:val="28"/>
        </w:rPr>
        <w:t>sous-traitant ou consenti par la personne concernée.</w:t>
      </w:r>
    </w:p>
    <w:p w14:paraId="2F61747E" w14:textId="711C4DC5" w:rsidR="007C45E3" w:rsidRPr="007C45E3" w:rsidRDefault="007C45E3" w:rsidP="00D654CF">
      <w:pPr>
        <w:pStyle w:val="Paragraphedeliste"/>
        <w:numPr>
          <w:ilvl w:val="0"/>
          <w:numId w:val="3"/>
        </w:numPr>
        <w:rPr>
          <w:rFonts w:ascii="Arial" w:hAnsi="Arial" w:cs="Arial"/>
          <w:sz w:val="28"/>
          <w:szCs w:val="28"/>
        </w:rPr>
      </w:pPr>
      <w:r w:rsidRPr="007C45E3">
        <w:rPr>
          <w:rFonts w:ascii="Arial" w:hAnsi="Arial" w:cs="Arial"/>
          <w:b/>
          <w:bCs/>
          <w:sz w:val="28"/>
          <w:szCs w:val="28"/>
        </w:rPr>
        <w:t>Limitation de la finalité</w:t>
      </w:r>
      <w:r w:rsidRPr="007C45E3">
        <w:rPr>
          <w:rFonts w:ascii="Arial" w:hAnsi="Arial" w:cs="Arial"/>
          <w:sz w:val="28"/>
          <w:szCs w:val="28"/>
        </w:rPr>
        <w:t xml:space="preserve"> : les données personnelles ne doivent être obtenues que pour un ou plusieurs à des fins licites, et ne seront pas traitées ultérieurement d'une manière incompatible avec </w:t>
      </w:r>
      <w:r>
        <w:rPr>
          <w:rFonts w:ascii="Arial" w:hAnsi="Arial" w:cs="Arial"/>
          <w:sz w:val="28"/>
          <w:szCs w:val="28"/>
        </w:rPr>
        <w:t xml:space="preserve">cette </w:t>
      </w:r>
      <w:r w:rsidRPr="007C45E3">
        <w:rPr>
          <w:rFonts w:ascii="Arial" w:hAnsi="Arial" w:cs="Arial"/>
          <w:sz w:val="28"/>
          <w:szCs w:val="28"/>
        </w:rPr>
        <w:t>finalité ou ces finalités.</w:t>
      </w:r>
    </w:p>
    <w:p w14:paraId="710B29DD" w14:textId="4751AB1B" w:rsidR="007C45E3" w:rsidRDefault="007C45E3" w:rsidP="007C45E3">
      <w:pPr>
        <w:pStyle w:val="Paragraphedeliste"/>
        <w:numPr>
          <w:ilvl w:val="0"/>
          <w:numId w:val="3"/>
        </w:numPr>
        <w:rPr>
          <w:rFonts w:ascii="Arial" w:hAnsi="Arial" w:cs="Arial"/>
          <w:sz w:val="28"/>
          <w:szCs w:val="28"/>
        </w:rPr>
      </w:pPr>
      <w:r w:rsidRPr="007C45E3">
        <w:rPr>
          <w:rFonts w:ascii="Arial" w:hAnsi="Arial" w:cs="Arial"/>
          <w:sz w:val="28"/>
          <w:szCs w:val="28"/>
        </w:rPr>
        <w:t>: les données personnelles doivent être exactes et, si nécessaire, mises à jour</w:t>
      </w:r>
    </w:p>
    <w:p w14:paraId="4A6B81B8" w14:textId="51643A75" w:rsidR="0058472C" w:rsidRPr="0058472C" w:rsidRDefault="0058472C" w:rsidP="00A05418">
      <w:pPr>
        <w:pStyle w:val="Paragraphedeliste"/>
        <w:numPr>
          <w:ilvl w:val="0"/>
          <w:numId w:val="3"/>
        </w:numPr>
        <w:rPr>
          <w:rFonts w:ascii="Arial" w:hAnsi="Arial" w:cs="Arial"/>
          <w:sz w:val="28"/>
          <w:szCs w:val="28"/>
        </w:rPr>
      </w:pPr>
      <w:r w:rsidRPr="0058472C">
        <w:rPr>
          <w:rFonts w:ascii="Arial" w:hAnsi="Arial" w:cs="Arial"/>
          <w:b/>
          <w:bCs/>
          <w:sz w:val="28"/>
          <w:szCs w:val="28"/>
        </w:rPr>
        <w:t>Minimisation des données</w:t>
      </w:r>
      <w:r w:rsidRPr="0058472C">
        <w:rPr>
          <w:rFonts w:ascii="Arial" w:hAnsi="Arial" w:cs="Arial"/>
          <w:sz w:val="28"/>
          <w:szCs w:val="28"/>
        </w:rPr>
        <w:t xml:space="preserve"> : les données personnelles doivent être adéquates, pertinentes et </w:t>
      </w:r>
      <w:r w:rsidRPr="00DD2878">
        <w:rPr>
          <w:rFonts w:ascii="Arial" w:hAnsi="Arial" w:cs="Arial"/>
          <w:sz w:val="28"/>
          <w:szCs w:val="28"/>
          <w:highlight w:val="yellow"/>
        </w:rPr>
        <w:t>limitées à ce qui est nécessaires</w:t>
      </w:r>
      <w:r w:rsidRPr="0058472C">
        <w:rPr>
          <w:rFonts w:ascii="Arial" w:hAnsi="Arial" w:cs="Arial"/>
          <w:sz w:val="28"/>
          <w:szCs w:val="28"/>
        </w:rPr>
        <w:t xml:space="preserve"> au regard de la finalité pour laquelle elles sont traitées.</w:t>
      </w:r>
    </w:p>
    <w:p w14:paraId="05BFC206" w14:textId="582C5D91" w:rsidR="0058472C" w:rsidRPr="0058472C" w:rsidRDefault="0058472C" w:rsidP="00DF62DD">
      <w:pPr>
        <w:pStyle w:val="Paragraphedeliste"/>
        <w:numPr>
          <w:ilvl w:val="0"/>
          <w:numId w:val="3"/>
        </w:numPr>
        <w:rPr>
          <w:rFonts w:ascii="Arial" w:hAnsi="Arial" w:cs="Arial"/>
          <w:sz w:val="28"/>
          <w:szCs w:val="28"/>
        </w:rPr>
      </w:pPr>
      <w:r w:rsidRPr="0058472C">
        <w:rPr>
          <w:rFonts w:ascii="Arial" w:hAnsi="Arial" w:cs="Arial"/>
          <w:b/>
          <w:bCs/>
          <w:sz w:val="28"/>
          <w:szCs w:val="28"/>
        </w:rPr>
        <w:t>Limitation de stockage</w:t>
      </w:r>
      <w:r w:rsidRPr="0058472C">
        <w:rPr>
          <w:rFonts w:ascii="Arial" w:hAnsi="Arial" w:cs="Arial"/>
          <w:sz w:val="28"/>
          <w:szCs w:val="28"/>
        </w:rPr>
        <w:t xml:space="preserve"> : les données personnelles traitées à quelque fin que ce soit ne </w:t>
      </w:r>
      <w:r w:rsidRPr="00DD2878">
        <w:rPr>
          <w:rFonts w:ascii="Arial" w:hAnsi="Arial" w:cs="Arial"/>
          <w:sz w:val="28"/>
          <w:szCs w:val="28"/>
          <w:highlight w:val="yellow"/>
        </w:rPr>
        <w:t>seront pas conservées plus longtemps que nécessaire à ces fins</w:t>
      </w:r>
      <w:r w:rsidRPr="0058472C">
        <w:rPr>
          <w:rFonts w:ascii="Arial" w:hAnsi="Arial" w:cs="Arial"/>
          <w:sz w:val="28"/>
          <w:szCs w:val="28"/>
        </w:rPr>
        <w:t>.</w:t>
      </w:r>
    </w:p>
    <w:p w14:paraId="4892DA52" w14:textId="3A781AD8" w:rsidR="0058472C" w:rsidRPr="0058472C" w:rsidRDefault="0058472C" w:rsidP="0079377F">
      <w:pPr>
        <w:pStyle w:val="Paragraphedeliste"/>
        <w:numPr>
          <w:ilvl w:val="0"/>
          <w:numId w:val="3"/>
        </w:numPr>
        <w:rPr>
          <w:rFonts w:ascii="Arial" w:hAnsi="Arial" w:cs="Arial"/>
          <w:sz w:val="28"/>
          <w:szCs w:val="28"/>
        </w:rPr>
      </w:pPr>
      <w:r w:rsidRPr="0058472C">
        <w:rPr>
          <w:rFonts w:ascii="Arial" w:hAnsi="Arial" w:cs="Arial"/>
          <w:b/>
          <w:bCs/>
          <w:sz w:val="28"/>
          <w:szCs w:val="28"/>
        </w:rPr>
        <w:t>Droits des personnes concernées</w:t>
      </w:r>
      <w:r w:rsidRPr="0058472C">
        <w:rPr>
          <w:rFonts w:ascii="Arial" w:hAnsi="Arial" w:cs="Arial"/>
          <w:sz w:val="28"/>
          <w:szCs w:val="28"/>
        </w:rPr>
        <w:t xml:space="preserve"> : les données personnelles seront </w:t>
      </w:r>
      <w:r w:rsidRPr="00DD2878">
        <w:rPr>
          <w:rFonts w:ascii="Arial" w:hAnsi="Arial" w:cs="Arial"/>
          <w:sz w:val="28"/>
          <w:szCs w:val="28"/>
          <w:highlight w:val="yellow"/>
        </w:rPr>
        <w:t>traitées conformément aux droits des personnes concernées</w:t>
      </w:r>
      <w:r w:rsidRPr="0058472C">
        <w:rPr>
          <w:rFonts w:ascii="Arial" w:hAnsi="Arial" w:cs="Arial"/>
          <w:sz w:val="28"/>
          <w:szCs w:val="28"/>
        </w:rPr>
        <w:t xml:space="preserve"> conformément aux lois applicables en matière de protection des données.</w:t>
      </w:r>
    </w:p>
    <w:p w14:paraId="4089FB53" w14:textId="42DD994B" w:rsidR="0058472C" w:rsidRPr="0058472C" w:rsidRDefault="0058472C" w:rsidP="000244CD">
      <w:pPr>
        <w:pStyle w:val="Paragraphedeliste"/>
        <w:numPr>
          <w:ilvl w:val="0"/>
          <w:numId w:val="3"/>
        </w:numPr>
        <w:rPr>
          <w:rFonts w:ascii="Arial" w:hAnsi="Arial" w:cs="Arial"/>
          <w:sz w:val="28"/>
          <w:szCs w:val="28"/>
        </w:rPr>
      </w:pPr>
      <w:r w:rsidRPr="0058472C">
        <w:rPr>
          <w:rFonts w:ascii="Arial" w:hAnsi="Arial" w:cs="Arial"/>
          <w:b/>
          <w:bCs/>
          <w:sz w:val="28"/>
          <w:szCs w:val="28"/>
        </w:rPr>
        <w:t>Intégrité et confidentialité</w:t>
      </w:r>
      <w:r w:rsidRPr="0058472C">
        <w:rPr>
          <w:rFonts w:ascii="Arial" w:hAnsi="Arial" w:cs="Arial"/>
          <w:sz w:val="28"/>
          <w:szCs w:val="28"/>
        </w:rPr>
        <w:t xml:space="preserve"> : moyens physiques, techniques, juridiques et organisationnels </w:t>
      </w:r>
      <w:r w:rsidRPr="00DD2878">
        <w:rPr>
          <w:rFonts w:ascii="Arial" w:hAnsi="Arial" w:cs="Arial"/>
          <w:sz w:val="28"/>
          <w:szCs w:val="28"/>
          <w:highlight w:val="yellow"/>
        </w:rPr>
        <w:t>des mesures doivent être prises contre le traitement non autorisé ou illégal des données personnelles</w:t>
      </w:r>
      <w:r w:rsidRPr="0058472C">
        <w:rPr>
          <w:rFonts w:ascii="Arial" w:hAnsi="Arial" w:cs="Arial"/>
          <w:sz w:val="28"/>
          <w:szCs w:val="28"/>
        </w:rPr>
        <w:t xml:space="preserve"> et</w:t>
      </w:r>
      <w:r>
        <w:rPr>
          <w:rFonts w:ascii="Arial" w:hAnsi="Arial" w:cs="Arial"/>
          <w:sz w:val="28"/>
          <w:szCs w:val="28"/>
        </w:rPr>
        <w:t xml:space="preserve"> </w:t>
      </w:r>
      <w:r w:rsidRPr="0058472C">
        <w:rPr>
          <w:rFonts w:ascii="Arial" w:hAnsi="Arial" w:cs="Arial"/>
          <w:sz w:val="28"/>
          <w:szCs w:val="28"/>
        </w:rPr>
        <w:t>contre la perte accidentelle, l'altération ou la détérioration des données personnelles.</w:t>
      </w:r>
    </w:p>
    <w:p w14:paraId="4F49B7C4" w14:textId="19EDA1AE" w:rsidR="00217CFB" w:rsidRDefault="00217CFB" w:rsidP="00217CFB">
      <w:pPr>
        <w:ind w:left="360"/>
        <w:rPr>
          <w:rFonts w:ascii="Arial" w:hAnsi="Arial" w:cs="Arial"/>
          <w:b/>
          <w:bCs/>
          <w:sz w:val="32"/>
          <w:szCs w:val="32"/>
        </w:rPr>
      </w:pPr>
    </w:p>
    <w:p w14:paraId="73C59C71" w14:textId="77777777" w:rsidR="00217CFB" w:rsidRDefault="00217CFB" w:rsidP="00217CFB">
      <w:pPr>
        <w:ind w:left="360"/>
        <w:rPr>
          <w:rFonts w:ascii="Arial" w:hAnsi="Arial" w:cs="Arial"/>
          <w:b/>
          <w:bCs/>
          <w:sz w:val="32"/>
          <w:szCs w:val="32"/>
        </w:rPr>
      </w:pPr>
    </w:p>
    <w:p w14:paraId="4E39BB2D" w14:textId="1671C7D9" w:rsidR="00A5542B" w:rsidRPr="00217CFB" w:rsidRDefault="00A5542B" w:rsidP="00217CFB">
      <w:pPr>
        <w:ind w:left="360"/>
        <w:rPr>
          <w:rFonts w:ascii="Arial" w:hAnsi="Arial" w:cs="Arial"/>
          <w:b/>
          <w:bCs/>
          <w:sz w:val="32"/>
          <w:szCs w:val="32"/>
        </w:rPr>
      </w:pPr>
      <w:r w:rsidRPr="00217CFB">
        <w:rPr>
          <w:rFonts w:ascii="Arial" w:hAnsi="Arial" w:cs="Arial"/>
          <w:b/>
          <w:bCs/>
          <w:sz w:val="32"/>
          <w:szCs w:val="32"/>
        </w:rPr>
        <w:lastRenderedPageBreak/>
        <w:t>La base légale du traitement des données</w:t>
      </w:r>
      <w:r w:rsidR="00BB6E37" w:rsidRPr="00217CFB">
        <w:rPr>
          <w:rFonts w:ascii="Arial" w:hAnsi="Arial" w:cs="Arial"/>
          <w:b/>
          <w:bCs/>
          <w:sz w:val="32"/>
          <w:szCs w:val="32"/>
        </w:rPr>
        <w:t xml:space="preserve"> (RGPD</w:t>
      </w:r>
      <w:r w:rsidR="009C27DB">
        <w:rPr>
          <w:rFonts w:ascii="Arial" w:hAnsi="Arial" w:cs="Arial"/>
          <w:b/>
          <w:bCs/>
          <w:sz w:val="32"/>
          <w:szCs w:val="32"/>
        </w:rPr>
        <w:t xml:space="preserve"> Règlement Général sur la Protection des Données</w:t>
      </w:r>
      <w:r w:rsidR="00BB6E37" w:rsidRPr="00217CFB">
        <w:rPr>
          <w:rFonts w:ascii="Arial" w:hAnsi="Arial" w:cs="Arial"/>
          <w:b/>
          <w:bCs/>
          <w:sz w:val="32"/>
          <w:szCs w:val="32"/>
        </w:rPr>
        <w:t>)</w:t>
      </w:r>
    </w:p>
    <w:p w14:paraId="1007B914" w14:textId="468248B9" w:rsidR="004D5EB6" w:rsidRPr="00217CFB" w:rsidRDefault="004D5EB6" w:rsidP="00217CFB">
      <w:pPr>
        <w:rPr>
          <w:rFonts w:ascii="Arial" w:hAnsi="Arial" w:cs="Arial"/>
          <w:sz w:val="28"/>
          <w:szCs w:val="28"/>
        </w:rPr>
      </w:pPr>
      <w:r w:rsidRPr="00217CFB">
        <w:rPr>
          <w:rFonts w:ascii="Arial" w:hAnsi="Arial" w:cs="Arial"/>
          <w:sz w:val="28"/>
          <w:szCs w:val="28"/>
        </w:rPr>
        <w:t>Quelle que soit la finalité du traitement des données à caractère personnel, un tel traitement n'est pas autorisé, sauf si le</w:t>
      </w:r>
      <w:r w:rsidR="008E30AE" w:rsidRPr="00217CFB">
        <w:rPr>
          <w:rFonts w:ascii="Arial" w:hAnsi="Arial" w:cs="Arial"/>
          <w:sz w:val="28"/>
          <w:szCs w:val="28"/>
        </w:rPr>
        <w:t xml:space="preserve"> r</w:t>
      </w:r>
      <w:r w:rsidRPr="00217CFB">
        <w:rPr>
          <w:rFonts w:ascii="Arial" w:hAnsi="Arial" w:cs="Arial"/>
          <w:sz w:val="28"/>
          <w:szCs w:val="28"/>
        </w:rPr>
        <w:t>esponsable du traitement dispose d'une base légale valable pour le faire (article 6 du RGPD).</w:t>
      </w:r>
      <w:r w:rsidR="00D807E0" w:rsidRPr="00217CFB">
        <w:rPr>
          <w:rFonts w:ascii="Arial" w:hAnsi="Arial" w:cs="Arial"/>
          <w:sz w:val="28"/>
          <w:szCs w:val="28"/>
        </w:rPr>
        <w:t xml:space="preserve"> Ceci est inscrit dans le premier principe de la protection des données. </w:t>
      </w:r>
    </w:p>
    <w:p w14:paraId="0F2CAE80" w14:textId="402F12A8" w:rsidR="00D129A8" w:rsidRDefault="00D129A8" w:rsidP="004D5EB6">
      <w:pPr>
        <w:pStyle w:val="Paragraphedeliste"/>
        <w:rPr>
          <w:rFonts w:ascii="Arial" w:hAnsi="Arial" w:cs="Arial"/>
          <w:sz w:val="28"/>
          <w:szCs w:val="28"/>
        </w:rPr>
      </w:pPr>
    </w:p>
    <w:p w14:paraId="68EB8CAC" w14:textId="598E82A4" w:rsidR="00D129A8" w:rsidRPr="00217CFB" w:rsidRDefault="00D129A8" w:rsidP="00217CFB">
      <w:pPr>
        <w:rPr>
          <w:rFonts w:ascii="Arial" w:hAnsi="Arial" w:cs="Arial"/>
          <w:sz w:val="28"/>
          <w:szCs w:val="28"/>
        </w:rPr>
      </w:pPr>
      <w:r w:rsidRPr="00217CFB">
        <w:rPr>
          <w:rFonts w:ascii="Arial" w:hAnsi="Arial" w:cs="Arial"/>
          <w:sz w:val="28"/>
          <w:szCs w:val="28"/>
        </w:rPr>
        <w:t>Il existe six bases légales de traitement de données personnelles. Aucune base n'est meilleure ou plus importante que les autres.</w:t>
      </w:r>
      <w:r w:rsidR="00217CFB" w:rsidRPr="00217CFB">
        <w:rPr>
          <w:rFonts w:ascii="Arial" w:hAnsi="Arial" w:cs="Arial"/>
          <w:sz w:val="28"/>
          <w:szCs w:val="28"/>
        </w:rPr>
        <w:t xml:space="preserve"> Les 6 catégories sont les suivantes :</w:t>
      </w:r>
    </w:p>
    <w:p w14:paraId="699A2D63" w14:textId="77777777" w:rsidR="00217CFB" w:rsidRPr="00217CFB" w:rsidRDefault="00217CFB" w:rsidP="00217CFB">
      <w:pPr>
        <w:pStyle w:val="Paragraphedeliste"/>
        <w:numPr>
          <w:ilvl w:val="0"/>
          <w:numId w:val="5"/>
        </w:numPr>
        <w:rPr>
          <w:rFonts w:ascii="Arial" w:hAnsi="Arial" w:cs="Arial"/>
          <w:sz w:val="28"/>
          <w:szCs w:val="28"/>
        </w:rPr>
      </w:pPr>
      <w:r w:rsidRPr="00217CFB">
        <w:rPr>
          <w:rFonts w:ascii="Arial" w:hAnsi="Arial" w:cs="Arial"/>
          <w:b/>
          <w:bCs/>
          <w:sz w:val="28"/>
          <w:szCs w:val="28"/>
        </w:rPr>
        <w:t>Consentement</w:t>
      </w:r>
      <w:r w:rsidRPr="00217CFB">
        <w:rPr>
          <w:rFonts w:ascii="Arial" w:hAnsi="Arial" w:cs="Arial"/>
          <w:sz w:val="28"/>
          <w:szCs w:val="28"/>
        </w:rPr>
        <w:t xml:space="preserve"> : la personne a </w:t>
      </w:r>
      <w:r w:rsidRPr="00524E18">
        <w:rPr>
          <w:rFonts w:ascii="Arial" w:hAnsi="Arial" w:cs="Arial"/>
          <w:sz w:val="28"/>
          <w:szCs w:val="28"/>
          <w:highlight w:val="yellow"/>
        </w:rPr>
        <w:t>donné son consentement clair et éclairé</w:t>
      </w:r>
      <w:r w:rsidRPr="00217CFB">
        <w:rPr>
          <w:rFonts w:ascii="Arial" w:hAnsi="Arial" w:cs="Arial"/>
          <w:sz w:val="28"/>
          <w:szCs w:val="28"/>
        </w:rPr>
        <w:t xml:space="preserve"> pour le traitement des données personnelles dans un but précis.</w:t>
      </w:r>
    </w:p>
    <w:p w14:paraId="4B36AC10" w14:textId="5CE7E4FF" w:rsidR="00217CFB" w:rsidRDefault="00217CFB" w:rsidP="00217CFB">
      <w:pPr>
        <w:pStyle w:val="Paragraphedeliste"/>
        <w:numPr>
          <w:ilvl w:val="0"/>
          <w:numId w:val="5"/>
        </w:numPr>
        <w:rPr>
          <w:rFonts w:ascii="Arial" w:hAnsi="Arial" w:cs="Arial"/>
          <w:sz w:val="28"/>
          <w:szCs w:val="28"/>
        </w:rPr>
      </w:pPr>
      <w:r w:rsidRPr="00217CFB">
        <w:rPr>
          <w:rFonts w:ascii="Arial" w:hAnsi="Arial" w:cs="Arial"/>
          <w:b/>
          <w:bCs/>
          <w:sz w:val="28"/>
          <w:szCs w:val="28"/>
        </w:rPr>
        <w:t xml:space="preserve">Contrat </w:t>
      </w:r>
      <w:r w:rsidRPr="00217CFB">
        <w:rPr>
          <w:rFonts w:ascii="Arial" w:hAnsi="Arial" w:cs="Arial"/>
          <w:sz w:val="28"/>
          <w:szCs w:val="28"/>
        </w:rPr>
        <w:t xml:space="preserve">: le traitement est </w:t>
      </w:r>
      <w:r w:rsidRPr="00993B70">
        <w:rPr>
          <w:rFonts w:ascii="Arial" w:hAnsi="Arial" w:cs="Arial"/>
          <w:sz w:val="28"/>
          <w:szCs w:val="28"/>
          <w:highlight w:val="yellow"/>
        </w:rPr>
        <w:t>nécessaire pour un contrat</w:t>
      </w:r>
      <w:r w:rsidRPr="00217CFB">
        <w:rPr>
          <w:rFonts w:ascii="Arial" w:hAnsi="Arial" w:cs="Arial"/>
          <w:sz w:val="28"/>
          <w:szCs w:val="28"/>
        </w:rPr>
        <w:t xml:space="preserve"> que le responsable du traitement a conclu avec la personne, </w:t>
      </w:r>
      <w:r w:rsidRPr="00993B70">
        <w:rPr>
          <w:rFonts w:ascii="Arial" w:hAnsi="Arial" w:cs="Arial"/>
          <w:sz w:val="28"/>
          <w:szCs w:val="28"/>
          <w:highlight w:val="yellow"/>
        </w:rPr>
        <w:t>ou parce que la personne concernée a demandé que des mesures soient prises</w:t>
      </w:r>
      <w:r w:rsidRPr="00217CFB">
        <w:rPr>
          <w:rFonts w:ascii="Arial" w:hAnsi="Arial" w:cs="Arial"/>
          <w:sz w:val="28"/>
          <w:szCs w:val="28"/>
        </w:rPr>
        <w:t xml:space="preserve"> avant de conclure un contrat.</w:t>
      </w:r>
    </w:p>
    <w:p w14:paraId="1E244532" w14:textId="77777777" w:rsidR="00E6138A" w:rsidRPr="00E6138A" w:rsidRDefault="00E6138A" w:rsidP="00E6138A">
      <w:pPr>
        <w:pStyle w:val="Paragraphedeliste"/>
        <w:numPr>
          <w:ilvl w:val="0"/>
          <w:numId w:val="5"/>
        </w:numPr>
        <w:rPr>
          <w:rFonts w:ascii="Arial" w:hAnsi="Arial" w:cs="Arial"/>
          <w:sz w:val="28"/>
          <w:szCs w:val="28"/>
        </w:rPr>
      </w:pPr>
      <w:r w:rsidRPr="00E6138A">
        <w:rPr>
          <w:rFonts w:ascii="Arial" w:hAnsi="Arial" w:cs="Arial"/>
          <w:b/>
          <w:bCs/>
          <w:sz w:val="28"/>
          <w:szCs w:val="28"/>
        </w:rPr>
        <w:t>Obligation légale</w:t>
      </w:r>
      <w:r w:rsidRPr="00E6138A">
        <w:rPr>
          <w:rFonts w:ascii="Arial" w:hAnsi="Arial" w:cs="Arial"/>
          <w:sz w:val="28"/>
          <w:szCs w:val="28"/>
        </w:rPr>
        <w:t xml:space="preserve"> : le traitement est nécessaire au respect de la loi (hors obligations contractuelles).</w:t>
      </w:r>
    </w:p>
    <w:p w14:paraId="707F481B" w14:textId="28B7EC15" w:rsidR="00E6138A" w:rsidRPr="00E6138A" w:rsidRDefault="00E6138A" w:rsidP="00E6138A">
      <w:pPr>
        <w:pStyle w:val="Paragraphedeliste"/>
        <w:numPr>
          <w:ilvl w:val="0"/>
          <w:numId w:val="5"/>
        </w:numPr>
        <w:rPr>
          <w:rFonts w:ascii="Arial" w:hAnsi="Arial" w:cs="Arial"/>
          <w:sz w:val="28"/>
          <w:szCs w:val="28"/>
        </w:rPr>
      </w:pPr>
      <w:r w:rsidRPr="00E6138A">
        <w:rPr>
          <w:rFonts w:ascii="Arial" w:hAnsi="Arial" w:cs="Arial"/>
          <w:b/>
          <w:bCs/>
          <w:sz w:val="28"/>
          <w:szCs w:val="28"/>
        </w:rPr>
        <w:t>Intérêts vitaux</w:t>
      </w:r>
      <w:r w:rsidRPr="00E6138A">
        <w:rPr>
          <w:rFonts w:ascii="Arial" w:hAnsi="Arial" w:cs="Arial"/>
          <w:sz w:val="28"/>
          <w:szCs w:val="28"/>
        </w:rPr>
        <w:t xml:space="preserve"> : </w:t>
      </w:r>
      <w:r w:rsidRPr="00993B70">
        <w:rPr>
          <w:rFonts w:ascii="Arial" w:hAnsi="Arial" w:cs="Arial"/>
          <w:sz w:val="28"/>
          <w:szCs w:val="28"/>
          <w:highlight w:val="yellow"/>
        </w:rPr>
        <w:t>le traitement est nécessaire pour protéger la vie d</w:t>
      </w:r>
      <w:r w:rsidR="00993B70" w:rsidRPr="00993B70">
        <w:rPr>
          <w:rFonts w:ascii="Arial" w:hAnsi="Arial" w:cs="Arial"/>
          <w:sz w:val="28"/>
          <w:szCs w:val="28"/>
          <w:highlight w:val="yellow"/>
        </w:rPr>
        <w:t>’un individu</w:t>
      </w:r>
      <w:r w:rsidRPr="00E6138A">
        <w:rPr>
          <w:rFonts w:ascii="Arial" w:hAnsi="Arial" w:cs="Arial"/>
          <w:sz w:val="28"/>
          <w:szCs w:val="28"/>
        </w:rPr>
        <w:t>.</w:t>
      </w:r>
    </w:p>
    <w:p w14:paraId="474903F2" w14:textId="4F280DF3" w:rsidR="00E6138A" w:rsidRDefault="00E6138A" w:rsidP="003A7E29">
      <w:pPr>
        <w:pStyle w:val="Paragraphedeliste"/>
        <w:numPr>
          <w:ilvl w:val="0"/>
          <w:numId w:val="5"/>
        </w:numPr>
        <w:rPr>
          <w:rFonts w:ascii="Arial" w:hAnsi="Arial" w:cs="Arial"/>
          <w:sz w:val="28"/>
          <w:szCs w:val="28"/>
        </w:rPr>
      </w:pPr>
      <w:r w:rsidRPr="004A01F6">
        <w:rPr>
          <w:rFonts w:ascii="Arial" w:hAnsi="Arial" w:cs="Arial"/>
          <w:b/>
          <w:bCs/>
          <w:sz w:val="28"/>
          <w:szCs w:val="28"/>
        </w:rPr>
        <w:t>Tâche publique</w:t>
      </w:r>
      <w:r w:rsidRPr="004A01F6">
        <w:rPr>
          <w:rFonts w:ascii="Arial" w:hAnsi="Arial" w:cs="Arial"/>
          <w:sz w:val="28"/>
          <w:szCs w:val="28"/>
        </w:rPr>
        <w:t xml:space="preserve"> : </w:t>
      </w:r>
      <w:r w:rsidRPr="00993B70">
        <w:rPr>
          <w:rFonts w:ascii="Arial" w:hAnsi="Arial" w:cs="Arial"/>
          <w:sz w:val="28"/>
          <w:szCs w:val="28"/>
          <w:highlight w:val="yellow"/>
        </w:rPr>
        <w:t>le traitement est nécessaire à l'exécution d'une tâche d'intérêt public</w:t>
      </w:r>
      <w:r w:rsidRPr="004A01F6">
        <w:rPr>
          <w:rFonts w:ascii="Arial" w:hAnsi="Arial" w:cs="Arial"/>
          <w:sz w:val="28"/>
          <w:szCs w:val="28"/>
        </w:rPr>
        <w:t xml:space="preserve"> ou dans le cadre d'une tâche ou d'une fonction officielle, et la tâche ou la fonction a une base claire</w:t>
      </w:r>
      <w:r w:rsidR="004A01F6">
        <w:rPr>
          <w:rFonts w:ascii="Arial" w:hAnsi="Arial" w:cs="Arial"/>
          <w:sz w:val="28"/>
          <w:szCs w:val="28"/>
        </w:rPr>
        <w:t xml:space="preserve"> </w:t>
      </w:r>
      <w:r w:rsidRPr="004A01F6">
        <w:rPr>
          <w:rFonts w:ascii="Arial" w:hAnsi="Arial" w:cs="Arial"/>
          <w:sz w:val="28"/>
          <w:szCs w:val="28"/>
        </w:rPr>
        <w:t>en droit.</w:t>
      </w:r>
    </w:p>
    <w:p w14:paraId="701C755B" w14:textId="503A954A" w:rsidR="00217CFB" w:rsidRPr="000A35F6" w:rsidRDefault="001B1FC7" w:rsidP="000A35F6">
      <w:pPr>
        <w:pStyle w:val="Paragraphedeliste"/>
        <w:numPr>
          <w:ilvl w:val="0"/>
          <w:numId w:val="5"/>
        </w:numPr>
        <w:rPr>
          <w:rFonts w:ascii="Arial" w:hAnsi="Arial" w:cs="Arial"/>
          <w:sz w:val="28"/>
          <w:szCs w:val="28"/>
        </w:rPr>
      </w:pPr>
      <w:r w:rsidRPr="001B1FC7">
        <w:rPr>
          <w:rFonts w:ascii="Arial" w:hAnsi="Arial" w:cs="Arial"/>
          <w:b/>
          <w:bCs/>
          <w:sz w:val="28"/>
          <w:szCs w:val="28"/>
        </w:rPr>
        <w:t>Intérêts légitimes</w:t>
      </w:r>
      <w:r w:rsidRPr="001B1FC7">
        <w:rPr>
          <w:rFonts w:ascii="Arial" w:hAnsi="Arial" w:cs="Arial"/>
          <w:sz w:val="28"/>
          <w:szCs w:val="28"/>
        </w:rPr>
        <w:t xml:space="preserve"> : </w:t>
      </w:r>
      <w:r w:rsidRPr="00993B70">
        <w:rPr>
          <w:rFonts w:ascii="Arial" w:hAnsi="Arial" w:cs="Arial"/>
          <w:sz w:val="28"/>
          <w:szCs w:val="28"/>
          <w:highlight w:val="yellow"/>
        </w:rPr>
        <w:t>le traitement est nécessaire à l'intérêt légitime d'un tiers</w:t>
      </w:r>
      <w:r w:rsidRPr="001B1FC7">
        <w:rPr>
          <w:rFonts w:ascii="Arial" w:hAnsi="Arial" w:cs="Arial"/>
          <w:sz w:val="28"/>
          <w:szCs w:val="28"/>
        </w:rPr>
        <w:t>, sauf s'il existe une bonne raison de protéger les données personnelles de l'individu, qui prévaut sur les intérêts légitimes ; toutefois, cette base juridique ne s'applique pas si une autorité publique traite des données à caractère personnel dans le cadre de l'accomplissement de ses missions officielles.</w:t>
      </w:r>
    </w:p>
    <w:p w14:paraId="68AF7320" w14:textId="2DE083B1" w:rsidR="00B91C80" w:rsidRDefault="00B91C80" w:rsidP="00217CFB">
      <w:pPr>
        <w:pStyle w:val="Paragraphedeliste"/>
        <w:rPr>
          <w:rFonts w:ascii="Arial" w:hAnsi="Arial" w:cs="Arial"/>
          <w:sz w:val="28"/>
          <w:szCs w:val="28"/>
        </w:rPr>
      </w:pPr>
    </w:p>
    <w:p w14:paraId="1928FAD0" w14:textId="77777777" w:rsidR="00B91C80" w:rsidRDefault="00B91C80" w:rsidP="00217CFB">
      <w:pPr>
        <w:pStyle w:val="Paragraphedeliste"/>
        <w:rPr>
          <w:rFonts w:ascii="Arial" w:hAnsi="Arial" w:cs="Arial"/>
          <w:sz w:val="28"/>
          <w:szCs w:val="28"/>
        </w:rPr>
      </w:pPr>
    </w:p>
    <w:p w14:paraId="0E4D3255" w14:textId="6F555779" w:rsidR="0054417E" w:rsidRDefault="001E1217" w:rsidP="001E1217">
      <w:pPr>
        <w:rPr>
          <w:rFonts w:ascii="Arial" w:hAnsi="Arial" w:cs="Arial"/>
          <w:b/>
          <w:bCs/>
          <w:sz w:val="32"/>
          <w:szCs w:val="32"/>
        </w:rPr>
      </w:pPr>
      <w:r w:rsidRPr="00B91C80">
        <w:rPr>
          <w:rFonts w:ascii="Arial" w:hAnsi="Arial" w:cs="Arial"/>
          <w:b/>
          <w:bCs/>
          <w:sz w:val="32"/>
          <w:szCs w:val="32"/>
        </w:rPr>
        <w:t>Protection des données</w:t>
      </w:r>
      <w:r w:rsidR="00B91C80" w:rsidRPr="00B91C80">
        <w:rPr>
          <w:rFonts w:ascii="Arial" w:hAnsi="Arial" w:cs="Arial"/>
          <w:b/>
          <w:bCs/>
          <w:sz w:val="32"/>
          <w:szCs w:val="32"/>
        </w:rPr>
        <w:t xml:space="preserve"> : cadre</w:t>
      </w:r>
      <w:r w:rsidRPr="00B91C80">
        <w:rPr>
          <w:rFonts w:ascii="Arial" w:hAnsi="Arial" w:cs="Arial"/>
          <w:b/>
          <w:bCs/>
          <w:sz w:val="32"/>
          <w:szCs w:val="32"/>
        </w:rPr>
        <w:t xml:space="preserve"> juridique et limites à la position privilégiée de la santé</w:t>
      </w:r>
    </w:p>
    <w:p w14:paraId="42A08E29" w14:textId="3AE75A88" w:rsidR="0054417E" w:rsidRDefault="0054417E" w:rsidP="001E1217">
      <w:pPr>
        <w:rPr>
          <w:rFonts w:ascii="Arial" w:hAnsi="Arial" w:cs="Arial"/>
          <w:sz w:val="28"/>
          <w:szCs w:val="28"/>
        </w:rPr>
      </w:pPr>
      <w:r w:rsidRPr="0054417E">
        <w:rPr>
          <w:rFonts w:ascii="Arial" w:hAnsi="Arial" w:cs="Arial"/>
          <w:sz w:val="28"/>
          <w:szCs w:val="28"/>
        </w:rPr>
        <w:lastRenderedPageBreak/>
        <w:t>Les lois sectorielles sont importantes dans la mesure où elles fournissent des orientations claires sur le traitement des données à caractère personnel à des fins de santé et servent souvent de base juridique aux activités de traitement.</w:t>
      </w:r>
    </w:p>
    <w:p w14:paraId="5888E527" w14:textId="6065CE5E" w:rsidR="00D03EF0" w:rsidRDefault="00D03EF0" w:rsidP="001E1217">
      <w:pPr>
        <w:rPr>
          <w:rFonts w:ascii="Arial" w:hAnsi="Arial" w:cs="Arial"/>
          <w:sz w:val="28"/>
          <w:szCs w:val="28"/>
        </w:rPr>
      </w:pPr>
      <w:r w:rsidRPr="00D03EF0">
        <w:rPr>
          <w:rFonts w:ascii="Arial" w:hAnsi="Arial" w:cs="Arial"/>
          <w:sz w:val="28"/>
          <w:szCs w:val="28"/>
        </w:rPr>
        <w:t>Ces lois peuvent soit traiter des tâches spécifiques de santé publique (telles qu'un registre du cancer), soit régir l'utilisation des informations sur la santé dans un cadre clinique/médical (comme pour les dossiers de santé électroniques), avec une utilisation secondaire ultérieure des</w:t>
      </w:r>
      <w:r w:rsidR="0044790A">
        <w:rPr>
          <w:rFonts w:ascii="Arial" w:hAnsi="Arial" w:cs="Arial"/>
          <w:sz w:val="28"/>
          <w:szCs w:val="28"/>
        </w:rPr>
        <w:t xml:space="preserve"> d</w:t>
      </w:r>
      <w:r w:rsidRPr="00D03EF0">
        <w:rPr>
          <w:rFonts w:ascii="Arial" w:hAnsi="Arial" w:cs="Arial"/>
          <w:sz w:val="28"/>
          <w:szCs w:val="28"/>
        </w:rPr>
        <w:t>onnées à des fins de santé publique.</w:t>
      </w:r>
    </w:p>
    <w:p w14:paraId="3CAAE2C3" w14:textId="02CA1AED" w:rsidR="00B66D7B" w:rsidRDefault="00B66D7B" w:rsidP="001E1217">
      <w:pPr>
        <w:rPr>
          <w:rFonts w:ascii="Arial" w:hAnsi="Arial" w:cs="Arial"/>
          <w:sz w:val="28"/>
          <w:szCs w:val="28"/>
        </w:rPr>
      </w:pPr>
    </w:p>
    <w:sectPr w:rsidR="00B66D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E32"/>
    <w:multiLevelType w:val="multilevel"/>
    <w:tmpl w:val="797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DDC"/>
    <w:multiLevelType w:val="hybridMultilevel"/>
    <w:tmpl w:val="989400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2D1B75"/>
    <w:multiLevelType w:val="hybridMultilevel"/>
    <w:tmpl w:val="16E6E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837D17"/>
    <w:multiLevelType w:val="hybridMultilevel"/>
    <w:tmpl w:val="5C78FD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D5D31B2"/>
    <w:multiLevelType w:val="hybridMultilevel"/>
    <w:tmpl w:val="7DA6C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3F"/>
    <w:rsid w:val="000A35F6"/>
    <w:rsid w:val="000F2572"/>
    <w:rsid w:val="00164BEF"/>
    <w:rsid w:val="00195597"/>
    <w:rsid w:val="001B1FC7"/>
    <w:rsid w:val="001E1217"/>
    <w:rsid w:val="00203EB7"/>
    <w:rsid w:val="00217CFB"/>
    <w:rsid w:val="004103BC"/>
    <w:rsid w:val="0044790A"/>
    <w:rsid w:val="004A01F6"/>
    <w:rsid w:val="004C6DDA"/>
    <w:rsid w:val="004D5EB6"/>
    <w:rsid w:val="00524E18"/>
    <w:rsid w:val="00540A74"/>
    <w:rsid w:val="0054417E"/>
    <w:rsid w:val="00574128"/>
    <w:rsid w:val="00582BCB"/>
    <w:rsid w:val="0058472C"/>
    <w:rsid w:val="005A76F1"/>
    <w:rsid w:val="005D27F5"/>
    <w:rsid w:val="005F4A46"/>
    <w:rsid w:val="00667771"/>
    <w:rsid w:val="00716CA2"/>
    <w:rsid w:val="007C45E3"/>
    <w:rsid w:val="008D25EF"/>
    <w:rsid w:val="008D4086"/>
    <w:rsid w:val="008E30AE"/>
    <w:rsid w:val="008F546F"/>
    <w:rsid w:val="00937A20"/>
    <w:rsid w:val="00993B70"/>
    <w:rsid w:val="009C27DB"/>
    <w:rsid w:val="00A5542B"/>
    <w:rsid w:val="00A732E2"/>
    <w:rsid w:val="00AE64CB"/>
    <w:rsid w:val="00B13179"/>
    <w:rsid w:val="00B34F3D"/>
    <w:rsid w:val="00B66D7B"/>
    <w:rsid w:val="00B91C80"/>
    <w:rsid w:val="00BB6E37"/>
    <w:rsid w:val="00C544CB"/>
    <w:rsid w:val="00C60590"/>
    <w:rsid w:val="00CD4E80"/>
    <w:rsid w:val="00D03EF0"/>
    <w:rsid w:val="00D129A8"/>
    <w:rsid w:val="00D807E0"/>
    <w:rsid w:val="00D96F0F"/>
    <w:rsid w:val="00DB0C13"/>
    <w:rsid w:val="00DB0E3F"/>
    <w:rsid w:val="00DD2878"/>
    <w:rsid w:val="00E04F85"/>
    <w:rsid w:val="00E6138A"/>
    <w:rsid w:val="00E650CB"/>
    <w:rsid w:val="00ED3696"/>
    <w:rsid w:val="00F359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009E"/>
  <w15:chartTrackingRefBased/>
  <w15:docId w15:val="{A8B4A6C7-F7E5-47B9-9CBC-312C1B39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77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7771"/>
    <w:rPr>
      <w:b/>
      <w:bCs/>
    </w:rPr>
  </w:style>
  <w:style w:type="paragraph" w:styleId="Paragraphedeliste">
    <w:name w:val="List Paragraph"/>
    <w:basedOn w:val="Normal"/>
    <w:uiPriority w:val="34"/>
    <w:qFormat/>
    <w:rsid w:val="008D2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Roberte Aurelie</dc:creator>
  <cp:keywords/>
  <dc:description/>
  <cp:lastModifiedBy>Roberte Aurelie</cp:lastModifiedBy>
  <cp:revision>51</cp:revision>
  <dcterms:created xsi:type="dcterms:W3CDTF">2022-03-04T03:24:00Z</dcterms:created>
  <dcterms:modified xsi:type="dcterms:W3CDTF">2022-04-01T09:29:00Z</dcterms:modified>
</cp:coreProperties>
</file>