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7D" w:rsidRPr="007F2C7D" w:rsidRDefault="007F2C7D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35353"/>
          <w:sz w:val="22"/>
          <w:szCs w:val="22"/>
        </w:rPr>
      </w:pPr>
      <w:r w:rsidRPr="007F2C7D">
        <w:rPr>
          <w:rFonts w:ascii="Arial" w:hAnsi="Arial" w:cs="Arial"/>
          <w:b/>
          <w:color w:val="535353"/>
          <w:sz w:val="22"/>
          <w:szCs w:val="22"/>
        </w:rPr>
        <w:t>O que pode ou não pode como bagagem de mão</w:t>
      </w:r>
    </w:p>
    <w:p w:rsidR="007F2C7D" w:rsidRDefault="007F2C7D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bookmarkStart w:id="0" w:name="_GoBack"/>
      <w:bookmarkEnd w:id="0"/>
    </w:p>
    <w:p w:rsidR="007F2C7D" w:rsidRPr="007F2C7D" w:rsidRDefault="007F2C7D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35353"/>
          <w:sz w:val="22"/>
          <w:szCs w:val="22"/>
        </w:rPr>
      </w:pPr>
      <w:r w:rsidRPr="007F2C7D">
        <w:rPr>
          <w:rFonts w:ascii="Arial" w:hAnsi="Arial" w:cs="Arial"/>
          <w:b/>
          <w:color w:val="535353"/>
          <w:sz w:val="22"/>
          <w:szCs w:val="22"/>
        </w:rPr>
        <w:t xml:space="preserve">Imagem: </w:t>
      </w:r>
      <w:r w:rsidR="00B01125" w:rsidRPr="00B01125">
        <w:rPr>
          <w:rFonts w:ascii="Arial" w:hAnsi="Arial" w:cs="Arial"/>
          <w:color w:val="535353"/>
          <w:sz w:val="22"/>
          <w:szCs w:val="22"/>
        </w:rPr>
        <w:t>bagagem de mão</w:t>
      </w:r>
    </w:p>
    <w:p w:rsidR="007F2C7D" w:rsidRDefault="007F2C7D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</w:p>
    <w:p w:rsidR="008456B9" w:rsidRDefault="008456B9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8456B9">
        <w:rPr>
          <w:rFonts w:ascii="Arial" w:hAnsi="Arial" w:cs="Arial"/>
          <w:color w:val="535353"/>
          <w:sz w:val="22"/>
          <w:szCs w:val="22"/>
        </w:rPr>
        <w:t>Entre as dúvidas que aparecem na hora de fazer as malas para viajar de avião se refere ao que se pode ou não levar na bagagem. Afinal,</w:t>
      </w:r>
      <w:r>
        <w:rPr>
          <w:rFonts w:ascii="OpenSans-Light" w:hAnsi="OpenSans-Light" w:cs="OpenSans-Light"/>
          <w:color w:val="535353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535353"/>
          <w:sz w:val="22"/>
          <w:szCs w:val="22"/>
        </w:rPr>
        <w:t>u</w:t>
      </w:r>
      <w:r w:rsidR="00220EBE" w:rsidRPr="00220EBE">
        <w:rPr>
          <w:rFonts w:ascii="Arial" w:hAnsi="Arial" w:cs="Arial"/>
          <w:color w:val="535353"/>
          <w:sz w:val="22"/>
          <w:szCs w:val="22"/>
        </w:rPr>
        <w:t xml:space="preserve">ma das coisas mais desagradáveis ao chegar no aeroporto com as malas prontas para fazer o check-in e despachá-las, é lembrar que em sua bagagem de mão tem algum objeto proibido. </w:t>
      </w:r>
    </w:p>
    <w:p w:rsidR="008456B9" w:rsidRDefault="00220EBE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220EBE">
        <w:rPr>
          <w:rFonts w:ascii="Arial" w:hAnsi="Arial" w:cs="Arial"/>
          <w:color w:val="535353"/>
          <w:sz w:val="22"/>
          <w:szCs w:val="22"/>
        </w:rPr>
        <w:t xml:space="preserve">Para evitar </w:t>
      </w:r>
      <w:r w:rsidR="008456B9">
        <w:rPr>
          <w:rFonts w:ascii="Arial" w:hAnsi="Arial" w:cs="Arial"/>
          <w:color w:val="535353"/>
          <w:sz w:val="22"/>
          <w:szCs w:val="22"/>
        </w:rPr>
        <w:t>que isso aconteça</w:t>
      </w:r>
      <w:r w:rsidRPr="00220EBE">
        <w:rPr>
          <w:rFonts w:ascii="Arial" w:hAnsi="Arial" w:cs="Arial"/>
          <w:color w:val="535353"/>
          <w:sz w:val="22"/>
          <w:szCs w:val="22"/>
        </w:rPr>
        <w:t xml:space="preserve"> </w:t>
      </w:r>
      <w:r w:rsidR="008456B9">
        <w:rPr>
          <w:rFonts w:ascii="Arial" w:hAnsi="Arial" w:cs="Arial"/>
          <w:color w:val="535353"/>
          <w:sz w:val="22"/>
          <w:szCs w:val="22"/>
        </w:rPr>
        <w:t>veja</w:t>
      </w:r>
      <w:r w:rsidRPr="00220EBE">
        <w:rPr>
          <w:rFonts w:ascii="Arial" w:hAnsi="Arial" w:cs="Arial"/>
          <w:color w:val="535353"/>
          <w:sz w:val="22"/>
          <w:szCs w:val="22"/>
        </w:rPr>
        <w:t xml:space="preserve"> algumas regras básicas para </w:t>
      </w:r>
      <w:r w:rsidR="008456B9">
        <w:rPr>
          <w:rFonts w:ascii="Arial" w:hAnsi="Arial" w:cs="Arial"/>
          <w:color w:val="535353"/>
          <w:sz w:val="22"/>
          <w:szCs w:val="22"/>
        </w:rPr>
        <w:t>embarcar sem sustos.</w:t>
      </w:r>
    </w:p>
    <w:p w:rsidR="007F2C7D" w:rsidRDefault="007F2C7D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</w:p>
    <w:p w:rsidR="007F2C7D" w:rsidRDefault="007F2C7D" w:rsidP="007F2C7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535353"/>
          <w:sz w:val="22"/>
          <w:szCs w:val="22"/>
        </w:rPr>
      </w:pPr>
      <w:r w:rsidRPr="00220EBE">
        <w:rPr>
          <w:rFonts w:ascii="Arial" w:hAnsi="Arial" w:cs="Arial"/>
          <w:b/>
          <w:bCs/>
          <w:color w:val="535353"/>
          <w:sz w:val="22"/>
          <w:szCs w:val="22"/>
        </w:rPr>
        <w:t>Tamanho da mala</w:t>
      </w:r>
    </w:p>
    <w:p w:rsidR="007F2C7D" w:rsidRPr="00220EBE" w:rsidRDefault="007F2C7D" w:rsidP="007F2C7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</w:p>
    <w:p w:rsidR="007F2C7D" w:rsidRPr="007F2C7D" w:rsidRDefault="007F2C7D" w:rsidP="007F2C7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220EBE">
        <w:rPr>
          <w:rFonts w:ascii="Arial" w:hAnsi="Arial" w:cs="Arial"/>
          <w:color w:val="535353"/>
          <w:sz w:val="22"/>
          <w:szCs w:val="22"/>
        </w:rPr>
        <w:t xml:space="preserve">Um detalhe muito importante </w:t>
      </w:r>
      <w:r>
        <w:rPr>
          <w:rFonts w:ascii="Arial" w:hAnsi="Arial" w:cs="Arial"/>
          <w:color w:val="535353"/>
          <w:sz w:val="22"/>
          <w:szCs w:val="22"/>
        </w:rPr>
        <w:t>sobre</w:t>
      </w:r>
      <w:r w:rsidRPr="00220EBE">
        <w:rPr>
          <w:rFonts w:ascii="Arial" w:hAnsi="Arial" w:cs="Arial"/>
          <w:color w:val="535353"/>
          <w:sz w:val="22"/>
          <w:szCs w:val="22"/>
        </w:rPr>
        <w:t xml:space="preserve"> bagagem de mão é o tamanho que a ela deve ter. </w:t>
      </w:r>
      <w:r>
        <w:rPr>
          <w:rFonts w:ascii="Arial" w:hAnsi="Arial" w:cs="Arial"/>
          <w:color w:val="535353"/>
          <w:sz w:val="22"/>
          <w:szCs w:val="22"/>
        </w:rPr>
        <w:t>E</w:t>
      </w:r>
      <w:r w:rsidRPr="007F2C7D">
        <w:rPr>
          <w:rFonts w:ascii="Arial" w:hAnsi="Arial" w:cs="Arial"/>
          <w:color w:val="535353"/>
          <w:sz w:val="22"/>
          <w:szCs w:val="22"/>
        </w:rPr>
        <w:t>m voos domésticos, a bagagem não pode ser maior que 115 cm (considerando altura + comprimento + largura) e o peso máximo é de 5 kg.</w:t>
      </w:r>
    </w:p>
    <w:p w:rsidR="008456B9" w:rsidRDefault="008456B9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</w:p>
    <w:p w:rsidR="008456B9" w:rsidRDefault="00220EBE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535353"/>
          <w:sz w:val="22"/>
          <w:szCs w:val="22"/>
        </w:rPr>
      </w:pPr>
      <w:r w:rsidRPr="00220EBE">
        <w:rPr>
          <w:rFonts w:ascii="Arial" w:hAnsi="Arial" w:cs="Arial"/>
          <w:b/>
          <w:bCs/>
          <w:color w:val="535353"/>
          <w:sz w:val="22"/>
          <w:szCs w:val="22"/>
        </w:rPr>
        <w:t xml:space="preserve">O que </w:t>
      </w:r>
      <w:r w:rsidRPr="008456B9">
        <w:rPr>
          <w:rFonts w:ascii="Arial" w:hAnsi="Arial" w:cs="Arial"/>
          <w:b/>
          <w:bCs/>
          <w:color w:val="535353"/>
          <w:sz w:val="22"/>
          <w:szCs w:val="22"/>
          <w:u w:val="single"/>
        </w:rPr>
        <w:t>não</w:t>
      </w:r>
      <w:r w:rsidRPr="00220EBE">
        <w:rPr>
          <w:rFonts w:ascii="Arial" w:hAnsi="Arial" w:cs="Arial"/>
          <w:b/>
          <w:bCs/>
          <w:color w:val="535353"/>
          <w:sz w:val="22"/>
          <w:szCs w:val="22"/>
        </w:rPr>
        <w:t xml:space="preserve"> pode ser levado na bagagem de mão</w:t>
      </w:r>
    </w:p>
    <w:p w:rsidR="007F2C7D" w:rsidRPr="007F2C7D" w:rsidRDefault="007F2C7D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</w:p>
    <w:p w:rsidR="008456B9" w:rsidRPr="00220EBE" w:rsidRDefault="00220EBE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D3453D">
        <w:rPr>
          <w:rFonts w:ascii="Arial" w:hAnsi="Arial" w:cs="Arial"/>
          <w:bCs/>
          <w:color w:val="535353"/>
          <w:sz w:val="22"/>
          <w:szCs w:val="22"/>
        </w:rPr>
        <w:t>Ferramentas e produtos químicos</w:t>
      </w:r>
      <w:r w:rsidR="00D3453D" w:rsidRPr="00D3453D">
        <w:rPr>
          <w:rFonts w:ascii="Arial" w:hAnsi="Arial" w:cs="Arial"/>
          <w:color w:val="535353"/>
          <w:sz w:val="22"/>
          <w:szCs w:val="22"/>
        </w:rPr>
        <w:t>:</w:t>
      </w:r>
      <w:r w:rsidR="00D3453D">
        <w:rPr>
          <w:rFonts w:ascii="Arial" w:hAnsi="Arial" w:cs="Arial"/>
          <w:color w:val="535353"/>
          <w:sz w:val="22"/>
          <w:szCs w:val="22"/>
        </w:rPr>
        <w:t xml:space="preserve"> </w:t>
      </w:r>
      <w:r w:rsidRPr="00220EBE">
        <w:rPr>
          <w:rFonts w:ascii="Arial" w:hAnsi="Arial" w:cs="Arial"/>
          <w:color w:val="535353"/>
          <w:sz w:val="22"/>
          <w:szCs w:val="22"/>
        </w:rPr>
        <w:t>A maioria das</w:t>
      </w:r>
      <w:r w:rsidR="008456B9">
        <w:rPr>
          <w:rFonts w:ascii="Arial" w:hAnsi="Arial" w:cs="Arial"/>
          <w:color w:val="535353"/>
          <w:sz w:val="22"/>
          <w:szCs w:val="22"/>
        </w:rPr>
        <w:t xml:space="preserve"> ferramentas como alicates e</w:t>
      </w:r>
      <w:r w:rsidRPr="00220EBE">
        <w:rPr>
          <w:rFonts w:ascii="Arial" w:hAnsi="Arial" w:cs="Arial"/>
          <w:color w:val="535353"/>
          <w:sz w:val="22"/>
          <w:szCs w:val="22"/>
        </w:rPr>
        <w:t xml:space="preserve"> martelos estão proibidos na bolsa de mão. Da mesma forma, produtos químicos como sprays, cloro, acetona e vários outros também são proibidos.</w:t>
      </w:r>
    </w:p>
    <w:p w:rsidR="008456B9" w:rsidRDefault="00220EBE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D3453D">
        <w:rPr>
          <w:rFonts w:ascii="Arial" w:hAnsi="Arial" w:cs="Arial"/>
          <w:bCs/>
          <w:color w:val="535353"/>
          <w:sz w:val="22"/>
          <w:szCs w:val="22"/>
        </w:rPr>
        <w:t>Objetos cortantes e armas de fogo</w:t>
      </w:r>
      <w:r w:rsidR="00D3453D" w:rsidRPr="00D3453D">
        <w:rPr>
          <w:rFonts w:ascii="Arial" w:hAnsi="Arial" w:cs="Arial"/>
          <w:color w:val="535353"/>
          <w:sz w:val="22"/>
          <w:szCs w:val="22"/>
        </w:rPr>
        <w:t>:</w:t>
      </w:r>
      <w:r w:rsidR="00D3453D">
        <w:rPr>
          <w:rFonts w:ascii="Arial" w:hAnsi="Arial" w:cs="Arial"/>
          <w:color w:val="535353"/>
          <w:sz w:val="22"/>
          <w:szCs w:val="22"/>
        </w:rPr>
        <w:t xml:space="preserve"> </w:t>
      </w:r>
      <w:r w:rsidR="008456B9" w:rsidRPr="008456B9">
        <w:rPr>
          <w:rFonts w:ascii="Arial" w:hAnsi="Arial" w:cs="Arial"/>
          <w:color w:val="535353"/>
          <w:sz w:val="22"/>
          <w:szCs w:val="22"/>
        </w:rPr>
        <w:t>Por motivo de segurança não podem ser levados arma (ou réplica) de qualquer tipo; objetos pontiagudos, cortantes ou de ponta arredondada que possam ser usados para causar ferimentos (alicates de unha, por exem</w:t>
      </w:r>
      <w:r w:rsidR="008456B9">
        <w:rPr>
          <w:rFonts w:ascii="Arial" w:hAnsi="Arial" w:cs="Arial"/>
          <w:color w:val="535353"/>
          <w:sz w:val="22"/>
          <w:szCs w:val="22"/>
        </w:rPr>
        <w:t xml:space="preserve">plo); substâncias explosivas ou </w:t>
      </w:r>
      <w:proofErr w:type="spellStart"/>
      <w:r w:rsidR="008456B9" w:rsidRPr="008456B9">
        <w:rPr>
          <w:rFonts w:ascii="Arial" w:hAnsi="Arial" w:cs="Arial"/>
          <w:color w:val="535353"/>
          <w:sz w:val="22"/>
          <w:szCs w:val="22"/>
        </w:rPr>
        <w:t>inﬂamáveis</w:t>
      </w:r>
      <w:proofErr w:type="spellEnd"/>
      <w:r w:rsidR="008456B9" w:rsidRPr="008456B9">
        <w:rPr>
          <w:rFonts w:ascii="Arial" w:hAnsi="Arial" w:cs="Arial"/>
          <w:color w:val="535353"/>
          <w:sz w:val="22"/>
          <w:szCs w:val="22"/>
        </w:rPr>
        <w:t>, químicas ou tóxicas que possam colocar em risco a integridade física de pessoas ou a segurança do avião. </w:t>
      </w:r>
    </w:p>
    <w:p w:rsidR="008456B9" w:rsidRDefault="008456B9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</w:p>
    <w:p w:rsidR="00D3453D" w:rsidRDefault="00D3453D" w:rsidP="007F2C7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35353"/>
          <w:sz w:val="22"/>
          <w:szCs w:val="22"/>
        </w:rPr>
      </w:pPr>
      <w:r w:rsidRPr="00D3453D">
        <w:rPr>
          <w:rFonts w:ascii="Arial" w:hAnsi="Arial" w:cs="Arial"/>
          <w:b/>
          <w:color w:val="535353"/>
          <w:sz w:val="22"/>
          <w:szCs w:val="22"/>
        </w:rPr>
        <w:t xml:space="preserve">O que </w:t>
      </w:r>
      <w:r w:rsidRPr="00D3453D">
        <w:rPr>
          <w:rFonts w:ascii="Arial" w:hAnsi="Arial" w:cs="Arial"/>
          <w:b/>
          <w:color w:val="535353"/>
          <w:sz w:val="22"/>
          <w:szCs w:val="22"/>
          <w:u w:val="single"/>
        </w:rPr>
        <w:t>pode</w:t>
      </w:r>
      <w:r w:rsidRPr="00D3453D">
        <w:rPr>
          <w:rFonts w:ascii="Arial" w:hAnsi="Arial" w:cs="Arial"/>
          <w:b/>
          <w:color w:val="535353"/>
          <w:sz w:val="22"/>
          <w:szCs w:val="22"/>
        </w:rPr>
        <w:t xml:space="preserve"> ser levado como bagagem de mão</w:t>
      </w:r>
    </w:p>
    <w:p w:rsidR="007F2C7D" w:rsidRPr="007F2C7D" w:rsidRDefault="007F2C7D" w:rsidP="007F2C7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35353"/>
          <w:sz w:val="22"/>
          <w:szCs w:val="22"/>
        </w:rPr>
      </w:pPr>
    </w:p>
    <w:p w:rsidR="00D3453D" w:rsidRPr="007F2C7D" w:rsidRDefault="00D3453D" w:rsidP="007F2C7D">
      <w:pPr>
        <w:widowControl w:val="0"/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t>S</w:t>
      </w:r>
      <w:r w:rsidR="007F2C7D">
        <w:rPr>
          <w:rFonts w:ascii="Arial" w:hAnsi="Arial" w:cs="Arial"/>
          <w:color w:val="535353"/>
          <w:sz w:val="22"/>
          <w:szCs w:val="22"/>
        </w:rPr>
        <w:t>e</w:t>
      </w:r>
      <w:r w:rsidRPr="007F2C7D">
        <w:rPr>
          <w:rFonts w:ascii="Arial" w:hAnsi="Arial" w:cs="Arial"/>
          <w:color w:val="535353"/>
          <w:sz w:val="22"/>
          <w:szCs w:val="22"/>
        </w:rPr>
        <w:t xml:space="preserve">gundo a </w:t>
      </w:r>
      <w:proofErr w:type="spellStart"/>
      <w:r w:rsidRPr="007F2C7D">
        <w:rPr>
          <w:rFonts w:ascii="Arial" w:hAnsi="Arial" w:cs="Arial"/>
          <w:color w:val="535353"/>
          <w:sz w:val="22"/>
          <w:szCs w:val="22"/>
        </w:rPr>
        <w:t>Anac</w:t>
      </w:r>
      <w:proofErr w:type="spellEnd"/>
      <w:r w:rsidRPr="007F2C7D">
        <w:rPr>
          <w:rFonts w:ascii="Arial" w:hAnsi="Arial" w:cs="Arial"/>
          <w:color w:val="535353"/>
          <w:sz w:val="22"/>
          <w:szCs w:val="22"/>
        </w:rPr>
        <w:t>, você pode levar</w:t>
      </w:r>
      <w:r w:rsidR="007F2C7D">
        <w:rPr>
          <w:rFonts w:ascii="Arial" w:hAnsi="Arial" w:cs="Arial"/>
          <w:color w:val="535353"/>
          <w:sz w:val="22"/>
          <w:szCs w:val="22"/>
        </w:rPr>
        <w:t>:</w:t>
      </w:r>
    </w:p>
    <w:p w:rsidR="00D3453D" w:rsidRPr="007F2C7D" w:rsidRDefault="00D3453D" w:rsidP="007F2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t>Uma bolsa de mão, maleta ou equipamento que possa ser acomodado embaixo do assento do passageiro ou no compartimento próprio da aeronave na cabine;</w:t>
      </w:r>
    </w:p>
    <w:p w:rsidR="00D3453D" w:rsidRPr="007F2C7D" w:rsidRDefault="00D3453D" w:rsidP="007F2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t>Um casaco, sobretudo, manta ou cobertor;</w:t>
      </w:r>
    </w:p>
    <w:p w:rsidR="00D3453D" w:rsidRPr="007F2C7D" w:rsidRDefault="00D3453D" w:rsidP="007F2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t>Um guarda-chuva ou bengala (não pontiagudos);</w:t>
      </w:r>
    </w:p>
    <w:p w:rsidR="00D3453D" w:rsidRPr="007F2C7D" w:rsidRDefault="00D3453D" w:rsidP="007F2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lastRenderedPageBreak/>
        <w:t>Máquina fotográfica, laptop ou binóculos;</w:t>
      </w:r>
    </w:p>
    <w:p w:rsidR="00D3453D" w:rsidRPr="007F2C7D" w:rsidRDefault="00D3453D" w:rsidP="007F2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t>Material de leitura para viagem;</w:t>
      </w:r>
    </w:p>
    <w:p w:rsidR="00D3453D" w:rsidRPr="007F2C7D" w:rsidRDefault="00D3453D" w:rsidP="007F2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t>Alimentação infantil para consumo durante a viagem;</w:t>
      </w:r>
    </w:p>
    <w:p w:rsidR="00D3453D" w:rsidRPr="007F2C7D" w:rsidRDefault="00D3453D" w:rsidP="007F2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t>Muletas ou aparelhos ortopédicos utilizados pelo passageiro.</w:t>
      </w:r>
    </w:p>
    <w:p w:rsidR="00D3453D" w:rsidRPr="007F2C7D" w:rsidRDefault="00D3453D" w:rsidP="007F2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t>Instrumentos musicais (desde que os mesmos possam passar pelos equipamentos de Raio – X nos postos de segurança);</w:t>
      </w:r>
    </w:p>
    <w:p w:rsidR="00D3453D" w:rsidRPr="007F2C7D" w:rsidRDefault="00D3453D" w:rsidP="007F2C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7F2C7D">
        <w:rPr>
          <w:rFonts w:ascii="Arial" w:hAnsi="Arial" w:cs="Arial"/>
          <w:color w:val="535353"/>
          <w:sz w:val="22"/>
          <w:szCs w:val="22"/>
        </w:rPr>
        <w:t>Um carrinho de bebê dobrável, uma cesta ou um bebê conforto.</w:t>
      </w:r>
    </w:p>
    <w:p w:rsidR="00D3453D" w:rsidRPr="00220EBE" w:rsidRDefault="00D3453D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</w:p>
    <w:p w:rsidR="00220EBE" w:rsidRDefault="008456B9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535353"/>
          <w:sz w:val="22"/>
          <w:szCs w:val="22"/>
        </w:rPr>
      </w:pPr>
      <w:r>
        <w:rPr>
          <w:rFonts w:ascii="Arial" w:hAnsi="Arial" w:cs="Arial"/>
          <w:b/>
          <w:bCs/>
          <w:color w:val="535353"/>
          <w:sz w:val="22"/>
          <w:szCs w:val="22"/>
        </w:rPr>
        <w:t xml:space="preserve">Sempre gera dúvidas, mas </w:t>
      </w:r>
      <w:r w:rsidRPr="008456B9">
        <w:rPr>
          <w:rFonts w:ascii="Arial" w:hAnsi="Arial" w:cs="Arial"/>
          <w:b/>
          <w:bCs/>
          <w:color w:val="535353"/>
          <w:sz w:val="22"/>
          <w:szCs w:val="22"/>
          <w:u w:val="single"/>
        </w:rPr>
        <w:t>é permitido</w:t>
      </w:r>
    </w:p>
    <w:p w:rsidR="008456B9" w:rsidRPr="00220EBE" w:rsidRDefault="008456B9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</w:p>
    <w:p w:rsidR="007F2C7D" w:rsidRPr="00220EBE" w:rsidRDefault="007F2C7D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>
        <w:rPr>
          <w:rFonts w:ascii="Arial" w:hAnsi="Arial" w:cs="Arial"/>
          <w:color w:val="535353"/>
          <w:sz w:val="22"/>
          <w:szCs w:val="22"/>
        </w:rPr>
        <w:t xml:space="preserve">Líquidos: há alguns anos foi proibido transportar mais de líquidos com mais de 100ml em voos internacionais, o que acabou gerando confusão para os passageiros. No entanto, em voos nacionais, </w:t>
      </w:r>
      <w:r w:rsidR="00D3453D">
        <w:rPr>
          <w:rFonts w:ascii="Arial" w:hAnsi="Arial" w:cs="Arial"/>
          <w:color w:val="535353"/>
          <w:sz w:val="22"/>
          <w:szCs w:val="22"/>
        </w:rPr>
        <w:t>líquidos como shampoo, condicionador, creme e desodorante, entre outros, são permitidos na mala de mão</w:t>
      </w:r>
      <w:r>
        <w:rPr>
          <w:rFonts w:ascii="Arial" w:hAnsi="Arial" w:cs="Arial"/>
          <w:color w:val="535353"/>
          <w:sz w:val="22"/>
          <w:szCs w:val="22"/>
        </w:rPr>
        <w:t>.</w:t>
      </w:r>
    </w:p>
    <w:p w:rsidR="00D3453D" w:rsidRPr="00220EBE" w:rsidRDefault="00220EBE" w:rsidP="00220EB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535353"/>
          <w:sz w:val="22"/>
          <w:szCs w:val="22"/>
        </w:rPr>
      </w:pPr>
      <w:r w:rsidRPr="00D3453D">
        <w:rPr>
          <w:rFonts w:ascii="Arial" w:hAnsi="Arial" w:cs="Arial"/>
          <w:bCs/>
          <w:color w:val="535353"/>
          <w:sz w:val="22"/>
          <w:szCs w:val="22"/>
        </w:rPr>
        <w:t>Aparelhos eletrônicos</w:t>
      </w:r>
      <w:r w:rsidR="00D3453D" w:rsidRPr="00D3453D">
        <w:rPr>
          <w:rFonts w:ascii="Arial" w:hAnsi="Arial" w:cs="Arial"/>
          <w:bCs/>
          <w:color w:val="535353"/>
          <w:sz w:val="22"/>
          <w:szCs w:val="22"/>
        </w:rPr>
        <w:t>: eles não só podem como devem ser levados</w:t>
      </w:r>
      <w:r w:rsidR="00D3453D">
        <w:rPr>
          <w:rFonts w:ascii="Arial" w:hAnsi="Arial" w:cs="Arial"/>
          <w:b/>
          <w:bCs/>
          <w:color w:val="535353"/>
          <w:sz w:val="22"/>
          <w:szCs w:val="22"/>
        </w:rPr>
        <w:t xml:space="preserve"> </w:t>
      </w:r>
      <w:r w:rsidRPr="00220EBE">
        <w:rPr>
          <w:rFonts w:ascii="Arial" w:hAnsi="Arial" w:cs="Arial"/>
          <w:color w:val="535353"/>
          <w:sz w:val="22"/>
          <w:szCs w:val="22"/>
        </w:rPr>
        <w:t>na bagagem de mão,</w:t>
      </w:r>
      <w:r w:rsidR="00D3453D">
        <w:rPr>
          <w:rFonts w:ascii="Arial" w:hAnsi="Arial" w:cs="Arial"/>
          <w:color w:val="535353"/>
          <w:sz w:val="22"/>
          <w:szCs w:val="22"/>
        </w:rPr>
        <w:t xml:space="preserve"> para evitar o risco de quebrarem. Além disso, eles </w:t>
      </w:r>
      <w:r w:rsidRPr="00220EBE">
        <w:rPr>
          <w:rFonts w:ascii="Arial" w:hAnsi="Arial" w:cs="Arial"/>
          <w:color w:val="535353"/>
          <w:sz w:val="22"/>
          <w:szCs w:val="22"/>
        </w:rPr>
        <w:t xml:space="preserve">ajudam a passar o tempo quando a viagem é longa e o avião não tem entretenimento. </w:t>
      </w:r>
    </w:p>
    <w:sectPr w:rsidR="00D3453D" w:rsidRPr="00220EBE" w:rsidSect="00B206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ans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64B05"/>
    <w:multiLevelType w:val="hybridMultilevel"/>
    <w:tmpl w:val="90323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22D4"/>
    <w:multiLevelType w:val="hybridMultilevel"/>
    <w:tmpl w:val="9E1C488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>
    <w:nsid w:val="7DB90048"/>
    <w:multiLevelType w:val="hybridMultilevel"/>
    <w:tmpl w:val="020A86AC"/>
    <w:lvl w:ilvl="0" w:tplc="ADECC38A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BE"/>
    <w:rsid w:val="00220EBE"/>
    <w:rsid w:val="007B1673"/>
    <w:rsid w:val="007F2C7D"/>
    <w:rsid w:val="008456B9"/>
    <w:rsid w:val="00B01125"/>
    <w:rsid w:val="00B206C9"/>
    <w:rsid w:val="00D3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A3F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E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EB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E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EB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385</Words>
  <Characters>2197</Characters>
  <Application>Microsoft Macintosh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Brandão</dc:creator>
  <cp:keywords/>
  <dc:description/>
  <cp:lastModifiedBy>Juliana Brandão</cp:lastModifiedBy>
  <cp:revision>1</cp:revision>
  <dcterms:created xsi:type="dcterms:W3CDTF">2016-05-08T16:50:00Z</dcterms:created>
  <dcterms:modified xsi:type="dcterms:W3CDTF">2016-05-08T18:39:00Z</dcterms:modified>
</cp:coreProperties>
</file>