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859E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05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DF0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Pandas Reference: IQR, Outliers, and Quantiles</w:t>
      </w:r>
    </w:p>
    <w:p w14:paraId="1012D745" w14:textId="77777777" w:rsidR="00DF0549" w:rsidRPr="00DF0549" w:rsidRDefault="00DF0549" w:rsidP="00DF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is a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reference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for common Pandas patterns involving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quantiles, IQR, outlier detection, and clipping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. It is designed so you can </w:t>
      </w:r>
      <w:r w:rsidRPr="00DF05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re-derive the logic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later instead of memorizing code.</w:t>
      </w:r>
    </w:p>
    <w:p w14:paraId="3DD91DE6" w14:textId="77777777" w:rsidR="00DF0549" w:rsidRPr="00DF0549" w:rsidRDefault="00DF0549" w:rsidP="00DF05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pict w14:anchorId="6B6079C1">
          <v:rect id="_x0000_i1025" style="width:0;height:1.5pt" o:hralign="center" o:hrstd="t" o:hr="t" fillcolor="#a0a0a0" stroked="f"/>
        </w:pict>
      </w:r>
    </w:p>
    <w:p w14:paraId="4D5CE45C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DF054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 the IQR of a Single Column</w:t>
      </w:r>
    </w:p>
    <w:p w14:paraId="7FB17529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55E89AA2" w14:textId="77777777" w:rsidR="00DF0549" w:rsidRPr="00DF0549" w:rsidRDefault="00DF0549" w:rsidP="00DF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Interquartile Range (IQR) for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numeric column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8112B1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0DB6E1FA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Q1 = </w:t>
      </w: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'Credit amount'].quantile(0.25)</w:t>
      </w:r>
    </w:p>
    <w:p w14:paraId="3C07E6D9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Q3 = </w:t>
      </w: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'Credit amount'].quantile(0.75)</w:t>
      </w:r>
    </w:p>
    <w:p w14:paraId="162FE10F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 = Q3 - Q1</w:t>
      </w:r>
    </w:p>
    <w:p w14:paraId="45D9C834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each line does</w:t>
      </w:r>
    </w:p>
    <w:p w14:paraId="4EE23EDE" w14:textId="77777777" w:rsidR="00DF0549" w:rsidRPr="00DF0549" w:rsidRDefault="00DF0549" w:rsidP="00DF0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'Credit amount']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Pandas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(one column)</w:t>
      </w:r>
    </w:p>
    <w:p w14:paraId="5892AB88" w14:textId="77777777" w:rsidR="00DF0549" w:rsidRPr="00DF0549" w:rsidRDefault="00DF0549" w:rsidP="00DF0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.quantile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(0.25)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scalar (25th percentile)</w:t>
      </w:r>
    </w:p>
    <w:p w14:paraId="0DCB54EE" w14:textId="77777777" w:rsidR="00DF0549" w:rsidRPr="00DF0549" w:rsidRDefault="00DF0549" w:rsidP="00DF0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.quantile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(0.75)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scalar (75th percentile)</w:t>
      </w:r>
    </w:p>
    <w:p w14:paraId="4C85DDBE" w14:textId="77777777" w:rsidR="00DF0549" w:rsidRPr="00DF0549" w:rsidRDefault="00DF0549" w:rsidP="00DF0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Q3 - Q1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scalar IQR</w:t>
      </w:r>
    </w:p>
    <w:p w14:paraId="46988D1A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35"/>
      </w:tblGrid>
      <w:tr w:rsidR="00DF0549" w:rsidRPr="00DF0549" w14:paraId="3A5A36F9" w14:textId="77777777" w:rsidTr="00DF0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9F86F" w14:textId="77777777" w:rsidR="00DF0549" w:rsidRPr="00DF0549" w:rsidRDefault="00DF0549" w:rsidP="00DF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D6C99EF" w14:textId="77777777" w:rsidR="00DF0549" w:rsidRPr="00DF0549" w:rsidRDefault="00DF0549" w:rsidP="00DF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F0549" w:rsidRPr="00DF0549" w14:paraId="6E36F266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BD6F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19F1009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scalar</w:t>
            </w:r>
          </w:p>
        </w:tc>
      </w:tr>
      <w:tr w:rsidR="00DF0549" w:rsidRPr="00DF0549" w14:paraId="784B2DCC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17AF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4ADF6C51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scalar</w:t>
            </w:r>
          </w:p>
        </w:tc>
      </w:tr>
      <w:tr w:rsidR="00DF0549" w:rsidRPr="00DF0549" w14:paraId="5ED56AD9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EB29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14:paraId="77D26E11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scalar</w:t>
            </w:r>
          </w:p>
        </w:tc>
      </w:tr>
    </w:tbl>
    <w:p w14:paraId="3C70FD98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55BD863C" w14:textId="77777777" w:rsidR="00DF0549" w:rsidRPr="00DF0549" w:rsidRDefault="00DF0549" w:rsidP="00DF0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proofErr w:type="spellStart"/>
      <w:r w:rsidRPr="00DF05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[col</w:t>
      </w:r>
      <w:proofErr w:type="gramStart"/>
      <w:r w:rsidRPr="00DF05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].quantile</w:t>
      </w:r>
      <w:proofErr w:type="gramEnd"/>
      <w:r w:rsidRPr="00DF05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 want a single number for a single column.</w:t>
      </w:r>
    </w:p>
    <w:p w14:paraId="62D399B7" w14:textId="77777777" w:rsidR="00DF0549" w:rsidRPr="00DF0549" w:rsidRDefault="00DF0549" w:rsidP="00DF05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pict w14:anchorId="6F2BC331">
          <v:rect id="_x0000_i1026" style="width:0;height:1.5pt" o:hralign="center" o:hrstd="t" o:hr="t" fillcolor="#a0a0a0" stroked="f"/>
        </w:pict>
      </w:r>
    </w:p>
    <w:p w14:paraId="6ABCED3A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2️</w:t>
      </w:r>
      <w:r w:rsidRPr="00DF054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Calculating IQR and Identifying Outlier-Heavy Columns</w:t>
      </w:r>
    </w:p>
    <w:p w14:paraId="6CE5AB8D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41F32620" w14:textId="77777777" w:rsidR="00DF0549" w:rsidRPr="00DF0549" w:rsidRDefault="00DF0549" w:rsidP="00DF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where more than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11% of values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are outliers using the IQR rule.</w:t>
      </w:r>
    </w:p>
    <w:p w14:paraId="280A74AA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342A6BD6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Q1 = </w:t>
      </w: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df.quantile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(0.25)</w:t>
      </w:r>
    </w:p>
    <w:p w14:paraId="5A77AE8F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Q3 = </w:t>
      </w: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df.quantile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(0.75)</w:t>
      </w:r>
    </w:p>
    <w:p w14:paraId="3C70782B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Q3 - Q1</w:t>
      </w:r>
    </w:p>
    <w:p w14:paraId="41BEE9C1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A6CAD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upper_bound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Q3 + 1.5 *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</w:t>
      </w:r>
      <w:proofErr w:type="spellEnd"/>
    </w:p>
    <w:p w14:paraId="14C80157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lower_bound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Q1 - 1.5 *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</w:t>
      </w:r>
      <w:proofErr w:type="spellEnd"/>
    </w:p>
    <w:p w14:paraId="57E82DF0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372709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outlier_columns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</w:p>
    <w:p w14:paraId="3BE12563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47642BBF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(((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lower_bound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 (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upper_bound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).sum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/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 &gt; 0.11)</w:t>
      </w:r>
    </w:p>
    <w:p w14:paraId="68EF0917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353C94DE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027D67F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</w:t>
      </w:r>
    </w:p>
    <w:p w14:paraId="435CBBC6" w14:textId="77777777" w:rsidR="00DF0549" w:rsidRPr="00DF0549" w:rsidRDefault="00DF0549" w:rsidP="00DF0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df.quantile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 indexed by column names</w:t>
      </w:r>
    </w:p>
    <w:p w14:paraId="579C7BA9" w14:textId="77777777" w:rsidR="00DF0549" w:rsidRPr="00DF0549" w:rsidRDefault="00DF0549" w:rsidP="00DF0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Pandas automatically applies quantiles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to numeric columns</w:t>
      </w:r>
    </w:p>
    <w:p w14:paraId="2940EF58" w14:textId="77777777" w:rsidR="00DF0549" w:rsidRPr="00DF0549" w:rsidRDefault="00DF0549" w:rsidP="00DF0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Comparisons (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lower_bound</w:t>
      </w:r>
      <w:proofErr w:type="spellEnd"/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) broadcast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column-wise</w:t>
      </w:r>
    </w:p>
    <w:p w14:paraId="3B2ABA7E" w14:textId="77777777" w:rsidR="00DF0549" w:rsidRPr="00DF0549" w:rsidRDefault="00DF0549" w:rsidP="00DF0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.sum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counts outliers per column</w:t>
      </w:r>
    </w:p>
    <w:p w14:paraId="71413E1A" w14:textId="77777777" w:rsidR="00DF0549" w:rsidRPr="00DF0549" w:rsidRDefault="00DF0549" w:rsidP="00DF0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Dividing by </w:t>
      </w: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converts counts → percentages</w:t>
      </w:r>
    </w:p>
    <w:p w14:paraId="6EF84C7A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109"/>
      </w:tblGrid>
      <w:tr w:rsidR="00DF0549" w:rsidRPr="00DF0549" w14:paraId="2939FB41" w14:textId="77777777" w:rsidTr="00DF0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AC6DA" w14:textId="77777777" w:rsidR="00DF0549" w:rsidRPr="00DF0549" w:rsidRDefault="00DF0549" w:rsidP="00DF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ACB6DA4" w14:textId="77777777" w:rsidR="00DF0549" w:rsidRPr="00DF0549" w:rsidRDefault="00DF0549" w:rsidP="00DF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F0549" w:rsidRPr="00DF0549" w14:paraId="5C19457A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BBD0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Q1, Q3</w:t>
            </w:r>
          </w:p>
        </w:tc>
        <w:tc>
          <w:tcPr>
            <w:tcW w:w="0" w:type="auto"/>
            <w:vAlign w:val="center"/>
            <w:hideMark/>
          </w:tcPr>
          <w:p w14:paraId="3CF9F42D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</w:tr>
      <w:tr w:rsidR="00DF0549" w:rsidRPr="00DF0549" w14:paraId="4E37C1AE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3F12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iqr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F8902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</w:tr>
      <w:tr w:rsidR="00DF0549" w:rsidRPr="00DF0549" w14:paraId="4E2DFC16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13A4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upper_bound</w:t>
            </w:r>
            <w:proofErr w:type="spellEnd"/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lower_bound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455D7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</w:tr>
      <w:tr w:rsidR="00DF0549" w:rsidRPr="00DF0549" w14:paraId="6AB44310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AFCF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outlier_columns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16D8B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list</w:t>
            </w:r>
          </w:p>
        </w:tc>
      </w:tr>
    </w:tbl>
    <w:p w14:paraId="207DA74A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0F8779A2" w14:textId="77777777" w:rsidR="00DF0549" w:rsidRPr="00DF0549" w:rsidRDefault="00DF0549" w:rsidP="00DF0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Build a column-wise </w:t>
      </w:r>
      <w:proofErr w:type="spellStart"/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</w:t>
      </w:r>
      <w:proofErr w:type="spellEnd"/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mask → convert to percentages → filter column names.</w:t>
      </w:r>
    </w:p>
    <w:p w14:paraId="5B51F4B9" w14:textId="77777777" w:rsidR="00DF0549" w:rsidRPr="00DF0549" w:rsidRDefault="00DF0549" w:rsidP="00DF05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pict w14:anchorId="7CEC2628">
          <v:rect id="_x0000_i1027" style="width:0;height:1.5pt" o:hralign="center" o:hrstd="t" o:hr="t" fillcolor="#a0a0a0" stroked="f"/>
        </w:pict>
      </w:r>
    </w:p>
    <w:p w14:paraId="722631E0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DF054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Clipping Outliers Using the IQR Method</w:t>
      </w:r>
    </w:p>
    <w:p w14:paraId="3E5441F5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Goal</w:t>
      </w:r>
    </w:p>
    <w:p w14:paraId="417316EA" w14:textId="77777777" w:rsidR="00DF0549" w:rsidRPr="00DF0549" w:rsidRDefault="00DF0549" w:rsidP="00DF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Cap extreme values in selected columns so they fall within IQR-based bounds.</w:t>
      </w:r>
    </w:p>
    <w:p w14:paraId="7742F0B6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5E1970EC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col in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outlier_columns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10E02DA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Q1 =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</w:t>
      </w: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].quantile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(0.25)</w:t>
      </w:r>
    </w:p>
    <w:p w14:paraId="619014FF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Q3 =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</w:t>
      </w: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].quantile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(0.75)</w:t>
      </w:r>
    </w:p>
    <w:p w14:paraId="6F82767E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Q3 - Q1</w:t>
      </w:r>
    </w:p>
    <w:p w14:paraId="7B08A346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upper_bound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Q3 + 1.5 *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</w:t>
      </w:r>
      <w:proofErr w:type="spellEnd"/>
    </w:p>
    <w:p w14:paraId="156CBD07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lower_bound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Q1 - 1.5 *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</w:t>
      </w:r>
      <w:proofErr w:type="spellEnd"/>
    </w:p>
    <w:p w14:paraId="079C6E1E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[col] = </w:t>
      </w: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[col],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lower_bound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upper_bound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392DB2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</w:t>
      </w:r>
    </w:p>
    <w:p w14:paraId="079AD35E" w14:textId="77777777" w:rsidR="00DF0549" w:rsidRPr="00DF0549" w:rsidRDefault="00DF0549" w:rsidP="00DF0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[col]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Pandas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(row index + values)</w:t>
      </w:r>
    </w:p>
    <w:p w14:paraId="59AB7E7C" w14:textId="77777777" w:rsidR="00DF0549" w:rsidRPr="00DF0549" w:rsidRDefault="00DF0549" w:rsidP="00DF0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array_like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min, max)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caps values</w:t>
      </w:r>
    </w:p>
    <w:p w14:paraId="232043E0" w14:textId="77777777" w:rsidR="00DF0549" w:rsidRPr="00DF0549" w:rsidRDefault="00DF0549" w:rsidP="00DF0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NumPy treats Series as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array-like</w:t>
      </w:r>
    </w:p>
    <w:p w14:paraId="27D8A046" w14:textId="77777777" w:rsidR="00DF0549" w:rsidRPr="00DF0549" w:rsidRDefault="00DF0549" w:rsidP="00DF0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Assignment wraps clipped array back into a Series</w:t>
      </w:r>
    </w:p>
    <w:p w14:paraId="3C89643D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a loop is used here</w:t>
      </w:r>
    </w:p>
    <w:p w14:paraId="7DD74495" w14:textId="77777777" w:rsidR="00DF0549" w:rsidRPr="00DF0549" w:rsidRDefault="00DF0549" w:rsidP="00DF0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Each column has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bounds</w:t>
      </w:r>
    </w:p>
    <w:p w14:paraId="466F12D2" w14:textId="77777777" w:rsidR="00DF0549" w:rsidRPr="00DF0549" w:rsidRDefault="00DF0549" w:rsidP="00DF0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Columns are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mutated independently</w:t>
      </w:r>
    </w:p>
    <w:p w14:paraId="2E31E485" w14:textId="77777777" w:rsidR="00DF0549" w:rsidRPr="00DF0549" w:rsidRDefault="00DF0549" w:rsidP="00DF0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Loop is clearer than vectorizing assignment</w:t>
      </w:r>
    </w:p>
    <w:p w14:paraId="4B18A12D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0AEC138B" w14:textId="77777777" w:rsidR="00DF0549" w:rsidRPr="00DF0549" w:rsidRDefault="00DF0549" w:rsidP="00DF0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selected column, compute bounds and cap extreme values.</w:t>
      </w:r>
    </w:p>
    <w:p w14:paraId="1DB666F5" w14:textId="77777777" w:rsidR="00DF0549" w:rsidRPr="00DF0549" w:rsidRDefault="00DF0549" w:rsidP="00DF05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pict w14:anchorId="0A80DA60">
          <v:rect id="_x0000_i1028" style="width:0;height:1.5pt" o:hralign="center" o:hrstd="t" o:hr="t" fillcolor="#a0a0a0" stroked="f"/>
        </w:pict>
      </w:r>
    </w:p>
    <w:p w14:paraId="799885F7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DF054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Calculating IQR for All Numeric Columns (Vectorized)</w:t>
      </w:r>
    </w:p>
    <w:p w14:paraId="6B584113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33C568EB" w14:textId="77777777" w:rsidR="00DF0549" w:rsidRPr="00DF0549" w:rsidRDefault="00DF0549" w:rsidP="00DF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Compute IQR values for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numeric column at once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6D251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18CF4A31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q1 = </w:t>
      </w: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df.quantile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(0.25)</w:t>
      </w:r>
    </w:p>
    <w:p w14:paraId="635DE854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q3 = </w:t>
      </w: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df.quantile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(0.75)</w:t>
      </w:r>
    </w:p>
    <w:p w14:paraId="24A6D701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2F7D6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iqr_df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q3 - q1</w:t>
      </w:r>
    </w:p>
    <w:p w14:paraId="343AA89B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this does</w:t>
      </w:r>
    </w:p>
    <w:p w14:paraId="4963104F" w14:textId="77777777" w:rsidR="00DF0549" w:rsidRPr="00DF0549" w:rsidRDefault="00DF0549" w:rsidP="00DF0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df.quantile</w:t>
      </w:r>
      <w:proofErr w:type="spellEnd"/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operates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column-wise</w:t>
      </w:r>
    </w:p>
    <w:p w14:paraId="787583E8" w14:textId="77777777" w:rsidR="00DF0549" w:rsidRPr="00DF0549" w:rsidRDefault="00DF0549" w:rsidP="00DF0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Non-numeric columns are automatically ignored</w:t>
      </w:r>
    </w:p>
    <w:p w14:paraId="4F5259FC" w14:textId="77777777" w:rsidR="00DF0549" w:rsidRPr="00DF0549" w:rsidRDefault="00DF0549" w:rsidP="00DF0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Pandas aligns by column name when subtracting</w:t>
      </w:r>
    </w:p>
    <w:p w14:paraId="2552F862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(</w:t>
      </w:r>
      <w:proofErr w:type="spellStart"/>
      <w:r w:rsidRPr="00DF05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iqr_df</w:t>
      </w:r>
      <w:proofErr w:type="spellEnd"/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B0F874A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          10.00</w:t>
      </w:r>
    </w:p>
    <w:p w14:paraId="1DC60ADC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               6.00</w:t>
      </w:r>
    </w:p>
    <w:p w14:paraId="519B5FD4" w14:textId="77777777" w:rsidR="00DF0549" w:rsidRPr="00DF0549" w:rsidRDefault="00DF0549" w:rsidP="00DF0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Profit Margin     0.02</w:t>
      </w:r>
    </w:p>
    <w:p w14:paraId="50B833E9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type</w:t>
      </w:r>
    </w:p>
    <w:p w14:paraId="45AC6110" w14:textId="77777777" w:rsidR="00DF0549" w:rsidRPr="00DF0549" w:rsidRDefault="00DF0549" w:rsidP="00DF0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iqr_df</w:t>
      </w:r>
      <w:proofErr w:type="spellEnd"/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 indexed by column names</w:t>
      </w:r>
    </w:p>
    <w:p w14:paraId="0114807A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0A917DBF" w14:textId="77777777" w:rsidR="00DF0549" w:rsidRPr="00DF0549" w:rsidRDefault="00DF0549" w:rsidP="00DF0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proofErr w:type="spellStart"/>
      <w:proofErr w:type="gramStart"/>
      <w:r w:rsidRPr="00DF05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df.quantile</w:t>
      </w:r>
      <w:proofErr w:type="spellEnd"/>
      <w:proofErr w:type="gramEnd"/>
      <w:r w:rsidRPr="00DF05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 want one statistic per numeric column.</w:t>
      </w:r>
    </w:p>
    <w:p w14:paraId="0A91CF6C" w14:textId="77777777" w:rsidR="00DF0549" w:rsidRPr="00DF0549" w:rsidRDefault="00DF0549" w:rsidP="00DF05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pict w14:anchorId="0C464283">
          <v:rect id="_x0000_i1029" style="width:0;height:1.5pt" o:hralign="center" o:hrstd="t" o:hr="t" fillcolor="#a0a0a0" stroked="f"/>
        </w:pict>
      </w:r>
    </w:p>
    <w:p w14:paraId="16CF28B5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0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Pandas Return-Type Rules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362"/>
      </w:tblGrid>
      <w:tr w:rsidR="00DF0549" w:rsidRPr="00DF0549" w14:paraId="0242438F" w14:textId="77777777" w:rsidTr="00DF0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96802" w14:textId="77777777" w:rsidR="00DF0549" w:rsidRPr="00DF0549" w:rsidRDefault="00DF0549" w:rsidP="00DF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4F7D20F" w14:textId="77777777" w:rsidR="00DF0549" w:rsidRPr="00DF0549" w:rsidRDefault="00DF0549" w:rsidP="00DF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Return type</w:t>
            </w:r>
          </w:p>
        </w:tc>
      </w:tr>
      <w:tr w:rsidR="00DF0549" w:rsidRPr="00DF0549" w14:paraId="584A6523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8653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value</w:t>
            </w:r>
          </w:p>
        </w:tc>
        <w:tc>
          <w:tcPr>
            <w:tcW w:w="0" w:type="auto"/>
            <w:vAlign w:val="center"/>
            <w:hideMark/>
          </w:tcPr>
          <w:p w14:paraId="37FBF748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scalar</w:t>
            </w:r>
          </w:p>
        </w:tc>
      </w:tr>
      <w:tr w:rsidR="00DF0549" w:rsidRPr="00DF0549" w14:paraId="7876FF34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E3B4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 + labels</w:t>
            </w:r>
          </w:p>
        </w:tc>
        <w:tc>
          <w:tcPr>
            <w:tcW w:w="0" w:type="auto"/>
            <w:vAlign w:val="center"/>
            <w:hideMark/>
          </w:tcPr>
          <w:p w14:paraId="3E2A5120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</w:p>
        </w:tc>
      </w:tr>
      <w:tr w:rsidR="00DF0549" w:rsidRPr="00DF0549" w14:paraId="3368EBAF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7225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 only</w:t>
            </w:r>
          </w:p>
        </w:tc>
        <w:tc>
          <w:tcPr>
            <w:tcW w:w="0" w:type="auto"/>
            <w:vAlign w:val="center"/>
            <w:hideMark/>
          </w:tcPr>
          <w:p w14:paraId="390C997C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 array</w:t>
            </w:r>
          </w:p>
        </w:tc>
      </w:tr>
      <w:tr w:rsidR="00DF0549" w:rsidRPr="00DF0549" w14:paraId="1113758B" w14:textId="77777777" w:rsidTr="00DF0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76E8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Tabular output</w:t>
            </w:r>
          </w:p>
        </w:tc>
        <w:tc>
          <w:tcPr>
            <w:tcW w:w="0" w:type="auto"/>
            <w:vAlign w:val="center"/>
            <w:hideMark/>
          </w:tcPr>
          <w:p w14:paraId="6DAC966B" w14:textId="77777777" w:rsidR="00DF0549" w:rsidRPr="00DF0549" w:rsidRDefault="00DF0549" w:rsidP="00DF05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F05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</w:tr>
    </w:tbl>
    <w:p w14:paraId="329113EA" w14:textId="77777777" w:rsidR="00DF0549" w:rsidRPr="00DF0549" w:rsidRDefault="00DF0549" w:rsidP="00DF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2B5B740" w14:textId="77777777" w:rsidR="00DF0549" w:rsidRPr="00DF0549" w:rsidRDefault="00DF0549" w:rsidP="00DF0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.mean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scalar</w:t>
      </w:r>
    </w:p>
    <w:p w14:paraId="1043D16B" w14:textId="77777777" w:rsidR="00DF0549" w:rsidRPr="00DF0549" w:rsidRDefault="00DF0549" w:rsidP="00DF0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.unique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NumPy array</w:t>
      </w:r>
    </w:p>
    <w:p w14:paraId="14C5AE13" w14:textId="77777777" w:rsidR="00DF0549" w:rsidRPr="00DF0549" w:rsidRDefault="00DF0549" w:rsidP="00DF0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</w:t>
      </w: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Series</w:t>
      </w:r>
    </w:p>
    <w:p w14:paraId="7EB3BBDB" w14:textId="77777777" w:rsidR="00DF0549" w:rsidRPr="00DF0549" w:rsidRDefault="00DF0549" w:rsidP="00DF0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.quantile</w:t>
      </w:r>
      <w:proofErr w:type="gramEnd"/>
      <w:r w:rsidRPr="00DF05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(0.25)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proofErr w:type="spellStart"/>
      <w:r w:rsidRPr="00DF0549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 → Series</w:t>
      </w:r>
    </w:p>
    <w:p w14:paraId="503AC029" w14:textId="77777777" w:rsidR="00DF0549" w:rsidRPr="00DF0549" w:rsidRDefault="00DF0549" w:rsidP="00DF05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pict w14:anchorId="7E724073">
          <v:rect id="_x0000_i1030" style="width:0;height:1.5pt" o:hralign="center" o:hrstd="t" o:hr="t" fillcolor="#a0a0a0" stroked="f"/>
        </w:pict>
      </w:r>
    </w:p>
    <w:p w14:paraId="78EACB9E" w14:textId="77777777" w:rsidR="00DF0549" w:rsidRPr="00DF0549" w:rsidRDefault="00DF0549" w:rsidP="00DF0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05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F05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Unifying Principle</w:t>
      </w:r>
    </w:p>
    <w:p w14:paraId="62926DB9" w14:textId="77777777" w:rsidR="00DF0549" w:rsidRPr="00DF0549" w:rsidRDefault="00DF0549" w:rsidP="00DF05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 chooses return types based on whether labels are meaningful.</w:t>
      </w:r>
    </w:p>
    <w:p w14:paraId="26883FD4" w14:textId="77777777" w:rsidR="00DF0549" w:rsidRPr="00DF0549" w:rsidRDefault="00DF0549" w:rsidP="00DF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Once you reason that way, these patterns stop feeling arbitrary and start feeling inevitable.</w:t>
      </w:r>
    </w:p>
    <w:p w14:paraId="540577E3" w14:textId="77777777" w:rsidR="00DF0549" w:rsidRPr="00DF0549" w:rsidRDefault="00DF0549" w:rsidP="00DF05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pict w14:anchorId="001F8A12">
          <v:rect id="_x0000_i1031" style="width:0;height:1.5pt" o:hralign="center" o:hrstd="t" o:hr="t" fillcolor="#a0a0a0" stroked="f"/>
        </w:pict>
      </w:r>
    </w:p>
    <w:p w14:paraId="70D5316E" w14:textId="77777777" w:rsidR="00DF0549" w:rsidRPr="00DF0549" w:rsidRDefault="00DF0549" w:rsidP="00DF0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49">
        <w:rPr>
          <w:rFonts w:ascii="Times New Roman" w:eastAsia="Times New Roman" w:hAnsi="Times New Roman" w:cs="Times New Roman"/>
          <w:kern w:val="0"/>
          <w14:ligatures w14:val="none"/>
        </w:rPr>
        <w:t xml:space="preserve">Use this document as a </w:t>
      </w:r>
      <w:r w:rsidRPr="00DF05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reasoning aid</w:t>
      </w:r>
      <w:r w:rsidRPr="00DF0549">
        <w:rPr>
          <w:rFonts w:ascii="Times New Roman" w:eastAsia="Times New Roman" w:hAnsi="Times New Roman" w:cs="Times New Roman"/>
          <w:kern w:val="0"/>
          <w14:ligatures w14:val="none"/>
        </w:rPr>
        <w:t>, not a checklist. If you forget syntax later, you’ll still be able to reconstruct it correctly.</w:t>
      </w:r>
    </w:p>
    <w:p w14:paraId="32F339BE" w14:textId="77777777" w:rsidR="00DF0549" w:rsidRDefault="00DF0549"/>
    <w:sectPr w:rsidR="00DF0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8A7"/>
    <w:multiLevelType w:val="multilevel"/>
    <w:tmpl w:val="EB0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14CED"/>
    <w:multiLevelType w:val="multilevel"/>
    <w:tmpl w:val="C6F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B46B7"/>
    <w:multiLevelType w:val="multilevel"/>
    <w:tmpl w:val="3F5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217D9"/>
    <w:multiLevelType w:val="multilevel"/>
    <w:tmpl w:val="2E0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C1C62"/>
    <w:multiLevelType w:val="multilevel"/>
    <w:tmpl w:val="1C60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40563"/>
    <w:multiLevelType w:val="multilevel"/>
    <w:tmpl w:val="922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52F52"/>
    <w:multiLevelType w:val="multilevel"/>
    <w:tmpl w:val="4276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553420">
    <w:abstractNumId w:val="4"/>
  </w:num>
  <w:num w:numId="2" w16cid:durableId="1060245288">
    <w:abstractNumId w:val="1"/>
  </w:num>
  <w:num w:numId="3" w16cid:durableId="791636566">
    <w:abstractNumId w:val="6"/>
  </w:num>
  <w:num w:numId="4" w16cid:durableId="1014763207">
    <w:abstractNumId w:val="2"/>
  </w:num>
  <w:num w:numId="5" w16cid:durableId="1650205370">
    <w:abstractNumId w:val="0"/>
  </w:num>
  <w:num w:numId="6" w16cid:durableId="1685325720">
    <w:abstractNumId w:val="5"/>
  </w:num>
  <w:num w:numId="7" w16cid:durableId="1619410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49"/>
    <w:rsid w:val="00DF0549"/>
    <w:rsid w:val="00EF1E0E"/>
    <w:rsid w:val="00F7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B62D"/>
  <w15:chartTrackingRefBased/>
  <w15:docId w15:val="{CFD07F56-11C1-47B3-B5BD-755C88AE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2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7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3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2026-01-02T18:11:00Z</dcterms:created>
  <dcterms:modified xsi:type="dcterms:W3CDTF">2026-01-02T18:12:00Z</dcterms:modified>
</cp:coreProperties>
</file>