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3D06" w14:textId="77777777" w:rsidR="00CF1985" w:rsidRDefault="00CF1985" w:rsidP="00CF1985">
      <w:pPr>
        <w:spacing w:after="0"/>
      </w:pPr>
      <w:r>
        <w:t>Core sections</w:t>
      </w:r>
    </w:p>
    <w:p w14:paraId="16F823B5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Background &amp; rationale</w:t>
      </w:r>
    </w:p>
    <w:p w14:paraId="0CE8AC5B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Objectives / aims</w:t>
      </w:r>
    </w:p>
    <w:p w14:paraId="7C6CF6AD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Study design (retrospective, observational, QI, etc.)</w:t>
      </w:r>
    </w:p>
    <w:p w14:paraId="47CE7F3A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Data sources</w:t>
      </w:r>
    </w:p>
    <w:p w14:paraId="2E2EFFFE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Inclusion/exclusion criteria</w:t>
      </w:r>
    </w:p>
    <w:p w14:paraId="66086913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Variables extracted</w:t>
      </w:r>
    </w:p>
    <w:p w14:paraId="1CAA339F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Role of the LLM</w:t>
      </w:r>
    </w:p>
    <w:p w14:paraId="39BA0F19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Data security &amp; storage</w:t>
      </w:r>
    </w:p>
    <w:p w14:paraId="117B577B" w14:textId="77777777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Statistical analysis plan</w:t>
      </w:r>
    </w:p>
    <w:p w14:paraId="0DC06216" w14:textId="159BB4FF" w:rsidR="00CF1985" w:rsidRDefault="00CF1985" w:rsidP="00CF1985">
      <w:pPr>
        <w:pStyle w:val="ListParagraph"/>
        <w:numPr>
          <w:ilvl w:val="0"/>
          <w:numId w:val="5"/>
        </w:numPr>
        <w:spacing w:after="0"/>
      </w:pPr>
      <w:r>
        <w:t>Ethical considerations</w:t>
      </w:r>
    </w:p>
    <w:p w14:paraId="2791E8DB" w14:textId="77777777" w:rsidR="00CF1985" w:rsidRDefault="00CF1985" w:rsidP="00CF1985">
      <w:pPr>
        <w:spacing w:after="0"/>
      </w:pPr>
    </w:p>
    <w:p w14:paraId="04277059" w14:textId="0528DC4C" w:rsidR="00CF1985" w:rsidRDefault="00CF1985" w:rsidP="00CF1985">
      <w:pPr>
        <w:spacing w:after="0"/>
      </w:pPr>
      <w:r>
        <w:t>More on</w:t>
      </w:r>
      <w:r>
        <w:t xml:space="preserve"> Statistical Analysis Plan</w:t>
      </w:r>
      <w:r>
        <w:t>. Specify:</w:t>
      </w:r>
    </w:p>
    <w:p w14:paraId="6E4F206C" w14:textId="77777777" w:rsidR="00CF1985" w:rsidRDefault="00CF1985" w:rsidP="00CF1985">
      <w:pPr>
        <w:pStyle w:val="ListParagraph"/>
        <w:numPr>
          <w:ilvl w:val="0"/>
          <w:numId w:val="6"/>
        </w:numPr>
        <w:spacing w:after="0"/>
      </w:pPr>
      <w:r>
        <w:t>Primary outcomes</w:t>
      </w:r>
    </w:p>
    <w:p w14:paraId="484108F5" w14:textId="77777777" w:rsidR="00CF1985" w:rsidRDefault="00CF1985" w:rsidP="00CF1985">
      <w:pPr>
        <w:pStyle w:val="ListParagraph"/>
        <w:numPr>
          <w:ilvl w:val="0"/>
          <w:numId w:val="6"/>
        </w:numPr>
        <w:spacing w:after="0"/>
      </w:pPr>
      <w:r>
        <w:t>Secondary outcomes</w:t>
      </w:r>
    </w:p>
    <w:p w14:paraId="29F3152C" w14:textId="77777777" w:rsidR="00CF1985" w:rsidRDefault="00CF1985" w:rsidP="00CF1985">
      <w:pPr>
        <w:pStyle w:val="ListParagraph"/>
        <w:numPr>
          <w:ilvl w:val="0"/>
          <w:numId w:val="6"/>
        </w:numPr>
        <w:spacing w:after="0"/>
      </w:pPr>
      <w:r>
        <w:t>Validation metrics (especially for LLMs)</w:t>
      </w:r>
    </w:p>
    <w:p w14:paraId="00392E6B" w14:textId="77777777" w:rsidR="00CF1985" w:rsidRDefault="00CF1985" w:rsidP="00CF1985">
      <w:pPr>
        <w:pStyle w:val="ListParagraph"/>
        <w:numPr>
          <w:ilvl w:val="0"/>
          <w:numId w:val="6"/>
        </w:numPr>
        <w:spacing w:after="0"/>
      </w:pPr>
      <w:r>
        <w:t>Handling of missing data</w:t>
      </w:r>
    </w:p>
    <w:p w14:paraId="46CB321B" w14:textId="009F7431" w:rsidR="00CF1985" w:rsidRDefault="00CF1985" w:rsidP="00CF1985">
      <w:pPr>
        <w:pStyle w:val="ListParagraph"/>
        <w:numPr>
          <w:ilvl w:val="0"/>
          <w:numId w:val="6"/>
        </w:numPr>
        <w:spacing w:after="0"/>
      </w:pPr>
      <w:r>
        <w:t>Bias mitigation</w:t>
      </w:r>
    </w:p>
    <w:p w14:paraId="7C4E0D3F" w14:textId="77777777" w:rsidR="00CF1985" w:rsidRDefault="00CF1985" w:rsidP="00CF1985">
      <w:pPr>
        <w:spacing w:after="0"/>
      </w:pPr>
    </w:p>
    <w:p w14:paraId="25104F12" w14:textId="77777777" w:rsidR="00630B18" w:rsidRDefault="00CF1985" w:rsidP="00CF1985">
      <w:pPr>
        <w:spacing w:after="0"/>
      </w:pPr>
      <w:r>
        <w:t>For LLM studies, reviewers expect:</w:t>
      </w:r>
    </w:p>
    <w:p w14:paraId="53158BE8" w14:textId="08B9D655" w:rsidR="008106AA" w:rsidRDefault="00256809" w:rsidP="00CF1985">
      <w:pPr>
        <w:pStyle w:val="ListParagraph"/>
        <w:numPr>
          <w:ilvl w:val="0"/>
          <w:numId w:val="7"/>
        </w:numPr>
        <w:spacing w:after="0"/>
      </w:pPr>
      <w:proofErr w:type="gramStart"/>
      <w:r>
        <w:t xml:space="preserve">Reference </w:t>
      </w:r>
      <w:r w:rsidR="00CF1985">
        <w:t xml:space="preserve"> standard</w:t>
      </w:r>
      <w:proofErr w:type="gramEnd"/>
      <w:r w:rsidR="00CF1985">
        <w:t xml:space="preserve"> definition</w:t>
      </w:r>
      <w:r w:rsidR="00177F68">
        <w:t xml:space="preserve"> aka ground truth</w:t>
      </w:r>
    </w:p>
    <w:p w14:paraId="791E8342" w14:textId="77777777" w:rsidR="008106AA" w:rsidRDefault="00CF1985" w:rsidP="00CF1985">
      <w:pPr>
        <w:pStyle w:val="ListParagraph"/>
        <w:numPr>
          <w:ilvl w:val="0"/>
          <w:numId w:val="7"/>
        </w:numPr>
        <w:spacing w:after="0"/>
      </w:pPr>
      <w:r>
        <w:t>Inter-annotator agreement (if applicable)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714"/>
      </w:tblGrid>
      <w:tr w:rsidR="00DD29D9" w:rsidRPr="00DD29D9" w14:paraId="419A38DE" w14:textId="77777777" w:rsidTr="00DD2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B0350" w14:textId="77777777" w:rsidR="00DD29D9" w:rsidRPr="00DD29D9" w:rsidRDefault="00DD29D9" w:rsidP="00DD2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of label</w:t>
            </w:r>
          </w:p>
        </w:tc>
        <w:tc>
          <w:tcPr>
            <w:tcW w:w="0" w:type="auto"/>
            <w:vAlign w:val="center"/>
            <w:hideMark/>
          </w:tcPr>
          <w:p w14:paraId="49AB098D" w14:textId="77777777" w:rsidR="00DD29D9" w:rsidRPr="00DD29D9" w:rsidRDefault="00DD29D9" w:rsidP="00DD2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</w:tr>
      <w:tr w:rsidR="00DD29D9" w:rsidRPr="00DD29D9" w14:paraId="70CEE872" w14:textId="77777777" w:rsidTr="00DD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83E6" w14:textId="77777777" w:rsidR="00DD29D9" w:rsidRPr="00DD29D9" w:rsidRDefault="00DD29D9" w:rsidP="00DD2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/ categorical</w:t>
            </w:r>
          </w:p>
        </w:tc>
        <w:tc>
          <w:tcPr>
            <w:tcW w:w="0" w:type="auto"/>
            <w:vAlign w:val="center"/>
            <w:hideMark/>
          </w:tcPr>
          <w:p w14:paraId="7AC4F3EE" w14:textId="77777777" w:rsidR="00DD29D9" w:rsidRPr="00DD29D9" w:rsidRDefault="00DD29D9" w:rsidP="00DD2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Cohen’s κ</w:t>
            </w:r>
          </w:p>
        </w:tc>
      </w:tr>
      <w:tr w:rsidR="00DD29D9" w:rsidRPr="00DD29D9" w14:paraId="487B1ADA" w14:textId="77777777" w:rsidTr="00DD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4856" w14:textId="77777777" w:rsidR="00DD29D9" w:rsidRPr="00DD29D9" w:rsidRDefault="00DD29D9" w:rsidP="00DD2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&gt;2 annotators</w:t>
            </w:r>
          </w:p>
        </w:tc>
        <w:tc>
          <w:tcPr>
            <w:tcW w:w="0" w:type="auto"/>
            <w:vAlign w:val="center"/>
            <w:hideMark/>
          </w:tcPr>
          <w:p w14:paraId="54BBECDF" w14:textId="77777777" w:rsidR="00DD29D9" w:rsidRPr="00DD29D9" w:rsidRDefault="00DD29D9" w:rsidP="00DD2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Fleiss’ κ</w:t>
            </w:r>
          </w:p>
        </w:tc>
      </w:tr>
      <w:tr w:rsidR="00DD29D9" w:rsidRPr="00DD29D9" w14:paraId="3D5D4638" w14:textId="77777777" w:rsidTr="00DD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EFFE" w14:textId="77777777" w:rsidR="00DD29D9" w:rsidRPr="00DD29D9" w:rsidRDefault="00DD29D9" w:rsidP="00DD2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C20B218" w14:textId="77777777" w:rsidR="00DD29D9" w:rsidRPr="00DD29D9" w:rsidRDefault="00DD29D9" w:rsidP="00DD2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Intraclass correlation (ICC)</w:t>
            </w:r>
          </w:p>
        </w:tc>
      </w:tr>
      <w:tr w:rsidR="00DD29D9" w:rsidRPr="00DD29D9" w14:paraId="1D301D06" w14:textId="77777777" w:rsidTr="00DD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A3CB" w14:textId="77777777" w:rsidR="00DD29D9" w:rsidRPr="00DD29D9" w:rsidRDefault="00DD29D9" w:rsidP="00DD2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5CA7673B" w14:textId="77777777" w:rsidR="00DD29D9" w:rsidRPr="00DD29D9" w:rsidRDefault="00DD29D9" w:rsidP="00DD29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κ</w:t>
            </w:r>
          </w:p>
        </w:tc>
      </w:tr>
    </w:tbl>
    <w:p w14:paraId="60CEC1AF" w14:textId="77777777" w:rsidR="00DD29D9" w:rsidRDefault="00DD29D9" w:rsidP="00DD29D9">
      <w:pPr>
        <w:pStyle w:val="ListParagraph"/>
        <w:numPr>
          <w:ilvl w:val="1"/>
          <w:numId w:val="7"/>
        </w:numPr>
        <w:spacing w:after="0"/>
      </w:pPr>
    </w:p>
    <w:p w14:paraId="203C264C" w14:textId="476B440D" w:rsidR="00CF1985" w:rsidRDefault="00CF1985" w:rsidP="00CF1985">
      <w:pPr>
        <w:pStyle w:val="ListParagraph"/>
        <w:numPr>
          <w:ilvl w:val="0"/>
          <w:numId w:val="7"/>
        </w:numPr>
        <w:spacing w:after="0"/>
      </w:pPr>
      <w:r>
        <w:t>Performance metrics with confidence intervals</w:t>
      </w:r>
    </w:p>
    <w:p w14:paraId="056C7FDE" w14:textId="77777777" w:rsidR="00AD6E59" w:rsidRDefault="00AD6E59" w:rsidP="00AD6E59">
      <w:pPr>
        <w:spacing w:after="0"/>
      </w:pPr>
    </w:p>
    <w:p w14:paraId="5C35B9E3" w14:textId="620C0640" w:rsidR="003804C6" w:rsidRPr="003804C6" w:rsidRDefault="003804C6" w:rsidP="00380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Element level accuracy metrics</w:t>
      </w:r>
    </w:p>
    <w:p w14:paraId="14291734" w14:textId="77777777" w:rsidR="003804C6" w:rsidRPr="003804C6" w:rsidRDefault="003804C6" w:rsidP="00380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C6">
        <w:rPr>
          <w:rFonts w:ascii="Times New Roman" w:eastAsia="Times New Roman" w:hAnsi="Times New Roman" w:cs="Times New Roman"/>
          <w:kern w:val="0"/>
          <w14:ligatures w14:val="none"/>
        </w:rPr>
        <w:t xml:space="preserve">Each field in your table (e.g., lesion size, laterality, receptor status) is effectively a </w:t>
      </w:r>
      <w:r w:rsidRPr="003804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or categorical extraction task</w:t>
      </w:r>
      <w:r w:rsidRPr="003804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6BE249" w14:textId="77777777" w:rsidR="003804C6" w:rsidRPr="003804C6" w:rsidRDefault="003804C6" w:rsidP="00380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C6">
        <w:rPr>
          <w:rFonts w:ascii="Times New Roman" w:eastAsia="Times New Roman" w:hAnsi="Times New Roman" w:cs="Times New Roman"/>
          <w:kern w:val="0"/>
          <w14:ligatures w14:val="none"/>
        </w:rPr>
        <w:t>For each element, the LLM output can be classified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81"/>
      </w:tblGrid>
      <w:tr w:rsidR="003804C6" w:rsidRPr="003804C6" w14:paraId="560D3290" w14:textId="77777777" w:rsidTr="00380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CD6E" w14:textId="77777777" w:rsidR="003804C6" w:rsidRPr="003804C6" w:rsidRDefault="003804C6" w:rsidP="00380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Outcome</w:t>
            </w:r>
          </w:p>
        </w:tc>
        <w:tc>
          <w:tcPr>
            <w:tcW w:w="0" w:type="auto"/>
            <w:vAlign w:val="center"/>
            <w:hideMark/>
          </w:tcPr>
          <w:p w14:paraId="0ED9D6AC" w14:textId="77777777" w:rsidR="003804C6" w:rsidRPr="003804C6" w:rsidRDefault="003804C6" w:rsidP="00380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3804C6" w:rsidRPr="003804C6" w14:paraId="1272F4CF" w14:textId="77777777" w:rsidTr="00380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B35A" w14:textId="77777777" w:rsidR="003804C6" w:rsidRPr="003804C6" w:rsidRDefault="003804C6" w:rsidP="00380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334252E5" w14:textId="77777777" w:rsidR="003804C6" w:rsidRPr="003804C6" w:rsidRDefault="003804C6" w:rsidP="00380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Correctly stated</w:t>
            </w:r>
          </w:p>
        </w:tc>
      </w:tr>
      <w:tr w:rsidR="003804C6" w:rsidRPr="003804C6" w14:paraId="4D8D5426" w14:textId="77777777" w:rsidTr="00380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65F7" w14:textId="77777777" w:rsidR="003804C6" w:rsidRPr="003804C6" w:rsidRDefault="003804C6" w:rsidP="00380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Negative (FN)</w:t>
            </w:r>
          </w:p>
        </w:tc>
        <w:tc>
          <w:tcPr>
            <w:tcW w:w="0" w:type="auto"/>
            <w:vAlign w:val="center"/>
            <w:hideMark/>
          </w:tcPr>
          <w:p w14:paraId="5F229A7B" w14:textId="77777777" w:rsidR="003804C6" w:rsidRPr="003804C6" w:rsidRDefault="003804C6" w:rsidP="00380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Omitted</w:t>
            </w:r>
          </w:p>
        </w:tc>
      </w:tr>
      <w:tr w:rsidR="003804C6" w:rsidRPr="003804C6" w14:paraId="1C0D3591" w14:textId="77777777" w:rsidTr="00380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0C1F" w14:textId="77777777" w:rsidR="003804C6" w:rsidRPr="003804C6" w:rsidRDefault="003804C6" w:rsidP="00380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17F7E4B2" w14:textId="77777777" w:rsidR="003804C6" w:rsidRPr="003804C6" w:rsidRDefault="003804C6" w:rsidP="00380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Fabricated or incorrect</w:t>
            </w:r>
          </w:p>
        </w:tc>
      </w:tr>
      <w:tr w:rsidR="003804C6" w:rsidRPr="003804C6" w14:paraId="1B815429" w14:textId="77777777" w:rsidTr="00380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B84B" w14:textId="77777777" w:rsidR="003804C6" w:rsidRPr="003804C6" w:rsidRDefault="003804C6" w:rsidP="00380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Negative (TN)</w:t>
            </w:r>
          </w:p>
        </w:tc>
        <w:tc>
          <w:tcPr>
            <w:tcW w:w="0" w:type="auto"/>
            <w:vAlign w:val="center"/>
            <w:hideMark/>
          </w:tcPr>
          <w:p w14:paraId="65C6ED0F" w14:textId="77777777" w:rsidR="003804C6" w:rsidRPr="003804C6" w:rsidRDefault="003804C6" w:rsidP="00380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04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Correctly not stated (if applicable)</w:t>
            </w:r>
          </w:p>
        </w:tc>
      </w:tr>
    </w:tbl>
    <w:p w14:paraId="4B865819" w14:textId="77777777" w:rsidR="003804C6" w:rsidRPr="003804C6" w:rsidRDefault="003804C6" w:rsidP="003804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04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to report</w:t>
      </w:r>
    </w:p>
    <w:p w14:paraId="7BEEA18D" w14:textId="77777777" w:rsidR="003804C6" w:rsidRPr="003804C6" w:rsidRDefault="003804C6" w:rsidP="00380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</w:t>
      </w:r>
      <w:r w:rsidRPr="003804C6">
        <w:rPr>
          <w:rFonts w:ascii="Times New Roman" w:eastAsia="Times New Roman" w:hAnsi="Times New Roman" w:cs="Times New Roman"/>
          <w:kern w:val="0"/>
          <w14:ligatures w14:val="none"/>
        </w:rPr>
        <w:t xml:space="preserve"> → omission sensitivity</w:t>
      </w:r>
    </w:p>
    <w:p w14:paraId="0CB8A2B3" w14:textId="77777777" w:rsidR="003804C6" w:rsidRPr="003804C6" w:rsidRDefault="003804C6" w:rsidP="00380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</w:t>
      </w:r>
      <w:r w:rsidRPr="003804C6">
        <w:rPr>
          <w:rFonts w:ascii="Times New Roman" w:eastAsia="Times New Roman" w:hAnsi="Times New Roman" w:cs="Times New Roman"/>
          <w:kern w:val="0"/>
          <w14:ligatures w14:val="none"/>
        </w:rPr>
        <w:t xml:space="preserve"> → fabrication penalty</w:t>
      </w:r>
    </w:p>
    <w:p w14:paraId="224665E6" w14:textId="77777777" w:rsidR="003804C6" w:rsidRPr="003804C6" w:rsidRDefault="003804C6" w:rsidP="00380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score</w:t>
      </w:r>
      <w:r w:rsidRPr="003804C6">
        <w:rPr>
          <w:rFonts w:ascii="Times New Roman" w:eastAsia="Times New Roman" w:hAnsi="Times New Roman" w:cs="Times New Roman"/>
          <w:kern w:val="0"/>
          <w14:ligatures w14:val="none"/>
        </w:rPr>
        <w:t xml:space="preserve"> → balance of the two</w:t>
      </w:r>
    </w:p>
    <w:p w14:paraId="01BFFD3A" w14:textId="77777777" w:rsidR="003804C6" w:rsidRPr="003804C6" w:rsidRDefault="003804C6" w:rsidP="00380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C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804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04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omissions and fabrications map cleanly to F1</w:t>
      </w:r>
    </w:p>
    <w:p w14:paraId="3D62574A" w14:textId="77777777" w:rsidR="003804C6" w:rsidRPr="003804C6" w:rsidRDefault="003804C6" w:rsidP="00380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C6">
        <w:rPr>
          <w:rFonts w:ascii="Times New Roman" w:eastAsia="Times New Roman" w:hAnsi="Times New Roman" w:cs="Times New Roman"/>
          <w:kern w:val="0"/>
          <w14:ligatures w14:val="none"/>
        </w:rPr>
        <w:t>Omissions → False Negatives → ↓ Recall</w:t>
      </w:r>
    </w:p>
    <w:p w14:paraId="00BB74BA" w14:textId="77777777" w:rsidR="003804C6" w:rsidRDefault="003804C6" w:rsidP="00380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C6">
        <w:rPr>
          <w:rFonts w:ascii="Times New Roman" w:eastAsia="Times New Roman" w:hAnsi="Times New Roman" w:cs="Times New Roman"/>
          <w:kern w:val="0"/>
          <w14:ligatures w14:val="none"/>
        </w:rPr>
        <w:t>Fabrications → False Positives → ↓ Precision</w:t>
      </w:r>
    </w:p>
    <w:p w14:paraId="07C5FC6F" w14:textId="77777777" w:rsidR="00452D8A" w:rsidRDefault="00452D8A" w:rsidP="0045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B89D0C" w14:textId="77777777" w:rsidR="00452D8A" w:rsidRPr="00452D8A" w:rsidRDefault="00452D8A" w:rsidP="00452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practice for your paper</w:t>
      </w:r>
    </w:p>
    <w:p w14:paraId="1C059283" w14:textId="77777777" w:rsidR="00032890" w:rsidRPr="00032890" w:rsidRDefault="00032890" w:rsidP="00032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Using Omissions &amp; Fabrications to Calculate F1 (Concrete Mapping)</w:t>
      </w:r>
    </w:p>
    <w:p w14:paraId="1CD2600B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Let’s make this explicit, because reviewers will try to poke holes.</w:t>
      </w:r>
    </w:p>
    <w:p w14:paraId="4DBB3F2A" w14:textId="77777777" w:rsidR="00032890" w:rsidRPr="00032890" w:rsidRDefault="00032890" w:rsidP="00032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Define your unit of analysis</w:t>
      </w:r>
    </w:p>
    <w:p w14:paraId="23731ECD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03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2890">
        <w:rPr>
          <w:rFonts w:ascii="Times New Roman" w:eastAsia="Times New Roman" w:hAnsi="Times New Roman" w:cs="Times New Roman"/>
          <w:kern w:val="0"/>
          <w14:ligatures w14:val="none"/>
        </w:rPr>
        <w:t xml:space="preserve"> scoring sentences or tokens — you are scoring </w:t>
      </w:r>
      <w:r w:rsidRPr="0003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facts</w:t>
      </w: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17192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For each element (e.g., “laterality”):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53"/>
        <w:gridCol w:w="1602"/>
      </w:tblGrid>
      <w:tr w:rsidR="00032890" w:rsidRPr="00032890" w14:paraId="33D400CD" w14:textId="77777777" w:rsidTr="000328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EB260" w14:textId="77777777" w:rsidR="00032890" w:rsidRPr="00032890" w:rsidRDefault="00032890" w:rsidP="00032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25ADD987" w14:textId="77777777" w:rsidR="00032890" w:rsidRPr="00032890" w:rsidRDefault="00032890" w:rsidP="00032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197EE2EB" w14:textId="77777777" w:rsidR="00032890" w:rsidRPr="00032890" w:rsidRDefault="00032890" w:rsidP="00032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</w:tr>
      <w:tr w:rsidR="00032890" w:rsidRPr="00032890" w14:paraId="381224EF" w14:textId="77777777" w:rsidTr="00032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917C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26ED3A29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Present, correct</w:t>
            </w:r>
          </w:p>
        </w:tc>
        <w:tc>
          <w:tcPr>
            <w:tcW w:w="0" w:type="auto"/>
            <w:vAlign w:val="center"/>
            <w:hideMark/>
          </w:tcPr>
          <w:p w14:paraId="75DCF0E3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</w:t>
            </w:r>
          </w:p>
        </w:tc>
      </w:tr>
      <w:tr w:rsidR="00032890" w:rsidRPr="00032890" w14:paraId="409DC018" w14:textId="77777777" w:rsidTr="00032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B107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79D728F7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E4B7A40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FN (omission)</w:t>
            </w:r>
          </w:p>
        </w:tc>
      </w:tr>
      <w:tr w:rsidR="00032890" w:rsidRPr="00032890" w14:paraId="67E00E95" w14:textId="77777777" w:rsidTr="00032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2032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50E3294E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35B47B04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FP (fabrication)</w:t>
            </w:r>
          </w:p>
        </w:tc>
      </w:tr>
      <w:tr w:rsidR="00032890" w:rsidRPr="00032890" w14:paraId="43BF38E2" w14:textId="77777777" w:rsidTr="00032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6AEF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20BF0F85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5CC319BC" w14:textId="77777777" w:rsidR="00032890" w:rsidRPr="00032890" w:rsidRDefault="00032890" w:rsidP="00032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TN (if defined)</w:t>
            </w:r>
          </w:p>
        </w:tc>
      </w:tr>
    </w:tbl>
    <w:p w14:paraId="19F60C0C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F38E8F3" w14:textId="77777777" w:rsidR="00032890" w:rsidRPr="00032890" w:rsidRDefault="00032890" w:rsidP="00032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= TP / (TP + FP)</w:t>
      </w:r>
      <w:r w:rsidRPr="00032890">
        <w:rPr>
          <w:rFonts w:ascii="Times New Roman" w:eastAsia="Times New Roman" w:hAnsi="Times New Roman" w:cs="Times New Roman"/>
          <w:kern w:val="0"/>
          <w14:ligatures w14:val="none"/>
        </w:rPr>
        <w:br/>
        <w:t>→ penalizes fabrications</w:t>
      </w:r>
    </w:p>
    <w:p w14:paraId="154D7BC9" w14:textId="77777777" w:rsidR="00032890" w:rsidRPr="00032890" w:rsidRDefault="00032890" w:rsidP="00032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Recall = TP / (TP + FN)</w:t>
      </w:r>
      <w:r w:rsidRPr="00032890">
        <w:rPr>
          <w:rFonts w:ascii="Times New Roman" w:eastAsia="Times New Roman" w:hAnsi="Times New Roman" w:cs="Times New Roman"/>
          <w:kern w:val="0"/>
          <w14:ligatures w14:val="none"/>
        </w:rPr>
        <w:br/>
        <w:t>→ penalizes omissions</w:t>
      </w:r>
    </w:p>
    <w:p w14:paraId="589288C3" w14:textId="77777777" w:rsidR="00032890" w:rsidRPr="00032890" w:rsidRDefault="00032890" w:rsidP="00032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= harmonic mean</w:t>
      </w:r>
    </w:p>
    <w:p w14:paraId="08958A45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This is clean, intuitive, and reviewer-proof.</w:t>
      </w:r>
    </w:p>
    <w:p w14:paraId="6BE61BFB" w14:textId="77777777" w:rsidR="00032890" w:rsidRPr="00032890" w:rsidRDefault="00032890" w:rsidP="00032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pict w14:anchorId="61A7098A">
          <v:rect id="_x0000_i1070" style="width:0;height:1.5pt" o:hralign="center" o:hrstd="t" o:hr="t" fillcolor="#a0a0a0" stroked="f"/>
        </w:pict>
      </w:r>
    </w:p>
    <w:p w14:paraId="75CC5EBF" w14:textId="77777777" w:rsidR="00032890" w:rsidRPr="00032890" w:rsidRDefault="00032890" w:rsidP="00032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subtle but important choice</w:t>
      </w:r>
    </w:p>
    <w:p w14:paraId="3C5BBB40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 xml:space="preserve">You should </w:t>
      </w:r>
      <w:r w:rsidRPr="0003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state</w:t>
      </w:r>
      <w:r w:rsidRPr="00032890">
        <w:rPr>
          <w:rFonts w:ascii="Times New Roman" w:eastAsia="Times New Roman" w:hAnsi="Times New Roman" w:cs="Times New Roman"/>
          <w:kern w:val="0"/>
          <w14:ligatures w14:val="none"/>
        </w:rPr>
        <w:t xml:space="preserve"> whether:</w:t>
      </w:r>
    </w:p>
    <w:p w14:paraId="262B5573" w14:textId="77777777" w:rsidR="00032890" w:rsidRPr="00032890" w:rsidRDefault="00032890" w:rsidP="0003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Partial correctness counts as incorrect</w:t>
      </w:r>
    </w:p>
    <w:p w14:paraId="6779F664" w14:textId="77777777" w:rsidR="00032890" w:rsidRPr="00032890" w:rsidRDefault="00032890" w:rsidP="0003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Clinically irrelevant phrasing differences are ignored</w:t>
      </w:r>
    </w:p>
    <w:p w14:paraId="4CEE3D75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Reviewers hate ambiguity here.</w:t>
      </w:r>
    </w:p>
    <w:p w14:paraId="6AB89741" w14:textId="77777777" w:rsidR="00032890" w:rsidRPr="00032890" w:rsidRDefault="00032890" w:rsidP="00032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pict w14:anchorId="6025D729">
          <v:rect id="_x0000_i1071" style="width:0;height:1.5pt" o:hralign="center" o:hrstd="t" o:hr="t" fillcolor="#a0a0a0" stroked="f"/>
        </w:pict>
      </w:r>
    </w:p>
    <w:p w14:paraId="468F8C14" w14:textId="77777777" w:rsidR="00032890" w:rsidRPr="00032890" w:rsidRDefault="00032890" w:rsidP="00032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BLEU &amp; ROUGE: How to Use Them Without Getting Dinged</w:t>
      </w:r>
    </w:p>
    <w:p w14:paraId="0BFDB196" w14:textId="77777777" w:rsidR="00032890" w:rsidRPr="00032890" w:rsidRDefault="00032890" w:rsidP="00032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they’re good for</w:t>
      </w:r>
    </w:p>
    <w:p w14:paraId="1E928490" w14:textId="77777777" w:rsidR="00032890" w:rsidRPr="00032890" w:rsidRDefault="00032890" w:rsidP="00032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Overall linguistic similarity</w:t>
      </w:r>
    </w:p>
    <w:p w14:paraId="75F43D35" w14:textId="77777777" w:rsidR="00032890" w:rsidRPr="00032890" w:rsidRDefault="00032890" w:rsidP="00032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Sanity check</w:t>
      </w:r>
    </w:p>
    <w:p w14:paraId="35DD2399" w14:textId="77777777" w:rsidR="00032890" w:rsidRPr="00032890" w:rsidRDefault="00032890" w:rsidP="00032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Comparability to prior NLP literature</w:t>
      </w:r>
    </w:p>
    <w:p w14:paraId="7FAB7C78" w14:textId="77777777" w:rsidR="00032890" w:rsidRPr="00032890" w:rsidRDefault="00032890" w:rsidP="00032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they’re bad at</w:t>
      </w:r>
    </w:p>
    <w:p w14:paraId="70D30A44" w14:textId="77777777" w:rsidR="00032890" w:rsidRPr="00032890" w:rsidRDefault="00032890" w:rsidP="000328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Clinical correctness</w:t>
      </w:r>
    </w:p>
    <w:p w14:paraId="6B3DCA83" w14:textId="77777777" w:rsidR="00032890" w:rsidRPr="00032890" w:rsidRDefault="00032890" w:rsidP="000328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Hallucinations</w:t>
      </w:r>
    </w:p>
    <w:p w14:paraId="3C8EEE83" w14:textId="77777777" w:rsidR="00032890" w:rsidRPr="00032890" w:rsidRDefault="00032890" w:rsidP="000328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Missing facts</w:t>
      </w:r>
    </w:p>
    <w:p w14:paraId="5260F938" w14:textId="77777777" w:rsidR="00032890" w:rsidRPr="00032890" w:rsidRDefault="00032890" w:rsidP="00032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pict w14:anchorId="26BC2C8B">
          <v:rect id="_x0000_i1072" style="width:0;height:1.5pt" o:hralign="center" o:hrstd="t" o:hr="t" fillcolor="#a0a0a0" stroked="f"/>
        </w:pict>
      </w:r>
    </w:p>
    <w:p w14:paraId="6D45CD2E" w14:textId="77777777" w:rsidR="00032890" w:rsidRPr="00032890" w:rsidRDefault="00032890" w:rsidP="00032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practice for your paper</w:t>
      </w:r>
    </w:p>
    <w:p w14:paraId="29DD56DF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 xml:space="preserve">Use BLEU/ROUGE as </w:t>
      </w:r>
      <w:r w:rsidRPr="00032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tertiary metrics</w:t>
      </w: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, not headline results.</w:t>
      </w:r>
    </w:p>
    <w:p w14:paraId="2B5A77EA" w14:textId="77777777" w:rsidR="00032890" w:rsidRPr="00032890" w:rsidRDefault="00032890" w:rsidP="0003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Example positioning:</w:t>
      </w:r>
    </w:p>
    <w:p w14:paraId="48B709C0" w14:textId="77777777" w:rsidR="00032890" w:rsidRPr="00032890" w:rsidRDefault="00032890" w:rsidP="000328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Table 1: Element-level precision / recall / F1</w:t>
      </w:r>
    </w:p>
    <w:p w14:paraId="30FDD801" w14:textId="77777777" w:rsidR="00032890" w:rsidRPr="00032890" w:rsidRDefault="00032890" w:rsidP="000328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Table 2: Omission and fabrication rates</w:t>
      </w:r>
    </w:p>
    <w:p w14:paraId="15545C42" w14:textId="77777777" w:rsidR="00032890" w:rsidRPr="00032890" w:rsidRDefault="00032890" w:rsidP="000328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890">
        <w:rPr>
          <w:rFonts w:ascii="Times New Roman" w:eastAsia="Times New Roman" w:hAnsi="Times New Roman" w:cs="Times New Roman"/>
          <w:kern w:val="0"/>
          <w14:ligatures w14:val="none"/>
        </w:rPr>
        <w:t>Supplementary: BLEU / ROUGE</w:t>
      </w:r>
    </w:p>
    <w:p w14:paraId="6E069DD4" w14:textId="007CF723" w:rsidR="003267E4" w:rsidRDefault="003267E4" w:rsidP="0032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Additional metrics</w:t>
      </w:r>
    </w:p>
    <w:p w14:paraId="05F38011" w14:textId="77777777" w:rsidR="003267E4" w:rsidRDefault="003267E4" w:rsidP="0032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9892CB" w14:textId="0EE1C29B" w:rsidR="003267E4" w:rsidRPr="003267E4" w:rsidRDefault="003267E4" w:rsidP="0032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Macro vs Micro Averaging</w:t>
      </w:r>
    </w:p>
    <w:p w14:paraId="3A4435CF" w14:textId="77777777" w:rsidR="003267E4" w:rsidRPr="003267E4" w:rsidRDefault="003267E4" w:rsidP="00326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Macro-F1</w:t>
      </w:r>
      <w:r w:rsidRPr="003267E4">
        <w:rPr>
          <w:rFonts w:ascii="Times New Roman" w:eastAsia="Times New Roman" w:hAnsi="Times New Roman" w:cs="Times New Roman"/>
          <w:kern w:val="0"/>
          <w14:ligatures w14:val="none"/>
        </w:rPr>
        <w:t xml:space="preserve"> → treats each clinical element equally</w:t>
      </w:r>
    </w:p>
    <w:p w14:paraId="65D12BA6" w14:textId="77777777" w:rsidR="003267E4" w:rsidRPr="003267E4" w:rsidRDefault="003267E4" w:rsidP="00326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Micro-F1</w:t>
      </w:r>
      <w:r w:rsidRPr="003267E4">
        <w:rPr>
          <w:rFonts w:ascii="Times New Roman" w:eastAsia="Times New Roman" w:hAnsi="Times New Roman" w:cs="Times New Roman"/>
          <w:kern w:val="0"/>
          <w14:ligatures w14:val="none"/>
        </w:rPr>
        <w:t xml:space="preserve"> → weighted by frequency</w:t>
      </w:r>
    </w:p>
    <w:p w14:paraId="24847D43" w14:textId="77777777" w:rsidR="003267E4" w:rsidRDefault="003267E4" w:rsidP="0032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Reviewers like seeing both.</w:t>
      </w:r>
    </w:p>
    <w:p w14:paraId="6E13C89D" w14:textId="77777777" w:rsidR="006427C2" w:rsidRDefault="006427C2" w:rsidP="0032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592E28" w14:textId="3F984F58" w:rsidR="006427C2" w:rsidRPr="003267E4" w:rsidRDefault="006427C2" w:rsidP="0032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="00A465AE">
        <w:rPr>
          <w:rFonts w:ascii="Times New Roman" w:eastAsia="Times New Roman" w:hAnsi="Times New Roman" w:cs="Times New Roman"/>
          <w:kern w:val="0"/>
          <w14:ligatures w14:val="none"/>
        </w:rPr>
        <w:t xml:space="preserve">manuscript: </w:t>
      </w:r>
      <w:r w:rsidRPr="006427C2">
        <w:rPr>
          <w:rFonts w:ascii="Times New Roman" w:eastAsia="Times New Roman" w:hAnsi="Times New Roman" w:cs="Times New Roman"/>
          <w:kern w:val="0"/>
          <w14:ligatures w14:val="none"/>
        </w:rPr>
        <w:t>Precision was defined as TP/(TP+FP), recall as TP/(TP+FN), and the F1 score as the harmonic mean of precision and recall, equivalent to 2TP/(2TP+FP+FN). Omissions were treated as false negatives and fabrications as false positives.</w:t>
      </w:r>
    </w:p>
    <w:p w14:paraId="09C633C8" w14:textId="77777777" w:rsidR="003267E4" w:rsidRPr="003267E4" w:rsidRDefault="003267E4" w:rsidP="00326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pict w14:anchorId="2C054C8D">
          <v:rect id="_x0000_i1088" style="width:0;height:1.5pt" o:hralign="center" o:hrstd="t" o:hr="t" fillcolor="#a0a0a0" stroked="f"/>
        </w:pict>
      </w:r>
    </w:p>
    <w:p w14:paraId="13BD3B3A" w14:textId="77777777" w:rsidR="003267E4" w:rsidRPr="003267E4" w:rsidRDefault="003267E4" w:rsidP="0032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Critical vs Non-Critical Elements</w:t>
      </w:r>
    </w:p>
    <w:p w14:paraId="5D95E30E" w14:textId="77777777" w:rsidR="003267E4" w:rsidRPr="003267E4" w:rsidRDefault="003267E4" w:rsidP="0032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You can pre-specify:</w:t>
      </w:r>
    </w:p>
    <w:p w14:paraId="5A3478C2" w14:textId="77777777" w:rsidR="003267E4" w:rsidRPr="003267E4" w:rsidRDefault="003267E4" w:rsidP="003267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“Clinically critical elements” (e.g., receptor status)</w:t>
      </w:r>
    </w:p>
    <w:p w14:paraId="2A09A12A" w14:textId="77777777" w:rsidR="003267E4" w:rsidRPr="003267E4" w:rsidRDefault="003267E4" w:rsidP="003267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“Contextual elements” (e.g., narrative phrasing)</w:t>
      </w:r>
    </w:p>
    <w:p w14:paraId="4E78974E" w14:textId="77777777" w:rsidR="003267E4" w:rsidRPr="003267E4" w:rsidRDefault="003267E4" w:rsidP="0032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Then report metrics stratified by importance.</w:t>
      </w:r>
    </w:p>
    <w:p w14:paraId="03517D61" w14:textId="77777777" w:rsidR="003267E4" w:rsidRPr="003267E4" w:rsidRDefault="003267E4" w:rsidP="0032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3267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compelling clinically</w:t>
      </w: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3B73F" w14:textId="77777777" w:rsidR="003267E4" w:rsidRPr="003267E4" w:rsidRDefault="003267E4" w:rsidP="00326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pict w14:anchorId="62567A24">
          <v:rect id="_x0000_i1089" style="width:0;height:1.5pt" o:hralign="center" o:hrstd="t" o:hr="t" fillcolor="#a0a0a0" stroked="f"/>
        </w:pict>
      </w:r>
    </w:p>
    <w:p w14:paraId="08D9D0E5" w14:textId="77777777" w:rsidR="003267E4" w:rsidRPr="003267E4" w:rsidRDefault="003267E4" w:rsidP="0032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Per-Patient Completeness Score</w:t>
      </w:r>
    </w:p>
    <w:p w14:paraId="272FA5FA" w14:textId="77777777" w:rsidR="003267E4" w:rsidRPr="003267E4" w:rsidRDefault="003267E4" w:rsidP="0032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9FF37EB" w14:textId="77777777" w:rsidR="003267E4" w:rsidRPr="003267E4" w:rsidRDefault="003267E4" w:rsidP="00326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% of required elements correctly captured per summary</w:t>
      </w:r>
    </w:p>
    <w:p w14:paraId="7F1112E0" w14:textId="77777777" w:rsidR="003267E4" w:rsidRPr="003267E4" w:rsidRDefault="003267E4" w:rsidP="0032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7E4">
        <w:rPr>
          <w:rFonts w:ascii="Times New Roman" w:eastAsia="Times New Roman" w:hAnsi="Times New Roman" w:cs="Times New Roman"/>
          <w:kern w:val="0"/>
          <w14:ligatures w14:val="none"/>
        </w:rPr>
        <w:t>This resonates with clinician reviewers.</w:t>
      </w:r>
    </w:p>
    <w:p w14:paraId="173B5ACE" w14:textId="77777777" w:rsidR="00452D8A" w:rsidRPr="003804C6" w:rsidRDefault="00452D8A" w:rsidP="00452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4D8D8" w14:textId="77777777" w:rsidR="00AD6E59" w:rsidRDefault="00AD6E59" w:rsidP="00AD6E59">
      <w:pPr>
        <w:spacing w:after="0"/>
      </w:pPr>
    </w:p>
    <w:sectPr w:rsidR="00AD6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850"/>
    <w:multiLevelType w:val="hybridMultilevel"/>
    <w:tmpl w:val="DA600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1173"/>
    <w:multiLevelType w:val="hybridMultilevel"/>
    <w:tmpl w:val="23946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74C81"/>
    <w:multiLevelType w:val="multilevel"/>
    <w:tmpl w:val="60C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F7CEC"/>
    <w:multiLevelType w:val="multilevel"/>
    <w:tmpl w:val="9CD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1424"/>
    <w:multiLevelType w:val="multilevel"/>
    <w:tmpl w:val="98B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772DF"/>
    <w:multiLevelType w:val="multilevel"/>
    <w:tmpl w:val="60F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F4D55"/>
    <w:multiLevelType w:val="multilevel"/>
    <w:tmpl w:val="186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27147"/>
    <w:multiLevelType w:val="multilevel"/>
    <w:tmpl w:val="19A8B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207A5A"/>
    <w:multiLevelType w:val="multilevel"/>
    <w:tmpl w:val="3A9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E6B2E"/>
    <w:multiLevelType w:val="multilevel"/>
    <w:tmpl w:val="04D2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B1396"/>
    <w:multiLevelType w:val="multilevel"/>
    <w:tmpl w:val="0B6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23AEF"/>
    <w:multiLevelType w:val="multilevel"/>
    <w:tmpl w:val="30A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F0641"/>
    <w:multiLevelType w:val="multilevel"/>
    <w:tmpl w:val="444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B5B12"/>
    <w:multiLevelType w:val="multilevel"/>
    <w:tmpl w:val="36E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C7D3B"/>
    <w:multiLevelType w:val="multilevel"/>
    <w:tmpl w:val="1B3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E6B05"/>
    <w:multiLevelType w:val="multilevel"/>
    <w:tmpl w:val="FD1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B50A8"/>
    <w:multiLevelType w:val="multilevel"/>
    <w:tmpl w:val="1A1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14B0F"/>
    <w:multiLevelType w:val="hybridMultilevel"/>
    <w:tmpl w:val="835A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9639E"/>
    <w:multiLevelType w:val="multilevel"/>
    <w:tmpl w:val="F8F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081481">
    <w:abstractNumId w:val="7"/>
  </w:num>
  <w:num w:numId="2" w16cid:durableId="2051685733">
    <w:abstractNumId w:val="4"/>
  </w:num>
  <w:num w:numId="3" w16cid:durableId="1705212896">
    <w:abstractNumId w:val="2"/>
  </w:num>
  <w:num w:numId="4" w16cid:durableId="578057705">
    <w:abstractNumId w:val="3"/>
  </w:num>
  <w:num w:numId="5" w16cid:durableId="1971086839">
    <w:abstractNumId w:val="0"/>
  </w:num>
  <w:num w:numId="6" w16cid:durableId="917208218">
    <w:abstractNumId w:val="1"/>
  </w:num>
  <w:num w:numId="7" w16cid:durableId="1068845133">
    <w:abstractNumId w:val="17"/>
  </w:num>
  <w:num w:numId="8" w16cid:durableId="947615083">
    <w:abstractNumId w:val="12"/>
  </w:num>
  <w:num w:numId="9" w16cid:durableId="180164936">
    <w:abstractNumId w:val="14"/>
  </w:num>
  <w:num w:numId="10" w16cid:durableId="319043997">
    <w:abstractNumId w:val="16"/>
  </w:num>
  <w:num w:numId="11" w16cid:durableId="1935239995">
    <w:abstractNumId w:val="11"/>
  </w:num>
  <w:num w:numId="12" w16cid:durableId="1576358275">
    <w:abstractNumId w:val="18"/>
  </w:num>
  <w:num w:numId="13" w16cid:durableId="1906261624">
    <w:abstractNumId w:val="15"/>
  </w:num>
  <w:num w:numId="14" w16cid:durableId="1525166514">
    <w:abstractNumId w:val="13"/>
  </w:num>
  <w:num w:numId="15" w16cid:durableId="1970428463">
    <w:abstractNumId w:val="6"/>
  </w:num>
  <w:num w:numId="16" w16cid:durableId="1644502386">
    <w:abstractNumId w:val="8"/>
  </w:num>
  <w:num w:numId="17" w16cid:durableId="127624759">
    <w:abstractNumId w:val="9"/>
  </w:num>
  <w:num w:numId="18" w16cid:durableId="27031398">
    <w:abstractNumId w:val="5"/>
  </w:num>
  <w:num w:numId="19" w16cid:durableId="267742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85"/>
    <w:rsid w:val="00032890"/>
    <w:rsid w:val="00120506"/>
    <w:rsid w:val="00177F68"/>
    <w:rsid w:val="00256809"/>
    <w:rsid w:val="003267E4"/>
    <w:rsid w:val="003804C6"/>
    <w:rsid w:val="00452D8A"/>
    <w:rsid w:val="00630B18"/>
    <w:rsid w:val="006427C2"/>
    <w:rsid w:val="007C57FA"/>
    <w:rsid w:val="008106AA"/>
    <w:rsid w:val="0085474A"/>
    <w:rsid w:val="00A465AE"/>
    <w:rsid w:val="00AD6E59"/>
    <w:rsid w:val="00CF1985"/>
    <w:rsid w:val="00D263CD"/>
    <w:rsid w:val="00DD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D307"/>
  <w15:chartTrackingRefBased/>
  <w15:docId w15:val="{A7E86573-3B2C-4408-9C5F-EB2098D2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5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5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4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16</cp:revision>
  <dcterms:created xsi:type="dcterms:W3CDTF">2025-12-19T16:41:00Z</dcterms:created>
  <dcterms:modified xsi:type="dcterms:W3CDTF">2025-12-20T13:00:00Z</dcterms:modified>
</cp:coreProperties>
</file>