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W14D1(</w:t>
      </w:r>
      <w:r>
        <w:rPr>
          <w:b/>
          <w:bCs/>
          <w:sz w:val="36"/>
          <w:szCs w:val="36"/>
        </w:rPr>
        <w:t>pratica extra</w:t>
      </w:r>
      <w:r>
        <w:rPr>
          <w:b/>
          <w:bCs/>
          <w:sz w:val="36"/>
          <w:szCs w:val="36"/>
        </w:rPr>
        <w:t>) TULLI ROBERTO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PASSWORD CRACKING E MALWARE</w:t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Roma </w:t>
      </w:r>
      <w:r>
        <w:rPr>
          <w:rStyle w:val="Strong"/>
          <w:b w:val="false"/>
          <w:bCs w:val="false"/>
          <w:sz w:val="24"/>
          <w:szCs w:val="24"/>
        </w:rPr>
        <w:t>13/</w:t>
      </w:r>
      <w:r>
        <w:rPr>
          <w:rStyle w:val="Strong"/>
          <w:b w:val="false"/>
          <w:bCs w:val="false"/>
          <w:sz w:val="24"/>
          <w:szCs w:val="24"/>
        </w:rPr>
        <w:t>10/2025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5930"/>
            <wp:effectExtent l="0" t="0" r="0" b="0"/>
            <wp:wrapSquare wrapText="largest"/>
            <wp:docPr id="1" name="Immagin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2995295</wp:posOffset>
            </wp:positionV>
            <wp:extent cx="6131560" cy="1705610"/>
            <wp:effectExtent l="0" t="0" r="0" b="0"/>
            <wp:wrapSquare wrapText="largest"/>
            <wp:docPr id="2" name="Immagin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Creare un report</w:t>
      </w:r>
      <w:r>
        <w:rPr/>
        <w:t xml:space="preserve"> che descriva DoS, DDoS e Slowloris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start="426"/>
        <w:jc w:val="start"/>
        <w:rPr/>
      </w:pPr>
      <w:r>
        <w:rPr/>
      </w:r>
    </w:p>
    <w:p>
      <w:pPr>
        <w:pStyle w:val="Lineaorizzontale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P</w:t>
      </w:r>
      <w:r>
        <w:rPr>
          <w:rStyle w:val="Strong"/>
          <w:b/>
          <w:bCs/>
        </w:rPr>
        <w:t>unto</w:t>
      </w:r>
      <w:r>
        <w:rPr>
          <w:rStyle w:val="Strong"/>
          <w:b/>
          <w:bCs/>
        </w:rPr>
        <w:t xml:space="preserve"> 1: </w:t>
      </w:r>
    </w:p>
    <w:p>
      <w:pPr>
        <w:pStyle w:val="BodyText"/>
        <w:bidi w:val="0"/>
        <w:jc w:val="start"/>
        <w:rPr/>
      </w:pPr>
      <w:r>
        <w:rPr>
          <w:rStyle w:val="Strong"/>
        </w:rPr>
        <w:t>Macchine necessarie: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Kali Linux</w:t>
      </w:r>
      <w:r>
        <w:rPr/>
        <w:t xml:space="preserve"> (attaccante) - IP: </w:t>
      </w:r>
      <w:r>
        <w:rPr/>
        <w:t>192.168.50.100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Metasploitable</w:t>
      </w:r>
      <w:r>
        <w:rPr/>
        <w:t xml:space="preserve"> (target/vittima) - IP: 192.168.50.</w:t>
      </w:r>
      <w:r>
        <w:rPr/>
        <w:t>101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Tool necessari: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user"/>
        </w:rPr>
        <w:t>slowloris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user"/>
        </w:rPr>
        <w:t>watch</w:t>
      </w:r>
      <w:r>
        <w:rPr/>
        <w:t xml:space="preserve"> e </w:t>
      </w:r>
      <w:r>
        <w:rPr>
          <w:rStyle w:val="Testosorgenteuser"/>
        </w:rPr>
        <w:t>curl</w:t>
      </w:r>
      <w:r>
        <w:rPr/>
        <w:t xml:space="preserve"> (per monitoring)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0"/>
        <w:jc w:val="start"/>
        <w:rPr/>
      </w:pPr>
      <w:r>
        <w:rPr/>
        <w:t xml:space="preserve"> </w:t>
      </w:r>
    </w:p>
    <w:p>
      <w:pPr>
        <w:pStyle w:val="Lineaorizzontale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PASSO 2: Installazione e Setup Slowloris</w:t>
      </w:r>
    </w:p>
    <w:p>
      <w:pPr>
        <w:pStyle w:val="BodyText"/>
        <w:bidi w:val="0"/>
        <w:jc w:val="start"/>
        <w:rPr/>
      </w:pPr>
      <w:r>
        <w:rPr>
          <w:rStyle w:val="Strong"/>
        </w:rPr>
        <w:t>Su Kali Linux: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Lancio il comando necessario all’installazione di Slowloris;</w:t>
      </w:r>
    </w:p>
    <w:p>
      <w:pPr>
        <w:pStyle w:val="Testopreformattatouser"/>
        <w:bidi w:val="0"/>
        <w:spacing w:lineRule="auto" w:line="360" w:before="0" w:after="140"/>
        <w:ind w:hanging="0" w:start="0" w:end="0"/>
        <w:jc w:val="start"/>
        <w:rPr/>
      </w:pPr>
      <w:r>
        <w:rPr>
          <w:rStyle w:val="Testosorgenteuser"/>
          <w:rFonts w:ascii="var font-mono" w:hAnsi="var font-mono"/>
          <w:color w:val="4078F2"/>
          <w:shd w:fill="auto" w:val="clear"/>
        </w:rPr>
        <w:t>git</w:t>
      </w:r>
      <w:r>
        <w:rPr>
          <w:rStyle w:val="Testosorgenteuser"/>
          <w:rFonts w:ascii="var font-mono" w:hAnsi="var font-mono"/>
          <w:color w:val="383A42"/>
          <w:shd w:fill="auto" w:val="clear"/>
        </w:rPr>
        <w:t xml:space="preserve"> clone https://github.com/gkbrk/slowloris</w:t>
      </w:r>
    </w:p>
    <w:p>
      <w:pPr>
        <w:pStyle w:val="Testopreformattatouser"/>
        <w:bidi w:val="0"/>
        <w:spacing w:lineRule="auto" w:line="360" w:before="0" w:after="140"/>
        <w:ind w:hanging="0" w:start="0" w:end="0"/>
        <w:jc w:val="start"/>
        <w:rPr/>
      </w:pPr>
      <w:r>
        <w:rPr>
          <w:rStyle w:val="Testosorgenteuser"/>
          <w:rFonts w:ascii="var font-mono" w:hAnsi="var font-mono"/>
          <w:color w:val="B76B01"/>
          <w:shd w:fill="auto" w:val="clear"/>
        </w:rPr>
        <w:t>cd</w:t>
      </w:r>
      <w:r>
        <w:rPr>
          <w:rStyle w:val="Testosorgenteuser"/>
          <w:rFonts w:ascii="var font-mono" w:hAnsi="var font-mono"/>
          <w:color w:val="383A42"/>
          <w:shd w:fill="auto" w:val="clear"/>
        </w:rPr>
        <w:t xml:space="preserve"> slowloris</w:t>
      </w:r>
    </w:p>
    <w:p>
      <w:pPr>
        <w:pStyle w:val="BodyText"/>
        <w:bidi w:val="0"/>
        <w:jc w:val="start"/>
        <w:rPr/>
      </w:pPr>
      <w:r>
        <w:rPr>
          <w:rStyle w:val="Strong"/>
        </w:rPr>
        <w:t>Cosa fa questo comando: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Scarica il tool Slowloris dal repository GitHub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Ti posiziona nella cartella del tool 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635</wp:posOffset>
            </wp:positionV>
            <wp:extent cx="2720340" cy="784860"/>
            <wp:effectExtent l="0" t="0" r="0" b="0"/>
            <wp:wrapSquare wrapText="largest"/>
            <wp:docPr id="3" name="Immagin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PASSO 3: Monitoraggio PRIMA dell'Attacco</w:t>
      </w:r>
    </w:p>
    <w:p>
      <w:pPr>
        <w:pStyle w:val="BodyText"/>
        <w:bidi w:val="0"/>
        <w:jc w:val="start"/>
        <w:rPr/>
      </w:pPr>
      <w:r>
        <w:rPr>
          <w:rStyle w:val="Strong"/>
        </w:rPr>
        <w:t>Apr</w:t>
      </w:r>
      <w:r>
        <w:rPr>
          <w:rStyle w:val="Strong"/>
        </w:rPr>
        <w:t>o</w:t>
      </w:r>
      <w:r>
        <w:rPr>
          <w:rStyle w:val="Strong"/>
        </w:rPr>
        <w:t xml:space="preserve"> un nuovo terminale su Kali e lanci</w:t>
      </w:r>
      <w:r>
        <w:rPr>
          <w:rStyle w:val="Strong"/>
        </w:rPr>
        <w:t>o</w:t>
      </w:r>
      <w:r>
        <w:rPr>
          <w:rStyle w:val="Strong"/>
        </w:rPr>
        <w:t>:</w:t>
      </w:r>
    </w:p>
    <w:p>
      <w:pPr>
        <w:pStyle w:val="Testopreformattatouser"/>
        <w:bidi w:val="0"/>
        <w:spacing w:lineRule="auto" w:line="360" w:before="0" w:after="140"/>
        <w:ind w:hanging="0" w:start="0" w:end="0"/>
        <w:jc w:val="start"/>
        <w:rPr/>
      </w:pPr>
      <w:r>
        <w:rPr>
          <w:rStyle w:val="Testosorgenteuser"/>
          <w:rFonts w:ascii="var font-mono" w:hAnsi="var font-mono"/>
          <w:color w:val="4078F2"/>
          <w:shd w:fill="auto" w:val="clear"/>
        </w:rPr>
        <w:t>watch</w:t>
      </w:r>
      <w:r>
        <w:rPr>
          <w:rStyle w:val="Testosorgenteuser"/>
          <w:rFonts w:ascii="var font-mono" w:hAnsi="var font-mono"/>
          <w:color w:val="383A42"/>
          <w:shd w:fill="auto" w:val="clear"/>
        </w:rPr>
        <w:t xml:space="preserve"> -n </w:t>
      </w:r>
      <w:r>
        <w:rPr>
          <w:rStyle w:val="Testosorgenteuser"/>
          <w:rFonts w:ascii="var font-mono" w:hAnsi="var font-mono"/>
          <w:color w:val="B76B01"/>
          <w:shd w:fill="auto" w:val="clear"/>
        </w:rPr>
        <w:t>1</w:t>
      </w:r>
      <w:r>
        <w:rPr>
          <w:rStyle w:val="Testosorgenteuser"/>
          <w:rFonts w:ascii="var font-mono" w:hAnsi="var font-mono"/>
          <w:color w:val="383A42"/>
          <w:shd w:fill="auto" w:val="clear"/>
        </w:rPr>
        <w:t xml:space="preserve"> --differences </w:t>
      </w:r>
      <w:r>
        <w:rPr>
          <w:rStyle w:val="Testosorgenteuser"/>
          <w:rFonts w:ascii="var font-mono" w:hAnsi="var font-mono"/>
          <w:color w:val="4078F2"/>
          <w:shd w:fill="auto" w:val="clear"/>
        </w:rPr>
        <w:t>curl</w:t>
      </w:r>
      <w:r>
        <w:rPr>
          <w:rStyle w:val="Testosorgenteuser"/>
          <w:rFonts w:ascii="var font-mono" w:hAnsi="var font-mono"/>
          <w:color w:val="383A42"/>
          <w:shd w:fill="auto" w:val="clear"/>
        </w:rPr>
        <w:t xml:space="preserve"> -I http://192.168.50.</w:t>
      </w:r>
      <w:r>
        <w:rPr>
          <w:rStyle w:val="Testosorgenteuser"/>
          <w:rFonts w:ascii="var font-mono" w:hAnsi="var font-mono"/>
          <w:color w:val="383A42"/>
          <w:shd w:fill="auto" w:val="clear"/>
        </w:rPr>
        <w:t>1</w:t>
      </w:r>
      <w:r>
        <w:rPr>
          <w:rStyle w:val="Testosorgenteuser"/>
          <w:rFonts w:ascii="var font-mono" w:hAnsi="var font-mono"/>
          <w:color w:val="383A42"/>
          <w:shd w:fill="auto" w:val="clear"/>
        </w:rPr>
        <w:t>0</w:t>
      </w:r>
      <w:r>
        <w:rPr>
          <w:rStyle w:val="Testosorgenteuser"/>
          <w:rFonts w:ascii="var font-mono" w:hAnsi="var font-mono"/>
          <w:color w:val="383A42"/>
          <w:shd w:fill="auto" w:val="clear"/>
        </w:rPr>
        <w:t>1</w:t>
      </w:r>
      <w:r>
        <w:rPr>
          <w:rStyle w:val="Testosorgenteuser"/>
          <w:rFonts w:ascii="var font-mono" w:hAnsi="var font-mono"/>
          <w:color w:val="383A42"/>
          <w:shd w:fill="auto" w:val="clear"/>
        </w:rPr>
        <w:t xml:space="preserve"> --silent</w:t>
      </w:r>
    </w:p>
    <w:p>
      <w:pPr>
        <w:pStyle w:val="BodyText"/>
        <w:bidi w:val="0"/>
        <w:jc w:val="start"/>
        <w:rPr/>
      </w:pPr>
      <w:r>
        <w:rPr>
          <w:rStyle w:val="Strong"/>
        </w:rPr>
        <w:t>Spiegazione del comando: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user"/>
        </w:rPr>
        <w:t>watch -n 1</w:t>
      </w:r>
      <w:r>
        <w:rPr/>
        <w:t xml:space="preserve"> = ripete il comando ogni 1 secondo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user"/>
        </w:rPr>
        <w:t>--differences</w:t>
      </w:r>
      <w:r>
        <w:rPr/>
        <w:t xml:space="preserve"> = evidenzia le differenze tra un'esecuzione e l'altra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user"/>
        </w:rPr>
        <w:t>curl -I</w:t>
      </w:r>
      <w:r>
        <w:rPr/>
        <w:t xml:space="preserve"> = fa una richiesta HTTP e mostra solo gli header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user"/>
        </w:rPr>
        <w:t>http://192.168.50.</w:t>
      </w:r>
      <w:r>
        <w:rPr>
          <w:rStyle w:val="Testosorgenteuser"/>
        </w:rPr>
        <w:t>101</w:t>
      </w:r>
      <w:r>
        <w:rPr/>
        <w:t xml:space="preserve"> = indirizzo del server Metasploitable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user"/>
        </w:rPr>
        <w:t>--silent</w:t>
      </w:r>
      <w:r>
        <w:rPr/>
        <w:t xml:space="preserve"> = non mostra barra di progresso </w:t>
      </w:r>
    </w:p>
    <w:p>
      <w:pPr>
        <w:pStyle w:val="BodyText"/>
        <w:bidi w:val="0"/>
        <w:jc w:val="start"/>
        <w:rPr/>
      </w:pPr>
      <w:r>
        <w:rPr>
          <w:rStyle w:val="Strong"/>
        </w:rPr>
        <w:t>Screenshot esecuzione comando</w:t>
      </w:r>
      <w:r>
        <w:rPr>
          <w:rStyle w:val="Strong"/>
        </w:rPr>
        <w:t>:</w:t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6680" cy="1386840"/>
            <wp:effectExtent l="0" t="0" r="0" b="0"/>
            <wp:wrapSquare wrapText="largest"/>
            <wp:docPr id="4" name="Immagin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Questo significa che il server </w:t>
      </w:r>
      <w:r>
        <w:rPr>
          <w:rStyle w:val="Strong"/>
        </w:rPr>
        <w:t>risponde normalmente</w:t>
      </w:r>
      <w:r>
        <w:rPr/>
        <w:t>.</w:t>
      </w:r>
    </w:p>
    <w:p>
      <w:pPr>
        <w:pStyle w:val="Heading3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Heading3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PASSO 4: Lancio dell'Attacco Slowloris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Nel primo terminale (dentro la cartella slowloris) </w:t>
      </w:r>
      <w:r>
        <w:rPr>
          <w:rStyle w:val="Strong"/>
        </w:rPr>
        <w:t>lancio il seguente comando</w:t>
      </w:r>
      <w:r>
        <w:rPr>
          <w:rStyle w:val="Strong"/>
        </w:rPr>
        <w:t>:</w:t>
      </w:r>
    </w:p>
    <w:p>
      <w:pPr>
        <w:pStyle w:val="Testopreformattatouser"/>
        <w:bidi w:val="0"/>
        <w:spacing w:lineRule="auto" w:line="360" w:before="0" w:after="140"/>
        <w:ind w:hanging="0" w:start="0" w:end="0"/>
        <w:jc w:val="start"/>
        <w:rPr/>
      </w:pPr>
      <w:r>
        <w:rPr>
          <w:rStyle w:val="Testosorgenteuser"/>
          <w:rFonts w:ascii="var font-mono" w:hAnsi="var font-mono"/>
          <w:color w:val="383A42"/>
          <w:shd w:fill="auto" w:val="clear"/>
        </w:rPr>
        <w:t xml:space="preserve">python3 slowloris.py </w:t>
      </w:r>
      <w:r>
        <w:rPr>
          <w:rStyle w:val="Testosorgenteuser"/>
          <w:rFonts w:ascii="var font-mono" w:hAnsi="var font-mono"/>
          <w:color w:val="000000"/>
          <w:shd w:fill="auto" w:val="clear"/>
        </w:rPr>
        <w:t>192.168</w:t>
      </w:r>
      <w:r>
        <w:rPr>
          <w:rStyle w:val="Testosorgenteuser"/>
          <w:rFonts w:ascii="var font-mono" w:hAnsi="var font-mono"/>
          <w:color w:val="000000"/>
          <w:shd w:fill="auto" w:val="clear"/>
        </w:rPr>
        <w:t>.50.</w:t>
      </w:r>
      <w:r>
        <w:rPr>
          <w:rStyle w:val="Testosorgenteuser"/>
          <w:rFonts w:ascii="var font-mono" w:hAnsi="var font-mono"/>
          <w:color w:val="000000"/>
          <w:shd w:fill="auto" w:val="clear"/>
        </w:rPr>
        <w:t>101</w:t>
      </w:r>
      <w:r>
        <w:rPr>
          <w:rStyle w:val="Testosorgenteuser"/>
          <w:rFonts w:ascii="var font-mono" w:hAnsi="var font-mono"/>
          <w:color w:val="000000"/>
          <w:shd w:fill="auto" w:val="clear"/>
        </w:rPr>
        <w:t xml:space="preserve"> -s </w:t>
      </w:r>
      <w:r>
        <w:rPr>
          <w:rStyle w:val="Testosorgenteuser"/>
          <w:rFonts w:ascii="var font-mono" w:hAnsi="var font-mono"/>
          <w:color w:val="000000"/>
          <w:shd w:fill="auto" w:val="clear"/>
        </w:rPr>
        <w:t>150</w:t>
      </w:r>
    </w:p>
    <w:p>
      <w:pPr>
        <w:pStyle w:val="BodyText"/>
        <w:bidi w:val="0"/>
        <w:jc w:val="start"/>
        <w:rPr/>
      </w:pPr>
      <w:r>
        <w:rPr>
          <w:rStyle w:val="Strong"/>
        </w:rPr>
        <w:t>Spiegazione del comando: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user"/>
        </w:rPr>
        <w:t>python3 slowloris.py</w:t>
      </w:r>
      <w:r>
        <w:rPr/>
        <w:t xml:space="preserve"> = esegue lo script Python di Slowloris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user"/>
        </w:rPr>
        <w:t>192.168.50.</w:t>
      </w:r>
      <w:r>
        <w:rPr>
          <w:rStyle w:val="Testosorgenteuser"/>
        </w:rPr>
        <w:t>101</w:t>
      </w:r>
      <w:r>
        <w:rPr/>
        <w:t xml:space="preserve"> = IP target (Metasploitable)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user"/>
        </w:rPr>
        <w:t>-s 150</w:t>
      </w:r>
      <w:r>
        <w:rPr/>
        <w:t xml:space="preserve"> = numero di connessioni da aprire e mantenere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Il </w:t>
      </w:r>
      <w:r>
        <w:rPr>
          <w:rStyle w:val="Strong"/>
        </w:rPr>
        <w:t xml:space="preserve">Parametro </w:t>
      </w:r>
      <w:r>
        <w:rPr>
          <w:rStyle w:val="Testosorgenteuser"/>
        </w:rPr>
        <w:t>-s</w:t>
      </w:r>
      <w:r>
        <w:rPr>
          <w:rStyle w:val="Strong"/>
        </w:rPr>
        <w:t xml:space="preserve"> 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Più alto, più </w:t>
      </w:r>
      <w:r>
        <w:rPr/>
        <w:t xml:space="preserve">è </w:t>
      </w:r>
      <w:r>
        <w:rPr/>
        <w:t xml:space="preserve">efficace l'attacco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150 socket = 150 connessioni HTTP incomplete mantenute aperte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Satura le risorse del web server </w:t>
      </w:r>
    </w:p>
    <w:p>
      <w:pPr>
        <w:pStyle w:val="BodyText"/>
        <w:bidi w:val="0"/>
        <w:jc w:val="start"/>
        <w:rPr/>
      </w:pPr>
      <w:r>
        <w:rPr>
          <w:rStyle w:val="Strong"/>
        </w:rPr>
        <w:t>Screenshot esecuzione comando</w:t>
      </w:r>
      <w:r>
        <w:rPr>
          <w:rStyle w:val="Strong"/>
        </w:rPr>
        <w:t>:</w:t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930" cy="876935"/>
            <wp:effectExtent l="0" t="0" r="0" b="0"/>
            <wp:wrapSquare wrapText="largest"/>
            <wp:docPr id="5" name="Immagin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Lineaorizzontale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PASSO 5: Osservare l'Effetto dell'Attacco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Nel terminale </w:t>
      </w:r>
      <w:r>
        <w:rPr>
          <w:rStyle w:val="Strong"/>
        </w:rPr>
        <w:t>dove ho inviato il comando</w:t>
      </w:r>
      <w:r>
        <w:rPr>
          <w:rStyle w:val="Strong"/>
        </w:rPr>
        <w:t xml:space="preserve"> </w:t>
      </w:r>
      <w:r>
        <w:rPr>
          <w:rStyle w:val="Testosorgenteuser"/>
        </w:rPr>
        <w:t>watch + curl</w:t>
      </w:r>
      <w:r>
        <w:rPr>
          <w:rStyle w:val="Strong"/>
        </w:rPr>
        <w:t>:</w:t>
      </w:r>
    </w:p>
    <w:p>
      <w:pPr>
        <w:pStyle w:val="BodyText"/>
        <w:bidi w:val="0"/>
        <w:jc w:val="start"/>
        <w:rPr/>
      </w:pPr>
      <w:r>
        <w:rPr>
          <w:rStyle w:val="Strong"/>
        </w:rPr>
        <w:t>PRIMA dell'attacco: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La data si aggiorna ogni secondo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Il server risponde sempre </w:t>
      </w:r>
    </w:p>
    <w:p>
      <w:pPr>
        <w:pStyle w:val="BodyText"/>
        <w:bidi w:val="0"/>
        <w:jc w:val="start"/>
        <w:rPr/>
      </w:pPr>
      <w:r>
        <w:rPr>
          <w:rStyle w:val="Strong"/>
        </w:rPr>
        <w:t>DURANTE l'attacco: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La data </w:t>
      </w:r>
      <w:r>
        <w:rPr>
          <w:rStyle w:val="Strong"/>
        </w:rPr>
        <w:t>si blocca</w:t>
      </w:r>
      <w:r>
        <w:rPr/>
        <w:t xml:space="preserve"> (timeout)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Nessuna risposta dal server </w:t>
      </w:r>
    </w:p>
    <w:p>
      <w:pPr>
        <w:pStyle w:val="BodyText"/>
        <w:bidi w:val="0"/>
        <w:jc w:val="start"/>
        <w:rPr/>
      </w:pPr>
      <w:r>
        <w:rPr>
          <w:rStyle w:val="Strong"/>
        </w:rPr>
        <w:t>Esempio:</w:t>
      </w:r>
    </w:p>
    <w:p>
      <w:pPr>
        <w:pStyle w:val="Testopreformattatouser"/>
        <w:bidi w:val="0"/>
        <w:spacing w:lineRule="auto" w:line="360" w:before="0" w:after="140"/>
        <w:ind w:start="0" w:end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-50800</wp:posOffset>
            </wp:positionV>
            <wp:extent cx="3550920" cy="937260"/>
            <wp:effectExtent l="0" t="0" r="0" b="0"/>
            <wp:wrapSquare wrapText="largest"/>
            <wp:docPr id="6" name="Immagin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stopreformattatouser"/>
        <w:bidi w:val="0"/>
        <w:spacing w:lineRule="auto" w:line="360" w:before="0" w:after="140"/>
        <w:ind w:start="0" w:end="0"/>
        <w:jc w:val="start"/>
        <w:rPr/>
      </w:pPr>
      <w:r>
        <w:rPr>
          <w:rStyle w:val="Testosorgenteuser"/>
          <w:rFonts w:ascii="var font-mono" w:hAnsi="var font-mono"/>
          <w:color w:val="000000"/>
          <w:shd w:fill="auto" w:val="clear"/>
        </w:rPr>
        <w:t xml:space="preserve">← </w:t>
      </w:r>
      <w:r>
        <w:rPr>
          <w:rStyle w:val="Testosorgenteuser"/>
          <w:rFonts w:ascii="var font-mono" w:hAnsi="var font-mono"/>
          <w:color w:val="000000"/>
          <w:shd w:fill="auto" w:val="clear"/>
        </w:rPr>
        <w:t>DATA FERMA, NON CAMBIA PIÙ!</w:t>
      </w:r>
    </w:p>
    <w:p>
      <w:pPr>
        <w:pStyle w:val="Testopreformattatouser"/>
        <w:bidi w:val="0"/>
        <w:spacing w:lineRule="auto" w:line="360" w:before="0" w:after="140"/>
        <w:ind w:start="0" w:end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spacing w:lineRule="auto" w:line="360" w:before="0" w:after="140"/>
        <w:ind w:start="0" w:end="0"/>
        <w:jc w:val="start"/>
        <w:rPr>
          <w:rStyle w:val="Testosorgenteuser"/>
          <w:rFonts w:ascii="var font-mono" w:hAnsi="var font-mono"/>
          <w:color w:val="383A42"/>
          <w:shd w:fill="auto" w:val="clear"/>
        </w:rPr>
      </w:pPr>
      <w:r>
        <w:rPr/>
      </w:r>
    </w:p>
    <w:p>
      <w:pPr>
        <w:pStyle w:val="Testopreformattatouser"/>
        <w:bidi w:val="0"/>
        <w:spacing w:lineRule="auto" w:line="360" w:before="0" w:after="140"/>
        <w:ind w:start="0" w:end="0"/>
        <w:jc w:val="start"/>
        <w:rPr/>
      </w:pPr>
      <w:r>
        <w:rPr/>
      </w:r>
    </w:p>
    <w:p>
      <w:pPr>
        <w:pStyle w:val="Lineaorizzontale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Report </w:t>
      </w:r>
      <w:r>
        <w:rPr/>
        <w:t>attacchi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1. DoS (Denial of Service)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Un attacco DoS mira a rendere un servizio o un sito web inaccessibile sovraccaricandolo di richieste. Un singolo computer invia un gran numero di richieste al server, esaurendo le risorse come CPU o larghezza di banda, causando l'interruzione del servizio.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DDoS (Distributed Denial of Service)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Simile al DoS, ma l'attacco proviene da molteplici fonti distribuite, spesso utilizzando una botnet (una rete di computer infettati). Questo rende più difficile bloccare l'attacco, perché proviene da diverse località e indirizzi IP.</w:t>
      </w:r>
      <w:r>
        <w:rPr>
          <w:rStyle w:val="Strong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3. Slowloris</w:t>
      </w:r>
    </w:p>
    <w:p>
      <w:pPr>
        <w:pStyle w:val="Testopreformattatouser"/>
        <w:bidi w:val="0"/>
        <w:jc w:val="start"/>
        <w:rPr/>
      </w:pPr>
      <w:r>
        <w:rPr>
          <w:rStyle w:val="Testosorgenteuser"/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t>È un attacco DoS/DDoS che mantiene aperte le connessioni HTTP al server per lunghi periodi. L'attaccante invia richieste incomplete al server, impedendo che le connessioni vengano chiuse e saturando gradualmente le risorse del web server senza consumare molta banda. A differenza degli attacchi DoS tradizionali che richiedono grande quantità di traffico, Slowloris può essere eseguito anche da una singola macchina con risorse limitate.</w:t>
      </w:r>
    </w:p>
    <w:p>
      <w:pPr>
        <w:pStyle w:val="Lineaorizzontaleuser"/>
        <w:bidi w:val="0"/>
        <w:spacing w:lineRule="auto" w:line="276" w:before="0" w:after="14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Heading2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ar font-mono"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Titolo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Caratteridinumerazioneuser">
    <w:name w:val="Caratteri di numerazione (user)"/>
    <w:qFormat/>
    <w:rPr/>
  </w:style>
  <w:style w:type="character" w:styleId="Strong">
    <w:name w:val="Strong"/>
    <w:qFormat/>
    <w:rPr>
      <w:b/>
      <w:bCs/>
    </w:rPr>
  </w:style>
  <w:style w:type="character" w:styleId="Puntiuser">
    <w:name w:val="Punti (user)"/>
    <w:qFormat/>
    <w:rPr>
      <w:rFonts w:ascii="OpenSymbol" w:hAnsi="OpenSymbol" w:eastAsia="OpenSymbol" w:cs="OpenSymbol"/>
    </w:rPr>
  </w:style>
  <w:style w:type="character" w:styleId="Testosorgenteuser">
    <w:name w:val="Testo sorgente (user)"/>
    <w:qFormat/>
    <w:rPr>
      <w:rFonts w:ascii="Liberation Mono" w:hAnsi="Liberation Mono" w:eastAsia="NSimSun" w:cs="Liberation Mono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Lineaorizzontaleuser">
    <w:name w:val="Linea orizzontale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stopreformattatouser">
    <w:name w:val="Testo preformattato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utotabellauser">
    <w:name w:val="Contenuto tabella (user)"/>
    <w:basedOn w:val="Normal"/>
    <w:qFormat/>
    <w:pPr>
      <w:widowControl w:val="false"/>
      <w:suppressLineNumbers/>
    </w:pPr>
    <w:rPr/>
  </w:style>
  <w:style w:type="paragraph" w:styleId="Titolotabellauser">
    <w:name w:val="Titolo tabella (user)"/>
    <w:basedOn w:val="Contenutotabel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LibreOffice/25.2.5.2$Windows_X86_64 LibreOffice_project/03d19516eb2e1dd5d4ccd751a0d6f35f35e08022</Application>
  <AppVersion>15.0000</AppVersion>
  <Pages>4</Pages>
  <Words>459</Words>
  <Characters>2559</Characters>
  <CharactersWithSpaces>2952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2025-10-08T18:12:56Z</dcterms:created>
  <dc:creator/>
  <dc:description/>
  <dc:language>it-IT</dc:language>
  <cp:lastModifiedBy/>
  <dcterms:modified xsi:type="dcterms:W3CDTF">2025-10-13T18:43:08Z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