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9A" w:rsidRDefault="0040089A" w:rsidP="002B0A65">
      <w:pPr>
        <w:jc w:val="center"/>
        <w:rPr>
          <w:sz w:val="56"/>
        </w:rPr>
      </w:pPr>
    </w:p>
    <w:p w:rsidR="008754C5" w:rsidRPr="0040089A" w:rsidRDefault="002B0A65" w:rsidP="002B0A65">
      <w:pPr>
        <w:jc w:val="center"/>
        <w:rPr>
          <w:sz w:val="56"/>
        </w:rPr>
      </w:pPr>
      <w:r w:rsidRPr="0040089A">
        <w:rPr>
          <w:sz w:val="56"/>
        </w:rPr>
        <w:t>Análise por pontos de Função</w:t>
      </w:r>
    </w:p>
    <w:p w:rsidR="002B0A65" w:rsidRPr="0040089A" w:rsidRDefault="002B0A65" w:rsidP="002B0A65">
      <w:pPr>
        <w:jc w:val="center"/>
        <w:rPr>
          <w:sz w:val="56"/>
        </w:rPr>
      </w:pPr>
      <w:r w:rsidRPr="0040089A">
        <w:rPr>
          <w:sz w:val="56"/>
        </w:rPr>
        <w:t>Tela de Cadastro de Clientes</w:t>
      </w:r>
    </w:p>
    <w:p w:rsidR="0040089A" w:rsidRDefault="0040089A" w:rsidP="0040089A">
      <w:pPr>
        <w:jc w:val="center"/>
        <w:rPr>
          <w:sz w:val="40"/>
        </w:rPr>
      </w:pPr>
    </w:p>
    <w:p w:rsidR="0040089A" w:rsidRDefault="0040089A" w:rsidP="0040089A">
      <w:pPr>
        <w:jc w:val="center"/>
        <w:rPr>
          <w:sz w:val="40"/>
        </w:rPr>
      </w:pPr>
    </w:p>
    <w:p w:rsidR="0040089A" w:rsidRDefault="0040089A" w:rsidP="0040089A">
      <w:pPr>
        <w:jc w:val="center"/>
        <w:rPr>
          <w:sz w:val="40"/>
        </w:rPr>
      </w:pPr>
    </w:p>
    <w:p w:rsidR="0040089A" w:rsidRDefault="0040089A" w:rsidP="0040089A">
      <w:pPr>
        <w:jc w:val="center"/>
        <w:rPr>
          <w:sz w:val="40"/>
        </w:rPr>
      </w:pPr>
      <w:r>
        <w:rPr>
          <w:noProof/>
          <w:sz w:val="40"/>
          <w:lang w:eastAsia="pt-BR"/>
        </w:rPr>
        <w:drawing>
          <wp:inline distT="0" distB="0" distL="0" distR="0">
            <wp:extent cx="6257925" cy="3738271"/>
            <wp:effectExtent l="19050" t="0" r="9525" b="0"/>
            <wp:docPr id="2" name="Imagem 0" descr="tela cadastro de 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cadastro de client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374" cy="374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9A" w:rsidRDefault="0040089A" w:rsidP="0040089A">
      <w:pPr>
        <w:jc w:val="center"/>
        <w:rPr>
          <w:sz w:val="40"/>
        </w:rPr>
      </w:pPr>
    </w:p>
    <w:p w:rsidR="0040089A" w:rsidRDefault="0040089A" w:rsidP="0040089A">
      <w:pPr>
        <w:jc w:val="center"/>
        <w:rPr>
          <w:sz w:val="40"/>
        </w:rPr>
      </w:pPr>
    </w:p>
    <w:p w:rsidR="0040089A" w:rsidRDefault="0040089A" w:rsidP="0040089A">
      <w:pPr>
        <w:jc w:val="center"/>
        <w:rPr>
          <w:sz w:val="40"/>
        </w:rPr>
      </w:pPr>
    </w:p>
    <w:p w:rsidR="00EB5A1C" w:rsidRDefault="00EB5A1C" w:rsidP="0040089A">
      <w:pPr>
        <w:jc w:val="center"/>
        <w:rPr>
          <w:sz w:val="40"/>
        </w:rPr>
      </w:pPr>
    </w:p>
    <w:p w:rsidR="00EB5A1C" w:rsidRDefault="00EB5A1C" w:rsidP="0040089A">
      <w:pPr>
        <w:jc w:val="center"/>
        <w:rPr>
          <w:sz w:val="40"/>
        </w:rPr>
      </w:pPr>
    </w:p>
    <w:p w:rsidR="0040089A" w:rsidRDefault="0040089A" w:rsidP="0040089A">
      <w:pPr>
        <w:jc w:val="center"/>
        <w:rPr>
          <w:sz w:val="40"/>
        </w:rPr>
      </w:pPr>
      <w:r>
        <w:rPr>
          <w:sz w:val="40"/>
        </w:rPr>
        <w:t>Premissas APF</w:t>
      </w:r>
    </w:p>
    <w:p w:rsidR="0040089A" w:rsidRDefault="0040089A" w:rsidP="0040089A">
      <w:pPr>
        <w:rPr>
          <w:sz w:val="40"/>
        </w:rPr>
      </w:pPr>
      <w:r>
        <w:rPr>
          <w:sz w:val="40"/>
        </w:rPr>
        <w:t>Entradas externas (EE)</w:t>
      </w:r>
    </w:p>
    <w:p w:rsidR="0040089A" w:rsidRDefault="0040089A" w:rsidP="0040089A">
      <w:pPr>
        <w:rPr>
          <w:sz w:val="40"/>
        </w:rPr>
      </w:pPr>
      <w:r>
        <w:rPr>
          <w:sz w:val="40"/>
        </w:rPr>
        <w:t>Saídas Externas (SE)</w:t>
      </w:r>
    </w:p>
    <w:p w:rsidR="0040089A" w:rsidRDefault="0040089A" w:rsidP="0040089A">
      <w:pPr>
        <w:rPr>
          <w:sz w:val="40"/>
        </w:rPr>
      </w:pPr>
      <w:r>
        <w:rPr>
          <w:sz w:val="40"/>
        </w:rPr>
        <w:t>Arquivos lógicos internos (ALI)</w:t>
      </w:r>
    </w:p>
    <w:p w:rsidR="0040089A" w:rsidRDefault="0040089A" w:rsidP="0040089A">
      <w:pPr>
        <w:rPr>
          <w:sz w:val="40"/>
        </w:rPr>
      </w:pPr>
      <w:r>
        <w:rPr>
          <w:sz w:val="40"/>
        </w:rPr>
        <w:t>Arquivos de interface Externa (AIE)</w:t>
      </w:r>
    </w:p>
    <w:p w:rsidR="0040089A" w:rsidRDefault="0040089A" w:rsidP="0040089A">
      <w:pPr>
        <w:rPr>
          <w:sz w:val="40"/>
        </w:rPr>
      </w:pPr>
      <w:r>
        <w:rPr>
          <w:sz w:val="40"/>
        </w:rPr>
        <w:t>Consulta Externa (CE)</w:t>
      </w:r>
    </w:p>
    <w:tbl>
      <w:tblPr>
        <w:tblStyle w:val="Tabelacomgrade"/>
        <w:tblW w:w="0" w:type="auto"/>
        <w:tblLook w:val="04A0"/>
      </w:tblPr>
      <w:tblGrid>
        <w:gridCol w:w="3750"/>
        <w:gridCol w:w="3015"/>
        <w:gridCol w:w="998"/>
        <w:gridCol w:w="881"/>
      </w:tblGrid>
      <w:tr w:rsidR="00857076" w:rsidTr="00857076">
        <w:trPr>
          <w:trHeight w:val="1524"/>
        </w:trPr>
        <w:tc>
          <w:tcPr>
            <w:tcW w:w="375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61E43" w:rsidRDefault="00761E43" w:rsidP="0040089A">
            <w:pPr>
              <w:rPr>
                <w:sz w:val="36"/>
              </w:rPr>
            </w:pPr>
          </w:p>
          <w:p w:rsidR="004B4DF2" w:rsidRPr="00761E43" w:rsidRDefault="00761E43" w:rsidP="0040089A">
            <w:pPr>
              <w:rPr>
                <w:sz w:val="36"/>
              </w:rPr>
            </w:pPr>
            <w:r>
              <w:rPr>
                <w:sz w:val="36"/>
              </w:rPr>
              <w:t>Entrada Externa (EE)</w:t>
            </w:r>
          </w:p>
        </w:tc>
        <w:tc>
          <w:tcPr>
            <w:tcW w:w="301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B4DF2" w:rsidRPr="00761E43" w:rsidRDefault="00761E43" w:rsidP="00857076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Razão social, Nome fantasia, Data de constituição, inscrição estadual, inscrição municipal.</w:t>
            </w:r>
          </w:p>
        </w:tc>
        <w:tc>
          <w:tcPr>
            <w:tcW w:w="9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761E43" w:rsidRDefault="00761E43" w:rsidP="0040089A">
            <w:pPr>
              <w:rPr>
                <w:sz w:val="32"/>
              </w:rPr>
            </w:pPr>
          </w:p>
          <w:p w:rsidR="00761E43" w:rsidRDefault="00761E43" w:rsidP="0040089A">
            <w:pPr>
              <w:rPr>
                <w:sz w:val="32"/>
              </w:rPr>
            </w:pPr>
          </w:p>
          <w:p w:rsidR="004B4DF2" w:rsidRDefault="00761E43" w:rsidP="0040089A">
            <w:pPr>
              <w:rPr>
                <w:sz w:val="40"/>
              </w:rPr>
            </w:pPr>
            <w:r w:rsidRPr="00761E43">
              <w:rPr>
                <w:sz w:val="32"/>
              </w:rPr>
              <w:t>Total</w:t>
            </w:r>
          </w:p>
        </w:tc>
        <w:tc>
          <w:tcPr>
            <w:tcW w:w="881" w:type="dxa"/>
            <w:shd w:val="clear" w:color="auto" w:fill="FFFFFF" w:themeFill="background1"/>
          </w:tcPr>
          <w:p w:rsidR="004B4DF2" w:rsidRDefault="004B4DF2" w:rsidP="0040089A">
            <w:pPr>
              <w:rPr>
                <w:sz w:val="40"/>
              </w:rPr>
            </w:pPr>
          </w:p>
          <w:p w:rsidR="00857076" w:rsidRDefault="00857076" w:rsidP="00761E43">
            <w:pPr>
              <w:jc w:val="center"/>
              <w:rPr>
                <w:sz w:val="40"/>
              </w:rPr>
            </w:pPr>
          </w:p>
          <w:p w:rsidR="00761E43" w:rsidRDefault="00761E43" w:rsidP="00761E43">
            <w:pPr>
              <w:jc w:val="center"/>
              <w:rPr>
                <w:sz w:val="40"/>
              </w:rPr>
            </w:pPr>
            <w:proofErr w:type="gramStart"/>
            <w:r>
              <w:rPr>
                <w:sz w:val="40"/>
              </w:rPr>
              <w:t>5</w:t>
            </w:r>
            <w:proofErr w:type="gramEnd"/>
          </w:p>
        </w:tc>
      </w:tr>
      <w:tr w:rsidR="00857076" w:rsidTr="00857076">
        <w:tc>
          <w:tcPr>
            <w:tcW w:w="375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B4DF2" w:rsidRPr="00761E43" w:rsidRDefault="00761E43" w:rsidP="0040089A">
            <w:pPr>
              <w:rPr>
                <w:sz w:val="36"/>
              </w:rPr>
            </w:pPr>
            <w:r w:rsidRPr="00761E43">
              <w:rPr>
                <w:sz w:val="36"/>
              </w:rPr>
              <w:t>Saída Externa (SE)</w:t>
            </w:r>
          </w:p>
        </w:tc>
        <w:tc>
          <w:tcPr>
            <w:tcW w:w="301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B4DF2" w:rsidRDefault="00857076" w:rsidP="00761E43">
            <w:pPr>
              <w:jc w:val="center"/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  <w:tc>
          <w:tcPr>
            <w:tcW w:w="9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4DF2" w:rsidRDefault="00761E43" w:rsidP="0040089A">
            <w:pPr>
              <w:rPr>
                <w:sz w:val="40"/>
              </w:rPr>
            </w:pPr>
            <w:r w:rsidRPr="00761E43">
              <w:rPr>
                <w:sz w:val="32"/>
              </w:rPr>
              <w:t>Total</w:t>
            </w:r>
          </w:p>
        </w:tc>
        <w:tc>
          <w:tcPr>
            <w:tcW w:w="881" w:type="dxa"/>
            <w:shd w:val="clear" w:color="auto" w:fill="FFFFFF" w:themeFill="background1"/>
          </w:tcPr>
          <w:p w:rsidR="004B4DF2" w:rsidRDefault="00761E43" w:rsidP="00761E43">
            <w:pPr>
              <w:jc w:val="center"/>
              <w:rPr>
                <w:sz w:val="40"/>
              </w:rPr>
            </w:pPr>
            <w:proofErr w:type="gramStart"/>
            <w:r>
              <w:rPr>
                <w:sz w:val="40"/>
              </w:rPr>
              <w:t>0</w:t>
            </w:r>
            <w:proofErr w:type="gramEnd"/>
          </w:p>
        </w:tc>
      </w:tr>
      <w:tr w:rsidR="004B4DF2" w:rsidTr="00857076">
        <w:trPr>
          <w:trHeight w:val="1145"/>
        </w:trPr>
        <w:tc>
          <w:tcPr>
            <w:tcW w:w="375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B4DF2" w:rsidRDefault="00761E43" w:rsidP="0040089A">
            <w:pPr>
              <w:rPr>
                <w:sz w:val="40"/>
              </w:rPr>
            </w:pPr>
            <w:r w:rsidRPr="00761E43">
              <w:rPr>
                <w:sz w:val="36"/>
              </w:rPr>
              <w:t>Arquivos Lógicos internos (ALI)</w:t>
            </w:r>
          </w:p>
        </w:tc>
        <w:tc>
          <w:tcPr>
            <w:tcW w:w="301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B4DF2" w:rsidRPr="00761E43" w:rsidRDefault="00857076" w:rsidP="0085707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Tela de Cadastro de Clientes</w:t>
            </w:r>
          </w:p>
        </w:tc>
        <w:tc>
          <w:tcPr>
            <w:tcW w:w="9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57076" w:rsidRDefault="00857076" w:rsidP="0040089A">
            <w:pPr>
              <w:rPr>
                <w:sz w:val="32"/>
              </w:rPr>
            </w:pPr>
          </w:p>
          <w:p w:rsidR="004B4DF2" w:rsidRDefault="00761E43" w:rsidP="0040089A">
            <w:pPr>
              <w:rPr>
                <w:sz w:val="40"/>
              </w:rPr>
            </w:pPr>
            <w:r w:rsidRPr="00761E43">
              <w:rPr>
                <w:sz w:val="32"/>
              </w:rPr>
              <w:t>Total</w:t>
            </w:r>
          </w:p>
        </w:tc>
        <w:tc>
          <w:tcPr>
            <w:tcW w:w="881" w:type="dxa"/>
            <w:shd w:val="clear" w:color="auto" w:fill="FFFFFF" w:themeFill="background1"/>
          </w:tcPr>
          <w:p w:rsidR="00857076" w:rsidRDefault="00857076" w:rsidP="00857076">
            <w:pPr>
              <w:jc w:val="center"/>
              <w:rPr>
                <w:sz w:val="36"/>
              </w:rPr>
            </w:pPr>
          </w:p>
          <w:p w:rsidR="004B4DF2" w:rsidRPr="00857076" w:rsidRDefault="00857076" w:rsidP="00857076">
            <w:pPr>
              <w:jc w:val="center"/>
              <w:rPr>
                <w:sz w:val="36"/>
              </w:rPr>
            </w:pPr>
            <w:proofErr w:type="gramStart"/>
            <w:r>
              <w:rPr>
                <w:sz w:val="36"/>
              </w:rPr>
              <w:t>1</w:t>
            </w:r>
            <w:proofErr w:type="gramEnd"/>
          </w:p>
        </w:tc>
      </w:tr>
      <w:tr w:rsidR="004B4DF2" w:rsidTr="00857076">
        <w:tc>
          <w:tcPr>
            <w:tcW w:w="375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B4DF2" w:rsidRPr="001706D4" w:rsidRDefault="001706D4" w:rsidP="0040089A">
            <w:pPr>
              <w:rPr>
                <w:sz w:val="36"/>
              </w:rPr>
            </w:pPr>
            <w:r>
              <w:rPr>
                <w:sz w:val="36"/>
              </w:rPr>
              <w:t>Arquivo de interface Externa (AIE)</w:t>
            </w:r>
          </w:p>
        </w:tc>
        <w:tc>
          <w:tcPr>
            <w:tcW w:w="301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B4DF2" w:rsidRPr="001706D4" w:rsidRDefault="001706D4" w:rsidP="001706D4">
            <w:pPr>
              <w:jc w:val="center"/>
              <w:rPr>
                <w:sz w:val="36"/>
              </w:rPr>
            </w:pPr>
            <w:r w:rsidRPr="001706D4">
              <w:rPr>
                <w:sz w:val="36"/>
              </w:rPr>
              <w:t>-</w:t>
            </w:r>
          </w:p>
        </w:tc>
        <w:tc>
          <w:tcPr>
            <w:tcW w:w="9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4DF2" w:rsidRDefault="00761E43" w:rsidP="0040089A">
            <w:pPr>
              <w:rPr>
                <w:sz w:val="40"/>
              </w:rPr>
            </w:pPr>
            <w:r w:rsidRPr="00761E43">
              <w:rPr>
                <w:sz w:val="32"/>
              </w:rPr>
              <w:t>Total</w:t>
            </w:r>
          </w:p>
        </w:tc>
        <w:tc>
          <w:tcPr>
            <w:tcW w:w="881" w:type="dxa"/>
            <w:shd w:val="clear" w:color="auto" w:fill="FFFFFF" w:themeFill="background1"/>
          </w:tcPr>
          <w:p w:rsidR="004B4DF2" w:rsidRPr="001706D4" w:rsidRDefault="001706D4" w:rsidP="001706D4">
            <w:pPr>
              <w:jc w:val="center"/>
              <w:rPr>
                <w:sz w:val="36"/>
              </w:rPr>
            </w:pPr>
            <w:proofErr w:type="gramStart"/>
            <w:r>
              <w:rPr>
                <w:sz w:val="36"/>
              </w:rPr>
              <w:t>0</w:t>
            </w:r>
            <w:proofErr w:type="gramEnd"/>
          </w:p>
        </w:tc>
      </w:tr>
      <w:tr w:rsidR="004B4DF2" w:rsidTr="001706D4">
        <w:tc>
          <w:tcPr>
            <w:tcW w:w="375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4B4DF2" w:rsidRPr="001706D4" w:rsidRDefault="001706D4" w:rsidP="0040089A">
            <w:pPr>
              <w:rPr>
                <w:sz w:val="36"/>
              </w:rPr>
            </w:pPr>
            <w:r>
              <w:rPr>
                <w:sz w:val="36"/>
              </w:rPr>
              <w:t>Consulta Externa (CE)</w:t>
            </w:r>
          </w:p>
        </w:tc>
        <w:tc>
          <w:tcPr>
            <w:tcW w:w="301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4B4DF2" w:rsidRPr="001706D4" w:rsidRDefault="001706D4" w:rsidP="001706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CNPJ</w:t>
            </w:r>
          </w:p>
        </w:tc>
        <w:tc>
          <w:tcPr>
            <w:tcW w:w="9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B4DF2" w:rsidRDefault="00761E43" w:rsidP="0040089A">
            <w:pPr>
              <w:rPr>
                <w:sz w:val="40"/>
              </w:rPr>
            </w:pPr>
            <w:r w:rsidRPr="00761E43">
              <w:rPr>
                <w:sz w:val="32"/>
              </w:rPr>
              <w:t>Total</w:t>
            </w:r>
          </w:p>
        </w:tc>
        <w:tc>
          <w:tcPr>
            <w:tcW w:w="881" w:type="dxa"/>
            <w:shd w:val="clear" w:color="auto" w:fill="FFFFFF" w:themeFill="background1"/>
          </w:tcPr>
          <w:p w:rsidR="004B4DF2" w:rsidRPr="001706D4" w:rsidRDefault="001706D4" w:rsidP="001706D4">
            <w:pPr>
              <w:jc w:val="center"/>
              <w:rPr>
                <w:sz w:val="36"/>
              </w:rPr>
            </w:pPr>
            <w:proofErr w:type="gramStart"/>
            <w:r>
              <w:rPr>
                <w:sz w:val="36"/>
              </w:rPr>
              <w:t>1</w:t>
            </w:r>
            <w:proofErr w:type="gramEnd"/>
          </w:p>
        </w:tc>
      </w:tr>
    </w:tbl>
    <w:p w:rsidR="0040089A" w:rsidRDefault="0040089A" w:rsidP="0040089A">
      <w:pPr>
        <w:rPr>
          <w:sz w:val="40"/>
        </w:rPr>
      </w:pPr>
    </w:p>
    <w:p w:rsidR="00EB5A1C" w:rsidRDefault="00EB5A1C" w:rsidP="0040089A">
      <w:pPr>
        <w:rPr>
          <w:sz w:val="40"/>
        </w:rPr>
      </w:pPr>
    </w:p>
    <w:p w:rsidR="00EB5A1C" w:rsidRDefault="00EB5A1C" w:rsidP="0040089A">
      <w:pPr>
        <w:rPr>
          <w:sz w:val="40"/>
        </w:rPr>
      </w:pPr>
    </w:p>
    <w:p w:rsidR="00EB5A1C" w:rsidRDefault="00EB5A1C" w:rsidP="0040089A">
      <w:pPr>
        <w:rPr>
          <w:sz w:val="40"/>
        </w:rPr>
      </w:pPr>
    </w:p>
    <w:tbl>
      <w:tblPr>
        <w:tblStyle w:val="Tabelacomgrade"/>
        <w:tblpPr w:leftFromText="141" w:rightFromText="141" w:vertAnchor="page" w:horzAnchor="margin" w:tblpXSpec="center" w:tblpY="2731"/>
        <w:tblW w:w="9782" w:type="dxa"/>
        <w:tblLook w:val="04A0"/>
      </w:tblPr>
      <w:tblGrid>
        <w:gridCol w:w="6165"/>
        <w:gridCol w:w="1207"/>
        <w:gridCol w:w="1276"/>
        <w:gridCol w:w="1134"/>
      </w:tblGrid>
      <w:tr w:rsidR="00AE07C0" w:rsidTr="00BF37B6">
        <w:tc>
          <w:tcPr>
            <w:tcW w:w="9782" w:type="dxa"/>
            <w:gridSpan w:val="4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AE07C0" w:rsidRPr="00EB5A1C" w:rsidRDefault="00AE07C0" w:rsidP="00BF37B6">
            <w:pPr>
              <w:jc w:val="center"/>
              <w:rPr>
                <w:b/>
                <w:sz w:val="32"/>
              </w:rPr>
            </w:pPr>
            <w:r w:rsidRPr="00EB5A1C">
              <w:rPr>
                <w:b/>
                <w:sz w:val="32"/>
              </w:rPr>
              <w:lastRenderedPageBreak/>
              <w:t>Complexidade (ALI/AIE)</w:t>
            </w:r>
          </w:p>
        </w:tc>
      </w:tr>
      <w:tr w:rsidR="0046133A" w:rsidTr="00BF37B6">
        <w:trPr>
          <w:trHeight w:val="405"/>
        </w:trPr>
        <w:tc>
          <w:tcPr>
            <w:tcW w:w="616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6133A" w:rsidRDefault="0046133A" w:rsidP="00BF37B6">
            <w:pPr>
              <w:rPr>
                <w:sz w:val="32"/>
              </w:rPr>
            </w:pPr>
          </w:p>
          <w:p w:rsidR="0046133A" w:rsidRPr="006610D9" w:rsidRDefault="0046133A" w:rsidP="00BF37B6">
            <w:pPr>
              <w:rPr>
                <w:sz w:val="24"/>
              </w:rPr>
            </w:pPr>
            <w:r w:rsidRPr="006610D9">
              <w:rPr>
                <w:sz w:val="24"/>
              </w:rPr>
              <w:t>(TR) Tipo de registro Acessado (</w:t>
            </w:r>
            <w:proofErr w:type="spellStart"/>
            <w:proofErr w:type="gramStart"/>
            <w:r w:rsidRPr="006610D9">
              <w:rPr>
                <w:sz w:val="24"/>
              </w:rPr>
              <w:t>db</w:t>
            </w:r>
            <w:proofErr w:type="spellEnd"/>
            <w:proofErr w:type="gramEnd"/>
            <w:r w:rsidRPr="006610D9">
              <w:rPr>
                <w:sz w:val="24"/>
              </w:rPr>
              <w:t>,</w:t>
            </w:r>
            <w:proofErr w:type="spellStart"/>
            <w:r w:rsidRPr="006610D9">
              <w:rPr>
                <w:sz w:val="24"/>
              </w:rPr>
              <w:t>txt</w:t>
            </w:r>
            <w:proofErr w:type="spellEnd"/>
            <w:r w:rsidRPr="006610D9">
              <w:rPr>
                <w:sz w:val="24"/>
              </w:rPr>
              <w:t>, XML e outros)</w:t>
            </w:r>
          </w:p>
          <w:p w:rsidR="0046133A" w:rsidRPr="00AE07C0" w:rsidRDefault="0046133A" w:rsidP="00BF37B6">
            <w:pPr>
              <w:rPr>
                <w:sz w:val="32"/>
              </w:rPr>
            </w:pPr>
          </w:p>
        </w:tc>
        <w:tc>
          <w:tcPr>
            <w:tcW w:w="361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46133A" w:rsidRPr="006610D9" w:rsidRDefault="0046133A" w:rsidP="00BF37B6">
            <w:pPr>
              <w:rPr>
                <w:b/>
                <w:sz w:val="24"/>
              </w:rPr>
            </w:pPr>
            <w:r w:rsidRPr="006610D9">
              <w:rPr>
                <w:b/>
                <w:sz w:val="24"/>
              </w:rPr>
              <w:t>(TD) Tipos de dados acessados</w:t>
            </w:r>
          </w:p>
        </w:tc>
      </w:tr>
      <w:tr w:rsidR="0046133A" w:rsidTr="00BF37B6">
        <w:trPr>
          <w:trHeight w:val="585"/>
        </w:trPr>
        <w:tc>
          <w:tcPr>
            <w:tcW w:w="616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6133A" w:rsidRDefault="0046133A" w:rsidP="00BF37B6">
            <w:pPr>
              <w:rPr>
                <w:sz w:val="3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33A" w:rsidRPr="006610D9" w:rsidRDefault="0046133A" w:rsidP="00BF37B6">
            <w:pPr>
              <w:rPr>
                <w:b/>
                <w:sz w:val="32"/>
              </w:rPr>
            </w:pPr>
          </w:p>
          <w:p w:rsidR="0046133A" w:rsidRPr="006610D9" w:rsidRDefault="0046133A" w:rsidP="00BF37B6">
            <w:pPr>
              <w:rPr>
                <w:b/>
                <w:sz w:val="32"/>
              </w:rPr>
            </w:pPr>
            <w:r w:rsidRPr="006610D9">
              <w:rPr>
                <w:b/>
                <w:sz w:val="32"/>
              </w:rPr>
              <w:t>&lt;=19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33A" w:rsidRDefault="0046133A" w:rsidP="00BF37B6">
            <w:pPr>
              <w:rPr>
                <w:b/>
                <w:sz w:val="32"/>
              </w:rPr>
            </w:pPr>
          </w:p>
          <w:p w:rsidR="0046133A" w:rsidRPr="006610D9" w:rsidRDefault="0046133A" w:rsidP="00BF37B6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20 - 50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133A" w:rsidRDefault="0046133A" w:rsidP="00BF37B6">
            <w:pPr>
              <w:rPr>
                <w:b/>
                <w:sz w:val="32"/>
              </w:rPr>
            </w:pPr>
          </w:p>
          <w:p w:rsidR="0046133A" w:rsidRPr="006610D9" w:rsidRDefault="0046133A" w:rsidP="00BF37B6">
            <w:pPr>
              <w:ind w:left="6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&gt; </w:t>
            </w:r>
            <w:r w:rsidRPr="006610D9">
              <w:rPr>
                <w:b/>
                <w:sz w:val="32"/>
              </w:rPr>
              <w:t xml:space="preserve">50 </w:t>
            </w:r>
          </w:p>
        </w:tc>
      </w:tr>
      <w:tr w:rsidR="0046133A" w:rsidTr="00BF37B6">
        <w:trPr>
          <w:trHeight w:val="504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133A" w:rsidRPr="0046133A" w:rsidRDefault="0046133A" w:rsidP="00BF37B6">
            <w:pPr>
              <w:jc w:val="center"/>
              <w:rPr>
                <w:b/>
                <w:sz w:val="36"/>
              </w:rPr>
            </w:pPr>
            <w:proofErr w:type="gramStart"/>
            <w:r>
              <w:rPr>
                <w:b/>
                <w:sz w:val="32"/>
              </w:rPr>
              <w:t>1</w:t>
            </w:r>
            <w:proofErr w:type="gram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33A" w:rsidRDefault="0046133A" w:rsidP="00BF37B6">
            <w:pPr>
              <w:rPr>
                <w:sz w:val="32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33A" w:rsidRDefault="0046133A" w:rsidP="00BF37B6">
            <w:pPr>
              <w:rPr>
                <w:sz w:val="32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133A" w:rsidRDefault="0046133A" w:rsidP="00BF37B6">
            <w:pPr>
              <w:rPr>
                <w:sz w:val="32"/>
              </w:rPr>
            </w:pPr>
            <w:r>
              <w:rPr>
                <w:sz w:val="32"/>
              </w:rPr>
              <w:t>Média</w:t>
            </w:r>
          </w:p>
        </w:tc>
      </w:tr>
      <w:tr w:rsidR="0046133A" w:rsidTr="00BF37B6">
        <w:trPr>
          <w:trHeight w:val="396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133A" w:rsidRDefault="0046133A" w:rsidP="00BF37B6">
            <w:pPr>
              <w:jc w:val="center"/>
              <w:rPr>
                <w:sz w:val="40"/>
              </w:rPr>
            </w:pPr>
            <w:r w:rsidRPr="0046133A">
              <w:rPr>
                <w:sz w:val="36"/>
              </w:rPr>
              <w:t>2-5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33A" w:rsidRDefault="0046133A" w:rsidP="00BF37B6">
            <w:pPr>
              <w:rPr>
                <w:sz w:val="40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33A" w:rsidRDefault="0046133A" w:rsidP="00BF37B6">
            <w:pPr>
              <w:rPr>
                <w:sz w:val="40"/>
              </w:rPr>
            </w:pPr>
            <w:r>
              <w:rPr>
                <w:sz w:val="32"/>
              </w:rPr>
              <w:t>Média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133A" w:rsidRDefault="0046133A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</w:tr>
      <w:tr w:rsidR="0046133A" w:rsidTr="00BF37B6">
        <w:trPr>
          <w:trHeight w:val="459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6133A" w:rsidRPr="0046133A" w:rsidRDefault="0046133A" w:rsidP="00BF37B6">
            <w:pPr>
              <w:jc w:val="center"/>
              <w:rPr>
                <w:sz w:val="36"/>
              </w:rPr>
            </w:pPr>
            <w:r>
              <w:rPr>
                <w:sz w:val="36"/>
              </w:rPr>
              <w:t>&gt;5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33A" w:rsidRPr="0046133A" w:rsidRDefault="0046133A" w:rsidP="00BF37B6">
            <w:pPr>
              <w:rPr>
                <w:sz w:val="32"/>
              </w:rPr>
            </w:pPr>
            <w:r>
              <w:rPr>
                <w:sz w:val="32"/>
              </w:rPr>
              <w:t>Média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33A" w:rsidRDefault="0046133A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133A" w:rsidRDefault="0046133A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</w:tr>
      <w:tr w:rsidR="000C06E9" w:rsidRPr="00EB5A1C" w:rsidTr="00BF37B6">
        <w:tc>
          <w:tcPr>
            <w:tcW w:w="9782" w:type="dxa"/>
            <w:gridSpan w:val="4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0C06E9" w:rsidRPr="00EB5A1C" w:rsidRDefault="000C06E9" w:rsidP="00BF37B6">
            <w:pPr>
              <w:jc w:val="center"/>
              <w:rPr>
                <w:b/>
                <w:sz w:val="32"/>
              </w:rPr>
            </w:pPr>
            <w:r w:rsidRPr="00EB5A1C">
              <w:rPr>
                <w:b/>
                <w:sz w:val="32"/>
              </w:rPr>
              <w:t>Complexidade (</w:t>
            </w:r>
            <w:r>
              <w:rPr>
                <w:b/>
                <w:sz w:val="32"/>
              </w:rPr>
              <w:t>SE</w:t>
            </w:r>
            <w:r w:rsidRPr="00EB5A1C">
              <w:rPr>
                <w:b/>
                <w:sz w:val="32"/>
              </w:rPr>
              <w:t>)</w:t>
            </w:r>
          </w:p>
        </w:tc>
      </w:tr>
      <w:tr w:rsidR="000C06E9" w:rsidRPr="006610D9" w:rsidTr="00BF37B6">
        <w:trPr>
          <w:trHeight w:val="405"/>
        </w:trPr>
        <w:tc>
          <w:tcPr>
            <w:tcW w:w="616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06E9" w:rsidRDefault="000C06E9" w:rsidP="00BF37B6">
            <w:pPr>
              <w:rPr>
                <w:sz w:val="32"/>
              </w:rPr>
            </w:pPr>
          </w:p>
          <w:p w:rsidR="000C06E9" w:rsidRPr="006610D9" w:rsidRDefault="000C06E9" w:rsidP="00BF37B6">
            <w:pPr>
              <w:rPr>
                <w:sz w:val="24"/>
              </w:rPr>
            </w:pPr>
            <w:r w:rsidRPr="006610D9">
              <w:rPr>
                <w:sz w:val="24"/>
              </w:rPr>
              <w:t>(TR) Tipo de registro Acessado (</w:t>
            </w:r>
            <w:proofErr w:type="spellStart"/>
            <w:proofErr w:type="gramStart"/>
            <w:r w:rsidRPr="006610D9">
              <w:rPr>
                <w:sz w:val="24"/>
              </w:rPr>
              <w:t>db</w:t>
            </w:r>
            <w:proofErr w:type="spellEnd"/>
            <w:proofErr w:type="gramEnd"/>
            <w:r w:rsidRPr="006610D9">
              <w:rPr>
                <w:sz w:val="24"/>
              </w:rPr>
              <w:t>,</w:t>
            </w:r>
            <w:proofErr w:type="spellStart"/>
            <w:r w:rsidRPr="006610D9">
              <w:rPr>
                <w:sz w:val="24"/>
              </w:rPr>
              <w:t>txt</w:t>
            </w:r>
            <w:proofErr w:type="spellEnd"/>
            <w:r w:rsidRPr="006610D9">
              <w:rPr>
                <w:sz w:val="24"/>
              </w:rPr>
              <w:t>, XML e outros)</w:t>
            </w:r>
          </w:p>
          <w:p w:rsidR="000C06E9" w:rsidRPr="00AE07C0" w:rsidRDefault="000C06E9" w:rsidP="00BF37B6">
            <w:pPr>
              <w:rPr>
                <w:sz w:val="32"/>
              </w:rPr>
            </w:pPr>
          </w:p>
        </w:tc>
        <w:tc>
          <w:tcPr>
            <w:tcW w:w="361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0C06E9" w:rsidRPr="006610D9" w:rsidRDefault="000C06E9" w:rsidP="00BF37B6">
            <w:pPr>
              <w:rPr>
                <w:b/>
                <w:sz w:val="24"/>
              </w:rPr>
            </w:pPr>
            <w:r w:rsidRPr="006610D9">
              <w:rPr>
                <w:b/>
                <w:sz w:val="24"/>
              </w:rPr>
              <w:t>(TD) Tipos de dados acessados</w:t>
            </w:r>
          </w:p>
        </w:tc>
      </w:tr>
      <w:tr w:rsidR="000C06E9" w:rsidRPr="006610D9" w:rsidTr="00BF37B6">
        <w:trPr>
          <w:trHeight w:val="585"/>
        </w:trPr>
        <w:tc>
          <w:tcPr>
            <w:tcW w:w="616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06E9" w:rsidRDefault="000C06E9" w:rsidP="00BF37B6">
            <w:pPr>
              <w:rPr>
                <w:sz w:val="3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6E9" w:rsidRPr="006610D9" w:rsidRDefault="000C06E9" w:rsidP="00BF37B6">
            <w:pPr>
              <w:rPr>
                <w:b/>
                <w:sz w:val="32"/>
              </w:rPr>
            </w:pPr>
          </w:p>
          <w:p w:rsidR="000C06E9" w:rsidRPr="006610D9" w:rsidRDefault="000C06E9" w:rsidP="00BF37B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1-5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6E9" w:rsidRDefault="000C06E9" w:rsidP="00BF37B6">
            <w:pPr>
              <w:jc w:val="center"/>
              <w:rPr>
                <w:b/>
                <w:sz w:val="32"/>
              </w:rPr>
            </w:pPr>
          </w:p>
          <w:p w:rsidR="000C06E9" w:rsidRPr="006610D9" w:rsidRDefault="000C06E9" w:rsidP="00BF37B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6-19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06E9" w:rsidRDefault="000C06E9" w:rsidP="00BF37B6">
            <w:pPr>
              <w:rPr>
                <w:b/>
                <w:sz w:val="32"/>
              </w:rPr>
            </w:pPr>
          </w:p>
          <w:p w:rsidR="000C06E9" w:rsidRPr="006610D9" w:rsidRDefault="000C06E9" w:rsidP="00BF37B6">
            <w:pPr>
              <w:ind w:left="6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&gt; </w:t>
            </w:r>
            <w:r>
              <w:rPr>
                <w:b/>
                <w:sz w:val="32"/>
              </w:rPr>
              <w:t>19</w:t>
            </w:r>
            <w:r w:rsidRPr="006610D9">
              <w:rPr>
                <w:b/>
                <w:sz w:val="32"/>
              </w:rPr>
              <w:t xml:space="preserve"> </w:t>
            </w:r>
          </w:p>
        </w:tc>
      </w:tr>
      <w:tr w:rsidR="000C06E9" w:rsidTr="00BF37B6">
        <w:trPr>
          <w:trHeight w:val="504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06E9" w:rsidRPr="0046133A" w:rsidRDefault="000C06E9" w:rsidP="00BF37B6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0-</w:t>
            </w:r>
            <w:r>
              <w:rPr>
                <w:b/>
                <w:sz w:val="32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6E9" w:rsidRDefault="000C06E9" w:rsidP="00BF37B6">
            <w:pPr>
              <w:rPr>
                <w:sz w:val="32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6E9" w:rsidRDefault="000C06E9" w:rsidP="00BF37B6">
            <w:pPr>
              <w:rPr>
                <w:sz w:val="32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06E9" w:rsidRDefault="000C06E9" w:rsidP="00BF37B6">
            <w:pPr>
              <w:rPr>
                <w:sz w:val="32"/>
              </w:rPr>
            </w:pPr>
            <w:r>
              <w:rPr>
                <w:sz w:val="32"/>
              </w:rPr>
              <w:t>Média</w:t>
            </w:r>
          </w:p>
        </w:tc>
      </w:tr>
      <w:tr w:rsidR="000C06E9" w:rsidTr="00BF37B6">
        <w:trPr>
          <w:trHeight w:val="396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06E9" w:rsidRDefault="000C06E9" w:rsidP="00BF37B6">
            <w:pPr>
              <w:jc w:val="center"/>
              <w:rPr>
                <w:sz w:val="40"/>
              </w:rPr>
            </w:pPr>
            <w:r>
              <w:rPr>
                <w:sz w:val="36"/>
              </w:rPr>
              <w:t>2-3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6E9" w:rsidRDefault="000C06E9" w:rsidP="00BF37B6">
            <w:pPr>
              <w:rPr>
                <w:sz w:val="40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6E9" w:rsidRDefault="000C06E9" w:rsidP="00BF37B6">
            <w:pPr>
              <w:rPr>
                <w:sz w:val="40"/>
              </w:rPr>
            </w:pPr>
            <w:r>
              <w:rPr>
                <w:sz w:val="32"/>
              </w:rPr>
              <w:t>Média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06E9" w:rsidRDefault="000C06E9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</w:tr>
      <w:tr w:rsidR="000C06E9" w:rsidTr="00BF37B6">
        <w:trPr>
          <w:trHeight w:val="459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06E9" w:rsidRPr="0046133A" w:rsidRDefault="000C06E9" w:rsidP="00BF37B6">
            <w:pPr>
              <w:jc w:val="center"/>
              <w:rPr>
                <w:sz w:val="36"/>
              </w:rPr>
            </w:pPr>
            <w:r>
              <w:rPr>
                <w:sz w:val="36"/>
              </w:rPr>
              <w:t>&gt;3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6E9" w:rsidRPr="0046133A" w:rsidRDefault="000C06E9" w:rsidP="00BF37B6">
            <w:pPr>
              <w:rPr>
                <w:sz w:val="32"/>
              </w:rPr>
            </w:pPr>
            <w:r>
              <w:rPr>
                <w:sz w:val="32"/>
              </w:rPr>
              <w:t>Média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6E9" w:rsidRDefault="000C06E9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06E9" w:rsidRDefault="000C06E9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</w:tr>
      <w:tr w:rsidR="00BF37B6" w:rsidRPr="00EB5A1C" w:rsidTr="00BF37B6">
        <w:tc>
          <w:tcPr>
            <w:tcW w:w="9782" w:type="dxa"/>
            <w:gridSpan w:val="4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BF37B6" w:rsidRPr="00EB5A1C" w:rsidRDefault="00BF37B6" w:rsidP="00BF37B6">
            <w:pPr>
              <w:jc w:val="center"/>
              <w:rPr>
                <w:b/>
                <w:sz w:val="32"/>
              </w:rPr>
            </w:pPr>
            <w:r w:rsidRPr="00EB5A1C">
              <w:rPr>
                <w:b/>
                <w:sz w:val="32"/>
              </w:rPr>
              <w:t>Complexidade (</w:t>
            </w:r>
            <w:r>
              <w:rPr>
                <w:b/>
                <w:sz w:val="32"/>
              </w:rPr>
              <w:t>E</w:t>
            </w:r>
            <w:r>
              <w:rPr>
                <w:b/>
                <w:sz w:val="32"/>
              </w:rPr>
              <w:t>E</w:t>
            </w:r>
            <w:r w:rsidRPr="00EB5A1C">
              <w:rPr>
                <w:b/>
                <w:sz w:val="32"/>
              </w:rPr>
              <w:t>)</w:t>
            </w:r>
          </w:p>
        </w:tc>
      </w:tr>
      <w:tr w:rsidR="00BF37B6" w:rsidRPr="006610D9" w:rsidTr="00BF37B6">
        <w:trPr>
          <w:trHeight w:val="405"/>
        </w:trPr>
        <w:tc>
          <w:tcPr>
            <w:tcW w:w="616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7B6" w:rsidRDefault="00BF37B6" w:rsidP="00BF37B6">
            <w:pPr>
              <w:rPr>
                <w:sz w:val="32"/>
              </w:rPr>
            </w:pPr>
          </w:p>
          <w:p w:rsidR="00BF37B6" w:rsidRPr="006610D9" w:rsidRDefault="00BF37B6" w:rsidP="00BF37B6">
            <w:pPr>
              <w:rPr>
                <w:sz w:val="24"/>
              </w:rPr>
            </w:pPr>
            <w:r w:rsidRPr="006610D9">
              <w:rPr>
                <w:sz w:val="24"/>
              </w:rPr>
              <w:t>(TR) Tipo de registro Acessado (</w:t>
            </w:r>
            <w:proofErr w:type="spellStart"/>
            <w:proofErr w:type="gramStart"/>
            <w:r w:rsidRPr="006610D9">
              <w:rPr>
                <w:sz w:val="24"/>
              </w:rPr>
              <w:t>db</w:t>
            </w:r>
            <w:proofErr w:type="spellEnd"/>
            <w:proofErr w:type="gramEnd"/>
            <w:r w:rsidRPr="006610D9">
              <w:rPr>
                <w:sz w:val="24"/>
              </w:rPr>
              <w:t>,</w:t>
            </w:r>
            <w:proofErr w:type="spellStart"/>
            <w:r w:rsidRPr="006610D9">
              <w:rPr>
                <w:sz w:val="24"/>
              </w:rPr>
              <w:t>txt</w:t>
            </w:r>
            <w:proofErr w:type="spellEnd"/>
            <w:r w:rsidRPr="006610D9">
              <w:rPr>
                <w:sz w:val="24"/>
              </w:rPr>
              <w:t>, XML e outros)</w:t>
            </w:r>
          </w:p>
          <w:p w:rsidR="00BF37B6" w:rsidRPr="00AE07C0" w:rsidRDefault="00BF37B6" w:rsidP="00BF37B6">
            <w:pPr>
              <w:rPr>
                <w:sz w:val="32"/>
              </w:rPr>
            </w:pPr>
          </w:p>
        </w:tc>
        <w:tc>
          <w:tcPr>
            <w:tcW w:w="361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F37B6" w:rsidRPr="006610D9" w:rsidRDefault="00BF37B6" w:rsidP="00BF37B6">
            <w:pPr>
              <w:rPr>
                <w:b/>
                <w:sz w:val="24"/>
              </w:rPr>
            </w:pPr>
            <w:r w:rsidRPr="006610D9">
              <w:rPr>
                <w:b/>
                <w:sz w:val="24"/>
              </w:rPr>
              <w:t>(TD) Tipos de dados acessados</w:t>
            </w:r>
          </w:p>
        </w:tc>
      </w:tr>
      <w:tr w:rsidR="00BF37B6" w:rsidRPr="006610D9" w:rsidTr="00BF37B6">
        <w:trPr>
          <w:trHeight w:val="585"/>
        </w:trPr>
        <w:tc>
          <w:tcPr>
            <w:tcW w:w="616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7B6" w:rsidRDefault="00BF37B6" w:rsidP="00BF37B6">
            <w:pPr>
              <w:rPr>
                <w:sz w:val="3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Pr="006610D9" w:rsidRDefault="00BF37B6" w:rsidP="00BF37B6">
            <w:pPr>
              <w:rPr>
                <w:b/>
                <w:sz w:val="32"/>
              </w:rPr>
            </w:pPr>
          </w:p>
          <w:p w:rsidR="00BF37B6" w:rsidRPr="006610D9" w:rsidRDefault="00BF37B6" w:rsidP="00BF37B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1-4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jc w:val="center"/>
              <w:rPr>
                <w:b/>
                <w:sz w:val="32"/>
              </w:rPr>
            </w:pPr>
          </w:p>
          <w:p w:rsidR="00BF37B6" w:rsidRPr="006610D9" w:rsidRDefault="00BF37B6" w:rsidP="00BF37B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  <w:r>
              <w:rPr>
                <w:b/>
                <w:sz w:val="32"/>
              </w:rPr>
              <w:t>-1</w:t>
            </w:r>
            <w:r>
              <w:rPr>
                <w:b/>
                <w:sz w:val="3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37B6" w:rsidRDefault="00BF37B6" w:rsidP="00BF37B6">
            <w:pPr>
              <w:rPr>
                <w:b/>
                <w:sz w:val="32"/>
              </w:rPr>
            </w:pPr>
          </w:p>
          <w:p w:rsidR="00BF37B6" w:rsidRPr="006610D9" w:rsidRDefault="00BF37B6" w:rsidP="00BF37B6">
            <w:pPr>
              <w:ind w:left="6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&gt; </w:t>
            </w:r>
            <w:r>
              <w:rPr>
                <w:b/>
                <w:sz w:val="32"/>
              </w:rPr>
              <w:t>15</w:t>
            </w:r>
            <w:r w:rsidRPr="006610D9">
              <w:rPr>
                <w:b/>
                <w:sz w:val="32"/>
              </w:rPr>
              <w:t xml:space="preserve"> </w:t>
            </w:r>
          </w:p>
        </w:tc>
      </w:tr>
      <w:tr w:rsidR="00BF37B6" w:rsidTr="00BF37B6">
        <w:trPr>
          <w:trHeight w:val="504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F37B6" w:rsidRPr="0046133A" w:rsidRDefault="00BF37B6" w:rsidP="00BF37B6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0-1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32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32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37B6" w:rsidRDefault="00BF37B6" w:rsidP="00BF37B6">
            <w:pPr>
              <w:rPr>
                <w:sz w:val="32"/>
              </w:rPr>
            </w:pPr>
            <w:r>
              <w:rPr>
                <w:sz w:val="32"/>
              </w:rPr>
              <w:t>Média</w:t>
            </w:r>
          </w:p>
        </w:tc>
      </w:tr>
      <w:tr w:rsidR="00BF37B6" w:rsidTr="00BF37B6">
        <w:trPr>
          <w:trHeight w:val="396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F37B6" w:rsidRDefault="00BF37B6" w:rsidP="00BF37B6">
            <w:pPr>
              <w:jc w:val="center"/>
              <w:rPr>
                <w:sz w:val="40"/>
              </w:rPr>
            </w:pPr>
            <w:proofErr w:type="gramStart"/>
            <w:r>
              <w:rPr>
                <w:sz w:val="36"/>
              </w:rPr>
              <w:t>2</w:t>
            </w:r>
            <w:proofErr w:type="gram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Média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</w:tr>
      <w:tr w:rsidR="00BF37B6" w:rsidTr="00BF37B6">
        <w:trPr>
          <w:trHeight w:val="459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F37B6" w:rsidRPr="0046133A" w:rsidRDefault="00BF37B6" w:rsidP="00BF37B6">
            <w:pPr>
              <w:jc w:val="center"/>
              <w:rPr>
                <w:sz w:val="36"/>
              </w:rPr>
            </w:pPr>
            <w:r>
              <w:rPr>
                <w:sz w:val="36"/>
              </w:rPr>
              <w:t>&gt;2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Pr="0046133A" w:rsidRDefault="00BF37B6" w:rsidP="00BF37B6">
            <w:pPr>
              <w:rPr>
                <w:sz w:val="32"/>
              </w:rPr>
            </w:pPr>
            <w:r>
              <w:rPr>
                <w:sz w:val="32"/>
              </w:rPr>
              <w:t>Média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</w:tr>
      <w:tr w:rsidR="00BF37B6" w:rsidRPr="00EB5A1C" w:rsidTr="00BF37B6">
        <w:tc>
          <w:tcPr>
            <w:tcW w:w="9782" w:type="dxa"/>
            <w:gridSpan w:val="4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BF37B6" w:rsidRPr="00EB5A1C" w:rsidRDefault="00BF37B6" w:rsidP="00BF37B6">
            <w:pPr>
              <w:jc w:val="center"/>
              <w:rPr>
                <w:b/>
                <w:sz w:val="32"/>
              </w:rPr>
            </w:pPr>
            <w:r w:rsidRPr="00EB5A1C">
              <w:rPr>
                <w:b/>
                <w:sz w:val="32"/>
              </w:rPr>
              <w:t>Complexidade (</w:t>
            </w:r>
            <w:r>
              <w:rPr>
                <w:b/>
                <w:sz w:val="32"/>
              </w:rPr>
              <w:t>C</w:t>
            </w:r>
            <w:r>
              <w:rPr>
                <w:b/>
                <w:sz w:val="32"/>
              </w:rPr>
              <w:t>E</w:t>
            </w:r>
            <w:r w:rsidRPr="00EB5A1C">
              <w:rPr>
                <w:b/>
                <w:sz w:val="32"/>
              </w:rPr>
              <w:t>)</w:t>
            </w:r>
          </w:p>
        </w:tc>
      </w:tr>
      <w:tr w:rsidR="00BF37B6" w:rsidRPr="006610D9" w:rsidTr="00BF37B6">
        <w:trPr>
          <w:trHeight w:val="405"/>
        </w:trPr>
        <w:tc>
          <w:tcPr>
            <w:tcW w:w="616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7B6" w:rsidRDefault="00BF37B6" w:rsidP="00BF37B6">
            <w:pPr>
              <w:rPr>
                <w:sz w:val="32"/>
              </w:rPr>
            </w:pPr>
          </w:p>
          <w:p w:rsidR="00BF37B6" w:rsidRPr="006610D9" w:rsidRDefault="00BF37B6" w:rsidP="00BF37B6">
            <w:pPr>
              <w:rPr>
                <w:sz w:val="24"/>
              </w:rPr>
            </w:pPr>
            <w:r w:rsidRPr="006610D9">
              <w:rPr>
                <w:sz w:val="24"/>
              </w:rPr>
              <w:t>(TR) Tipo de registro Acessado (</w:t>
            </w:r>
            <w:proofErr w:type="spellStart"/>
            <w:proofErr w:type="gramStart"/>
            <w:r w:rsidRPr="006610D9">
              <w:rPr>
                <w:sz w:val="24"/>
              </w:rPr>
              <w:t>db</w:t>
            </w:r>
            <w:proofErr w:type="spellEnd"/>
            <w:proofErr w:type="gramEnd"/>
            <w:r w:rsidRPr="006610D9">
              <w:rPr>
                <w:sz w:val="24"/>
              </w:rPr>
              <w:t>,</w:t>
            </w:r>
            <w:proofErr w:type="spellStart"/>
            <w:r w:rsidRPr="006610D9">
              <w:rPr>
                <w:sz w:val="24"/>
              </w:rPr>
              <w:t>txt</w:t>
            </w:r>
            <w:proofErr w:type="spellEnd"/>
            <w:r w:rsidRPr="006610D9">
              <w:rPr>
                <w:sz w:val="24"/>
              </w:rPr>
              <w:t>, XML e outros)</w:t>
            </w:r>
          </w:p>
          <w:p w:rsidR="00BF37B6" w:rsidRPr="00AE07C0" w:rsidRDefault="00BF37B6" w:rsidP="00BF37B6">
            <w:pPr>
              <w:rPr>
                <w:sz w:val="32"/>
              </w:rPr>
            </w:pPr>
          </w:p>
        </w:tc>
        <w:tc>
          <w:tcPr>
            <w:tcW w:w="3617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BF37B6" w:rsidRPr="006610D9" w:rsidRDefault="00BF37B6" w:rsidP="00BF37B6">
            <w:pPr>
              <w:rPr>
                <w:b/>
                <w:sz w:val="24"/>
              </w:rPr>
            </w:pPr>
            <w:r w:rsidRPr="006610D9">
              <w:rPr>
                <w:b/>
                <w:sz w:val="24"/>
              </w:rPr>
              <w:t>(TD) Tipos de dados acessados</w:t>
            </w:r>
          </w:p>
        </w:tc>
      </w:tr>
      <w:tr w:rsidR="00BF37B6" w:rsidRPr="006610D9" w:rsidTr="00BF37B6">
        <w:trPr>
          <w:trHeight w:val="585"/>
        </w:trPr>
        <w:tc>
          <w:tcPr>
            <w:tcW w:w="616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F37B6" w:rsidRDefault="00BF37B6" w:rsidP="00BF37B6">
            <w:pPr>
              <w:rPr>
                <w:sz w:val="32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Pr="006610D9" w:rsidRDefault="00BF37B6" w:rsidP="00BF37B6">
            <w:pPr>
              <w:rPr>
                <w:b/>
                <w:sz w:val="32"/>
              </w:rPr>
            </w:pPr>
          </w:p>
          <w:p w:rsidR="00BF37B6" w:rsidRPr="006610D9" w:rsidRDefault="00BF37B6" w:rsidP="00BF37B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1-5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jc w:val="center"/>
              <w:rPr>
                <w:b/>
                <w:sz w:val="32"/>
              </w:rPr>
            </w:pPr>
          </w:p>
          <w:p w:rsidR="00BF37B6" w:rsidRPr="006610D9" w:rsidRDefault="00BF37B6" w:rsidP="00BF37B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  <w:r>
              <w:rPr>
                <w:b/>
                <w:sz w:val="32"/>
              </w:rPr>
              <w:t>-1</w:t>
            </w:r>
            <w:r>
              <w:rPr>
                <w:b/>
                <w:sz w:val="32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37B6" w:rsidRDefault="00BF37B6" w:rsidP="00BF37B6">
            <w:pPr>
              <w:rPr>
                <w:b/>
                <w:sz w:val="32"/>
              </w:rPr>
            </w:pPr>
          </w:p>
          <w:p w:rsidR="00BF37B6" w:rsidRPr="006610D9" w:rsidRDefault="00BF37B6" w:rsidP="00BF37B6">
            <w:pPr>
              <w:ind w:left="6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&gt; </w:t>
            </w:r>
            <w:r>
              <w:rPr>
                <w:b/>
                <w:sz w:val="32"/>
              </w:rPr>
              <w:t>19</w:t>
            </w:r>
            <w:r w:rsidRPr="006610D9">
              <w:rPr>
                <w:b/>
                <w:sz w:val="32"/>
              </w:rPr>
              <w:t xml:space="preserve"> </w:t>
            </w:r>
          </w:p>
        </w:tc>
      </w:tr>
      <w:tr w:rsidR="00BF37B6" w:rsidTr="00BF37B6">
        <w:trPr>
          <w:trHeight w:val="504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F37B6" w:rsidRPr="0046133A" w:rsidRDefault="00BF37B6" w:rsidP="00BF37B6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0-1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32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32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37B6" w:rsidRDefault="00BF37B6" w:rsidP="00BF37B6">
            <w:pPr>
              <w:rPr>
                <w:sz w:val="32"/>
              </w:rPr>
            </w:pPr>
            <w:r>
              <w:rPr>
                <w:sz w:val="32"/>
              </w:rPr>
              <w:t>Média</w:t>
            </w:r>
          </w:p>
        </w:tc>
      </w:tr>
      <w:tr w:rsidR="00BF37B6" w:rsidTr="00BF37B6">
        <w:trPr>
          <w:trHeight w:val="396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F37B6" w:rsidRDefault="00BF37B6" w:rsidP="00BF37B6">
            <w:pPr>
              <w:jc w:val="center"/>
              <w:rPr>
                <w:sz w:val="40"/>
              </w:rPr>
            </w:pPr>
            <w:r>
              <w:rPr>
                <w:sz w:val="36"/>
              </w:rPr>
              <w:t>2</w:t>
            </w:r>
            <w:r>
              <w:rPr>
                <w:sz w:val="36"/>
              </w:rPr>
              <w:t>-3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Baixa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Média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</w:tr>
      <w:tr w:rsidR="00BF37B6" w:rsidTr="00BF37B6">
        <w:trPr>
          <w:trHeight w:val="459"/>
        </w:trPr>
        <w:tc>
          <w:tcPr>
            <w:tcW w:w="6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F37B6" w:rsidRPr="0046133A" w:rsidRDefault="00BF37B6" w:rsidP="00BF37B6">
            <w:pPr>
              <w:jc w:val="center"/>
              <w:rPr>
                <w:sz w:val="36"/>
              </w:rPr>
            </w:pPr>
            <w:r>
              <w:rPr>
                <w:sz w:val="36"/>
              </w:rPr>
              <w:t>&gt;3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Pr="0046133A" w:rsidRDefault="00BF37B6" w:rsidP="00BF37B6">
            <w:pPr>
              <w:rPr>
                <w:sz w:val="32"/>
              </w:rPr>
            </w:pPr>
            <w:r>
              <w:rPr>
                <w:sz w:val="32"/>
              </w:rPr>
              <w:t>Média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37B6" w:rsidRDefault="00BF37B6" w:rsidP="00BF37B6">
            <w:pPr>
              <w:rPr>
                <w:sz w:val="40"/>
              </w:rPr>
            </w:pPr>
            <w:r>
              <w:rPr>
                <w:sz w:val="32"/>
              </w:rPr>
              <w:t>Alta</w:t>
            </w:r>
          </w:p>
        </w:tc>
      </w:tr>
    </w:tbl>
    <w:p w:rsidR="00EB5A1C" w:rsidRPr="00BF37B6" w:rsidRDefault="00BF37B6" w:rsidP="00BF37B6">
      <w:pPr>
        <w:jc w:val="center"/>
        <w:rPr>
          <w:sz w:val="48"/>
        </w:rPr>
      </w:pPr>
      <w:r w:rsidRPr="00BF37B6">
        <w:rPr>
          <w:sz w:val="48"/>
        </w:rPr>
        <w:t>Tabela de Complexidades</w:t>
      </w:r>
    </w:p>
    <w:tbl>
      <w:tblPr>
        <w:tblpPr w:leftFromText="180" w:rightFromText="180" w:vertAnchor="page" w:horzAnchor="margin" w:tblpXSpec="center" w:tblpY="2086"/>
        <w:tblW w:w="11534" w:type="dxa"/>
        <w:tblLayout w:type="fixed"/>
        <w:tblLook w:val="04A0"/>
      </w:tblPr>
      <w:tblGrid>
        <w:gridCol w:w="3122"/>
        <w:gridCol w:w="1897"/>
        <w:gridCol w:w="1450"/>
        <w:gridCol w:w="777"/>
        <w:gridCol w:w="4288"/>
      </w:tblGrid>
      <w:tr w:rsidR="000F15DA" w:rsidRPr="00ED179E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120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0"/>
              </w:rPr>
              <w:lastRenderedPageBreak/>
              <w:t>Função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113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Nº</w:t>
            </w:r>
            <w:r>
              <w:rPr>
                <w:rFonts w:ascii="Calibri" w:hAnsi="Calibri" w:cs="Calibri"/>
                <w:b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0"/>
              </w:rPr>
              <w:t>de</w:t>
            </w:r>
            <w:r>
              <w:rPr>
                <w:rFonts w:ascii="Calibri" w:hAnsi="Calibri" w:cs="Calibri"/>
                <w:b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ocorrências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Complexidade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143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0"/>
              </w:rPr>
              <w:t>Peso</w:t>
            </w: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left w:w="0" w:type="dxa"/>
              <w:right w:w="0" w:type="dxa"/>
            </w:tcMar>
          </w:tcPr>
          <w:p w:rsidR="000F15DA" w:rsidRPr="00ED179E" w:rsidRDefault="000F15DA" w:rsidP="009A7EA9">
            <w:pPr>
              <w:spacing w:after="0" w:line="247" w:lineRule="exact"/>
              <w:ind w:left="23" w:right="-239"/>
            </w:pPr>
            <w:r w:rsidRPr="00ED179E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Resultado</w:t>
            </w:r>
            <w:r w:rsidRPr="00ED179E">
              <w:rPr>
                <w:rFonts w:ascii="Calibri" w:hAnsi="Calibri" w:cs="Calibri"/>
                <w:b/>
                <w:noProof/>
                <w:color w:val="000000"/>
                <w:spacing w:val="7"/>
                <w:sz w:val="20"/>
              </w:rPr>
              <w:t> </w:t>
            </w:r>
            <w:r w:rsidRPr="00ED179E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(contribuição</w:t>
            </w:r>
            <w:r w:rsidRPr="00ED179E">
              <w:rPr>
                <w:rFonts w:ascii="Calibri" w:hAnsi="Calibri" w:cs="Calibri"/>
                <w:b/>
                <w:noProof/>
                <w:color w:val="000000"/>
                <w:spacing w:val="7"/>
                <w:sz w:val="20"/>
              </w:rPr>
              <w:t> </w:t>
            </w:r>
            <w:r w:rsidRPr="00ED179E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0"/>
              </w:rPr>
              <w:t>ou</w:t>
            </w:r>
            <w:r w:rsidRPr="00ED179E">
              <w:rPr>
                <w:rFonts w:ascii="Calibri" w:hAnsi="Calibri" w:cs="Calibri"/>
                <w:b/>
                <w:noProof/>
                <w:color w:val="000000"/>
                <w:spacing w:val="7"/>
                <w:sz w:val="20"/>
              </w:rPr>
              <w:t> </w:t>
            </w:r>
            <w:r w:rsidRPr="00ED179E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0"/>
              </w:rPr>
              <w:t>PF</w:t>
            </w:r>
            <w:r w:rsidRPr="00ED179E">
              <w:rPr>
                <w:rFonts w:ascii="Calibri" w:hAnsi="Calibri" w:cs="Calibri"/>
                <w:b/>
                <w:noProof/>
                <w:color w:val="000000"/>
                <w:spacing w:val="7"/>
                <w:sz w:val="20"/>
              </w:rPr>
              <w:t> </w:t>
            </w:r>
            <w:r w:rsidRPr="00ED179E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0"/>
              </w:rPr>
              <w:t>não</w:t>
            </w:r>
            <w:r w:rsidRPr="00ED179E">
              <w:rPr>
                <w:rFonts w:ascii="Calibri" w:hAnsi="Calibri" w:cs="Calibri"/>
                <w:b/>
                <w:noProof/>
                <w:color w:val="000000"/>
                <w:spacing w:val="7"/>
                <w:sz w:val="20"/>
              </w:rPr>
              <w:t> </w:t>
            </w:r>
            <w:r w:rsidRPr="00ED179E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ajustados)</w:t>
            </w: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9"/>
                <w:sz w:val="20"/>
              </w:rPr>
              <w:t>Entradas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Externas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4"/>
                <w:sz w:val="20"/>
              </w:rPr>
              <w:t>(EE)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89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5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Baixa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x3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0" w:lineRule="exact"/>
              <w:ind w:left="2033" w:right="-239"/>
            </w:pPr>
          </w:p>
          <w:p w:rsidR="000F15DA" w:rsidRDefault="000F15DA" w:rsidP="009A7EA9">
            <w:pPr>
              <w:spacing w:after="0" w:line="246" w:lineRule="exact"/>
              <w:ind w:left="203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15</w:t>
            </w: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80"/>
                <w:sz w:val="20"/>
              </w:rPr>
              <w:t>Média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x4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5"/>
                <w:sz w:val="20"/>
              </w:rPr>
              <w:t>Alta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x6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spacing w:val="-22"/>
                <w:sz w:val="20"/>
              </w:rPr>
              <w:t>Saídas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Externas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4"/>
                <w:sz w:val="20"/>
              </w:rPr>
              <w:t>(SE)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89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Baixa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x4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0" w:lineRule="exact"/>
              <w:ind w:left="2093" w:right="-239"/>
            </w:pPr>
          </w:p>
          <w:p w:rsidR="000F15DA" w:rsidRDefault="000F15DA" w:rsidP="009A7EA9">
            <w:pPr>
              <w:spacing w:after="0" w:line="246" w:lineRule="exact"/>
              <w:ind w:left="209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0</w:t>
            </w: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80"/>
                <w:sz w:val="20"/>
              </w:rPr>
              <w:t>Média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x5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5"/>
                <w:sz w:val="20"/>
              </w:rPr>
              <w:t>Alta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x7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9"/>
                <w:sz w:val="20"/>
              </w:rPr>
              <w:t>Arquivos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Lógicos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Internos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21"/>
                <w:sz w:val="20"/>
              </w:rPr>
              <w:t>(ALI)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89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1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Baixa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x7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0" w:lineRule="exact"/>
              <w:ind w:left="2093" w:right="-239"/>
            </w:pPr>
          </w:p>
          <w:p w:rsidR="000F15DA" w:rsidRDefault="000F15DA" w:rsidP="009A7EA9">
            <w:pPr>
              <w:spacing w:after="0" w:line="246" w:lineRule="exact"/>
              <w:ind w:left="209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7</w:t>
            </w: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80"/>
                <w:sz w:val="20"/>
              </w:rPr>
              <w:t>Média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68" w:right="-239"/>
            </w:pP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x10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5"/>
                <w:sz w:val="20"/>
              </w:rPr>
              <w:t>Alta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68" w:right="-239"/>
            </w:pP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x15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Pr="00ED179E" w:rsidRDefault="000F15DA" w:rsidP="009A7EA9">
            <w:pPr>
              <w:spacing w:after="0" w:line="247" w:lineRule="exact"/>
              <w:ind w:left="53" w:right="-239"/>
            </w:pPr>
            <w:r w:rsidRPr="00ED179E">
              <w:rPr>
                <w:rFonts w:ascii="Arial Black" w:hAnsi="Arial Black" w:cs="Arial Black"/>
                <w:noProof/>
                <w:color w:val="000000"/>
                <w:w w:val="79"/>
                <w:sz w:val="20"/>
              </w:rPr>
              <w:t>Arquivos</w:t>
            </w:r>
            <w:r w:rsidRPr="00ED179E"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 w:rsidRPr="00ED179E">
              <w:rPr>
                <w:rFonts w:ascii="Arial Black" w:hAnsi="Arial Black" w:cs="Arial Black"/>
                <w:noProof/>
                <w:color w:val="000000"/>
                <w:w w:val="81"/>
                <w:sz w:val="20"/>
              </w:rPr>
              <w:t>de</w:t>
            </w:r>
            <w:r w:rsidRPr="00ED179E"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 w:rsidRPr="00ED179E">
              <w:rPr>
                <w:rFonts w:ascii="Arial Black" w:hAnsi="Arial Black" w:cs="Arial Black"/>
                <w:noProof/>
                <w:color w:val="000000"/>
                <w:w w:val="75"/>
                <w:sz w:val="20"/>
              </w:rPr>
              <w:t>interface</w:t>
            </w:r>
            <w:r w:rsidRPr="00ED179E"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 w:rsidRPr="00ED179E">
              <w:rPr>
                <w:rFonts w:ascii="Arial Black" w:hAnsi="Arial Black" w:cs="Arial Black"/>
                <w:noProof/>
                <w:color w:val="000000"/>
                <w:w w:val="76"/>
                <w:sz w:val="20"/>
              </w:rPr>
              <w:t>externa</w:t>
            </w:r>
            <w:r w:rsidRPr="00ED179E"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 w:rsidRPr="00ED179E">
              <w:rPr>
                <w:rFonts w:ascii="Arial Black" w:hAnsi="Arial Black" w:cs="Arial Black"/>
                <w:noProof/>
                <w:color w:val="000000"/>
                <w:spacing w:val="-18"/>
                <w:sz w:val="20"/>
              </w:rPr>
              <w:t>(AIE)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89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Baixa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x5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0" w:lineRule="exact"/>
              <w:ind w:left="2093" w:right="-239"/>
            </w:pPr>
          </w:p>
          <w:p w:rsidR="000F15DA" w:rsidRDefault="000F15DA" w:rsidP="009A7EA9">
            <w:pPr>
              <w:spacing w:after="0" w:line="246" w:lineRule="exact"/>
              <w:ind w:left="209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0</w:t>
            </w: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80"/>
                <w:sz w:val="20"/>
              </w:rPr>
              <w:t>Média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x7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5"/>
                <w:sz w:val="20"/>
              </w:rPr>
              <w:t>Alta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x10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9"/>
                <w:sz w:val="20"/>
              </w:rPr>
              <w:t>Consultas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Externas</w:t>
            </w:r>
            <w:r>
              <w:rPr>
                <w:rFonts w:ascii="Calibri" w:hAnsi="Calibri" w:cs="Calibri"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4"/>
                <w:sz w:val="20"/>
              </w:rPr>
              <w:t>(CE)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89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1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8"/>
                <w:sz w:val="20"/>
              </w:rPr>
              <w:t>Baixa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x3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0" w:lineRule="exact"/>
              <w:ind w:left="2093" w:right="-239"/>
            </w:pPr>
          </w:p>
          <w:p w:rsidR="000F15DA" w:rsidRDefault="000F15DA" w:rsidP="009A7EA9">
            <w:pPr>
              <w:spacing w:after="0" w:line="246" w:lineRule="exact"/>
              <w:ind w:left="2093" w:right="-239"/>
            </w:pPr>
            <w:r>
              <w:rPr>
                <w:rFonts w:ascii="Arial" w:hAnsi="Arial" w:cs="Arial"/>
                <w:b/>
                <w:noProof/>
                <w:color w:val="C9211E"/>
                <w:spacing w:val="-3"/>
                <w:w w:val="95"/>
                <w:sz w:val="20"/>
              </w:rPr>
              <w:t>3</w:t>
            </w: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6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80"/>
                <w:sz w:val="20"/>
              </w:rPr>
              <w:t>Média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x4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5"/>
                <w:sz w:val="20"/>
              </w:rPr>
              <w:t>Alta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98" w:right="-239"/>
            </w:pPr>
            <w:r>
              <w:rPr>
                <w:rFonts w:ascii="Arial Black" w:hAnsi="Arial Black" w:cs="Arial Black"/>
                <w:noProof/>
                <w:color w:val="000000"/>
                <w:w w:val="77"/>
                <w:sz w:val="20"/>
              </w:rPr>
              <w:t>x6</w:t>
            </w:r>
            <w:r>
              <w:rPr>
                <w:rFonts w:ascii="Calibri" w:hAnsi="Calibri" w:cs="Calibri"/>
                <w:noProof/>
                <w:color w:val="000000"/>
                <w:w w:val="239"/>
                <w:sz w:val="20"/>
              </w:rPr>
              <w:t> </w:t>
            </w: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PF</w:t>
            </w:r>
          </w:p>
        </w:tc>
        <w:tc>
          <w:tcPr>
            <w:tcW w:w="428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Tr="009A7EA9">
        <w:trPr>
          <w:trHeight w:hRule="exact" w:val="620"/>
        </w:trPr>
        <w:tc>
          <w:tcPr>
            <w:tcW w:w="7246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0" w:lineRule="exact"/>
              <w:ind w:left="3308" w:right="-239"/>
            </w:pPr>
          </w:p>
          <w:p w:rsidR="000F15DA" w:rsidRDefault="000F15DA" w:rsidP="009A7EA9">
            <w:pPr>
              <w:spacing w:after="0" w:line="291" w:lineRule="exact"/>
              <w:ind w:left="330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7"/>
              </w:rPr>
              <w:t>Total</w:t>
            </w: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0" w:lineRule="exact"/>
              <w:ind w:left="1988" w:right="-239"/>
            </w:pPr>
          </w:p>
          <w:p w:rsidR="000F15DA" w:rsidRDefault="000F15DA" w:rsidP="009A7EA9">
            <w:pPr>
              <w:spacing w:after="0" w:line="291" w:lineRule="exact"/>
              <w:ind w:left="1988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7"/>
              </w:rPr>
              <w:t>25</w:t>
            </w:r>
          </w:p>
        </w:tc>
      </w:tr>
      <w:tr w:rsidR="000F15DA" w:rsidTr="009A7EA9">
        <w:trPr>
          <w:trHeight w:hRule="exact" w:val="721"/>
        </w:trPr>
        <w:tc>
          <w:tcPr>
            <w:tcW w:w="7246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Pr="009A7EA9" w:rsidRDefault="009A7EA9" w:rsidP="009A7EA9">
            <w:pPr>
              <w:spacing w:after="0" w:line="240" w:lineRule="exact"/>
              <w:ind w:left="3308" w:right="-239"/>
              <w:rPr>
                <w:b/>
                <w:sz w:val="24"/>
              </w:rPr>
            </w:pPr>
            <w:r w:rsidRPr="009A7EA9">
              <w:rPr>
                <w:b/>
                <w:sz w:val="24"/>
              </w:rPr>
              <w:t>Estipulado valor do PF = R$ 390.00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Pr="0059004B" w:rsidRDefault="000F15DA" w:rsidP="009A7EA9">
            <w:pPr>
              <w:shd w:val="clear" w:color="auto" w:fill="FFFFFF"/>
              <w:spacing w:after="0" w:line="255" w:lineRule="atLeast"/>
              <w:jc w:val="center"/>
              <w:textAlignment w:val="top"/>
              <w:rPr>
                <w:rFonts w:ascii="Courier New" w:eastAsia="Times New Roman" w:hAnsi="Courier New" w:cs="Courier New"/>
                <w:sz w:val="28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8"/>
                <w:szCs w:val="20"/>
                <w:lang w:eastAsia="pt-BR"/>
              </w:rPr>
              <w:t>R$ 9.7</w:t>
            </w:r>
            <w:r w:rsidRPr="0059004B">
              <w:rPr>
                <w:rFonts w:ascii="Courier New" w:eastAsia="Times New Roman" w:hAnsi="Courier New" w:cs="Courier New"/>
                <w:sz w:val="28"/>
                <w:szCs w:val="20"/>
                <w:lang w:eastAsia="pt-BR"/>
              </w:rPr>
              <w:t>50,00</w:t>
            </w:r>
          </w:p>
          <w:p w:rsidR="000F15DA" w:rsidRPr="0059004B" w:rsidRDefault="000F15DA" w:rsidP="009A7EA9">
            <w:pPr>
              <w:shd w:val="clear" w:color="auto" w:fill="FFFFFF"/>
              <w:spacing w:after="0" w:line="255" w:lineRule="atLeast"/>
              <w:textAlignment w:val="center"/>
              <w:rPr>
                <w:rFonts w:ascii="Courier New" w:eastAsia="Times New Roman" w:hAnsi="Courier New" w:cs="Courier New"/>
                <w:color w:val="3266D5"/>
                <w:sz w:val="20"/>
                <w:szCs w:val="20"/>
                <w:lang w:eastAsia="pt-BR"/>
              </w:rPr>
            </w:pPr>
            <w:r w:rsidRPr="0059004B">
              <w:rPr>
                <w:rFonts w:ascii="Courier New" w:eastAsia="Times New Roman" w:hAnsi="Courier New" w:cs="Courier New"/>
                <w:color w:val="3266D5"/>
                <w:sz w:val="20"/>
                <w:szCs w:val="20"/>
                <w:lang w:eastAsia="pt-BR"/>
              </w:rPr>
              <w:t> </w:t>
            </w:r>
          </w:p>
          <w:p w:rsidR="000F15DA" w:rsidRDefault="000F15DA" w:rsidP="009A7EA9">
            <w:pPr>
              <w:spacing w:after="0" w:line="240" w:lineRule="exact"/>
              <w:ind w:left="1988" w:right="-239"/>
            </w:pPr>
          </w:p>
        </w:tc>
      </w:tr>
      <w:tr w:rsidR="000F15DA" w:rsidTr="009A7EA9">
        <w:trPr>
          <w:trHeight w:hRule="exact" w:val="26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47" w:lineRule="exact"/>
              <w:ind w:left="53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0"/>
              </w:rPr>
              <w:t>Legenda</w:t>
            </w:r>
            <w:r>
              <w:rPr>
                <w:rFonts w:ascii="Calibri" w:hAnsi="Calibri" w:cs="Calibri"/>
                <w:b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0"/>
              </w:rPr>
              <w:t>de</w:t>
            </w:r>
            <w:r>
              <w:rPr>
                <w:rFonts w:ascii="Calibri" w:hAnsi="Calibri" w:cs="Calibri"/>
                <w:b/>
                <w:noProof/>
                <w:color w:val="000000"/>
                <w:spacing w:val="7"/>
                <w:sz w:val="20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0"/>
              </w:rPr>
              <w:t>funções</w:t>
            </w:r>
          </w:p>
        </w:tc>
        <w:tc>
          <w:tcPr>
            <w:tcW w:w="1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  <w:tc>
          <w:tcPr>
            <w:tcW w:w="4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line="247" w:lineRule="exact"/>
            </w:pPr>
          </w:p>
        </w:tc>
      </w:tr>
      <w:tr w:rsidR="000F15DA" w:rsidRPr="00ED179E" w:rsidTr="009A7EA9">
        <w:trPr>
          <w:trHeight w:hRule="exact" w:val="29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7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EE</w:t>
            </w:r>
          </w:p>
        </w:tc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Pr="00ED179E" w:rsidRDefault="000F15DA" w:rsidP="009A7EA9">
            <w:pPr>
              <w:spacing w:after="0" w:line="263" w:lineRule="exact"/>
              <w:ind w:left="53" w:right="-239"/>
            </w:pP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Manter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4"/>
                <w:sz w:val="20"/>
              </w:rPr>
              <w:t>um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arquivo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lógico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4"/>
                <w:sz w:val="20"/>
              </w:rPr>
              <w:t>do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sistema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(ex.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tabelas)</w:t>
            </w:r>
          </w:p>
        </w:tc>
      </w:tr>
      <w:tr w:rsidR="000F15DA" w:rsidRPr="00ED179E" w:rsidTr="009A7EA9">
        <w:trPr>
          <w:trHeight w:hRule="exact" w:val="29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7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SE</w:t>
            </w:r>
          </w:p>
        </w:tc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Pr="00ED179E" w:rsidRDefault="000F15DA" w:rsidP="009A7EA9">
            <w:pPr>
              <w:spacing w:after="0" w:line="263" w:lineRule="exact"/>
              <w:ind w:left="53" w:right="-239"/>
            </w:pP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Apresentar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dados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4"/>
                <w:sz w:val="20"/>
              </w:rPr>
              <w:t>PROCESSADOS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ao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usuário</w:t>
            </w:r>
          </w:p>
        </w:tc>
      </w:tr>
      <w:tr w:rsidR="000F15DA" w:rsidRPr="00ED179E" w:rsidTr="009A7EA9">
        <w:trPr>
          <w:trHeight w:hRule="exact" w:val="744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77" w:lineRule="exact"/>
              <w:ind w:left="53" w:right="-239"/>
            </w:pPr>
            <w:r>
              <w:rPr>
                <w:rFonts w:ascii="Arial Black" w:hAnsi="Arial Black" w:cs="Arial Black"/>
                <w:noProof/>
                <w:color w:val="000000"/>
                <w:w w:val="79"/>
                <w:sz w:val="20"/>
              </w:rPr>
              <w:t>ALI</w:t>
            </w:r>
          </w:p>
        </w:tc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63" w:lineRule="exact"/>
              <w:ind w:left="53" w:right="-239"/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</w:pPr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 xml:space="preserve">Grupo de dados do ponto de vista do usuário </w:t>
            </w:r>
            <w:proofErr w:type="gramStart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>cuja a</w:t>
            </w:r>
            <w:proofErr w:type="gramEnd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 xml:space="preserve"> manutenção é feita internamente </w:t>
            </w:r>
          </w:p>
          <w:p w:rsidR="000F15DA" w:rsidRPr="00A528AD" w:rsidRDefault="000F15DA" w:rsidP="009A7EA9">
            <w:pPr>
              <w:spacing w:after="0" w:line="263" w:lineRule="exact"/>
              <w:ind w:left="53" w:right="-239"/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</w:pPr>
            <w:proofErr w:type="gramStart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>pela</w:t>
            </w:r>
            <w:proofErr w:type="gramEnd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 xml:space="preserve"> aplicação (BD, </w:t>
            </w:r>
            <w:proofErr w:type="spellStart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>txt</w:t>
            </w:r>
            <w:proofErr w:type="spellEnd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>xml</w:t>
            </w:r>
            <w:proofErr w:type="spellEnd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>csv</w:t>
            </w:r>
            <w:proofErr w:type="spellEnd"/>
            <w:r w:rsidRPr="00A528AD">
              <w:rPr>
                <w:rFonts w:ascii="docs-Open Sans" w:hAnsi="docs-Open Sans"/>
                <w:color w:val="000000"/>
                <w:sz w:val="24"/>
                <w:szCs w:val="20"/>
                <w:shd w:val="clear" w:color="auto" w:fill="FFFFFF"/>
              </w:rPr>
              <w:t xml:space="preserve"> e outros)</w:t>
            </w:r>
          </w:p>
        </w:tc>
      </w:tr>
      <w:tr w:rsidR="000F15DA" w:rsidRPr="00ED179E" w:rsidTr="009A7EA9">
        <w:trPr>
          <w:trHeight w:hRule="exact" w:val="879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77" w:lineRule="exact"/>
              <w:ind w:left="52" w:right="-239"/>
            </w:pPr>
            <w:r>
              <w:rPr>
                <w:rFonts w:ascii="Arial Black" w:hAnsi="Arial Black" w:cs="Arial Black"/>
                <w:noProof/>
                <w:color w:val="000000"/>
                <w:spacing w:val="-22"/>
                <w:sz w:val="20"/>
              </w:rPr>
              <w:t>AIE</w:t>
            </w:r>
          </w:p>
        </w:tc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Pr="00A528AD" w:rsidRDefault="000F15DA" w:rsidP="009A7EA9">
            <w:pPr>
              <w:spacing w:after="0" w:line="263" w:lineRule="exact"/>
              <w:ind w:left="53" w:right="-239"/>
            </w:pPr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 xml:space="preserve">Grupo de dados que passa de uma aplicação para outra </w:t>
            </w:r>
            <w:proofErr w:type="gramStart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>cuja a</w:t>
            </w:r>
            <w:proofErr w:type="gramEnd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 xml:space="preserve"> manutençã</w:t>
            </w:r>
            <w:r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>o pertence a outra aplicação (</w:t>
            </w:r>
            <w:proofErr w:type="spellStart"/>
            <w:r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>bd</w:t>
            </w:r>
            <w:proofErr w:type="spellEnd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 xml:space="preserve">, </w:t>
            </w:r>
            <w:proofErr w:type="spellStart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>txt</w:t>
            </w:r>
            <w:proofErr w:type="spellEnd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 xml:space="preserve">, </w:t>
            </w:r>
            <w:proofErr w:type="spellStart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>xml</w:t>
            </w:r>
            <w:proofErr w:type="spellEnd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 xml:space="preserve">, </w:t>
            </w:r>
            <w:proofErr w:type="spellStart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>csv</w:t>
            </w:r>
            <w:proofErr w:type="spellEnd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 xml:space="preserve">, web </w:t>
            </w:r>
            <w:proofErr w:type="spellStart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>service</w:t>
            </w:r>
            <w:proofErr w:type="spellEnd"/>
            <w:r w:rsidRPr="00A528AD">
              <w:rPr>
                <w:rFonts w:ascii="docs-Open Sans" w:hAnsi="docs-Open Sans"/>
                <w:color w:val="000000"/>
                <w:sz w:val="26"/>
                <w:szCs w:val="20"/>
                <w:shd w:val="clear" w:color="auto" w:fill="FFFFFF"/>
              </w:rPr>
              <w:t xml:space="preserve"> e outros)</w:t>
            </w:r>
          </w:p>
        </w:tc>
      </w:tr>
      <w:tr w:rsidR="000F15DA" w:rsidRPr="00ED179E" w:rsidTr="009A7EA9">
        <w:trPr>
          <w:trHeight w:hRule="exact" w:val="870"/>
        </w:trPr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Default="000F15DA" w:rsidP="009A7EA9">
            <w:pPr>
              <w:spacing w:after="0" w:line="277" w:lineRule="exact"/>
              <w:ind w:left="52" w:right="-239"/>
            </w:pPr>
            <w:r>
              <w:rPr>
                <w:rFonts w:ascii="Arial Black" w:hAnsi="Arial Black" w:cs="Arial Black"/>
                <w:noProof/>
                <w:color w:val="000000"/>
                <w:spacing w:val="-15"/>
                <w:sz w:val="20"/>
              </w:rPr>
              <w:t>CE</w:t>
            </w:r>
          </w:p>
        </w:tc>
        <w:tc>
          <w:tcPr>
            <w:tcW w:w="841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F15DA" w:rsidRPr="00ED179E" w:rsidRDefault="000F15DA" w:rsidP="009A7EA9">
            <w:pPr>
              <w:spacing w:after="0" w:line="263" w:lineRule="exact"/>
              <w:ind w:left="53" w:right="-239"/>
            </w:pP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Apresentar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dados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4"/>
                <w:sz w:val="20"/>
              </w:rPr>
              <w:t>NÃO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4"/>
                <w:sz w:val="20"/>
              </w:rPr>
              <w:t>PROCESSADOS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ao</w:t>
            </w:r>
            <w:r w:rsidRPr="00ED179E"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ED179E">
              <w:rPr>
                <w:rFonts w:ascii="Open Sans" w:hAnsi="Open Sans" w:cs="Open Sans"/>
                <w:noProof/>
                <w:color w:val="000000"/>
                <w:spacing w:val="-3"/>
                <w:sz w:val="20"/>
              </w:rPr>
              <w:t>usuário</w:t>
            </w:r>
          </w:p>
        </w:tc>
      </w:tr>
    </w:tbl>
    <w:p w:rsidR="00EB5A1C" w:rsidRPr="00EB5A1C" w:rsidRDefault="00EB5A1C" w:rsidP="000F15DA">
      <w:pPr>
        <w:jc w:val="center"/>
        <w:rPr>
          <w:sz w:val="36"/>
        </w:rPr>
      </w:pPr>
    </w:p>
    <w:p w:rsidR="00EB5A1C" w:rsidRPr="002B0A65" w:rsidRDefault="00EB5A1C" w:rsidP="0040089A">
      <w:pPr>
        <w:rPr>
          <w:sz w:val="40"/>
        </w:rPr>
      </w:pPr>
    </w:p>
    <w:sectPr w:rsidR="00EB5A1C" w:rsidRPr="002B0A65" w:rsidSect="00875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ocs-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2549"/>
    <w:multiLevelType w:val="hybridMultilevel"/>
    <w:tmpl w:val="459A9ACA"/>
    <w:lvl w:ilvl="0" w:tplc="38509F06">
      <w:start w:val="20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0A65"/>
    <w:rsid w:val="000158D3"/>
    <w:rsid w:val="000C06E9"/>
    <w:rsid w:val="000F15DA"/>
    <w:rsid w:val="001706D4"/>
    <w:rsid w:val="002B0A65"/>
    <w:rsid w:val="0040089A"/>
    <w:rsid w:val="0046133A"/>
    <w:rsid w:val="004B4DF2"/>
    <w:rsid w:val="006610D9"/>
    <w:rsid w:val="00761E43"/>
    <w:rsid w:val="00857076"/>
    <w:rsid w:val="008754C5"/>
    <w:rsid w:val="009A7EA9"/>
    <w:rsid w:val="00A16B7C"/>
    <w:rsid w:val="00AE07C0"/>
    <w:rsid w:val="00BF37B6"/>
    <w:rsid w:val="00C62036"/>
    <w:rsid w:val="00E97158"/>
    <w:rsid w:val="00EB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8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008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61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Thaynara</dc:creator>
  <cp:lastModifiedBy>Thaynara</cp:lastModifiedBy>
  <cp:revision>11</cp:revision>
  <dcterms:created xsi:type="dcterms:W3CDTF">2020-06-23T14:09:00Z</dcterms:created>
  <dcterms:modified xsi:type="dcterms:W3CDTF">2020-06-23T15:37:00Z</dcterms:modified>
</cp:coreProperties>
</file>