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3586" w14:textId="7FA1C36B" w:rsidR="00D6228A" w:rsidRPr="007101A0" w:rsidRDefault="00D6228A" w:rsidP="007101A0">
      <w:pPr>
        <w:pStyle w:val="Title"/>
        <w:spacing w:line="276" w:lineRule="auto"/>
        <w:jc w:val="center"/>
        <w:rPr>
          <w:rFonts w:ascii="Times New Roman" w:hAnsi="Times New Roman" w:cs="Times New Roman"/>
          <w:lang w:val="es-ES"/>
        </w:rPr>
      </w:pPr>
      <w:proofErr w:type="spellStart"/>
      <w:r w:rsidRPr="007101A0">
        <w:rPr>
          <w:rFonts w:ascii="Times New Roman" w:hAnsi="Times New Roman" w:cs="Times New Roman"/>
          <w:lang w:val="es-ES"/>
        </w:rPr>
        <w:t>Keypoints</w:t>
      </w:r>
      <w:proofErr w:type="spellEnd"/>
      <w:r w:rsidRPr="007101A0">
        <w:rPr>
          <w:rFonts w:ascii="Times New Roman" w:hAnsi="Times New Roman" w:cs="Times New Roman"/>
          <w:lang w:val="es-ES"/>
        </w:rPr>
        <w:t xml:space="preserve"> Web Page </w:t>
      </w:r>
      <w:proofErr w:type="spellStart"/>
      <w:r w:rsidRPr="007101A0">
        <w:rPr>
          <w:rFonts w:ascii="Times New Roman" w:hAnsi="Times New Roman" w:cs="Times New Roman"/>
          <w:lang w:val="es-ES"/>
        </w:rPr>
        <w:t>Design</w:t>
      </w:r>
      <w:proofErr w:type="spellEnd"/>
    </w:p>
    <w:p w14:paraId="44A04B3B" w14:textId="07140F61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Compacto</w:t>
      </w:r>
    </w:p>
    <w:p w14:paraId="106E32A2" w14:textId="0A0F6522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Más datos de cada dispositivo a la vista</w:t>
      </w:r>
    </w:p>
    <w:p w14:paraId="3463D791" w14:textId="12DFEF84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 elemento por dispositivo en la lista</w:t>
      </w:r>
    </w:p>
    <w:p w14:paraId="4214F9BB" w14:textId="133DBFF1" w:rsidR="00D6228A" w:rsidRDefault="00614DA1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Click</w:t>
      </w:r>
      <w:r w:rsidR="00D6228A">
        <w:rPr>
          <w:rFonts w:ascii="Times New Roman" w:hAnsi="Times New Roman" w:cs="Times New Roman"/>
          <w:sz w:val="24"/>
          <w:szCs w:val="24"/>
          <w:lang w:val="es-ES"/>
        </w:rPr>
        <w:t xml:space="preserve"> en un dispositivo nos muestra los mensajes que ha enviado con los filtros ya aplicados</w:t>
      </w:r>
    </w:p>
    <w:p w14:paraId="3375E24D" w14:textId="2041496D" w:rsidR="00D6228A" w:rsidRDefault="00D6228A" w:rsidP="00D6228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Gestionar de forma cómoda el histórico de varios servidores a la vez (diseñar la elección de servidor/es)</w:t>
      </w:r>
    </w:p>
    <w:p w14:paraId="61CEA2F6" w14:textId="77777777" w:rsidR="00AA112C" w:rsidRDefault="00AA112C" w:rsidP="00AA112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F12DD9C" w14:textId="50DF5E9B" w:rsidR="00D6228A" w:rsidRPr="00AA112C" w:rsidRDefault="00D6228A" w:rsidP="00D6228A">
      <w:pPr>
        <w:spacing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AA112C">
        <w:rPr>
          <w:rFonts w:ascii="Times New Roman" w:hAnsi="Times New Roman" w:cs="Times New Roman"/>
          <w:i/>
          <w:iCs/>
          <w:sz w:val="24"/>
          <w:szCs w:val="24"/>
          <w:lang w:val="es-ES"/>
        </w:rPr>
        <w:t>Ideas/Conceptos Planteados:</w:t>
      </w:r>
    </w:p>
    <w:p w14:paraId="270E08BB" w14:textId="5523C029" w:rsidR="00D6228A" w:rsidRDefault="00504442" w:rsidP="00D622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selección de 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servidor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que permitir escoger uno o más, otras veces no se querrá seleccionar un 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servidor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solo buscar por serial (búsqueda en todos los servers), por 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tanto,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que ser un filtro que permita selección múltiple</w:t>
      </w:r>
      <w:r w:rsidR="00F977B0">
        <w:rPr>
          <w:rFonts w:ascii="Times New Roman" w:hAnsi="Times New Roman" w:cs="Times New Roman"/>
          <w:sz w:val="24"/>
          <w:szCs w:val="24"/>
          <w:lang w:val="es-ES"/>
        </w:rPr>
        <w:t xml:space="preserve"> y deseleccionar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A05C4">
        <w:rPr>
          <w:rFonts w:ascii="Times New Roman" w:hAnsi="Times New Roman" w:cs="Times New Roman"/>
          <w:sz w:val="24"/>
          <w:szCs w:val="24"/>
          <w:lang w:val="es-ES"/>
        </w:rPr>
        <w:t xml:space="preserve"> Poner un desplegable debajo de </w:t>
      </w:r>
      <w:proofErr w:type="spellStart"/>
      <w:r w:rsidR="008A05C4"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 w:rsidR="008A05C4">
        <w:rPr>
          <w:rFonts w:ascii="Times New Roman" w:hAnsi="Times New Roman" w:cs="Times New Roman"/>
          <w:sz w:val="24"/>
          <w:szCs w:val="24"/>
          <w:lang w:val="es-ES"/>
        </w:rPr>
        <w:t xml:space="preserve"> y la línea horizontal, con el nombre ¨Servidores¨.</w:t>
      </w:r>
    </w:p>
    <w:p w14:paraId="54186E80" w14:textId="42F93CDE" w:rsidR="00D6228A" w:rsidRPr="00D6228A" w:rsidRDefault="00D6228A" w:rsidP="00D6228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Opciones planteadas a</w:t>
      </w:r>
      <w:r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l hacer </w:t>
      </w:r>
      <w:r w:rsidR="00614DA1" w:rsidRPr="00D6228A">
        <w:rPr>
          <w:rFonts w:ascii="Times New Roman" w:hAnsi="Times New Roman" w:cs="Times New Roman"/>
          <w:sz w:val="24"/>
          <w:szCs w:val="24"/>
          <w:lang w:val="es-ES"/>
        </w:rPr>
        <w:t>clic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k</w:t>
      </w:r>
      <w:r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en un número de serie:</w:t>
      </w:r>
    </w:p>
    <w:p w14:paraId="0F6DB4E6" w14:textId="77777777" w:rsidR="00D6228A" w:rsidRDefault="00D6228A" w:rsidP="00D6228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EE61E3" w14:textId="71E85151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Redirigir a una nueva página en la que se puedan seleccionar los mensajes y se muestre la información detallada de cada uno.</w:t>
      </w:r>
    </w:p>
    <w:p w14:paraId="50EEDCDA" w14:textId="27A35D61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un diálogo extenso</w:t>
      </w:r>
      <w:r w:rsidR="009D0E90">
        <w:rPr>
          <w:rFonts w:ascii="Times New Roman" w:hAnsi="Times New Roman" w:cs="Times New Roman"/>
          <w:sz w:val="24"/>
          <w:szCs w:val="24"/>
          <w:lang w:val="es-ES"/>
        </w:rPr>
        <w:t xml:space="preserve"> o un panel lateral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información clave en poco espacio y seleccionar un mensaje, esto ya te lleva a otra página</w:t>
      </w:r>
      <w:r w:rsidR="009D0E9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DEE5B5E" w14:textId="6F751140" w:rsidR="00D6228A" w:rsidRDefault="00D6228A" w:rsidP="00D6228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Desplegable bajo el dispositivo que muestre los mensajes y la selección de uno redirija a otra página, si son muchos habría que ver como se estructura para mantener los dispositivos posteriores al actual en la página.</w:t>
      </w:r>
    </w:p>
    <w:p w14:paraId="6B17D49D" w14:textId="77777777" w:rsidR="00D6228A" w:rsidRPr="00D6228A" w:rsidRDefault="00D6228A" w:rsidP="00D6228A">
      <w:pPr>
        <w:pStyle w:val="ListParagraph"/>
        <w:spacing w:line="276" w:lineRule="auto"/>
        <w:ind w:left="1776"/>
        <w:rPr>
          <w:rFonts w:ascii="Times New Roman" w:hAnsi="Times New Roman" w:cs="Times New Roman"/>
          <w:sz w:val="24"/>
          <w:szCs w:val="24"/>
          <w:lang w:val="es-ES"/>
        </w:rPr>
      </w:pPr>
    </w:p>
    <w:p w14:paraId="35ACFA63" w14:textId="77777777" w:rsidR="00612A36" w:rsidRPr="00612A36" w:rsidRDefault="00824580" w:rsidP="008245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Ampliar opciones de filtros, de fácil selección y sin saturar el espacio visual en pantalla</w:t>
      </w:r>
      <w:r w:rsidR="00171CB2">
        <w:rPr>
          <w:rFonts w:ascii="Times New Roman" w:hAnsi="Times New Roman" w:cs="Times New Roman"/>
          <w:sz w:val="24"/>
          <w:szCs w:val="24"/>
          <w:lang w:val="es-ES"/>
        </w:rPr>
        <w:t xml:space="preserve">. Algunas opciones son crear un diálogo en el que salgan los filtros o ponerlos todos minimizados y al hacer </w:t>
      </w:r>
      <w:proofErr w:type="spellStart"/>
      <w:r w:rsidR="00171CB2">
        <w:rPr>
          <w:rFonts w:ascii="Times New Roman" w:hAnsi="Times New Roman" w:cs="Times New Roman"/>
          <w:sz w:val="24"/>
          <w:szCs w:val="24"/>
          <w:lang w:val="es-ES"/>
        </w:rPr>
        <w:t>click</w:t>
      </w:r>
      <w:proofErr w:type="spellEnd"/>
      <w:r w:rsidR="00171CB2">
        <w:rPr>
          <w:rFonts w:ascii="Times New Roman" w:hAnsi="Times New Roman" w:cs="Times New Roman"/>
          <w:sz w:val="24"/>
          <w:szCs w:val="24"/>
          <w:lang w:val="es-ES"/>
        </w:rPr>
        <w:t xml:space="preserve"> que se extienda dicho filtro</w:t>
      </w:r>
      <w:r w:rsidR="00612A36">
        <w:rPr>
          <w:rFonts w:ascii="Times New Roman" w:hAnsi="Times New Roman" w:cs="Times New Roman"/>
          <w:sz w:val="24"/>
          <w:szCs w:val="24"/>
          <w:lang w:val="es-ES"/>
        </w:rPr>
        <w:t xml:space="preserve"> o que se muestre como una lista.</w:t>
      </w:r>
      <w:r w:rsidR="00612A36" w:rsidRPr="00612A36">
        <w:rPr>
          <w:noProof/>
          <w:lang w:val="es-ES"/>
        </w:rPr>
        <w:t xml:space="preserve"> </w:t>
      </w:r>
    </w:p>
    <w:p w14:paraId="57FB9347" w14:textId="10B2C7F0" w:rsidR="00612A36" w:rsidRPr="00612A36" w:rsidRDefault="00612A36" w:rsidP="00612A36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12A36">
        <w:rPr>
          <w:lang w:val="es-ES"/>
        </w:rPr>
        <w:lastRenderedPageBreak/>
        <w:drawing>
          <wp:inline distT="0" distB="0" distL="0" distR="0" wp14:anchorId="737C462F" wp14:editId="019D7589">
            <wp:extent cx="5123995" cy="2212525"/>
            <wp:effectExtent l="0" t="0" r="635" b="0"/>
            <wp:docPr id="2095233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333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14" cy="22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FB2A" w14:textId="7AA1C5DB" w:rsidR="00824580" w:rsidRPr="00612A36" w:rsidRDefault="00824580" w:rsidP="00612A3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882E701" w14:textId="128E9C32" w:rsidR="00504442" w:rsidRDefault="00824580" w:rsidP="0050444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Uso de gráficos para mostrar los datos del mensaje</w:t>
      </w:r>
      <w:r w:rsidR="00081B75">
        <w:rPr>
          <w:rFonts w:ascii="Times New Roman" w:hAnsi="Times New Roman" w:cs="Times New Roman"/>
          <w:sz w:val="24"/>
          <w:szCs w:val="24"/>
          <w:lang w:val="es-ES"/>
        </w:rPr>
        <w:t xml:space="preserve"> en su propia página web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temperatura.</w:t>
      </w:r>
    </w:p>
    <w:p w14:paraId="77E6CFAF" w14:textId="77777777" w:rsidR="00504442" w:rsidRPr="00504442" w:rsidRDefault="00504442" w:rsidP="0050444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BFF913" w14:textId="423F119B" w:rsidR="00D6228A" w:rsidRPr="00AA112C" w:rsidRDefault="00D6228A" w:rsidP="00D6228A">
      <w:pPr>
        <w:spacing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AA112C">
        <w:rPr>
          <w:rFonts w:ascii="Times New Roman" w:hAnsi="Times New Roman" w:cs="Times New Roman"/>
          <w:i/>
          <w:iCs/>
          <w:sz w:val="24"/>
          <w:szCs w:val="24"/>
          <w:lang w:val="es-ES"/>
        </w:rPr>
        <w:t>Páginas de referencia:</w:t>
      </w:r>
    </w:p>
    <w:p w14:paraId="0B1FA589" w14:textId="160515FA" w:rsidR="00824580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Herramientas pendientes de revisar:</w:t>
      </w:r>
    </w:p>
    <w:p w14:paraId="0B9CBD1C" w14:textId="67B99ABC" w:rsidR="00824580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hyperlink r:id="rId7" w:history="1">
        <w:r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https://www.emqx.com/en/blog/mqtt-client-tools</w:t>
        </w:r>
      </w:hyperlink>
    </w:p>
    <w:p w14:paraId="49E1D5A9" w14:textId="5C28E3F2" w:rsidR="00824580" w:rsidRPr="00504442" w:rsidRDefault="00824580" w:rsidP="00D6228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504442">
        <w:rPr>
          <w:rFonts w:ascii="Times New Roman" w:hAnsi="Times New Roman" w:cs="Times New Roman"/>
          <w:sz w:val="24"/>
          <w:szCs w:val="24"/>
        </w:rPr>
        <w:t>MQTT Explorer:</w:t>
      </w:r>
    </w:p>
    <w:p w14:paraId="31CC8117" w14:textId="42C4F72F" w:rsidR="00824580" w:rsidRPr="00504442" w:rsidRDefault="00000000" w:rsidP="00824580">
      <w:pPr>
        <w:spacing w:line="276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24580" w:rsidRPr="00504442">
          <w:rPr>
            <w:rStyle w:val="Hyperlink"/>
            <w:rFonts w:ascii="Times New Roman" w:hAnsi="Times New Roman" w:cs="Times New Roman"/>
            <w:sz w:val="24"/>
            <w:szCs w:val="24"/>
          </w:rPr>
          <w:t>http://www.steves-internet-guide.com/using-mqtt-explorer/</w:t>
        </w:r>
      </w:hyperlink>
      <w:r w:rsidR="00824580" w:rsidRPr="005044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53F17" w14:textId="1B9EC225" w:rsidR="00824580" w:rsidRDefault="00000000" w:rsidP="00824580">
      <w:pPr>
        <w:spacing w:line="276" w:lineRule="auto"/>
        <w:ind w:left="360" w:firstLine="348"/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="00824580" w:rsidRPr="002E74E4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https://mqtt-explorer.com/</w:t>
        </w:r>
      </w:hyperlink>
      <w:r w:rsidR="008245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824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0D6E"/>
    <w:multiLevelType w:val="hybridMultilevel"/>
    <w:tmpl w:val="34227210"/>
    <w:lvl w:ilvl="0" w:tplc="8916A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01B"/>
    <w:multiLevelType w:val="hybridMultilevel"/>
    <w:tmpl w:val="5FAE239C"/>
    <w:lvl w:ilvl="0" w:tplc="111CD0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39C5"/>
    <w:multiLevelType w:val="hybridMultilevel"/>
    <w:tmpl w:val="08785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731"/>
    <w:multiLevelType w:val="hybridMultilevel"/>
    <w:tmpl w:val="8F5637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927DF4"/>
    <w:multiLevelType w:val="hybridMultilevel"/>
    <w:tmpl w:val="7A72EB7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9AD3948"/>
    <w:multiLevelType w:val="hybridMultilevel"/>
    <w:tmpl w:val="94EA64C4"/>
    <w:lvl w:ilvl="0" w:tplc="43FEE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87531">
    <w:abstractNumId w:val="2"/>
  </w:num>
  <w:num w:numId="2" w16cid:durableId="523520077">
    <w:abstractNumId w:val="1"/>
  </w:num>
  <w:num w:numId="3" w16cid:durableId="374235720">
    <w:abstractNumId w:val="5"/>
  </w:num>
  <w:num w:numId="4" w16cid:durableId="1579555452">
    <w:abstractNumId w:val="0"/>
  </w:num>
  <w:num w:numId="5" w16cid:durableId="1581403363">
    <w:abstractNumId w:val="4"/>
  </w:num>
  <w:num w:numId="6" w16cid:durableId="20264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A"/>
    <w:rsid w:val="00022D5E"/>
    <w:rsid w:val="00036A32"/>
    <w:rsid w:val="00081B75"/>
    <w:rsid w:val="00154B3F"/>
    <w:rsid w:val="00171CB2"/>
    <w:rsid w:val="002E2F4E"/>
    <w:rsid w:val="00504442"/>
    <w:rsid w:val="00612A36"/>
    <w:rsid w:val="00614DA1"/>
    <w:rsid w:val="007101A0"/>
    <w:rsid w:val="007518F3"/>
    <w:rsid w:val="00824580"/>
    <w:rsid w:val="008A05C4"/>
    <w:rsid w:val="009D0E90"/>
    <w:rsid w:val="00AA112C"/>
    <w:rsid w:val="00D6228A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AD40"/>
  <w15:chartTrackingRefBased/>
  <w15:docId w15:val="{406AF3D9-E9B7-41BC-AB16-B42C3096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8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8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8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8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22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ves-internet-guide.com/using-mqtt-explor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mqx.com/en/blog/mqtt-client-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qtt-explor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602A-17E1-4CF9-8DD3-A34B0B5C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BURRUEZO MARTINEZ</dc:creator>
  <cp:keywords/>
  <dc:description/>
  <cp:lastModifiedBy>ROBERTO BURRUEZO MARTINEZ</cp:lastModifiedBy>
  <cp:revision>12</cp:revision>
  <dcterms:created xsi:type="dcterms:W3CDTF">2024-05-05T18:18:00Z</dcterms:created>
  <dcterms:modified xsi:type="dcterms:W3CDTF">2024-06-11T11:10:00Z</dcterms:modified>
</cp:coreProperties>
</file>