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Luís Vitor Castro Júnior </w:t>
      </w:r>
      <w:r>
        <w:rPr>
          <w:sz w:val="24"/>
          <w:szCs w:val="24"/>
        </w:rPr>
        <w:t xml:space="preserve">participou como membro titular da Comissão da Banca Examinadora da defesa de tese do doutorando do Programa de Pós-Graduação Interdisciplinar em Estudos do Lazer, FÁBIO SANTANA NUNES, realizada no dia 29 de outubro de 2021 às 14h00min de forma virtual (via videoconferência pela plataforma “Google Meet”), intitulada "PELOS VAPORES E TRENS, DO HIPÓDROMO AO STADIUM: ESPORTE E LAZER EM FEIRA DE SANTANA-BA (1875-1922)".</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Cléber Augusto Gonçalves Dias </w:t>
      </w:r>
      <w:bookmarkStart w:id="0" w:name="_Hlk100589845"/>
      <w:r>
        <w:rPr>
          <w:sz w:val="24"/>
          <w:szCs w:val="24"/>
        </w:rPr>
        <w:t xml:space="preserve">(Orientador)</w:t>
      </w:r>
      <w:bookmarkEnd w:id="0"/>
      <w:r>
        <w:rPr>
          <w:sz w:val="24"/>
          <w:szCs w:val="24"/>
        </w:rPr>
        <w:t xml:space="preserve">, Prof. Dr. Daniel Venâncio de Oliveira Amaral (HISLA-UFMG), Profa. Dra. Ester Liberato Pereira (Unimontes), Prof. Dr. Luís Vitor Castro Júnior  (UEFS),  Profa. Dra. Maria Cristina Rosa (UFMG)</w:t>
      </w:r>
    </w:p>
    <w:p>
      <w:pPr>
        <w:pStyle w:val="Normal"/>
        <w:spacing w:lineRule="auto" w:line="600"/>
        <w:jc w:val="both"/>
        <w:rPr>
          <w:sz w:val="24"/>
          <w:szCs w:val="24"/>
        </w:rPr>
      </w:pPr>
      <w:r>
        <w:rPr>
          <w:b/>
          <w:sz w:val="24"/>
          <w:szCs w:val="24"/>
        </w:rPr>
        <w:t xml:space="preserve">Suplentes:</w:t>
      </w:r>
      <w:r>
        <w:rPr>
          <w:sz w:val="24"/>
          <w:szCs w:val="24"/>
        </w:rPr>
        <w:t xml:space="preserve"> Prof. Dr. Jean Carlo Ribeiro (UFT), Prof. Dr. Luciano Pereira Silva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