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64246B" w14:textId="6D3CB84D" w:rsidR="00A5746B" w:rsidRDefault="00A5746B" w:rsidP="00A5746B">
      <w:pPr>
        <w:pStyle w:val="Default"/>
        <w:jc w:val="center"/>
        <w:rPr>
          <w:rFonts w:ascii="Times New Roman" w:hAnsi="Times New Roman" w:cs="Times New Roman"/>
          <w:b/>
          <w:bCs/>
          <w:sz w:val="28"/>
          <w:szCs w:val="28"/>
        </w:rPr>
      </w:pPr>
      <w:r w:rsidRPr="00A5746B">
        <w:rPr>
          <w:rFonts w:ascii="Times New Roman" w:hAnsi="Times New Roman" w:cs="Times New Roman"/>
          <w:b/>
          <w:bCs/>
          <w:sz w:val="28"/>
          <w:szCs w:val="28"/>
        </w:rPr>
        <w:t>Critical Review of the Literature Course Project</w:t>
      </w:r>
    </w:p>
    <w:p w14:paraId="4D776373" w14:textId="77777777" w:rsidR="00A5746B" w:rsidRPr="00A5746B" w:rsidRDefault="00A5746B" w:rsidP="00A5746B">
      <w:pPr>
        <w:pStyle w:val="Default"/>
        <w:jc w:val="center"/>
        <w:rPr>
          <w:rFonts w:ascii="Times New Roman" w:hAnsi="Times New Roman" w:cs="Times New Roman"/>
          <w:sz w:val="28"/>
          <w:szCs w:val="28"/>
        </w:rPr>
      </w:pPr>
    </w:p>
    <w:p w14:paraId="25620EDC" w14:textId="29E29289" w:rsidR="00A5746B" w:rsidRPr="00A5746B" w:rsidRDefault="00A5746B" w:rsidP="00A5746B">
      <w:pPr>
        <w:pStyle w:val="Default"/>
        <w:rPr>
          <w:rFonts w:ascii="Times New Roman" w:hAnsi="Times New Roman" w:cs="Times New Roman"/>
          <w:b/>
          <w:bCs/>
          <w:i/>
          <w:iCs/>
        </w:rPr>
      </w:pPr>
      <w:r w:rsidRPr="00A5746B">
        <w:rPr>
          <w:rFonts w:ascii="Times New Roman" w:hAnsi="Times New Roman" w:cs="Times New Roman"/>
          <w:b/>
          <w:bCs/>
          <w:i/>
          <w:iCs/>
        </w:rPr>
        <w:t xml:space="preserve">Critical Review of (Teaching Cybersecurity to Criminal Justice Majors) </w:t>
      </w:r>
    </w:p>
    <w:p w14:paraId="29B36442" w14:textId="741C6A55" w:rsidR="00A5746B" w:rsidRPr="00A5746B" w:rsidRDefault="00A5746B" w:rsidP="00A5746B">
      <w:pPr>
        <w:pStyle w:val="Default"/>
        <w:rPr>
          <w:rFonts w:ascii="Times New Roman" w:hAnsi="Times New Roman" w:cs="Times New Roman"/>
        </w:rPr>
      </w:pPr>
      <w:r w:rsidRPr="00A5746B">
        <w:rPr>
          <w:rFonts w:ascii="Times New Roman" w:hAnsi="Times New Roman" w:cs="Times New Roman"/>
        </w:rPr>
        <w:t>Brook Nodeland, Scott Belshaw</w:t>
      </w:r>
      <w:r w:rsidR="0057607F">
        <w:rPr>
          <w:rFonts w:ascii="Times New Roman" w:hAnsi="Times New Roman" w:cs="Times New Roman"/>
        </w:rPr>
        <w:t>,</w:t>
      </w:r>
      <w:r w:rsidRPr="00A5746B">
        <w:rPr>
          <w:rFonts w:ascii="Times New Roman" w:hAnsi="Times New Roman" w:cs="Times New Roman"/>
        </w:rPr>
        <w:t xml:space="preserve"> and Mark Saber, 2019</w:t>
      </w:r>
    </w:p>
    <w:p w14:paraId="382E9BDA" w14:textId="77777777" w:rsidR="00A5746B" w:rsidRPr="00A5746B" w:rsidRDefault="00A5746B" w:rsidP="00A5746B">
      <w:pPr>
        <w:pStyle w:val="Default"/>
        <w:rPr>
          <w:rFonts w:ascii="Times New Roman" w:hAnsi="Times New Roman" w:cs="Times New Roman"/>
          <w:sz w:val="23"/>
          <w:szCs w:val="23"/>
        </w:rPr>
      </w:pPr>
    </w:p>
    <w:p w14:paraId="621A0BE5" w14:textId="726950F2" w:rsidR="00A5746B" w:rsidRDefault="00A5746B" w:rsidP="00A5746B">
      <w:pPr>
        <w:pStyle w:val="Default"/>
        <w:rPr>
          <w:rFonts w:ascii="Times New Roman" w:hAnsi="Times New Roman" w:cs="Times New Roman"/>
          <w:b/>
          <w:bCs/>
        </w:rPr>
      </w:pPr>
      <w:r w:rsidRPr="00A5746B">
        <w:rPr>
          <w:rFonts w:ascii="Times New Roman" w:hAnsi="Times New Roman" w:cs="Times New Roman"/>
          <w:b/>
          <w:bCs/>
        </w:rPr>
        <w:t xml:space="preserve">Summary </w:t>
      </w:r>
    </w:p>
    <w:p w14:paraId="4D534D86" w14:textId="77777777" w:rsidR="00AA7133" w:rsidRPr="00A5746B" w:rsidRDefault="00AA7133" w:rsidP="00A5746B">
      <w:pPr>
        <w:pStyle w:val="Default"/>
        <w:rPr>
          <w:rFonts w:ascii="Times New Roman" w:hAnsi="Times New Roman" w:cs="Times New Roman"/>
        </w:rPr>
      </w:pPr>
    </w:p>
    <w:p w14:paraId="63C57B40" w14:textId="1E9551A5" w:rsidR="00A5746B" w:rsidRDefault="00A5746B" w:rsidP="00A5746B">
      <w:pPr>
        <w:pStyle w:val="Default"/>
        <w:spacing w:line="480" w:lineRule="auto"/>
        <w:ind w:firstLine="720"/>
        <w:rPr>
          <w:rFonts w:ascii="Times New Roman" w:hAnsi="Times New Roman" w:cs="Times New Roman"/>
        </w:rPr>
      </w:pPr>
      <w:r w:rsidRPr="00A5746B">
        <w:rPr>
          <w:rFonts w:ascii="Times New Roman" w:hAnsi="Times New Roman" w:cs="Times New Roman"/>
        </w:rPr>
        <w:t xml:space="preserve">The </w:t>
      </w:r>
      <w:r>
        <w:rPr>
          <w:rFonts w:ascii="Times New Roman" w:hAnsi="Times New Roman" w:cs="Times New Roman"/>
        </w:rPr>
        <w:t>authors identified an area of weakness in criminal justice programs at the college</w:t>
      </w:r>
      <w:r w:rsidR="0057607F">
        <w:rPr>
          <w:rFonts w:ascii="Times New Roman" w:hAnsi="Times New Roman" w:cs="Times New Roman"/>
        </w:rPr>
        <w:t xml:space="preserve"> </w:t>
      </w:r>
      <w:r>
        <w:rPr>
          <w:rFonts w:ascii="Times New Roman" w:hAnsi="Times New Roman" w:cs="Times New Roman"/>
        </w:rPr>
        <w:t>level. They evaluated several colleges and universities throughout the United States and found that most were lacking in teaching cybersecurity in their criminal justice programs.  Because cyber-crimes are continuing to grow</w:t>
      </w:r>
      <w:r w:rsidR="0057607F">
        <w:rPr>
          <w:rFonts w:ascii="Times New Roman" w:hAnsi="Times New Roman" w:cs="Times New Roman"/>
        </w:rPr>
        <w:t>,</w:t>
      </w:r>
      <w:r>
        <w:rPr>
          <w:rFonts w:ascii="Times New Roman" w:hAnsi="Times New Roman" w:cs="Times New Roman"/>
        </w:rPr>
        <w:t xml:space="preserve"> it has become </w:t>
      </w:r>
      <w:r w:rsidR="0057607F">
        <w:rPr>
          <w:rFonts w:ascii="Times New Roman" w:hAnsi="Times New Roman" w:cs="Times New Roman"/>
        </w:rPr>
        <w:t xml:space="preserve">a </w:t>
      </w:r>
      <w:r>
        <w:rPr>
          <w:rFonts w:ascii="Times New Roman" w:hAnsi="Times New Roman" w:cs="Times New Roman"/>
        </w:rPr>
        <w:t>top concern for criminal justice professionals.</w:t>
      </w:r>
      <w:r w:rsidR="0057607F">
        <w:rPr>
          <w:rFonts w:ascii="Times New Roman" w:hAnsi="Times New Roman" w:cs="Times New Roman"/>
        </w:rPr>
        <w:t xml:space="preserve"> </w:t>
      </w:r>
      <w:r>
        <w:rPr>
          <w:rFonts w:ascii="Times New Roman" w:hAnsi="Times New Roman" w:cs="Times New Roman"/>
        </w:rPr>
        <w:t>The lack of cybersecurity education has hampered their ability to handle these crimes</w:t>
      </w:r>
      <w:r w:rsidR="009840BC">
        <w:rPr>
          <w:rFonts w:ascii="Times New Roman" w:hAnsi="Times New Roman" w:cs="Times New Roman"/>
        </w:rPr>
        <w:t xml:space="preserve"> </w:t>
      </w:r>
      <w:r w:rsidR="006456C7">
        <w:rPr>
          <w:rFonts w:ascii="Times New Roman" w:hAnsi="Times New Roman" w:cs="Times New Roman"/>
        </w:rPr>
        <w:fldChar w:fldCharType="begin"/>
      </w:r>
      <w:r w:rsidR="00192B52">
        <w:rPr>
          <w:rFonts w:ascii="Times New Roman" w:hAnsi="Times New Roman" w:cs="Times New Roman"/>
        </w:rPr>
        <w:instrText xml:space="preserve"> ADDIN EN.CITE &lt;EndNote&gt;&lt;Cite&gt;&lt;Author&gt;Nodeland&lt;/Author&gt;&lt;Year&gt;2019&lt;/Year&gt;&lt;RecNum&gt;41&lt;/RecNum&gt;&lt;DisplayText&gt;(Nodeland et al., 2019)&lt;/DisplayText&gt;&lt;record&gt;&lt;rec-number&gt;41&lt;/rec-number&gt;&lt;foreign-keys&gt;&lt;key app="EN" db-id="ztfz2290n2v00jevvalv22a40550zs0z2str" timestamp="1631862446"&gt;41&lt;/key&gt;&lt;/foreign-keys&gt;&lt;ref-type name="Journal Article"&gt;17&lt;/ref-type&gt;&lt;contributors&gt;&lt;authors&gt;&lt;author&gt;Nodeland, Brooke&lt;/author&gt;&lt;author&gt;Belshaw, Scott&lt;/author&gt;&lt;author&gt;Saber, Mark&lt;/author&gt;&lt;/authors&gt;&lt;/contributors&gt;&lt;titles&gt;&lt;title&gt;Teaching cybersecurity to criminal justice majors&lt;/title&gt;&lt;secondary-title&gt;Journal of Criminal Justice Education&lt;/secondary-title&gt;&lt;/titles&gt;&lt;periodical&gt;&lt;full-title&gt;Journal of Criminal Justice Education&lt;/full-title&gt;&lt;/periodical&gt;&lt;pages&gt;71-90&lt;/pages&gt;&lt;volume&gt;30&lt;/volume&gt;&lt;number&gt;1&lt;/number&gt;&lt;section&gt;71&lt;/section&gt;&lt;dates&gt;&lt;year&gt;2019&lt;/year&gt;&lt;/dates&gt;&lt;isbn&gt;1051-1253&lt;/isbn&gt;&lt;urls&gt;&lt;/urls&gt;&lt;electronic-resource-num&gt;10.1080/10511253.2018.1439513&lt;/electronic-resource-num&gt;&lt;remote-database-name&gt;WorldCat.org&lt;/remote-database-name&gt;&lt;/record&gt;&lt;/Cite&gt;&lt;/EndNote&gt;</w:instrText>
      </w:r>
      <w:r w:rsidR="006456C7">
        <w:rPr>
          <w:rFonts w:ascii="Times New Roman" w:hAnsi="Times New Roman" w:cs="Times New Roman"/>
        </w:rPr>
        <w:fldChar w:fldCharType="separate"/>
      </w:r>
      <w:r w:rsidR="00113CEC">
        <w:rPr>
          <w:rFonts w:ascii="Times New Roman" w:hAnsi="Times New Roman" w:cs="Times New Roman"/>
          <w:noProof/>
        </w:rPr>
        <w:t>(Nodeland et al., 2019)</w:t>
      </w:r>
      <w:r w:rsidR="006456C7">
        <w:rPr>
          <w:rFonts w:ascii="Times New Roman" w:hAnsi="Times New Roman" w:cs="Times New Roman"/>
        </w:rPr>
        <w:fldChar w:fldCharType="end"/>
      </w:r>
      <w:r w:rsidR="009840BC">
        <w:rPr>
          <w:rFonts w:ascii="Times New Roman" w:hAnsi="Times New Roman" w:cs="Times New Roman"/>
        </w:rPr>
        <w:t>.</w:t>
      </w:r>
    </w:p>
    <w:p w14:paraId="4DB1A8C9" w14:textId="05F9AD84" w:rsidR="00A5746B" w:rsidRPr="00A5746B" w:rsidRDefault="00C17EE3" w:rsidP="00AA7133">
      <w:pPr>
        <w:pStyle w:val="Default"/>
        <w:spacing w:line="480" w:lineRule="auto"/>
        <w:rPr>
          <w:rFonts w:ascii="Times New Roman" w:hAnsi="Times New Roman" w:cs="Times New Roman"/>
        </w:rPr>
      </w:pPr>
      <w:r>
        <w:rPr>
          <w:rFonts w:ascii="Times New Roman" w:hAnsi="Times New Roman" w:cs="Times New Roman"/>
        </w:rPr>
        <w:tab/>
        <w:t xml:space="preserve">It is the opinion of the researchers that institutions of higher learning must develop, implement, and promote cybersecurity courses. </w:t>
      </w:r>
      <w:r w:rsidR="00A5746B">
        <w:rPr>
          <w:rFonts w:ascii="Times New Roman" w:hAnsi="Times New Roman" w:cs="Times New Roman"/>
        </w:rPr>
        <w:t>Researchers have dev</w:t>
      </w:r>
      <w:r w:rsidR="0057607F">
        <w:rPr>
          <w:rFonts w:ascii="Times New Roman" w:hAnsi="Times New Roman" w:cs="Times New Roman"/>
        </w:rPr>
        <w:t>e</w:t>
      </w:r>
      <w:r w:rsidR="00A5746B">
        <w:rPr>
          <w:rFonts w:ascii="Times New Roman" w:hAnsi="Times New Roman" w:cs="Times New Roman"/>
        </w:rPr>
        <w:t xml:space="preserve">loped a </w:t>
      </w:r>
      <w:r>
        <w:rPr>
          <w:rFonts w:ascii="Times New Roman" w:hAnsi="Times New Roman" w:cs="Times New Roman"/>
        </w:rPr>
        <w:t xml:space="preserve">cybersecurity </w:t>
      </w:r>
      <w:r w:rsidR="00A5746B">
        <w:rPr>
          <w:rFonts w:ascii="Times New Roman" w:hAnsi="Times New Roman" w:cs="Times New Roman"/>
        </w:rPr>
        <w:t>course recommendation complete with a suggested syll</w:t>
      </w:r>
      <w:r w:rsidR="0057607F">
        <w:rPr>
          <w:rFonts w:ascii="Times New Roman" w:hAnsi="Times New Roman" w:cs="Times New Roman"/>
        </w:rPr>
        <w:t>a</w:t>
      </w:r>
      <w:r w:rsidR="00A5746B">
        <w:rPr>
          <w:rFonts w:ascii="Times New Roman" w:hAnsi="Times New Roman" w:cs="Times New Roman"/>
        </w:rPr>
        <w:t xml:space="preserve">bus for </w:t>
      </w:r>
      <w:r>
        <w:rPr>
          <w:rFonts w:ascii="Times New Roman" w:hAnsi="Times New Roman" w:cs="Times New Roman"/>
        </w:rPr>
        <w:t xml:space="preserve">incorporation into </w:t>
      </w:r>
      <w:r w:rsidR="00A5746B">
        <w:rPr>
          <w:rFonts w:ascii="Times New Roman" w:hAnsi="Times New Roman" w:cs="Times New Roman"/>
        </w:rPr>
        <w:t>criminal justice</w:t>
      </w:r>
      <w:r>
        <w:rPr>
          <w:rFonts w:ascii="Times New Roman" w:hAnsi="Times New Roman" w:cs="Times New Roman"/>
        </w:rPr>
        <w:t xml:space="preserve"> programs</w:t>
      </w:r>
      <w:r w:rsidR="009840BC">
        <w:rPr>
          <w:rFonts w:ascii="Times New Roman" w:hAnsi="Times New Roman" w:cs="Times New Roman"/>
        </w:rPr>
        <w:t xml:space="preserve"> </w:t>
      </w:r>
      <w:r w:rsidR="009840BC">
        <w:rPr>
          <w:rFonts w:ascii="Times New Roman" w:hAnsi="Times New Roman" w:cs="Times New Roman"/>
        </w:rPr>
        <w:fldChar w:fldCharType="begin"/>
      </w:r>
      <w:r w:rsidR="00192B52">
        <w:rPr>
          <w:rFonts w:ascii="Times New Roman" w:hAnsi="Times New Roman" w:cs="Times New Roman"/>
        </w:rPr>
        <w:instrText xml:space="preserve"> ADDIN EN.CITE &lt;EndNote&gt;&lt;Cite&gt;&lt;Author&gt;Nodeland&lt;/Author&gt;&lt;Year&gt;2019&lt;/Year&gt;&lt;RecNum&gt;41&lt;/RecNum&gt;&lt;DisplayText&gt;(Nodeland et al., 2019)&lt;/DisplayText&gt;&lt;record&gt;&lt;rec-number&gt;41&lt;/rec-number&gt;&lt;foreign-keys&gt;&lt;key app="EN" db-id="ztfz2290n2v00jevvalv22a40550zs0z2str" timestamp="1631862446"&gt;41&lt;/key&gt;&lt;/foreign-keys&gt;&lt;ref-type name="Journal Article"&gt;17&lt;/ref-type&gt;&lt;contributors&gt;&lt;authors&gt;&lt;author&gt;Nodeland, Brooke&lt;/author&gt;&lt;author&gt;Belshaw, Scott&lt;/author&gt;&lt;author&gt;Saber, Mark&lt;/author&gt;&lt;/authors&gt;&lt;/contributors&gt;&lt;titles&gt;&lt;title&gt;Teaching cybersecurity to criminal justice majors&lt;/title&gt;&lt;secondary-title&gt;Journal of Criminal Justice Education&lt;/secondary-title&gt;&lt;/titles&gt;&lt;periodical&gt;&lt;full-title&gt;Journal of Criminal Justice Education&lt;/full-title&gt;&lt;/periodical&gt;&lt;pages&gt;71-90&lt;/pages&gt;&lt;volume&gt;30&lt;/volume&gt;&lt;number&gt;1&lt;/number&gt;&lt;section&gt;71&lt;/section&gt;&lt;dates&gt;&lt;year&gt;2019&lt;/year&gt;&lt;/dates&gt;&lt;isbn&gt;1051-1253&lt;/isbn&gt;&lt;urls&gt;&lt;/urls&gt;&lt;electronic-resource-num&gt;10.1080/10511253.2018.1439513&lt;/electronic-resource-num&gt;&lt;remote-database-name&gt;WorldCat.org&lt;/remote-database-name&gt;&lt;/record&gt;&lt;/Cite&gt;&lt;/EndNote&gt;</w:instrText>
      </w:r>
      <w:r w:rsidR="009840BC">
        <w:rPr>
          <w:rFonts w:ascii="Times New Roman" w:hAnsi="Times New Roman" w:cs="Times New Roman"/>
        </w:rPr>
        <w:fldChar w:fldCharType="separate"/>
      </w:r>
      <w:r w:rsidR="009840BC">
        <w:rPr>
          <w:rFonts w:ascii="Times New Roman" w:hAnsi="Times New Roman" w:cs="Times New Roman"/>
          <w:noProof/>
        </w:rPr>
        <w:t>(Nodeland et al., 2019)</w:t>
      </w:r>
      <w:r w:rsidR="009840BC">
        <w:rPr>
          <w:rFonts w:ascii="Times New Roman" w:hAnsi="Times New Roman" w:cs="Times New Roman"/>
        </w:rPr>
        <w:fldChar w:fldCharType="end"/>
      </w:r>
      <w:r w:rsidR="009840BC">
        <w:rPr>
          <w:rFonts w:ascii="Times New Roman" w:hAnsi="Times New Roman" w:cs="Times New Roman"/>
        </w:rPr>
        <w:t>.</w:t>
      </w:r>
    </w:p>
    <w:p w14:paraId="2A1629C2" w14:textId="3A659513" w:rsidR="00A5746B" w:rsidRDefault="00A5746B" w:rsidP="00A5746B">
      <w:pPr>
        <w:pStyle w:val="Default"/>
        <w:rPr>
          <w:rFonts w:ascii="Times New Roman" w:hAnsi="Times New Roman" w:cs="Times New Roman"/>
          <w:b/>
          <w:bCs/>
        </w:rPr>
      </w:pPr>
      <w:r w:rsidRPr="00A5746B">
        <w:rPr>
          <w:rFonts w:ascii="Times New Roman" w:hAnsi="Times New Roman" w:cs="Times New Roman"/>
          <w:b/>
          <w:bCs/>
        </w:rPr>
        <w:t xml:space="preserve">Article Analysis </w:t>
      </w:r>
    </w:p>
    <w:p w14:paraId="6614CA60" w14:textId="46A4A1DC" w:rsidR="00AA7133" w:rsidRDefault="00AA7133" w:rsidP="00A5746B">
      <w:pPr>
        <w:pStyle w:val="Default"/>
        <w:rPr>
          <w:rFonts w:ascii="Times New Roman" w:hAnsi="Times New Roman" w:cs="Times New Roman"/>
          <w:b/>
          <w:bCs/>
        </w:rPr>
      </w:pPr>
    </w:p>
    <w:p w14:paraId="494B7F2D" w14:textId="578BB81A" w:rsidR="00533F04" w:rsidRDefault="005443F3" w:rsidP="005443F3">
      <w:pPr>
        <w:pStyle w:val="Default"/>
        <w:spacing w:line="480" w:lineRule="auto"/>
        <w:rPr>
          <w:rFonts w:ascii="Times New Roman" w:hAnsi="Times New Roman" w:cs="Times New Roman"/>
        </w:rPr>
      </w:pPr>
      <w:r>
        <w:rPr>
          <w:rFonts w:ascii="Times New Roman" w:hAnsi="Times New Roman" w:cs="Times New Roman"/>
        </w:rPr>
        <w:tab/>
        <w:t>This study discussed the history of cybersecurity in education and addressed many of the issues that current criminal just</w:t>
      </w:r>
      <w:r w:rsidR="00533F04">
        <w:rPr>
          <w:rFonts w:ascii="Times New Roman" w:hAnsi="Times New Roman" w:cs="Times New Roman"/>
        </w:rPr>
        <w:t>ice</w:t>
      </w:r>
      <w:r>
        <w:rPr>
          <w:rFonts w:ascii="Times New Roman" w:hAnsi="Times New Roman" w:cs="Times New Roman"/>
        </w:rPr>
        <w:t xml:space="preserve"> students face. For example, a student who desires a focus on cybersecurity will have to go outside the criminal justice department. </w:t>
      </w:r>
      <w:r w:rsidR="00533F04">
        <w:rPr>
          <w:rFonts w:ascii="Times New Roman" w:hAnsi="Times New Roman" w:cs="Times New Roman"/>
        </w:rPr>
        <w:t>They</w:t>
      </w:r>
      <w:r>
        <w:rPr>
          <w:rFonts w:ascii="Times New Roman" w:hAnsi="Times New Roman" w:cs="Times New Roman"/>
        </w:rPr>
        <w:t xml:space="preserve"> may have to look at courses in computer science, engineering, or business. The problem is that the courses from these departments aren</w:t>
      </w:r>
      <w:r w:rsidR="00935E13">
        <w:rPr>
          <w:rFonts w:ascii="Times New Roman" w:hAnsi="Times New Roman" w:cs="Times New Roman"/>
        </w:rPr>
        <w:t>'</w:t>
      </w:r>
      <w:r>
        <w:rPr>
          <w:rFonts w:ascii="Times New Roman" w:hAnsi="Times New Roman" w:cs="Times New Roman"/>
        </w:rPr>
        <w:t xml:space="preserve">t geared </w:t>
      </w:r>
      <w:r w:rsidR="00533F04">
        <w:rPr>
          <w:rFonts w:ascii="Times New Roman" w:hAnsi="Times New Roman" w:cs="Times New Roman"/>
        </w:rPr>
        <w:t>toward</w:t>
      </w:r>
      <w:r>
        <w:rPr>
          <w:rFonts w:ascii="Times New Roman" w:hAnsi="Times New Roman" w:cs="Times New Roman"/>
        </w:rPr>
        <w:t xml:space="preserve"> criminal justice. The student won</w:t>
      </w:r>
      <w:r w:rsidR="00935E13">
        <w:rPr>
          <w:rFonts w:ascii="Times New Roman" w:hAnsi="Times New Roman" w:cs="Times New Roman"/>
        </w:rPr>
        <w:t>'</w:t>
      </w:r>
      <w:r>
        <w:rPr>
          <w:rFonts w:ascii="Times New Roman" w:hAnsi="Times New Roman" w:cs="Times New Roman"/>
        </w:rPr>
        <w:t>t find material for developing skills</w:t>
      </w:r>
      <w:r w:rsidR="00EE6D07">
        <w:rPr>
          <w:rFonts w:ascii="Times New Roman" w:hAnsi="Times New Roman" w:cs="Times New Roman"/>
        </w:rPr>
        <w:t xml:space="preserve"> in</w:t>
      </w:r>
      <w:r>
        <w:rPr>
          <w:rFonts w:ascii="Times New Roman" w:hAnsi="Times New Roman" w:cs="Times New Roman"/>
        </w:rPr>
        <w:t xml:space="preserve"> evidence collection, preservation</w:t>
      </w:r>
      <w:r w:rsidR="00533F04">
        <w:rPr>
          <w:rFonts w:ascii="Times New Roman" w:hAnsi="Times New Roman" w:cs="Times New Roman"/>
        </w:rPr>
        <w:t>,</w:t>
      </w:r>
      <w:r>
        <w:rPr>
          <w:rFonts w:ascii="Times New Roman" w:hAnsi="Times New Roman" w:cs="Times New Roman"/>
        </w:rPr>
        <w:t xml:space="preserve"> and legal</w:t>
      </w:r>
      <w:r w:rsidR="00533F04">
        <w:rPr>
          <w:rFonts w:ascii="Times New Roman" w:hAnsi="Times New Roman" w:cs="Times New Roman"/>
        </w:rPr>
        <w:t>,</w:t>
      </w:r>
      <w:r>
        <w:rPr>
          <w:rFonts w:ascii="Times New Roman" w:hAnsi="Times New Roman" w:cs="Times New Roman"/>
        </w:rPr>
        <w:t xml:space="preserve"> enviro</w:t>
      </w:r>
      <w:r w:rsidR="00533F04">
        <w:rPr>
          <w:rFonts w:ascii="Times New Roman" w:hAnsi="Times New Roman" w:cs="Times New Roman"/>
        </w:rPr>
        <w:t>n</w:t>
      </w:r>
      <w:r>
        <w:rPr>
          <w:rFonts w:ascii="Times New Roman" w:hAnsi="Times New Roman" w:cs="Times New Roman"/>
        </w:rPr>
        <w:t>mental factors</w:t>
      </w:r>
      <w:r w:rsidR="009F00E1">
        <w:rPr>
          <w:rFonts w:ascii="Times New Roman" w:hAnsi="Times New Roman" w:cs="Times New Roman"/>
        </w:rPr>
        <w:t xml:space="preserve"> </w:t>
      </w:r>
      <w:r w:rsidR="009F00E1">
        <w:rPr>
          <w:rFonts w:ascii="Times New Roman" w:hAnsi="Times New Roman" w:cs="Times New Roman"/>
        </w:rPr>
        <w:fldChar w:fldCharType="begin"/>
      </w:r>
      <w:r w:rsidR="00192B52">
        <w:rPr>
          <w:rFonts w:ascii="Times New Roman" w:hAnsi="Times New Roman" w:cs="Times New Roman"/>
        </w:rPr>
        <w:instrText xml:space="preserve"> ADDIN EN.CITE &lt;EndNote&gt;&lt;Cite&gt;&lt;Author&gt;Nodeland&lt;/Author&gt;&lt;Year&gt;2019&lt;/Year&gt;&lt;RecNum&gt;41&lt;/RecNum&gt;&lt;DisplayText&gt;(Nodeland et al., 2019)&lt;/DisplayText&gt;&lt;record&gt;&lt;rec-number&gt;41&lt;/rec-number&gt;&lt;foreign-keys&gt;&lt;key app="EN" db-id="ztfz2290n2v00jevvalv22a40550zs0z2str" timestamp="1631862446"&gt;41&lt;/key&gt;&lt;/foreign-keys&gt;&lt;ref-type name="Journal Article"&gt;17&lt;/ref-type&gt;&lt;contributors&gt;&lt;authors&gt;&lt;author&gt;Nodeland, Brooke&lt;/author&gt;&lt;author&gt;Belshaw, Scott&lt;/author&gt;&lt;author&gt;Saber, Mark&lt;/author&gt;&lt;/authors&gt;&lt;/contributors&gt;&lt;titles&gt;&lt;title&gt;Teaching cybersecurity to criminal justice majors&lt;/title&gt;&lt;secondary-title&gt;Journal of Criminal Justice Education&lt;/secondary-title&gt;&lt;/titles&gt;&lt;periodical&gt;&lt;full-title&gt;Journal of Criminal Justice Education&lt;/full-title&gt;&lt;/periodical&gt;&lt;pages&gt;71-90&lt;/pages&gt;&lt;volume&gt;30&lt;/volume&gt;&lt;number&gt;1&lt;/number&gt;&lt;section&gt;71&lt;/section&gt;&lt;dates&gt;&lt;year&gt;2019&lt;/year&gt;&lt;/dates&gt;&lt;isbn&gt;1051-1253&lt;/isbn&gt;&lt;urls&gt;&lt;/urls&gt;&lt;electronic-resource-num&gt;10.1080/10511253.2018.1439513&lt;/electronic-resource-num&gt;&lt;remote-database-name&gt;WorldCat.org&lt;/remote-database-name&gt;&lt;/record&gt;&lt;/Cite&gt;&lt;/EndNote&gt;</w:instrText>
      </w:r>
      <w:r w:rsidR="009F00E1">
        <w:rPr>
          <w:rFonts w:ascii="Times New Roman" w:hAnsi="Times New Roman" w:cs="Times New Roman"/>
        </w:rPr>
        <w:fldChar w:fldCharType="separate"/>
      </w:r>
      <w:r w:rsidR="009F00E1">
        <w:rPr>
          <w:rFonts w:ascii="Times New Roman" w:hAnsi="Times New Roman" w:cs="Times New Roman"/>
          <w:noProof/>
        </w:rPr>
        <w:t>(Nodeland et al., 2019)</w:t>
      </w:r>
      <w:r w:rsidR="009F00E1">
        <w:rPr>
          <w:rFonts w:ascii="Times New Roman" w:hAnsi="Times New Roman" w:cs="Times New Roman"/>
        </w:rPr>
        <w:fldChar w:fldCharType="end"/>
      </w:r>
      <w:r w:rsidR="009F00E1">
        <w:rPr>
          <w:rFonts w:ascii="Times New Roman" w:hAnsi="Times New Roman" w:cs="Times New Roman"/>
        </w:rPr>
        <w:t>.</w:t>
      </w:r>
      <w:r>
        <w:rPr>
          <w:rFonts w:ascii="Times New Roman" w:hAnsi="Times New Roman" w:cs="Times New Roman"/>
        </w:rPr>
        <w:t xml:space="preserve"> </w:t>
      </w:r>
    </w:p>
    <w:p w14:paraId="34E25EB9" w14:textId="7ADD6197" w:rsidR="00AA7133" w:rsidRDefault="00533F04" w:rsidP="005443F3">
      <w:pPr>
        <w:pStyle w:val="Default"/>
        <w:spacing w:line="480" w:lineRule="auto"/>
        <w:rPr>
          <w:rFonts w:ascii="Times New Roman" w:hAnsi="Times New Roman" w:cs="Times New Roman"/>
        </w:rPr>
      </w:pPr>
      <w:r>
        <w:rPr>
          <w:rFonts w:ascii="Times New Roman" w:hAnsi="Times New Roman" w:cs="Times New Roman"/>
        </w:rPr>
        <w:tab/>
        <w:t xml:space="preserve">I somewhat disagree with this assessment. </w:t>
      </w:r>
      <w:r w:rsidR="005C7B85">
        <w:rPr>
          <w:rFonts w:ascii="Times New Roman" w:hAnsi="Times New Roman" w:cs="Times New Roman"/>
        </w:rPr>
        <w:t>I</w:t>
      </w:r>
      <w:r>
        <w:rPr>
          <w:rFonts w:ascii="Times New Roman" w:hAnsi="Times New Roman" w:cs="Times New Roman"/>
        </w:rPr>
        <w:t xml:space="preserve">n my MS program in information assurance and cybersecurity, we covered evidence collection and preservation. The program also had a </w:t>
      </w:r>
      <w:r>
        <w:rPr>
          <w:rFonts w:ascii="Times New Roman" w:hAnsi="Times New Roman" w:cs="Times New Roman"/>
        </w:rPr>
        <w:lastRenderedPageBreak/>
        <w:t>section on how not to contaminate data by using copies or sandboxes. My point is that some college cybersecurity programs do consider evidence preservation and other criminal justice concerns. Also, a colleague of mine received her MS in cybersecurity at the University of Southern Florida. Her program had a whole section on forensics.</w:t>
      </w:r>
    </w:p>
    <w:p w14:paraId="39DE08C3" w14:textId="1BFB122B" w:rsidR="00533F04" w:rsidRDefault="00533F04" w:rsidP="005443F3">
      <w:pPr>
        <w:pStyle w:val="Default"/>
        <w:spacing w:line="480" w:lineRule="auto"/>
        <w:rPr>
          <w:rFonts w:ascii="Times New Roman" w:hAnsi="Times New Roman" w:cs="Times New Roman"/>
        </w:rPr>
      </w:pPr>
      <w:r>
        <w:rPr>
          <w:rFonts w:ascii="Times New Roman" w:hAnsi="Times New Roman" w:cs="Times New Roman"/>
        </w:rPr>
        <w:tab/>
        <w:t xml:space="preserve">Additionally, where I teach (Pasco Hernando State College), we also have courses in forensics. The courses are at the AS and BS levels. I do believe that many programs have started to consider cybersecurity from a criminal justice perspective. </w:t>
      </w:r>
    </w:p>
    <w:p w14:paraId="09F4AC1A" w14:textId="2E1B3018" w:rsidR="00516EDB" w:rsidRDefault="00516EDB" w:rsidP="005443F3">
      <w:pPr>
        <w:pStyle w:val="Default"/>
        <w:spacing w:line="480" w:lineRule="auto"/>
        <w:rPr>
          <w:rFonts w:ascii="Times New Roman" w:hAnsi="Times New Roman" w:cs="Times New Roman"/>
        </w:rPr>
      </w:pPr>
      <w:r>
        <w:rPr>
          <w:rFonts w:ascii="Times New Roman" w:hAnsi="Times New Roman" w:cs="Times New Roman"/>
        </w:rPr>
        <w:tab/>
        <w:t xml:space="preserve">Another area of concern regarding the research methodology was the source material that the authors used to come to some questionable statements. For example, </w:t>
      </w:r>
      <w:r w:rsidR="001C49E1">
        <w:rPr>
          <w:rFonts w:ascii="Times New Roman" w:hAnsi="Times New Roman" w:cs="Times New Roman"/>
        </w:rPr>
        <w:t>they</w:t>
      </w:r>
      <w:r>
        <w:rPr>
          <w:rFonts w:ascii="Times New Roman" w:hAnsi="Times New Roman" w:cs="Times New Roman"/>
        </w:rPr>
        <w:t xml:space="preserve"> state that cybersecurity has not been taken seriously because students are uninterested</w:t>
      </w:r>
      <w:r w:rsidR="00EE6D07">
        <w:rPr>
          <w:rFonts w:ascii="Times New Roman" w:hAnsi="Times New Roman" w:cs="Times New Roman"/>
        </w:rPr>
        <w:t>.</w:t>
      </w:r>
      <w:r>
        <w:rPr>
          <w:rFonts w:ascii="Times New Roman" w:hAnsi="Times New Roman" w:cs="Times New Roman"/>
        </w:rPr>
        <w:t xml:space="preserve"> </w:t>
      </w:r>
      <w:r w:rsidR="00EE6D07">
        <w:rPr>
          <w:rFonts w:ascii="Times New Roman" w:hAnsi="Times New Roman" w:cs="Times New Roman"/>
        </w:rPr>
        <w:t>The uninterest was due to</w:t>
      </w:r>
      <w:r>
        <w:rPr>
          <w:rFonts w:ascii="Times New Roman" w:hAnsi="Times New Roman" w:cs="Times New Roman"/>
        </w:rPr>
        <w:t xml:space="preserve"> a perception of low monetary reward</w:t>
      </w:r>
      <w:r w:rsidR="009F00E1">
        <w:rPr>
          <w:rFonts w:ascii="Times New Roman" w:hAnsi="Times New Roman" w:cs="Times New Roman"/>
        </w:rPr>
        <w:t xml:space="preserve">  </w:t>
      </w:r>
      <w:r w:rsidR="009F00E1">
        <w:rPr>
          <w:rFonts w:ascii="Times New Roman" w:hAnsi="Times New Roman" w:cs="Times New Roman"/>
        </w:rPr>
        <w:fldChar w:fldCharType="begin"/>
      </w:r>
      <w:r w:rsidR="00192B52">
        <w:rPr>
          <w:rFonts w:ascii="Times New Roman" w:hAnsi="Times New Roman" w:cs="Times New Roman"/>
        </w:rPr>
        <w:instrText xml:space="preserve"> ADDIN EN.CITE &lt;EndNote&gt;&lt;Cite&gt;&lt;Author&gt;Nodeland&lt;/Author&gt;&lt;Year&gt;2019&lt;/Year&gt;&lt;RecNum&gt;41&lt;/RecNum&gt;&lt;DisplayText&gt;(Nodeland et al., 2019)&lt;/DisplayText&gt;&lt;record&gt;&lt;rec-number&gt;41&lt;/rec-number&gt;&lt;foreign-keys&gt;&lt;key app="EN" db-id="ztfz2290n2v00jevvalv22a40550zs0z2str" timestamp="1631862446"&gt;41&lt;/key&gt;&lt;/foreign-keys&gt;&lt;ref-type name="Journal Article"&gt;17&lt;/ref-type&gt;&lt;contributors&gt;&lt;authors&gt;&lt;author&gt;Nodeland, Brooke&lt;/author&gt;&lt;author&gt;Belshaw, Scott&lt;/author&gt;&lt;author&gt;Saber, Mark&lt;/author&gt;&lt;/authors&gt;&lt;/contributors&gt;&lt;titles&gt;&lt;title&gt;Teaching cybersecurity to criminal justice majors&lt;/title&gt;&lt;secondary-title&gt;Journal of Criminal Justice Education&lt;/secondary-title&gt;&lt;/titles&gt;&lt;periodical&gt;&lt;full-title&gt;Journal of Criminal Justice Education&lt;/full-title&gt;&lt;/periodical&gt;&lt;pages&gt;71-90&lt;/pages&gt;&lt;volume&gt;30&lt;/volume&gt;&lt;number&gt;1&lt;/number&gt;&lt;section&gt;71&lt;/section&gt;&lt;dates&gt;&lt;year&gt;2019&lt;/year&gt;&lt;/dates&gt;&lt;isbn&gt;1051-1253&lt;/isbn&gt;&lt;urls&gt;&lt;/urls&gt;&lt;electronic-resource-num&gt;10.1080/10511253.2018.1439513&lt;/electronic-resource-num&gt;&lt;remote-database-name&gt;WorldCat.org&lt;/remote-database-name&gt;&lt;/record&gt;&lt;/Cite&gt;&lt;/EndNote&gt;</w:instrText>
      </w:r>
      <w:r w:rsidR="009F00E1">
        <w:rPr>
          <w:rFonts w:ascii="Times New Roman" w:hAnsi="Times New Roman" w:cs="Times New Roman"/>
        </w:rPr>
        <w:fldChar w:fldCharType="separate"/>
      </w:r>
      <w:r w:rsidR="009F00E1">
        <w:rPr>
          <w:rFonts w:ascii="Times New Roman" w:hAnsi="Times New Roman" w:cs="Times New Roman"/>
          <w:noProof/>
        </w:rPr>
        <w:t>(Nodeland et al., 2019)</w:t>
      </w:r>
      <w:r w:rsidR="009F00E1">
        <w:rPr>
          <w:rFonts w:ascii="Times New Roman" w:hAnsi="Times New Roman" w:cs="Times New Roman"/>
        </w:rPr>
        <w:fldChar w:fldCharType="end"/>
      </w:r>
      <w:r w:rsidR="009F00E1">
        <w:rPr>
          <w:rFonts w:ascii="Times New Roman" w:hAnsi="Times New Roman" w:cs="Times New Roman"/>
        </w:rPr>
        <w:t>.</w:t>
      </w:r>
      <w:r>
        <w:rPr>
          <w:rFonts w:ascii="Times New Roman" w:hAnsi="Times New Roman" w:cs="Times New Roman"/>
        </w:rPr>
        <w:t xml:space="preserve"> The sources cited were published in 2002 and 2000. I would argue that this is no longer correct. The researchers should</w:t>
      </w:r>
      <w:r w:rsidR="00935E13">
        <w:rPr>
          <w:rFonts w:ascii="Times New Roman" w:hAnsi="Times New Roman" w:cs="Times New Roman"/>
        </w:rPr>
        <w:t>'</w:t>
      </w:r>
      <w:r>
        <w:rPr>
          <w:rFonts w:ascii="Times New Roman" w:hAnsi="Times New Roman" w:cs="Times New Roman"/>
        </w:rPr>
        <w:t>ve known since it had been almost twenty years ago.</w:t>
      </w:r>
    </w:p>
    <w:p w14:paraId="0AB2C7B8" w14:textId="7D222D5F" w:rsidR="00FC21D6" w:rsidRDefault="00FC21D6" w:rsidP="005443F3">
      <w:pPr>
        <w:pStyle w:val="Default"/>
        <w:spacing w:line="480" w:lineRule="auto"/>
        <w:rPr>
          <w:rFonts w:ascii="Times New Roman" w:hAnsi="Times New Roman" w:cs="Times New Roman"/>
        </w:rPr>
      </w:pPr>
      <w:r>
        <w:rPr>
          <w:rFonts w:ascii="Times New Roman" w:hAnsi="Times New Roman" w:cs="Times New Roman"/>
        </w:rPr>
        <w:tab/>
        <w:t xml:space="preserve">Areas where the research shined, were in the area of recommendations for new cybersecurity programs in criminal justice. </w:t>
      </w:r>
      <w:r w:rsidR="009D473A">
        <w:rPr>
          <w:rFonts w:ascii="Times New Roman" w:hAnsi="Times New Roman" w:cs="Times New Roman"/>
        </w:rPr>
        <w:t>They said that programs should offer experiential learning</w:t>
      </w:r>
      <w:r w:rsidR="00CB20AD">
        <w:rPr>
          <w:rFonts w:ascii="Times New Roman" w:hAnsi="Times New Roman" w:cs="Times New Roman"/>
        </w:rPr>
        <w:t xml:space="preserve"> </w:t>
      </w:r>
      <w:r w:rsidR="00CB20AD">
        <w:rPr>
          <w:rFonts w:ascii="Times New Roman" w:hAnsi="Times New Roman" w:cs="Times New Roman"/>
        </w:rPr>
        <w:fldChar w:fldCharType="begin"/>
      </w:r>
      <w:r w:rsidR="00192B52">
        <w:rPr>
          <w:rFonts w:ascii="Times New Roman" w:hAnsi="Times New Roman" w:cs="Times New Roman"/>
        </w:rPr>
        <w:instrText xml:space="preserve"> ADDIN EN.CITE &lt;EndNote&gt;&lt;Cite&gt;&lt;Author&gt;Nodeland&lt;/Author&gt;&lt;Year&gt;2019&lt;/Year&gt;&lt;RecNum&gt;41&lt;/RecNum&gt;&lt;DisplayText&gt;(Nodeland et al., 2019)&lt;/DisplayText&gt;&lt;record&gt;&lt;rec-number&gt;41&lt;/rec-number&gt;&lt;foreign-keys&gt;&lt;key app="EN" db-id="ztfz2290n2v00jevvalv22a40550zs0z2str" timestamp="1631862446"&gt;41&lt;/key&gt;&lt;/foreign-keys&gt;&lt;ref-type name="Journal Article"&gt;17&lt;/ref-type&gt;&lt;contributors&gt;&lt;authors&gt;&lt;author&gt;Nodeland, Brooke&lt;/author&gt;&lt;author&gt;Belshaw, Scott&lt;/author&gt;&lt;author&gt;Saber, Mark&lt;/author&gt;&lt;/authors&gt;&lt;/contributors&gt;&lt;titles&gt;&lt;title&gt;Teaching cybersecurity to criminal justice majors&lt;/title&gt;&lt;secondary-title&gt;Journal of Criminal Justice Education&lt;/secondary-title&gt;&lt;/titles&gt;&lt;periodical&gt;&lt;full-title&gt;Journal of Criminal Justice Education&lt;/full-title&gt;&lt;/periodical&gt;&lt;pages&gt;71-90&lt;/pages&gt;&lt;volume&gt;30&lt;/volume&gt;&lt;number&gt;1&lt;/number&gt;&lt;section&gt;71&lt;/section&gt;&lt;dates&gt;&lt;year&gt;2019&lt;/year&gt;&lt;/dates&gt;&lt;isbn&gt;1051-1253&lt;/isbn&gt;&lt;urls&gt;&lt;/urls&gt;&lt;electronic-resource-num&gt;10.1080/10511253.2018.1439513&lt;/electronic-resource-num&gt;&lt;remote-database-name&gt;WorldCat.org&lt;/remote-database-name&gt;&lt;/record&gt;&lt;/Cite&gt;&lt;/EndNote&gt;</w:instrText>
      </w:r>
      <w:r w:rsidR="00CB20AD">
        <w:rPr>
          <w:rFonts w:ascii="Times New Roman" w:hAnsi="Times New Roman" w:cs="Times New Roman"/>
        </w:rPr>
        <w:fldChar w:fldCharType="separate"/>
      </w:r>
      <w:r w:rsidR="00CB20AD">
        <w:rPr>
          <w:rFonts w:ascii="Times New Roman" w:hAnsi="Times New Roman" w:cs="Times New Roman"/>
          <w:noProof/>
        </w:rPr>
        <w:t>(Nodeland et al., 2019)</w:t>
      </w:r>
      <w:r w:rsidR="00CB20AD">
        <w:rPr>
          <w:rFonts w:ascii="Times New Roman" w:hAnsi="Times New Roman" w:cs="Times New Roman"/>
        </w:rPr>
        <w:fldChar w:fldCharType="end"/>
      </w:r>
      <w:r w:rsidR="00CB20AD">
        <w:rPr>
          <w:rFonts w:ascii="Times New Roman" w:hAnsi="Times New Roman" w:cs="Times New Roman"/>
        </w:rPr>
        <w:t>.</w:t>
      </w:r>
      <w:r w:rsidR="009D473A">
        <w:rPr>
          <w:rFonts w:ascii="Times New Roman" w:hAnsi="Times New Roman" w:cs="Times New Roman"/>
        </w:rPr>
        <w:t xml:space="preserve"> In my opinion, only through hands-on practice will a cybersecurity student learn how to perform a task. It is a combination of knowledge and muscle memory. </w:t>
      </w:r>
    </w:p>
    <w:p w14:paraId="135EFF3A" w14:textId="6AC230FB" w:rsidR="00EC7A6F" w:rsidRDefault="009D473A" w:rsidP="005443F3">
      <w:pPr>
        <w:pStyle w:val="Default"/>
        <w:spacing w:line="480" w:lineRule="auto"/>
        <w:rPr>
          <w:rFonts w:ascii="Times New Roman" w:hAnsi="Times New Roman" w:cs="Times New Roman"/>
        </w:rPr>
      </w:pPr>
      <w:r>
        <w:rPr>
          <w:rFonts w:ascii="Times New Roman" w:hAnsi="Times New Roman" w:cs="Times New Roman"/>
        </w:rPr>
        <w:tab/>
        <w:t>Another observation they made was noticing that there is a gap between law enforcement and cyber threat responses. They recommend that criminal justice experts bridge this gap</w:t>
      </w:r>
      <w:r w:rsidR="00CB20AD">
        <w:rPr>
          <w:rFonts w:ascii="Times New Roman" w:hAnsi="Times New Roman" w:cs="Times New Roman"/>
        </w:rPr>
        <w:t xml:space="preserve"> </w:t>
      </w:r>
      <w:r w:rsidR="00CB20AD">
        <w:rPr>
          <w:rFonts w:ascii="Times New Roman" w:hAnsi="Times New Roman" w:cs="Times New Roman"/>
        </w:rPr>
        <w:fldChar w:fldCharType="begin"/>
      </w:r>
      <w:r w:rsidR="00192B52">
        <w:rPr>
          <w:rFonts w:ascii="Times New Roman" w:hAnsi="Times New Roman" w:cs="Times New Roman"/>
        </w:rPr>
        <w:instrText xml:space="preserve"> ADDIN EN.CITE &lt;EndNote&gt;&lt;Cite&gt;&lt;Author&gt;Nodeland&lt;/Author&gt;&lt;Year&gt;2019&lt;/Year&gt;&lt;RecNum&gt;41&lt;/RecNum&gt;&lt;DisplayText&gt;(Nodeland et al., 2019)&lt;/DisplayText&gt;&lt;record&gt;&lt;rec-number&gt;41&lt;/rec-number&gt;&lt;foreign-keys&gt;&lt;key app="EN" db-id="ztfz2290n2v00jevvalv22a40550zs0z2str" timestamp="1631862446"&gt;41&lt;/key&gt;&lt;/foreign-keys&gt;&lt;ref-type name="Journal Article"&gt;17&lt;/ref-type&gt;&lt;contributors&gt;&lt;authors&gt;&lt;author&gt;Nodeland, Brooke&lt;/author&gt;&lt;author&gt;Belshaw, Scott&lt;/author&gt;&lt;author&gt;Saber, Mark&lt;/author&gt;&lt;/authors&gt;&lt;/contributors&gt;&lt;titles&gt;&lt;title&gt;Teaching cybersecurity to criminal justice majors&lt;/title&gt;&lt;secondary-title&gt;Journal of Criminal Justice Education&lt;/secondary-title&gt;&lt;/titles&gt;&lt;periodical&gt;&lt;full-title&gt;Journal of Criminal Justice Education&lt;/full-title&gt;&lt;/periodical&gt;&lt;pages&gt;71-90&lt;/pages&gt;&lt;volume&gt;30&lt;/volume&gt;&lt;number&gt;1&lt;/number&gt;&lt;section&gt;71&lt;/section&gt;&lt;dates&gt;&lt;year&gt;2019&lt;/year&gt;&lt;/dates&gt;&lt;isbn&gt;1051-1253&lt;/isbn&gt;&lt;urls&gt;&lt;/urls&gt;&lt;electronic-resource-num&gt;10.1080/10511253.2018.1439513&lt;/electronic-resource-num&gt;&lt;remote-database-name&gt;WorldCat.org&lt;/remote-database-name&gt;&lt;/record&gt;&lt;/Cite&gt;&lt;/EndNote&gt;</w:instrText>
      </w:r>
      <w:r w:rsidR="00CB20AD">
        <w:rPr>
          <w:rFonts w:ascii="Times New Roman" w:hAnsi="Times New Roman" w:cs="Times New Roman"/>
        </w:rPr>
        <w:fldChar w:fldCharType="separate"/>
      </w:r>
      <w:r w:rsidR="00CB20AD">
        <w:rPr>
          <w:rFonts w:ascii="Times New Roman" w:hAnsi="Times New Roman" w:cs="Times New Roman"/>
          <w:noProof/>
        </w:rPr>
        <w:t>(Nodeland et al., 2019)</w:t>
      </w:r>
      <w:r w:rsidR="00CB20AD">
        <w:rPr>
          <w:rFonts w:ascii="Times New Roman" w:hAnsi="Times New Roman" w:cs="Times New Roman"/>
        </w:rPr>
        <w:fldChar w:fldCharType="end"/>
      </w:r>
      <w:r w:rsidR="00CB20AD">
        <w:rPr>
          <w:rFonts w:ascii="Times New Roman" w:hAnsi="Times New Roman" w:cs="Times New Roman"/>
        </w:rPr>
        <w:t>.</w:t>
      </w:r>
      <w:r w:rsidR="00417A56">
        <w:rPr>
          <w:rFonts w:ascii="Times New Roman" w:hAnsi="Times New Roman" w:cs="Times New Roman"/>
        </w:rPr>
        <w:t xml:space="preserve"> Criminal justice programs have to educate students with the latest knowledge and methodology to bridge the gap.</w:t>
      </w:r>
    </w:p>
    <w:p w14:paraId="209391CD" w14:textId="77777777" w:rsidR="00EC7A6F" w:rsidRDefault="00EC7A6F">
      <w:pPr>
        <w:rPr>
          <w:rFonts w:ascii="Times New Roman" w:hAnsi="Times New Roman" w:cs="Times New Roman"/>
        </w:rPr>
      </w:pPr>
      <w:r>
        <w:rPr>
          <w:rFonts w:ascii="Times New Roman" w:hAnsi="Times New Roman" w:cs="Times New Roman"/>
        </w:rPr>
        <w:br w:type="page"/>
      </w:r>
    </w:p>
    <w:p w14:paraId="6ECA8706" w14:textId="7528A426" w:rsidR="00AA7133" w:rsidRPr="00EC7A6F" w:rsidRDefault="00A5746B" w:rsidP="00EC7A6F">
      <w:pPr>
        <w:rPr>
          <w:rFonts w:ascii="Times New Roman" w:hAnsi="Times New Roman" w:cs="Times New Roman"/>
          <w:color w:val="000000"/>
          <w:sz w:val="24"/>
          <w:szCs w:val="24"/>
        </w:rPr>
      </w:pPr>
      <w:r w:rsidRPr="00A5746B">
        <w:rPr>
          <w:rFonts w:ascii="Times New Roman" w:hAnsi="Times New Roman" w:cs="Times New Roman"/>
          <w:b/>
          <w:bCs/>
        </w:rPr>
        <w:lastRenderedPageBreak/>
        <w:t xml:space="preserve">Practical Applications </w:t>
      </w:r>
    </w:p>
    <w:p w14:paraId="4F8492DC" w14:textId="7A24D032" w:rsidR="00D237F9" w:rsidRDefault="00233D8A" w:rsidP="00930A79">
      <w:pPr>
        <w:pStyle w:val="Default"/>
        <w:spacing w:line="480" w:lineRule="auto"/>
        <w:ind w:firstLine="720"/>
        <w:rPr>
          <w:rFonts w:ascii="Times New Roman" w:hAnsi="Times New Roman" w:cs="Times New Roman"/>
        </w:rPr>
      </w:pPr>
      <w:r>
        <w:rPr>
          <w:rFonts w:ascii="Times New Roman" w:hAnsi="Times New Roman" w:cs="Times New Roman"/>
        </w:rPr>
        <w:t>The resea</w:t>
      </w:r>
      <w:r w:rsidR="00930A79">
        <w:rPr>
          <w:rFonts w:ascii="Times New Roman" w:hAnsi="Times New Roman" w:cs="Times New Roman"/>
        </w:rPr>
        <w:t>r</w:t>
      </w:r>
      <w:r>
        <w:rPr>
          <w:rFonts w:ascii="Times New Roman" w:hAnsi="Times New Roman" w:cs="Times New Roman"/>
        </w:rPr>
        <w:t xml:space="preserve">ch </w:t>
      </w:r>
      <w:r w:rsidR="00930A79">
        <w:rPr>
          <w:rFonts w:ascii="Times New Roman" w:hAnsi="Times New Roman" w:cs="Times New Roman"/>
        </w:rPr>
        <w:t>clarified</w:t>
      </w:r>
      <w:r w:rsidR="00E37080">
        <w:rPr>
          <w:rFonts w:ascii="Times New Roman" w:hAnsi="Times New Roman" w:cs="Times New Roman"/>
        </w:rPr>
        <w:t xml:space="preserve"> that criminal justice program</w:t>
      </w:r>
      <w:r w:rsidR="000A52F3">
        <w:rPr>
          <w:rFonts w:ascii="Times New Roman" w:hAnsi="Times New Roman" w:cs="Times New Roman"/>
        </w:rPr>
        <w:t>s</w:t>
      </w:r>
      <w:r w:rsidR="00E37080">
        <w:rPr>
          <w:rFonts w:ascii="Times New Roman" w:hAnsi="Times New Roman" w:cs="Times New Roman"/>
        </w:rPr>
        <w:t xml:space="preserve"> must create and promote </w:t>
      </w:r>
      <w:r w:rsidR="00930A79">
        <w:rPr>
          <w:rFonts w:ascii="Times New Roman" w:hAnsi="Times New Roman" w:cs="Times New Roman"/>
        </w:rPr>
        <w:t>a cybersecurity component to the security branch.</w:t>
      </w:r>
      <w:r w:rsidR="00A35E30">
        <w:rPr>
          <w:rFonts w:ascii="Times New Roman" w:hAnsi="Times New Roman" w:cs="Times New Roman"/>
        </w:rPr>
        <w:t xml:space="preserve"> This </w:t>
      </w:r>
      <w:r w:rsidR="00BB46E1">
        <w:rPr>
          <w:rFonts w:ascii="Times New Roman" w:hAnsi="Times New Roman" w:cs="Times New Roman"/>
        </w:rPr>
        <w:t>applies</w:t>
      </w:r>
      <w:r w:rsidR="00A35E30">
        <w:rPr>
          <w:rFonts w:ascii="Times New Roman" w:hAnsi="Times New Roman" w:cs="Times New Roman"/>
        </w:rPr>
        <w:t xml:space="preserve"> to any college or university that </w:t>
      </w:r>
      <w:r w:rsidR="00BB46E1">
        <w:rPr>
          <w:rFonts w:ascii="Times New Roman" w:hAnsi="Times New Roman" w:cs="Times New Roman"/>
        </w:rPr>
        <w:t xml:space="preserve">has a criminal justice department. </w:t>
      </w:r>
    </w:p>
    <w:p w14:paraId="71540C44" w14:textId="0249AFF6" w:rsidR="00861C89" w:rsidRDefault="00757A76" w:rsidP="00930A79">
      <w:pPr>
        <w:pStyle w:val="Default"/>
        <w:spacing w:line="480" w:lineRule="auto"/>
        <w:ind w:firstLine="720"/>
        <w:rPr>
          <w:rFonts w:ascii="Times New Roman" w:hAnsi="Times New Roman" w:cs="Times New Roman"/>
        </w:rPr>
      </w:pPr>
      <w:r>
        <w:rPr>
          <w:rFonts w:ascii="Times New Roman" w:hAnsi="Times New Roman" w:cs="Times New Roman"/>
        </w:rPr>
        <w:t>Graduates w</w:t>
      </w:r>
      <w:r w:rsidR="00252883">
        <w:rPr>
          <w:rFonts w:ascii="Times New Roman" w:hAnsi="Times New Roman" w:cs="Times New Roman"/>
        </w:rPr>
        <w:t>ith</w:t>
      </w:r>
      <w:r>
        <w:rPr>
          <w:rFonts w:ascii="Times New Roman" w:hAnsi="Times New Roman" w:cs="Times New Roman"/>
        </w:rPr>
        <w:t xml:space="preserve"> this background </w:t>
      </w:r>
      <w:r w:rsidR="00E20743">
        <w:rPr>
          <w:rFonts w:ascii="Times New Roman" w:hAnsi="Times New Roman" w:cs="Times New Roman"/>
        </w:rPr>
        <w:t xml:space="preserve">will close the gap between criminal justice agencies and </w:t>
      </w:r>
      <w:r w:rsidR="00252883">
        <w:rPr>
          <w:rFonts w:ascii="Times New Roman" w:hAnsi="Times New Roman" w:cs="Times New Roman"/>
        </w:rPr>
        <w:t xml:space="preserve">cybersecurity professionals with technical skills. </w:t>
      </w:r>
      <w:r w:rsidR="00DF282C">
        <w:rPr>
          <w:rFonts w:ascii="Times New Roman" w:hAnsi="Times New Roman" w:cs="Times New Roman"/>
        </w:rPr>
        <w:t>D</w:t>
      </w:r>
      <w:r w:rsidR="00817DB7">
        <w:rPr>
          <w:rFonts w:ascii="Times New Roman" w:hAnsi="Times New Roman" w:cs="Times New Roman"/>
        </w:rPr>
        <w:t>epartments must develop</w:t>
      </w:r>
      <w:r w:rsidR="00DF282C">
        <w:rPr>
          <w:rFonts w:ascii="Times New Roman" w:hAnsi="Times New Roman" w:cs="Times New Roman"/>
        </w:rPr>
        <w:t xml:space="preserve"> an appropriate </w:t>
      </w:r>
      <w:r w:rsidR="00EC605C">
        <w:rPr>
          <w:rFonts w:ascii="Times New Roman" w:hAnsi="Times New Roman" w:cs="Times New Roman"/>
        </w:rPr>
        <w:t xml:space="preserve">cybersecurity </w:t>
      </w:r>
      <w:r w:rsidR="00F9494C">
        <w:rPr>
          <w:rFonts w:ascii="Times New Roman" w:hAnsi="Times New Roman" w:cs="Times New Roman"/>
        </w:rPr>
        <w:t>curriculum t</w:t>
      </w:r>
      <w:r w:rsidR="006B6D84">
        <w:rPr>
          <w:rFonts w:ascii="Times New Roman" w:hAnsi="Times New Roman" w:cs="Times New Roman"/>
        </w:rPr>
        <w:t>o teach these skill sets</w:t>
      </w:r>
      <w:r w:rsidR="00F9494C">
        <w:rPr>
          <w:rFonts w:ascii="Times New Roman" w:hAnsi="Times New Roman" w:cs="Times New Roman"/>
        </w:rPr>
        <w:t xml:space="preserve">. </w:t>
      </w:r>
    </w:p>
    <w:p w14:paraId="15C047CF" w14:textId="6B74B3A6" w:rsidR="003A63C0" w:rsidRDefault="00C730F2" w:rsidP="00EC7A6F">
      <w:pPr>
        <w:pStyle w:val="Default"/>
        <w:spacing w:line="480" w:lineRule="auto"/>
        <w:ind w:firstLine="720"/>
        <w:rPr>
          <w:rFonts w:ascii="Times New Roman" w:hAnsi="Times New Roman" w:cs="Times New Roman"/>
        </w:rPr>
      </w:pPr>
      <w:r>
        <w:rPr>
          <w:rFonts w:ascii="Times New Roman" w:hAnsi="Times New Roman" w:cs="Times New Roman"/>
        </w:rPr>
        <w:t>The curricul</w:t>
      </w:r>
      <w:r w:rsidR="004C7335">
        <w:rPr>
          <w:rFonts w:ascii="Times New Roman" w:hAnsi="Times New Roman" w:cs="Times New Roman"/>
        </w:rPr>
        <w:t>u</w:t>
      </w:r>
      <w:r>
        <w:rPr>
          <w:rFonts w:ascii="Times New Roman" w:hAnsi="Times New Roman" w:cs="Times New Roman"/>
        </w:rPr>
        <w:t>m should include</w:t>
      </w:r>
      <w:r w:rsidR="00981F68">
        <w:rPr>
          <w:rFonts w:ascii="Times New Roman" w:hAnsi="Times New Roman" w:cs="Times New Roman"/>
        </w:rPr>
        <w:t xml:space="preserve">; </w:t>
      </w:r>
      <w:r w:rsidR="006827DD">
        <w:rPr>
          <w:rFonts w:ascii="Times New Roman" w:hAnsi="Times New Roman" w:cs="Times New Roman"/>
        </w:rPr>
        <w:t>cyberspace, cybercrime, cybersecurity laws, policies, cyberterrorism</w:t>
      </w:r>
      <w:r w:rsidR="004C7335">
        <w:rPr>
          <w:rFonts w:ascii="Times New Roman" w:hAnsi="Times New Roman" w:cs="Times New Roman"/>
        </w:rPr>
        <w:t xml:space="preserve">, harassment, and stalking </w:t>
      </w:r>
      <w:r w:rsidR="00EA106B">
        <w:rPr>
          <w:rFonts w:ascii="Times New Roman" w:hAnsi="Times New Roman" w:cs="Times New Roman"/>
        </w:rPr>
        <w:fldChar w:fldCharType="begin"/>
      </w:r>
      <w:r w:rsidR="00192B52">
        <w:rPr>
          <w:rFonts w:ascii="Times New Roman" w:hAnsi="Times New Roman" w:cs="Times New Roman"/>
        </w:rPr>
        <w:instrText xml:space="preserve"> ADDIN EN.CITE &lt;EndNote&gt;&lt;Cite&gt;&lt;Author&gt;Nodeland&lt;/Author&gt;&lt;Year&gt;2019&lt;/Year&gt;&lt;RecNum&gt;41&lt;/RecNum&gt;&lt;DisplayText&gt;(Nodeland et al., 2019)&lt;/DisplayText&gt;&lt;record&gt;&lt;rec-number&gt;41&lt;/rec-number&gt;&lt;foreign-keys&gt;&lt;key app="EN" db-id="ztfz2290n2v00jevvalv22a40550zs0z2str" timestamp="1631862446"&gt;41&lt;/key&gt;&lt;/foreign-keys&gt;&lt;ref-type name="Journal Article"&gt;17&lt;/ref-type&gt;&lt;contributors&gt;&lt;authors&gt;&lt;author&gt;Nodeland, Brooke&lt;/author&gt;&lt;author&gt;Belshaw, Scott&lt;/author&gt;&lt;author&gt;Saber, Mark&lt;/author&gt;&lt;/authors&gt;&lt;/contributors&gt;&lt;titles&gt;&lt;title&gt;Teaching cybersecurity to criminal justice majors&lt;/title&gt;&lt;secondary-title&gt;Journal of Criminal Justice Education&lt;/secondary-title&gt;&lt;/titles&gt;&lt;periodical&gt;&lt;full-title&gt;Journal of Criminal Justice Education&lt;/full-title&gt;&lt;/periodical&gt;&lt;pages&gt;71-90&lt;/pages&gt;&lt;volume&gt;30&lt;/volume&gt;&lt;number&gt;1&lt;/number&gt;&lt;section&gt;71&lt;/section&gt;&lt;dates&gt;&lt;year&gt;2019&lt;/year&gt;&lt;/dates&gt;&lt;isbn&gt;1051-1253&lt;/isbn&gt;&lt;urls&gt;&lt;/urls&gt;&lt;electronic-resource-num&gt;10.1080/10511253.2018.1439513&lt;/electronic-resource-num&gt;&lt;remote-database-name&gt;WorldCat.org&lt;/remote-database-name&gt;&lt;/record&gt;&lt;/Cite&gt;&lt;/EndNote&gt;</w:instrText>
      </w:r>
      <w:r w:rsidR="00EA106B">
        <w:rPr>
          <w:rFonts w:ascii="Times New Roman" w:hAnsi="Times New Roman" w:cs="Times New Roman"/>
        </w:rPr>
        <w:fldChar w:fldCharType="separate"/>
      </w:r>
      <w:r w:rsidR="006456C7">
        <w:rPr>
          <w:rFonts w:ascii="Times New Roman" w:hAnsi="Times New Roman" w:cs="Times New Roman"/>
          <w:noProof/>
        </w:rPr>
        <w:t>(Nodeland et al., 2019)</w:t>
      </w:r>
      <w:r w:rsidR="00EA106B">
        <w:rPr>
          <w:rFonts w:ascii="Times New Roman" w:hAnsi="Times New Roman" w:cs="Times New Roman"/>
        </w:rPr>
        <w:fldChar w:fldCharType="end"/>
      </w:r>
      <w:r w:rsidR="001725B9">
        <w:rPr>
          <w:rFonts w:ascii="Times New Roman" w:hAnsi="Times New Roman" w:cs="Times New Roman"/>
        </w:rPr>
        <w:t>.</w:t>
      </w:r>
      <w:r w:rsidR="00763AC2">
        <w:rPr>
          <w:rFonts w:ascii="Times New Roman" w:hAnsi="Times New Roman" w:cs="Times New Roman"/>
        </w:rPr>
        <w:t xml:space="preserve"> </w:t>
      </w:r>
      <w:r w:rsidR="00495AA2">
        <w:rPr>
          <w:rFonts w:ascii="Times New Roman" w:hAnsi="Times New Roman" w:cs="Times New Roman"/>
        </w:rPr>
        <w:t>If colleges and universities do not implement cybersecurity courses into their programs</w:t>
      </w:r>
      <w:r w:rsidR="003A63C0">
        <w:rPr>
          <w:rFonts w:ascii="Times New Roman" w:hAnsi="Times New Roman" w:cs="Times New Roman"/>
        </w:rPr>
        <w:t xml:space="preserve">, criminal justice students will </w:t>
      </w:r>
      <w:r w:rsidR="00EC7A6F">
        <w:rPr>
          <w:rFonts w:ascii="Times New Roman" w:hAnsi="Times New Roman" w:cs="Times New Roman"/>
        </w:rPr>
        <w:t>be ill-fitted</w:t>
      </w:r>
      <w:r w:rsidR="003A63C0">
        <w:rPr>
          <w:rFonts w:ascii="Times New Roman" w:hAnsi="Times New Roman" w:cs="Times New Roman"/>
        </w:rPr>
        <w:t xml:space="preserve"> for the future. The gap between law enforcement and technology experts will only continue to widen.</w:t>
      </w:r>
    </w:p>
    <w:p w14:paraId="75854078" w14:textId="04814D38" w:rsidR="0088191A" w:rsidRDefault="0024045A" w:rsidP="00EC7A6F">
      <w:pPr>
        <w:pStyle w:val="Default"/>
        <w:spacing w:line="480" w:lineRule="auto"/>
        <w:ind w:firstLine="720"/>
        <w:rPr>
          <w:rFonts w:ascii="Times New Roman" w:hAnsi="Times New Roman" w:cs="Times New Roman"/>
        </w:rPr>
      </w:pPr>
      <w:r>
        <w:rPr>
          <w:rFonts w:ascii="Times New Roman" w:hAnsi="Times New Roman" w:cs="Times New Roman"/>
        </w:rPr>
        <w:t>B</w:t>
      </w:r>
      <w:r w:rsidR="003A63C0">
        <w:rPr>
          <w:rFonts w:ascii="Times New Roman" w:hAnsi="Times New Roman" w:cs="Times New Roman"/>
        </w:rPr>
        <w:t>arrier</w:t>
      </w:r>
      <w:r w:rsidR="002E4560">
        <w:rPr>
          <w:rFonts w:ascii="Times New Roman" w:hAnsi="Times New Roman" w:cs="Times New Roman"/>
        </w:rPr>
        <w:t>s</w:t>
      </w:r>
      <w:r w:rsidR="003A63C0">
        <w:rPr>
          <w:rFonts w:ascii="Times New Roman" w:hAnsi="Times New Roman" w:cs="Times New Roman"/>
        </w:rPr>
        <w:t xml:space="preserve"> to implementation</w:t>
      </w:r>
      <w:r>
        <w:rPr>
          <w:rFonts w:ascii="Times New Roman" w:hAnsi="Times New Roman" w:cs="Times New Roman"/>
        </w:rPr>
        <w:t xml:space="preserve"> </w:t>
      </w:r>
      <w:r w:rsidR="002E4560">
        <w:rPr>
          <w:rFonts w:ascii="Times New Roman" w:hAnsi="Times New Roman" w:cs="Times New Roman"/>
        </w:rPr>
        <w:t>are</w:t>
      </w:r>
      <w:r>
        <w:rPr>
          <w:rFonts w:ascii="Times New Roman" w:hAnsi="Times New Roman" w:cs="Times New Roman"/>
        </w:rPr>
        <w:t xml:space="preserve"> cost and knowledgeable personnel. All new programs</w:t>
      </w:r>
      <w:r w:rsidR="00AD605E">
        <w:rPr>
          <w:rFonts w:ascii="Times New Roman" w:hAnsi="Times New Roman" w:cs="Times New Roman"/>
        </w:rPr>
        <w:t xml:space="preserve"> have a </w:t>
      </w:r>
      <w:r w:rsidR="002124AE">
        <w:rPr>
          <w:rFonts w:ascii="Times New Roman" w:hAnsi="Times New Roman" w:cs="Times New Roman"/>
        </w:rPr>
        <w:t>price</w:t>
      </w:r>
      <w:r w:rsidR="00CA05DE">
        <w:rPr>
          <w:rFonts w:ascii="Times New Roman" w:hAnsi="Times New Roman" w:cs="Times New Roman"/>
        </w:rPr>
        <w:t>. Due to</w:t>
      </w:r>
      <w:r w:rsidR="00AD605E">
        <w:rPr>
          <w:rFonts w:ascii="Times New Roman" w:hAnsi="Times New Roman" w:cs="Times New Roman"/>
        </w:rPr>
        <w:t xml:space="preserve"> budget tightening,</w:t>
      </w:r>
      <w:r w:rsidR="005E2E13">
        <w:rPr>
          <w:rFonts w:ascii="Times New Roman" w:hAnsi="Times New Roman" w:cs="Times New Roman"/>
        </w:rPr>
        <w:t xml:space="preserve"> </w:t>
      </w:r>
      <w:r w:rsidR="00AD605E">
        <w:rPr>
          <w:rFonts w:ascii="Times New Roman" w:hAnsi="Times New Roman" w:cs="Times New Roman"/>
        </w:rPr>
        <w:t xml:space="preserve">it is </w:t>
      </w:r>
      <w:r w:rsidR="002E4560">
        <w:rPr>
          <w:rFonts w:ascii="Times New Roman" w:hAnsi="Times New Roman" w:cs="Times New Roman"/>
        </w:rPr>
        <w:t>challenging</w:t>
      </w:r>
      <w:r w:rsidR="00AD605E">
        <w:rPr>
          <w:rFonts w:ascii="Times New Roman" w:hAnsi="Times New Roman" w:cs="Times New Roman"/>
        </w:rPr>
        <w:t xml:space="preserve"> to convince </w:t>
      </w:r>
      <w:r w:rsidR="005E2E13">
        <w:rPr>
          <w:rFonts w:ascii="Times New Roman" w:hAnsi="Times New Roman" w:cs="Times New Roman"/>
        </w:rPr>
        <w:t xml:space="preserve">the </w:t>
      </w:r>
      <w:r w:rsidR="00AD605E">
        <w:rPr>
          <w:rFonts w:ascii="Times New Roman" w:hAnsi="Times New Roman" w:cs="Times New Roman"/>
        </w:rPr>
        <w:t>administration to create new courses and curriculum material. However, these costs are justifiable</w:t>
      </w:r>
      <w:r w:rsidR="0088191A">
        <w:rPr>
          <w:rFonts w:ascii="Times New Roman" w:hAnsi="Times New Roman" w:cs="Times New Roman"/>
        </w:rPr>
        <w:t xml:space="preserve"> and necessary.</w:t>
      </w:r>
    </w:p>
    <w:p w14:paraId="16644C40" w14:textId="2CA36B88" w:rsidR="007740A3" w:rsidRDefault="0088191A" w:rsidP="00EC7A6F">
      <w:pPr>
        <w:pStyle w:val="Default"/>
        <w:spacing w:line="480" w:lineRule="auto"/>
        <w:ind w:firstLine="720"/>
        <w:rPr>
          <w:rFonts w:ascii="Times New Roman" w:hAnsi="Times New Roman" w:cs="Times New Roman"/>
        </w:rPr>
      </w:pPr>
      <w:r>
        <w:rPr>
          <w:rFonts w:ascii="Times New Roman" w:hAnsi="Times New Roman" w:cs="Times New Roman"/>
        </w:rPr>
        <w:t xml:space="preserve">It is critical to start </w:t>
      </w:r>
      <w:r w:rsidR="005E2E13">
        <w:rPr>
          <w:rFonts w:ascii="Times New Roman" w:hAnsi="Times New Roman" w:cs="Times New Roman"/>
        </w:rPr>
        <w:t>hiring persons with strong cybersecurity technical backgrounds</w:t>
      </w:r>
      <w:r>
        <w:rPr>
          <w:rFonts w:ascii="Times New Roman" w:hAnsi="Times New Roman" w:cs="Times New Roman"/>
        </w:rPr>
        <w:t xml:space="preserve"> to teach the new curriculums in the department</w:t>
      </w:r>
      <w:r w:rsidR="007740A3">
        <w:rPr>
          <w:rFonts w:ascii="Times New Roman" w:hAnsi="Times New Roman" w:cs="Times New Roman"/>
        </w:rPr>
        <w:t xml:space="preserve"> of criminal justice.</w:t>
      </w:r>
    </w:p>
    <w:p w14:paraId="1749F189" w14:textId="6A1A731D" w:rsidR="007740A3" w:rsidRDefault="007740A3" w:rsidP="00930A79">
      <w:pPr>
        <w:pStyle w:val="Default"/>
        <w:spacing w:line="480" w:lineRule="auto"/>
        <w:ind w:firstLine="720"/>
        <w:rPr>
          <w:rFonts w:ascii="Times New Roman" w:hAnsi="Times New Roman" w:cs="Times New Roman"/>
        </w:rPr>
      </w:pPr>
      <w:r>
        <w:rPr>
          <w:rFonts w:ascii="Times New Roman" w:hAnsi="Times New Roman" w:cs="Times New Roman"/>
        </w:rPr>
        <w:t>A possible unintended consequence</w:t>
      </w:r>
      <w:r w:rsidR="002D389E">
        <w:rPr>
          <w:rFonts w:ascii="Times New Roman" w:hAnsi="Times New Roman" w:cs="Times New Roman"/>
        </w:rPr>
        <w:t xml:space="preserve"> to consider when implementing cybersecurity into the program is that it may drive some students away because of the technical nature of the cybersecurity course. For this reason</w:t>
      </w:r>
      <w:r w:rsidR="00EC7A6F">
        <w:rPr>
          <w:rFonts w:ascii="Times New Roman" w:hAnsi="Times New Roman" w:cs="Times New Roman"/>
        </w:rPr>
        <w:t>,</w:t>
      </w:r>
      <w:r w:rsidR="002D389E">
        <w:rPr>
          <w:rFonts w:ascii="Times New Roman" w:hAnsi="Times New Roman" w:cs="Times New Roman"/>
        </w:rPr>
        <w:t xml:space="preserve"> I recommend the cybersecurity courses</w:t>
      </w:r>
      <w:r w:rsidR="002E4560">
        <w:rPr>
          <w:rFonts w:ascii="Times New Roman" w:hAnsi="Times New Roman" w:cs="Times New Roman"/>
        </w:rPr>
        <w:t xml:space="preserve"> be a concentration or a focus rather than a requirement.</w:t>
      </w:r>
    </w:p>
    <w:p w14:paraId="44664016" w14:textId="77777777" w:rsidR="00C4732B" w:rsidRDefault="00C4732B" w:rsidP="00930A79">
      <w:pPr>
        <w:pStyle w:val="Default"/>
        <w:spacing w:line="480" w:lineRule="auto"/>
        <w:ind w:firstLine="720"/>
        <w:rPr>
          <w:rFonts w:ascii="Times New Roman" w:hAnsi="Times New Roman" w:cs="Times New Roman"/>
        </w:rPr>
      </w:pPr>
    </w:p>
    <w:p w14:paraId="211CF447" w14:textId="77777777" w:rsidR="001725B9" w:rsidRDefault="001725B9" w:rsidP="00930A79">
      <w:pPr>
        <w:pStyle w:val="Default"/>
        <w:spacing w:line="480" w:lineRule="auto"/>
        <w:ind w:firstLine="720"/>
        <w:rPr>
          <w:rFonts w:ascii="Times New Roman" w:hAnsi="Times New Roman" w:cs="Times New Roman"/>
        </w:rPr>
      </w:pPr>
    </w:p>
    <w:p w14:paraId="0A88C94E" w14:textId="77777777" w:rsidR="00252883" w:rsidRPr="00A5746B" w:rsidRDefault="00252883" w:rsidP="00930A79">
      <w:pPr>
        <w:pStyle w:val="Default"/>
        <w:spacing w:line="480" w:lineRule="auto"/>
        <w:ind w:firstLine="720"/>
        <w:rPr>
          <w:rFonts w:ascii="Times New Roman" w:hAnsi="Times New Roman" w:cs="Times New Roman"/>
        </w:rPr>
      </w:pPr>
    </w:p>
    <w:p w14:paraId="161EFFBC" w14:textId="592079B9" w:rsidR="006774A7" w:rsidRPr="00113CEC" w:rsidRDefault="006774A7" w:rsidP="00113CEC">
      <w:pPr>
        <w:pStyle w:val="Default"/>
        <w:spacing w:line="480" w:lineRule="auto"/>
        <w:contextualSpacing/>
        <w:rPr>
          <w:rFonts w:ascii="Times New Roman" w:hAnsi="Times New Roman" w:cs="Times New Roman"/>
          <w:b/>
          <w:bCs/>
          <w:i/>
          <w:iCs/>
        </w:rPr>
      </w:pPr>
      <w:r w:rsidRPr="00113CEC">
        <w:rPr>
          <w:rFonts w:ascii="Times New Roman" w:hAnsi="Times New Roman" w:cs="Times New Roman"/>
          <w:b/>
          <w:bCs/>
          <w:i/>
          <w:iCs/>
        </w:rPr>
        <w:t xml:space="preserve">Critical Review of (Why digital forensics is not a profession and how it can become one) </w:t>
      </w:r>
    </w:p>
    <w:p w14:paraId="0AE4E10C" w14:textId="3A485988" w:rsidR="006774A7" w:rsidRPr="00113CEC" w:rsidRDefault="006774A7" w:rsidP="00113CEC">
      <w:pPr>
        <w:pStyle w:val="Default"/>
        <w:spacing w:line="480" w:lineRule="auto"/>
        <w:contextualSpacing/>
        <w:rPr>
          <w:rFonts w:ascii="Times New Roman" w:hAnsi="Times New Roman" w:cs="Times New Roman"/>
        </w:rPr>
      </w:pPr>
      <w:r w:rsidRPr="00113CEC">
        <w:rPr>
          <w:rFonts w:ascii="Times New Roman" w:hAnsi="Times New Roman" w:cs="Times New Roman"/>
        </w:rPr>
        <w:t>Michael Losavio, Kathryn C. Seigfried-Spellar, and John J. Sloan III, 2016</w:t>
      </w:r>
    </w:p>
    <w:p w14:paraId="6AAAED7C" w14:textId="224488FF" w:rsidR="00AA7133" w:rsidRPr="00113CEC" w:rsidRDefault="006774A7" w:rsidP="00113CEC">
      <w:pPr>
        <w:pStyle w:val="Default"/>
        <w:spacing w:line="480" w:lineRule="auto"/>
        <w:contextualSpacing/>
        <w:rPr>
          <w:rFonts w:ascii="Times New Roman" w:hAnsi="Times New Roman" w:cs="Times New Roman"/>
          <w:b/>
          <w:bCs/>
        </w:rPr>
      </w:pPr>
      <w:r w:rsidRPr="00113CEC">
        <w:rPr>
          <w:rFonts w:ascii="Times New Roman" w:hAnsi="Times New Roman" w:cs="Times New Roman"/>
          <w:b/>
          <w:bCs/>
        </w:rPr>
        <w:t xml:space="preserve">Summary </w:t>
      </w:r>
    </w:p>
    <w:p w14:paraId="1C719605" w14:textId="1FF1B578" w:rsidR="00113CEC" w:rsidRDefault="006774A7" w:rsidP="00113CEC">
      <w:pPr>
        <w:spacing w:after="0"/>
        <w:ind w:firstLine="720"/>
        <w:contextualSpacing/>
        <w:rPr>
          <w:rFonts w:ascii="Times New Roman" w:hAnsi="Times New Roman" w:cs="Times New Roman"/>
          <w:sz w:val="24"/>
          <w:szCs w:val="24"/>
        </w:rPr>
      </w:pPr>
      <w:r w:rsidRPr="00113CEC">
        <w:rPr>
          <w:rFonts w:ascii="Times New Roman" w:hAnsi="Times New Roman" w:cs="Times New Roman"/>
          <w:sz w:val="24"/>
          <w:szCs w:val="24"/>
        </w:rPr>
        <w:t xml:space="preserve">The researchers argued that digital forensics (DF) is not yet a profession. They identified several reasons that impede the advancement of DF to this status. Primarily a perception of </w:t>
      </w:r>
      <w:r w:rsidR="00705E60">
        <w:rPr>
          <w:rFonts w:ascii="Times New Roman" w:hAnsi="Times New Roman" w:cs="Times New Roman"/>
          <w:sz w:val="24"/>
          <w:szCs w:val="24"/>
        </w:rPr>
        <w:t xml:space="preserve">the </w:t>
      </w:r>
      <w:r w:rsidRPr="00113CEC">
        <w:rPr>
          <w:rFonts w:ascii="Times New Roman" w:hAnsi="Times New Roman" w:cs="Times New Roman"/>
          <w:sz w:val="24"/>
          <w:szCs w:val="24"/>
        </w:rPr>
        <w:t>low social status of the clients and the unique</w:t>
      </w:r>
      <w:r w:rsidR="00705E60">
        <w:rPr>
          <w:rFonts w:ascii="Times New Roman" w:hAnsi="Times New Roman" w:cs="Times New Roman"/>
          <w:sz w:val="24"/>
          <w:szCs w:val="24"/>
        </w:rPr>
        <w:t>ness</w:t>
      </w:r>
      <w:r w:rsidRPr="00113CEC">
        <w:rPr>
          <w:rFonts w:ascii="Times New Roman" w:hAnsi="Times New Roman" w:cs="Times New Roman"/>
          <w:sz w:val="24"/>
          <w:szCs w:val="24"/>
        </w:rPr>
        <w:t xml:space="preserve"> of this field with the division of labor</w:t>
      </w:r>
      <w:r w:rsidR="00705E60">
        <w:rPr>
          <w:rFonts w:ascii="Times New Roman" w:hAnsi="Times New Roman" w:cs="Times New Roman"/>
          <w:sz w:val="24"/>
          <w:szCs w:val="24"/>
        </w:rPr>
        <w:t xml:space="preserve"> has held back the advancement of DF</w:t>
      </w:r>
      <w:r w:rsidRPr="00113CEC">
        <w:rPr>
          <w:rFonts w:ascii="Times New Roman" w:hAnsi="Times New Roman" w:cs="Times New Roman"/>
          <w:sz w:val="24"/>
          <w:szCs w:val="24"/>
        </w:rPr>
        <w:t xml:space="preserve"> </w:t>
      </w:r>
      <w:r w:rsidRPr="00113CEC">
        <w:rPr>
          <w:rFonts w:ascii="Times New Roman" w:hAnsi="Times New Roman" w:cs="Times New Roman"/>
          <w:sz w:val="24"/>
          <w:szCs w:val="24"/>
        </w:rPr>
        <w:fldChar w:fldCharType="begin"/>
      </w:r>
      <w:r w:rsidR="00113CEC">
        <w:rPr>
          <w:rFonts w:ascii="Times New Roman" w:hAnsi="Times New Roman" w:cs="Times New Roman"/>
          <w:sz w:val="24"/>
          <w:szCs w:val="24"/>
        </w:rPr>
        <w:instrText xml:space="preserve"> ADDIN EN.CITE &lt;EndNote&gt;&lt;Cite&gt;&lt;Author&gt;Losavio&lt;/Author&gt;&lt;Year&gt;2016&lt;/Year&gt;&lt;RecNum&gt;49&lt;/RecNum&gt;&lt;DisplayText&gt;(Losavio et al., 2016)&lt;/DisplayText&gt;&lt;record&gt;&lt;rec-number&gt;49&lt;/rec-number&gt;&lt;foreign-keys&gt;&lt;key app="EN" db-id="ztfz2290n2v00jevvalv22a40550zs0z2str" timestamp="1632128983"&gt;49&lt;/key&gt;&lt;/foreign-keys&gt;&lt;ref-type name="Journal Article"&gt;17&lt;/ref-type&gt;&lt;contributors&gt;&lt;authors&gt;&lt;author&gt;Losavio, Michael&lt;/author&gt;&lt;author&gt;Seigfried-Spellar, Kathryn C.&lt;/author&gt;&lt;author&gt;Sloan Iii, John J.&lt;/author&gt;&lt;/authors&gt;&lt;/contributors&gt;&lt;titles&gt;&lt;title&gt;Why digital forensics is not a profession and how it can become one&lt;/title&gt;&lt;secondary-title&gt;Criminal Justice Studies&lt;/secondary-title&gt;&lt;/titles&gt;&lt;periodical&gt;&lt;full-title&gt;Criminal Justice Studies&lt;/full-title&gt;&lt;/periodical&gt;&lt;pages&gt;143-162&lt;/pages&gt;&lt;volume&gt;29&lt;/volume&gt;&lt;number&gt;2&lt;/number&gt;&lt;keywords&gt;&lt;keyword&gt;COMPUTER crimes&lt;/keyword&gt;&lt;keyword&gt;CRIMINAL investigation&lt;/keyword&gt;&lt;keyword&gt;PROFESSIONAL ethics&lt;/keyword&gt;&lt;keyword&gt;SOCIAL status&lt;/keyword&gt;&lt;keyword&gt;SOCIOLOGISTS&lt;/keyword&gt;&lt;keyword&gt;computer forensics&lt;/keyword&gt;&lt;keyword&gt;Digital forensics&lt;/keyword&gt;&lt;keyword&gt;forensic science&lt;/keyword&gt;&lt;keyword&gt;NATIONAL Research Council (U.S.)&lt;/keyword&gt;&lt;/keywords&gt;&lt;dates&gt;&lt;year&gt;2016&lt;/year&gt;&lt;/dates&gt;&lt;publisher&gt;Routledge&lt;/publisher&gt;&lt;isbn&gt;1478601X&lt;/isbn&gt;&lt;accession-num&gt;115011106&lt;/accession-num&gt;&lt;work-type&gt;Article&lt;/work-type&gt;&lt;urls&gt;&lt;related-urls&gt;&lt;url&gt;https://saintleo.idm.oclc.org/login?url=https://search.ebscohost.com/login.aspx?direct=true&amp;amp;db=i3h&amp;amp;AN=115011106&amp;amp;site=ehost-live&amp;amp;scope=site&lt;/url&gt;&lt;/related-urls&gt;&lt;/urls&gt;&lt;electronic-resource-num&gt;10.1080/1478601X.2016.1170281&lt;/electronic-resource-num&gt;&lt;remote-database-name&gt;Criminal Justice Abstracts with Full Text&lt;/remote-database-name&gt;&lt;remote-database-provider&gt;EBSCOhost&lt;/remote-database-provider&gt;&lt;/record&gt;&lt;/Cite&gt;&lt;/EndNote&gt;</w:instrText>
      </w:r>
      <w:r w:rsidRPr="00113CEC">
        <w:rPr>
          <w:rFonts w:ascii="Times New Roman" w:hAnsi="Times New Roman" w:cs="Times New Roman"/>
          <w:sz w:val="24"/>
          <w:szCs w:val="24"/>
        </w:rPr>
        <w:fldChar w:fldCharType="separate"/>
      </w:r>
      <w:r w:rsidR="00113CEC">
        <w:rPr>
          <w:rFonts w:ascii="Times New Roman" w:hAnsi="Times New Roman" w:cs="Times New Roman"/>
          <w:noProof/>
          <w:sz w:val="24"/>
          <w:szCs w:val="24"/>
        </w:rPr>
        <w:t>(Losavio et al., 2016)</w:t>
      </w:r>
      <w:r w:rsidRPr="00113CEC">
        <w:rPr>
          <w:rFonts w:ascii="Times New Roman" w:hAnsi="Times New Roman" w:cs="Times New Roman"/>
          <w:sz w:val="24"/>
          <w:szCs w:val="24"/>
        </w:rPr>
        <w:fldChar w:fldCharType="end"/>
      </w:r>
      <w:r w:rsidRPr="00113CEC">
        <w:rPr>
          <w:rFonts w:ascii="Times New Roman" w:hAnsi="Times New Roman" w:cs="Times New Roman"/>
          <w:sz w:val="24"/>
          <w:szCs w:val="24"/>
        </w:rPr>
        <w:t>.</w:t>
      </w:r>
      <w:r w:rsidR="00705E60">
        <w:rPr>
          <w:rFonts w:ascii="Times New Roman" w:hAnsi="Times New Roman" w:cs="Times New Roman"/>
          <w:sz w:val="24"/>
          <w:szCs w:val="24"/>
        </w:rPr>
        <w:t xml:space="preserve"> The researchers argued suggestions for promoting DF.</w:t>
      </w:r>
    </w:p>
    <w:p w14:paraId="373BA154" w14:textId="63C2E48B" w:rsidR="00113CEC" w:rsidRPr="00705E60" w:rsidRDefault="00705E60" w:rsidP="00705E60">
      <w:pPr>
        <w:spacing w:after="0"/>
        <w:contextualSpacing/>
        <w:rPr>
          <w:rFonts w:ascii="Times New Roman" w:hAnsi="Times New Roman" w:cs="Times New Roman"/>
          <w:b/>
          <w:bCs/>
          <w:sz w:val="24"/>
          <w:szCs w:val="24"/>
        </w:rPr>
      </w:pPr>
      <w:r w:rsidRPr="00705E60">
        <w:rPr>
          <w:rFonts w:ascii="Times New Roman" w:hAnsi="Times New Roman" w:cs="Times New Roman"/>
          <w:b/>
          <w:bCs/>
          <w:sz w:val="24"/>
          <w:szCs w:val="24"/>
        </w:rPr>
        <w:t>Article Analysis</w:t>
      </w:r>
    </w:p>
    <w:p w14:paraId="46C68CD3" w14:textId="19591482" w:rsidR="00705E60" w:rsidRDefault="00705E60" w:rsidP="00705E60">
      <w:pPr>
        <w:spacing w:after="0"/>
        <w:contextualSpacing/>
        <w:rPr>
          <w:rFonts w:ascii="Times New Roman" w:hAnsi="Times New Roman" w:cs="Times New Roman"/>
          <w:sz w:val="24"/>
          <w:szCs w:val="24"/>
        </w:rPr>
      </w:pPr>
      <w:r>
        <w:rPr>
          <w:rFonts w:ascii="Times New Roman" w:hAnsi="Times New Roman" w:cs="Times New Roman"/>
          <w:sz w:val="24"/>
          <w:szCs w:val="24"/>
        </w:rPr>
        <w:tab/>
        <w:t>The authors did an excellent job of defining DF</w:t>
      </w:r>
      <w:r w:rsidR="00935E13">
        <w:rPr>
          <w:rFonts w:ascii="Times New Roman" w:hAnsi="Times New Roman" w:cs="Times New Roman"/>
          <w:sz w:val="24"/>
          <w:szCs w:val="24"/>
        </w:rPr>
        <w:t>'</w:t>
      </w:r>
      <w:r>
        <w:rPr>
          <w:rFonts w:ascii="Times New Roman" w:hAnsi="Times New Roman" w:cs="Times New Roman"/>
          <w:sz w:val="24"/>
          <w:szCs w:val="24"/>
        </w:rPr>
        <w:t>s objective. It is the search for truth. I especially liked the explanation of the DF process</w:t>
      </w:r>
      <w:r w:rsidR="00CF565B">
        <w:rPr>
          <w:rFonts w:ascii="Times New Roman" w:hAnsi="Times New Roman" w:cs="Times New Roman"/>
          <w:sz w:val="24"/>
          <w:szCs w:val="24"/>
        </w:rPr>
        <w:t>.</w:t>
      </w:r>
      <w:r>
        <w:rPr>
          <w:rFonts w:ascii="Times New Roman" w:hAnsi="Times New Roman" w:cs="Times New Roman"/>
          <w:sz w:val="24"/>
          <w:szCs w:val="24"/>
        </w:rPr>
        <w:t xml:space="preserve"> </w:t>
      </w:r>
      <w:r w:rsidR="00CF565B">
        <w:rPr>
          <w:rFonts w:ascii="Times New Roman" w:hAnsi="Times New Roman" w:cs="Times New Roman"/>
          <w:sz w:val="24"/>
          <w:szCs w:val="24"/>
        </w:rPr>
        <w:t>I</w:t>
      </w:r>
      <w:r>
        <w:rPr>
          <w:rFonts w:ascii="Times New Roman" w:hAnsi="Times New Roman" w:cs="Times New Roman"/>
          <w:sz w:val="24"/>
          <w:szCs w:val="24"/>
        </w:rPr>
        <w:t xml:space="preserve">t begins with interconnected systems in computer science, engineering, information systems, and communications. The process will ultimately end up in the judicial system, concluding in the courts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&lt;EndNote&gt;&lt;Cite&gt;&lt;Author&gt;Losavio&lt;/Author&gt;&lt;Year&gt;2016&lt;/Year&gt;&lt;RecNum&gt;49&lt;/RecNum&gt;&lt;DisplayText&gt;(Losavio et al., 2016)&lt;/DisplayText&gt;&lt;record&gt;&lt;rec-number&gt;49&lt;/rec-number&gt;&lt;foreign-keys&gt;&lt;key app="EN" db-id="ztfz2290n2v00jevvalv22a40550zs0z2str" timestamp="1632128983"&gt;49&lt;/key&gt;&lt;/foreign-keys&gt;&lt;ref-type name="Journal Article"&gt;17&lt;/ref-type&gt;&lt;contributors&gt;&lt;authors&gt;&lt;author&gt;Losavio, Michael&lt;/author&gt;&lt;author&gt;Seigfried-Spellar, Kathryn C.&lt;/author&gt;&lt;author&gt;Sloan Iii, John J.&lt;/author&gt;&lt;/authors&gt;&lt;/contributors&gt;&lt;titles&gt;&lt;title&gt;Why digital forensics is not a profession and how it can become one&lt;/title&gt;&lt;secondary-title&gt;Criminal Justice Studies&lt;/secondary-title&gt;&lt;/titles&gt;&lt;periodical&gt;&lt;full-title&gt;Criminal Justice Studies&lt;/full-title&gt;&lt;/periodical&gt;&lt;pages&gt;143-162&lt;/pages&gt;&lt;volume&gt;29&lt;/volume&gt;&lt;number&gt;2&lt;/number&gt;&lt;keywords&gt;&lt;keyword&gt;COMPUTER crimes&lt;/keyword&gt;&lt;keyword&gt;CRIMINAL investigation&lt;/keyword&gt;&lt;keyword&gt;PROFESSIONAL ethics&lt;/keyword&gt;&lt;keyword&gt;SOCIAL status&lt;/keyword&gt;&lt;keyword&gt;SOCIOLOGISTS&lt;/keyword&gt;&lt;keyword&gt;computer forensics&lt;/keyword&gt;&lt;keyword&gt;Digital forensics&lt;/keyword&gt;&lt;keyword&gt;forensic science&lt;/keyword&gt;&lt;keyword&gt;NATIONAL Research Council (U.S.)&lt;/keyword&gt;&lt;/keywords&gt;&lt;dates&gt;&lt;year&gt;2016&lt;/year&gt;&lt;/dates&gt;&lt;publisher&gt;Routledge&lt;/publisher&gt;&lt;isbn&gt;1478601X&lt;/isbn&gt;&lt;accession-num&gt;115011106&lt;/accession-num&gt;&lt;work-type&gt;Article&lt;/work-type&gt;&lt;urls&gt;&lt;related-urls&gt;&lt;url&gt;https://saintleo.idm.oclc.org/login?url=https://search.ebscohost.com/login.aspx?direct=true&amp;amp;db=i3h&amp;amp;AN=115011106&amp;amp;site=ehost-live&amp;amp;scope=site&lt;/url&gt;&lt;/related-urls&gt;&lt;/urls&gt;&lt;electronic-resource-num&gt;10.1080/1478601X.2016.1170281&lt;/electronic-resource-num&gt;&lt;remote-database-name&gt;Criminal Justice Abstracts with Full Text&lt;/remote-database-name&gt;&lt;remote-database-provider&gt;EBSCOhost&lt;/remote-database-provider&gt;&lt;/record&gt;&lt;/Cite&gt;&lt;/EndNote&gt;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(Losavio et al., 2016)</w:t>
      </w:r>
      <w:r>
        <w:rPr>
          <w:rFonts w:ascii="Times New Roman" w:hAnsi="Times New Roman" w:cs="Times New Roman"/>
          <w:sz w:val="24"/>
          <w:szCs w:val="24"/>
        </w:rPr>
        <w:fldChar w:fldCharType="end"/>
      </w:r>
      <w:r>
        <w:rPr>
          <w:rFonts w:ascii="Times New Roman" w:hAnsi="Times New Roman" w:cs="Times New Roman"/>
          <w:sz w:val="24"/>
          <w:szCs w:val="24"/>
        </w:rPr>
        <w:t>.</w:t>
      </w:r>
    </w:p>
    <w:p w14:paraId="3895DB02" w14:textId="1C9633FD" w:rsidR="00705E60" w:rsidRDefault="00705E60" w:rsidP="00705E60">
      <w:pPr>
        <w:spacing w:after="0"/>
        <w:contextualSpacing/>
        <w:rPr>
          <w:rFonts w:ascii="Times New Roman" w:hAnsi="Times New Roman" w:cs="Times New Roman"/>
          <w:sz w:val="24"/>
          <w:szCs w:val="24"/>
        </w:rPr>
      </w:pPr>
      <w:r>
        <w:rPr>
          <w:rFonts w:ascii="Times New Roman" w:hAnsi="Times New Roman" w:cs="Times New Roman"/>
          <w:sz w:val="24"/>
          <w:szCs w:val="24"/>
        </w:rPr>
        <w:tab/>
        <w:t xml:space="preserve">Additionally, they explained that public trust in the DF experts is paramount. The DF experts are expected to contain competency in their discipline and practice ethical behavior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&lt;EndNote&gt;&lt;Cite&gt;&lt;Author&gt;Losavio&lt;/Author&gt;&lt;Year&gt;2016&lt;/Year&gt;&lt;RecNum&gt;49&lt;/RecNum&gt;&lt;DisplayText&gt;(Losavio et al., 2016)&lt;/DisplayText&gt;&lt;record&gt;&lt;rec-number&gt;49&lt;/rec-number&gt;&lt;foreign-keys&gt;&lt;key app="EN" db-id="ztfz2290n2v00jevvalv22a40550zs0z2str" timestamp="1632128983"&gt;49&lt;/key&gt;&lt;/foreign-keys&gt;&lt;ref-type name="Journal Article"&gt;17&lt;/ref-type&gt;&lt;contributors&gt;&lt;authors&gt;&lt;author&gt;Losavio, Michael&lt;/author&gt;&lt;author&gt;Seigfried-Spellar, Kathryn C.&lt;/author&gt;&lt;author&gt;Sloan Iii, John J.&lt;/author&gt;&lt;/authors&gt;&lt;/contributors&gt;&lt;titles&gt;&lt;title&gt;Why digital forensics is not a profession and how it can become one&lt;/title&gt;&lt;secondary-title&gt;Criminal Justice Studies&lt;/secondary-title&gt;&lt;/titles&gt;&lt;periodical&gt;&lt;full-title&gt;Criminal Justice Studies&lt;/full-title&gt;&lt;/periodical&gt;&lt;pages&gt;143-162&lt;/pages&gt;&lt;volume&gt;29&lt;/volume&gt;&lt;number&gt;2&lt;/number&gt;&lt;keywords&gt;&lt;keyword&gt;COMPUTER crimes&lt;/keyword&gt;&lt;keyword&gt;CRIMINAL investigation&lt;/keyword&gt;&lt;keyword&gt;PROFESSIONAL ethics&lt;/keyword&gt;&lt;keyword&gt;SOCIAL status&lt;/keyword&gt;&lt;keyword&gt;SOCIOLOGISTS&lt;/keyword&gt;&lt;keyword&gt;computer forensics&lt;/keyword&gt;&lt;keyword&gt;Digital forensics&lt;/keyword&gt;&lt;keyword&gt;forensic science&lt;/keyword&gt;&lt;keyword&gt;NATIONAL Research Council (U.S.)&lt;/keyword&gt;&lt;/keywords&gt;&lt;dates&gt;&lt;year&gt;2016&lt;/year&gt;&lt;/dates&gt;&lt;publisher&gt;Routledge&lt;/publisher&gt;&lt;isbn&gt;1478601X&lt;/isbn&gt;&lt;accession-num&gt;115011106&lt;/accession-num&gt;&lt;work-type&gt;Article&lt;/work-type&gt;&lt;urls&gt;&lt;related-urls&gt;&lt;url&gt;https://saintleo.idm.oclc.org/login?url=https://search.ebscohost.com/login.aspx?direct=true&amp;amp;db=i3h&amp;amp;AN=115011106&amp;amp;site=ehost-live&amp;amp;scope=site&lt;/url&gt;&lt;/related-urls&gt;&lt;/urls&gt;&lt;electronic-resource-num&gt;10.1080/1478601X.2016.1170281&lt;/electronic-resource-num&gt;&lt;remote-database-name&gt;Criminal Justice Abstracts with Full Text&lt;/remote-database-name&gt;&lt;remote-database-provider&gt;EBSCOhost&lt;/remote-database-provider&gt;&lt;/record&gt;&lt;/Cite&gt;&lt;/EndNote&gt;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(Losavio et al., 2016)</w:t>
      </w:r>
      <w:r>
        <w:rPr>
          <w:rFonts w:ascii="Times New Roman" w:hAnsi="Times New Roman" w:cs="Times New Roman"/>
          <w:sz w:val="24"/>
          <w:szCs w:val="24"/>
        </w:rPr>
        <w:fldChar w:fldCharType="end"/>
      </w:r>
      <w:r>
        <w:rPr>
          <w:rFonts w:ascii="Times New Roman" w:hAnsi="Times New Roman" w:cs="Times New Roman"/>
          <w:sz w:val="24"/>
          <w:szCs w:val="24"/>
        </w:rPr>
        <w:t>. I feel that this is particularly challenging with the current distrust of science by the public.</w:t>
      </w:r>
    </w:p>
    <w:p w14:paraId="33DB1617" w14:textId="4B602A18" w:rsidR="00705E60" w:rsidRDefault="00705E60" w:rsidP="00705E60">
      <w:pPr>
        <w:spacing w:after="0"/>
        <w:contextualSpacing/>
        <w:rPr>
          <w:rFonts w:ascii="Times New Roman" w:hAnsi="Times New Roman" w:cs="Times New Roman"/>
          <w:sz w:val="24"/>
          <w:szCs w:val="24"/>
        </w:rPr>
      </w:pPr>
      <w:r>
        <w:rPr>
          <w:rFonts w:ascii="Times New Roman" w:hAnsi="Times New Roman" w:cs="Times New Roman"/>
          <w:sz w:val="24"/>
          <w:szCs w:val="24"/>
        </w:rPr>
        <w:tab/>
        <w:t xml:space="preserve">In the paper of DF, the researchers stated some court cases had been dismissed due to a lack of standardized tools and forensics procedures. There are some standardized government tools, but more are needed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&lt;EndNote&gt;&lt;Cite&gt;&lt;Author&gt;Losavio&lt;/Author&gt;&lt;Year&gt;2016&lt;/Year&gt;&lt;RecNum&gt;49&lt;/RecNum&gt;&lt;DisplayText&gt;(Losavio et al., 2016)&lt;/DisplayText&gt;&lt;record&gt;&lt;rec-number&gt;49&lt;/rec-number&gt;&lt;foreign-keys&gt;&lt;key app="EN" db-id="ztfz2290n2v00jevvalv22a40550zs0z2str" timestamp="1632128983"&gt;49&lt;/key&gt;&lt;/foreign-keys&gt;&lt;ref-type name="Journal Article"&gt;17&lt;/ref-type&gt;&lt;contributors&gt;&lt;authors&gt;&lt;author&gt;Losavio, Michael&lt;/author&gt;&lt;author&gt;Seigfried-Spellar, Kathryn C.&lt;/author&gt;&lt;author&gt;Sloan Iii, John J.&lt;/author&gt;&lt;/authors&gt;&lt;/contributors&gt;&lt;titles&gt;&lt;title&gt;Why digital forensics is not a profession and how it can become one&lt;/title&gt;&lt;secondary-title&gt;Criminal Justice Studies&lt;/secondary-title&gt;&lt;/titles&gt;&lt;periodical&gt;&lt;full-title&gt;Criminal Justice Studies&lt;/full-title&gt;&lt;/periodical&gt;&lt;pages&gt;143-162&lt;/pages&gt;&lt;volume&gt;29&lt;/volume&gt;&lt;number&gt;2&lt;/number&gt;&lt;keywords&gt;&lt;keyword&gt;COMPUTER crimes&lt;/keyword&gt;&lt;keyword&gt;CRIMINAL investigation&lt;/keyword&gt;&lt;keyword&gt;PROFESSIONAL ethics&lt;/keyword&gt;&lt;keyword&gt;SOCIAL status&lt;/keyword&gt;&lt;keyword&gt;SOCIOLOGISTS&lt;/keyword&gt;&lt;keyword&gt;computer forensics&lt;/keyword&gt;&lt;keyword&gt;Digital forensics&lt;/keyword&gt;&lt;keyword&gt;forensic science&lt;/keyword&gt;&lt;keyword&gt;NATIONAL Research Council (U.S.)&lt;/keyword&gt;&lt;/keywords&gt;&lt;dates&gt;&lt;year&gt;2016&lt;/year&gt;&lt;/dates&gt;&lt;publisher&gt;Routledge&lt;/publisher&gt;&lt;isbn&gt;1478601X&lt;/isbn&gt;&lt;accession-num&gt;115011106&lt;/accession-num&gt;&lt;work-type&gt;Article&lt;/work-type&gt;&lt;urls&gt;&lt;related-urls&gt;&lt;url&gt;https://saintleo.idm.oclc.org/login?url=https://search.ebscohost.com/login.aspx?direct=true&amp;amp;db=i3h&amp;amp;AN=115011106&amp;amp;site=ehost-live&amp;amp;scope=site&lt;/url&gt;&lt;/related-urls&gt;&lt;/urls&gt;&lt;electronic-resource-num&gt;10.1080/1478601X.2016.1170281&lt;/electronic-resource-num&gt;&lt;remote-database-name&gt;Criminal Justice Abstracts with Full Text&lt;/remote-database-name&gt;&lt;remote-database-provider&gt;EBSCOhost&lt;/remote-database-provider&gt;&lt;/record&gt;&lt;/Cite&gt;&lt;/EndNote&gt;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(Losavio et al., 2016)</w:t>
      </w:r>
      <w:r>
        <w:rPr>
          <w:rFonts w:ascii="Times New Roman" w:hAnsi="Times New Roman" w:cs="Times New Roman"/>
          <w:sz w:val="24"/>
          <w:szCs w:val="24"/>
        </w:rPr>
        <w:fldChar w:fldCharType="end"/>
      </w:r>
      <w:r>
        <w:rPr>
          <w:rFonts w:ascii="Times New Roman" w:hAnsi="Times New Roman" w:cs="Times New Roman"/>
          <w:sz w:val="24"/>
          <w:szCs w:val="24"/>
        </w:rPr>
        <w:t xml:space="preserve">. </w:t>
      </w:r>
    </w:p>
    <w:p w14:paraId="4F044535" w14:textId="14C9D634" w:rsidR="00935E13" w:rsidRDefault="00705E60" w:rsidP="00705E60">
      <w:pPr>
        <w:spacing w:after="0"/>
        <w:contextualSpacing/>
        <w:rPr>
          <w:rFonts w:ascii="Times New Roman" w:hAnsi="Times New Roman" w:cs="Times New Roman"/>
          <w:sz w:val="24"/>
          <w:szCs w:val="24"/>
        </w:rPr>
      </w:pPr>
      <w:r>
        <w:rPr>
          <w:rFonts w:ascii="Times New Roman" w:hAnsi="Times New Roman" w:cs="Times New Roman"/>
          <w:sz w:val="24"/>
          <w:szCs w:val="24"/>
        </w:rPr>
        <w:tab/>
        <w:t xml:space="preserve">The researchers </w:t>
      </w:r>
      <w:r w:rsidR="00CF565B">
        <w:rPr>
          <w:rFonts w:ascii="Times New Roman" w:hAnsi="Times New Roman" w:cs="Times New Roman"/>
          <w:sz w:val="24"/>
          <w:szCs w:val="24"/>
        </w:rPr>
        <w:t xml:space="preserve">also claimed DF lacks in tools and procedures. They </w:t>
      </w:r>
      <w:r>
        <w:rPr>
          <w:rFonts w:ascii="Times New Roman" w:hAnsi="Times New Roman" w:cs="Times New Roman"/>
          <w:sz w:val="24"/>
          <w:szCs w:val="24"/>
        </w:rPr>
        <w:t>might have expanded a bit more on exactly which areas in DF are lacking.</w:t>
      </w:r>
    </w:p>
    <w:p w14:paraId="4EA041DA" w14:textId="06E8AB18" w:rsidR="00935E13" w:rsidRDefault="00935E13" w:rsidP="00705E60">
      <w:pPr>
        <w:spacing w:after="0"/>
        <w:contextualSpacing/>
        <w:rPr>
          <w:rFonts w:ascii="Times New Roman" w:hAnsi="Times New Roman" w:cs="Times New Roman"/>
          <w:sz w:val="24"/>
          <w:szCs w:val="24"/>
        </w:rPr>
      </w:pPr>
      <w:r>
        <w:rPr>
          <w:rFonts w:ascii="Times New Roman" w:hAnsi="Times New Roman" w:cs="Times New Roman"/>
          <w:sz w:val="24"/>
          <w:szCs w:val="24"/>
        </w:rPr>
        <w:lastRenderedPageBreak/>
        <w:tab/>
        <w:t xml:space="preserve">An area of DF that was detrimental to its becoming an occupation was the claim of a high burnout rate due to practitioners working on data of a sexual nature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&lt;EndNote&gt;&lt;Cite&gt;&lt;Author&gt;Losavio&lt;/Author&gt;&lt;Year&gt;2016&lt;/Year&gt;&lt;RecNum&gt;49&lt;/RecNum&gt;&lt;DisplayText&gt;(Losavio et al., 2016)&lt;/DisplayText&gt;&lt;record&gt;&lt;rec-number&gt;49&lt;/rec-number&gt;&lt;foreign-keys&gt;&lt;key app="EN" db-id="ztfz2290n2v00jevvalv22a40550zs0z2str" timestamp="1632128983"&gt;49&lt;/key&gt;&lt;/foreign-keys&gt;&lt;ref-type name="Journal Article"&gt;17&lt;/ref-type&gt;&lt;contributors&gt;&lt;authors&gt;&lt;author&gt;Losavio, Michael&lt;/author&gt;&lt;author&gt;Seigfried-Spellar, Kathryn C.&lt;/author&gt;&lt;author&gt;Sloan Iii, John J.&lt;/author&gt;&lt;/authors&gt;&lt;/contributors&gt;&lt;titles&gt;&lt;title&gt;Why digital forensics is not a profession and how it can become one&lt;/title&gt;&lt;secondary-title&gt;Criminal Justice Studies&lt;/secondary-title&gt;&lt;/titles&gt;&lt;periodical&gt;&lt;full-title&gt;Criminal Justice Studies&lt;/full-title&gt;&lt;/periodical&gt;&lt;pages&gt;143-162&lt;/pages&gt;&lt;volume&gt;29&lt;/volume&gt;&lt;number&gt;2&lt;/number&gt;&lt;keywords&gt;&lt;keyword&gt;COMPUTER crimes&lt;/keyword&gt;&lt;keyword&gt;CRIMINAL investigation&lt;/keyword&gt;&lt;keyword&gt;PROFESSIONAL ethics&lt;/keyword&gt;&lt;keyword&gt;SOCIAL status&lt;/keyword&gt;&lt;keyword&gt;SOCIOLOGISTS&lt;/keyword&gt;&lt;keyword&gt;computer forensics&lt;/keyword&gt;&lt;keyword&gt;Digital forensics&lt;/keyword&gt;&lt;keyword&gt;forensic science&lt;/keyword&gt;&lt;keyword&gt;NATIONAL Research Council (U.S.)&lt;/keyword&gt;&lt;/keywords&gt;&lt;dates&gt;&lt;year&gt;2016&lt;/year&gt;&lt;/dates&gt;&lt;publisher&gt;Routledge&lt;/publisher&gt;&lt;isbn&gt;1478601X&lt;/isbn&gt;&lt;accession-num&gt;115011106&lt;/accession-num&gt;&lt;work-type&gt;Article&lt;/work-type&gt;&lt;urls&gt;&lt;related-urls&gt;&lt;url&gt;https://saintleo.idm.oclc.org/login?url=https://search.ebscohost.com/login.aspx?direct=true&amp;amp;db=i3h&amp;amp;AN=115011106&amp;amp;site=ehost-live&amp;amp;scope=site&lt;/url&gt;&lt;/related-urls&gt;&lt;/urls&gt;&lt;electronic-resource-num&gt;10.1080/1478601X.2016.1170281&lt;/electronic-resource-num&gt;&lt;remote-database-name&gt;Criminal Justice Abstracts with Full Text&lt;/remote-database-name&gt;&lt;remote-database-provider&gt;EBSCOhost&lt;/remote-database-provider&gt;&lt;/record&gt;&lt;/Cite&gt;&lt;/EndNote&gt;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(Losavio et al., 2016)</w:t>
      </w:r>
      <w:r>
        <w:rPr>
          <w:rFonts w:ascii="Times New Roman" w:hAnsi="Times New Roman" w:cs="Times New Roman"/>
          <w:sz w:val="24"/>
          <w:szCs w:val="24"/>
        </w:rPr>
        <w:fldChar w:fldCharType="end"/>
      </w:r>
      <w:r>
        <w:rPr>
          <w:rFonts w:ascii="Times New Roman" w:hAnsi="Times New Roman" w:cs="Times New Roman"/>
          <w:sz w:val="24"/>
          <w:szCs w:val="24"/>
        </w:rPr>
        <w:t xml:space="preserve">. The possibility of working on </w:t>
      </w:r>
      <w:r w:rsidR="00406CBF">
        <w:rPr>
          <w:rFonts w:ascii="Times New Roman" w:hAnsi="Times New Roman" w:cs="Times New Roman"/>
          <w:sz w:val="24"/>
          <w:szCs w:val="24"/>
        </w:rPr>
        <w:t xml:space="preserve">the </w:t>
      </w:r>
      <w:r>
        <w:rPr>
          <w:rFonts w:ascii="Times New Roman" w:hAnsi="Times New Roman" w:cs="Times New Roman"/>
          <w:sz w:val="24"/>
          <w:szCs w:val="24"/>
        </w:rPr>
        <w:t xml:space="preserve">suspect's hard drives that contain sexual content is something that I have considered. In the future, I would like to assist law enforcement in the area of forensics or cybersecurity. However, I wouldn't </w:t>
      </w:r>
      <w:r w:rsidR="002124AE">
        <w:rPr>
          <w:rFonts w:ascii="Times New Roman" w:hAnsi="Times New Roman" w:cs="Times New Roman"/>
          <w:sz w:val="24"/>
          <w:szCs w:val="24"/>
        </w:rPr>
        <w:t>help</w:t>
      </w:r>
      <w:r>
        <w:rPr>
          <w:rFonts w:ascii="Times New Roman" w:hAnsi="Times New Roman" w:cs="Times New Roman"/>
          <w:sz w:val="24"/>
          <w:szCs w:val="24"/>
        </w:rPr>
        <w:t xml:space="preserve"> in the area of sexual crimes. Some things cannot be unseen. I do not want any images of that nature burned into my mind. </w:t>
      </w:r>
    </w:p>
    <w:p w14:paraId="07F590A7" w14:textId="7CD1DEC3" w:rsidR="00355466" w:rsidRDefault="00355466" w:rsidP="00705E60">
      <w:pPr>
        <w:spacing w:after="0"/>
        <w:contextualSpacing/>
        <w:rPr>
          <w:rFonts w:ascii="Times New Roman" w:hAnsi="Times New Roman" w:cs="Times New Roman"/>
          <w:sz w:val="24"/>
          <w:szCs w:val="24"/>
        </w:rPr>
      </w:pPr>
      <w:r>
        <w:rPr>
          <w:rFonts w:ascii="Times New Roman" w:hAnsi="Times New Roman" w:cs="Times New Roman"/>
          <w:sz w:val="24"/>
          <w:szCs w:val="24"/>
        </w:rPr>
        <w:tab/>
        <w:t xml:space="preserve">A surprising statement was the claim that there are no DF codes of ethics enforced through civil and criminal law. There are also no regulatory practices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&lt;EndNote&gt;&lt;Cite&gt;&lt;Author&gt;Losavio&lt;/Author&gt;&lt;Year&gt;2016&lt;/Year&gt;&lt;RecNum&gt;49&lt;/RecNum&gt;&lt;DisplayText&gt;(Losavio et al., 2016)&lt;/DisplayText&gt;&lt;record&gt;&lt;rec-number&gt;49&lt;/rec-number&gt;&lt;foreign-keys&gt;&lt;key app="EN" db-id="ztfz2290n2v00jevvalv22a40550zs0z2str" timestamp="1632128983"&gt;49&lt;/key&gt;&lt;/foreign-keys&gt;&lt;ref-type name="Journal Article"&gt;17&lt;/ref-type&gt;&lt;contributors&gt;&lt;authors&gt;&lt;author&gt;Losavio, Michael&lt;/author&gt;&lt;author&gt;Seigfried-Spellar, Kathryn C.&lt;/author&gt;&lt;author&gt;Sloan Iii, John J.&lt;/author&gt;&lt;/authors&gt;&lt;/contributors&gt;&lt;titles&gt;&lt;title&gt;Why digital forensics is not a profession and how it can become one&lt;/title&gt;&lt;secondary-title&gt;Criminal Justice Studies&lt;/secondary-title&gt;&lt;/titles&gt;&lt;periodical&gt;&lt;full-title&gt;Criminal Justice Studies&lt;/full-title&gt;&lt;/periodical&gt;&lt;pages&gt;143-162&lt;/pages&gt;&lt;volume&gt;29&lt;/volume&gt;&lt;number&gt;2&lt;/number&gt;&lt;keywords&gt;&lt;keyword&gt;COMPUTER crimes&lt;/keyword&gt;&lt;keyword&gt;CRIMINAL investigation&lt;/keyword&gt;&lt;keyword&gt;PROFESSIONAL ethics&lt;/keyword&gt;&lt;keyword&gt;SOCIAL status&lt;/keyword&gt;&lt;keyword&gt;SOCIOLOGISTS&lt;/keyword&gt;&lt;keyword&gt;computer forensics&lt;/keyword&gt;&lt;keyword&gt;Digital forensics&lt;/keyword&gt;&lt;keyword&gt;forensic science&lt;/keyword&gt;&lt;keyword&gt;NATIONAL Research Council (U.S.)&lt;/keyword&gt;&lt;/keywords&gt;&lt;dates&gt;&lt;year&gt;2016&lt;/year&gt;&lt;/dates&gt;&lt;publisher&gt;Routledge&lt;/publisher&gt;&lt;isbn&gt;1478601X&lt;/isbn&gt;&lt;accession-num&gt;115011106&lt;/accession-num&gt;&lt;work-type&gt;Article&lt;/work-type&gt;&lt;urls&gt;&lt;related-urls&gt;&lt;url&gt;https://saintleo.idm.oclc.org/login?url=https://search.ebscohost.com/login.aspx?direct=true&amp;amp;db=i3h&amp;amp;AN=115011106&amp;amp;site=ehost-live&amp;amp;scope=site&lt;/url&gt;&lt;/related-urls&gt;&lt;/urls&gt;&lt;electronic-resource-num&gt;10.1080/1478601X.2016.1170281&lt;/electronic-resource-num&gt;&lt;remote-database-name&gt;Criminal Justice Abstracts with Full Text&lt;/remote-database-name&gt;&lt;remote-database-provider&gt;EBSCOhost&lt;/remote-database-provider&gt;&lt;/record&gt;&lt;/Cite&gt;&lt;/EndNote&gt;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(Losavio et al., 2016)</w:t>
      </w:r>
      <w:r>
        <w:rPr>
          <w:rFonts w:ascii="Times New Roman" w:hAnsi="Times New Roman" w:cs="Times New Roman"/>
          <w:sz w:val="24"/>
          <w:szCs w:val="24"/>
        </w:rPr>
        <w:fldChar w:fldCharType="end"/>
      </w:r>
      <w:r>
        <w:rPr>
          <w:rFonts w:ascii="Times New Roman" w:hAnsi="Times New Roman" w:cs="Times New Roman"/>
          <w:sz w:val="24"/>
          <w:szCs w:val="24"/>
        </w:rPr>
        <w:t>.</w:t>
      </w:r>
      <w:r w:rsidR="00935E13">
        <w:rPr>
          <w:rFonts w:ascii="Times New Roman" w:hAnsi="Times New Roman" w:cs="Times New Roman"/>
          <w:sz w:val="24"/>
          <w:szCs w:val="24"/>
        </w:rPr>
        <w:t xml:space="preserve"> A discrepancy like this will have to be addressed for DF </w:t>
      </w:r>
      <w:r w:rsidR="00CF565B">
        <w:rPr>
          <w:rFonts w:ascii="Times New Roman" w:hAnsi="Times New Roman" w:cs="Times New Roman"/>
          <w:sz w:val="24"/>
          <w:szCs w:val="24"/>
        </w:rPr>
        <w:t>to</w:t>
      </w:r>
      <w:r w:rsidR="00935E13">
        <w:rPr>
          <w:rFonts w:ascii="Times New Roman" w:hAnsi="Times New Roman" w:cs="Times New Roman"/>
          <w:sz w:val="24"/>
          <w:szCs w:val="24"/>
        </w:rPr>
        <w:t xml:space="preserve"> be considered an occupation. </w:t>
      </w:r>
    </w:p>
    <w:p w14:paraId="4E822346" w14:textId="74136D04" w:rsidR="00935E13" w:rsidRPr="00935E13" w:rsidRDefault="00935E13" w:rsidP="00705E60">
      <w:pPr>
        <w:spacing w:after="0"/>
        <w:contextualSpacing/>
        <w:rPr>
          <w:rFonts w:ascii="Times New Roman" w:hAnsi="Times New Roman" w:cs="Times New Roman"/>
          <w:b/>
          <w:sz w:val="24"/>
          <w:szCs w:val="24"/>
        </w:rPr>
      </w:pPr>
      <w:r w:rsidRPr="00935E13">
        <w:rPr>
          <w:rFonts w:ascii="Times New Roman" w:hAnsi="Times New Roman" w:cs="Times New Roman"/>
          <w:b/>
          <w:sz w:val="24"/>
          <w:szCs w:val="24"/>
        </w:rPr>
        <w:t>Practical Applications</w:t>
      </w:r>
    </w:p>
    <w:p w14:paraId="7C86964F" w14:textId="211E86E5" w:rsidR="00900C0D" w:rsidRDefault="00935E13" w:rsidP="00900C0D">
      <w:pPr>
        <w:spacing w:after="0"/>
        <w:contextualSpacing/>
        <w:rPr>
          <w:rFonts w:ascii="Times New Roman" w:hAnsi="Times New Roman" w:cs="Times New Roman"/>
          <w:sz w:val="24"/>
          <w:szCs w:val="24"/>
        </w:rPr>
      </w:pPr>
      <w:r>
        <w:rPr>
          <w:rFonts w:ascii="Times New Roman" w:hAnsi="Times New Roman" w:cs="Times New Roman"/>
          <w:sz w:val="24"/>
          <w:szCs w:val="24"/>
        </w:rPr>
        <w:tab/>
      </w:r>
      <w:r w:rsidR="00900C0D" w:rsidRPr="00900C0D">
        <w:rPr>
          <w:rFonts w:ascii="Times New Roman" w:hAnsi="Times New Roman" w:cs="Times New Roman"/>
          <w:sz w:val="24"/>
          <w:szCs w:val="24"/>
        </w:rPr>
        <w:t xml:space="preserve">A </w:t>
      </w:r>
      <w:r w:rsidR="00900C0D">
        <w:rPr>
          <w:rFonts w:ascii="Times New Roman" w:hAnsi="Times New Roman" w:cs="Times New Roman"/>
          <w:sz w:val="24"/>
          <w:szCs w:val="24"/>
        </w:rPr>
        <w:t>concern</w:t>
      </w:r>
      <w:r w:rsidR="00900C0D" w:rsidRPr="00900C0D">
        <w:rPr>
          <w:rFonts w:ascii="Times New Roman" w:hAnsi="Times New Roman" w:cs="Times New Roman"/>
          <w:sz w:val="24"/>
          <w:szCs w:val="24"/>
        </w:rPr>
        <w:t xml:space="preserve"> </w:t>
      </w:r>
      <w:r w:rsidR="00900C0D">
        <w:rPr>
          <w:rFonts w:ascii="Times New Roman" w:hAnsi="Times New Roman" w:cs="Times New Roman"/>
          <w:sz w:val="24"/>
          <w:szCs w:val="24"/>
        </w:rPr>
        <w:t>from</w:t>
      </w:r>
      <w:r w:rsidR="00900C0D" w:rsidRPr="00900C0D">
        <w:rPr>
          <w:rFonts w:ascii="Times New Roman" w:hAnsi="Times New Roman" w:cs="Times New Roman"/>
          <w:sz w:val="24"/>
          <w:szCs w:val="24"/>
        </w:rPr>
        <w:t xml:space="preserve"> this research was th</w:t>
      </w:r>
      <w:r w:rsidR="00900C0D">
        <w:rPr>
          <w:rFonts w:ascii="Times New Roman" w:hAnsi="Times New Roman" w:cs="Times New Roman"/>
          <w:sz w:val="24"/>
          <w:szCs w:val="24"/>
        </w:rPr>
        <w:t>e</w:t>
      </w:r>
      <w:r w:rsidR="00900C0D" w:rsidRPr="00900C0D">
        <w:rPr>
          <w:rFonts w:ascii="Times New Roman" w:hAnsi="Times New Roman" w:cs="Times New Roman"/>
          <w:sz w:val="24"/>
          <w:szCs w:val="24"/>
        </w:rPr>
        <w:t xml:space="preserve"> possibility of misuse of the tools. Because the tools for DF </w:t>
      </w:r>
      <w:r w:rsidR="00900C0D">
        <w:rPr>
          <w:rFonts w:ascii="Times New Roman" w:hAnsi="Times New Roman" w:cs="Times New Roman"/>
          <w:sz w:val="24"/>
          <w:szCs w:val="24"/>
        </w:rPr>
        <w:t xml:space="preserve">are </w:t>
      </w:r>
      <w:r w:rsidR="00900C0D" w:rsidRPr="00900C0D">
        <w:rPr>
          <w:rFonts w:ascii="Times New Roman" w:hAnsi="Times New Roman" w:cs="Times New Roman"/>
          <w:sz w:val="24"/>
          <w:szCs w:val="24"/>
        </w:rPr>
        <w:t>so technical</w:t>
      </w:r>
      <w:r w:rsidR="00900C0D">
        <w:rPr>
          <w:rFonts w:ascii="Times New Roman" w:hAnsi="Times New Roman" w:cs="Times New Roman"/>
          <w:sz w:val="24"/>
          <w:szCs w:val="24"/>
        </w:rPr>
        <w:t>,</w:t>
      </w:r>
      <w:r w:rsidR="00900C0D" w:rsidRPr="00900C0D">
        <w:rPr>
          <w:rFonts w:ascii="Times New Roman" w:hAnsi="Times New Roman" w:cs="Times New Roman"/>
          <w:sz w:val="24"/>
          <w:szCs w:val="24"/>
        </w:rPr>
        <w:t xml:space="preserve"> it is difficult to have public or private scrutiny. There is also a possibility of </w:t>
      </w:r>
      <w:r w:rsidR="00900C0D">
        <w:rPr>
          <w:rFonts w:ascii="Times New Roman" w:hAnsi="Times New Roman" w:cs="Times New Roman"/>
          <w:sz w:val="24"/>
          <w:szCs w:val="24"/>
        </w:rPr>
        <w:t>specific</w:t>
      </w:r>
      <w:r w:rsidR="00900C0D" w:rsidRPr="00900C0D">
        <w:rPr>
          <w:rFonts w:ascii="Times New Roman" w:hAnsi="Times New Roman" w:cs="Times New Roman"/>
          <w:sz w:val="24"/>
          <w:szCs w:val="24"/>
        </w:rPr>
        <w:t xml:space="preserve"> </w:t>
      </w:r>
      <w:r w:rsidR="002124AE">
        <w:rPr>
          <w:rFonts w:ascii="Times New Roman" w:hAnsi="Times New Roman" w:cs="Times New Roman"/>
          <w:sz w:val="24"/>
          <w:szCs w:val="24"/>
        </w:rPr>
        <w:t>device</w:t>
      </w:r>
      <w:r w:rsidR="00900C0D" w:rsidRPr="00900C0D">
        <w:rPr>
          <w:rFonts w:ascii="Times New Roman" w:hAnsi="Times New Roman" w:cs="Times New Roman"/>
          <w:sz w:val="24"/>
          <w:szCs w:val="24"/>
        </w:rPr>
        <w:t xml:space="preserve">s having proprietary technologies that a jury or the public would not be able to test. </w:t>
      </w:r>
      <w:r w:rsidR="00900C0D">
        <w:rPr>
          <w:rFonts w:ascii="Times New Roman" w:hAnsi="Times New Roman" w:cs="Times New Roman"/>
          <w:sz w:val="24"/>
          <w:szCs w:val="24"/>
        </w:rPr>
        <w:t xml:space="preserve">Reliability becomes an issue as it may not be possible to test or confirm results </w:t>
      </w:r>
      <w:r w:rsidR="00900C0D">
        <w:rPr>
          <w:rFonts w:ascii="Times New Roman" w:hAnsi="Times New Roman" w:cs="Times New Roman"/>
          <w:sz w:val="24"/>
          <w:szCs w:val="24"/>
        </w:rPr>
        <w:fldChar w:fldCharType="begin"/>
      </w:r>
      <w:r w:rsidR="00900C0D">
        <w:rPr>
          <w:rFonts w:ascii="Times New Roman" w:hAnsi="Times New Roman" w:cs="Times New Roman"/>
          <w:sz w:val="24"/>
          <w:szCs w:val="24"/>
        </w:rPr>
        <w:instrText xml:space="preserve"> ADDIN EN.CITE &lt;EndNote&gt;&lt;Cite&gt;&lt;Author&gt;Losavio&lt;/Author&gt;&lt;Year&gt;2016&lt;/Year&gt;&lt;RecNum&gt;49&lt;/RecNum&gt;&lt;DisplayText&gt;(Losavio et al., 2016)&lt;/DisplayText&gt;&lt;record&gt;&lt;rec-number&gt;49&lt;/rec-number&gt;&lt;foreign-keys&gt;&lt;key app="EN" db-id="ztfz2290n2v00jevvalv22a40550zs0z2str" timestamp="1632128983"&gt;49&lt;/key&gt;&lt;/foreign-keys&gt;&lt;ref-type name="Journal Article"&gt;17&lt;/ref-type&gt;&lt;contributors&gt;&lt;authors&gt;&lt;author&gt;Losavio, Michael&lt;/author&gt;&lt;author&gt;Seigfried-Spellar, Kathryn C.&lt;/author&gt;&lt;author&gt;Sloan Iii, John J.&lt;/author&gt;&lt;/authors&gt;&lt;/contributors&gt;&lt;titles&gt;&lt;title&gt;Why digital forensics is not a profession and how it can become one&lt;/title&gt;&lt;secondary-title&gt;Criminal Justice Studies&lt;/secondary-title&gt;&lt;/titles&gt;&lt;periodical&gt;&lt;full-title&gt;Criminal Justice Studies&lt;/full-title&gt;&lt;/periodical&gt;&lt;pages&gt;143-162&lt;/pages&gt;&lt;volume&gt;29&lt;/volume&gt;&lt;number&gt;2&lt;/number&gt;&lt;keywords&gt;&lt;keyword&gt;COMPUTER crimes&lt;/keyword&gt;&lt;keyword&gt;CRIMINAL investigation&lt;/keyword&gt;&lt;keyword&gt;PROFESSIONAL ethics&lt;/keyword&gt;&lt;keyword&gt;SOCIAL status&lt;/keyword&gt;&lt;keyword&gt;SOCIOLOGISTS&lt;/keyword&gt;&lt;keyword&gt;computer forensics&lt;/keyword&gt;&lt;keyword&gt;Digital forensics&lt;/keyword&gt;&lt;keyword&gt;forensic science&lt;/keyword&gt;&lt;keyword&gt;NATIONAL Research Council (U.S.)&lt;/keyword&gt;&lt;/keywords&gt;&lt;dates&gt;&lt;year&gt;2016&lt;/year&gt;&lt;/dates&gt;&lt;publisher&gt;Routledge&lt;/publisher&gt;&lt;isbn&gt;1478601X&lt;/isbn&gt;&lt;accession-num&gt;115011106&lt;/accession-num&gt;&lt;work-type&gt;Article&lt;/work-type&gt;&lt;urls&gt;&lt;related-urls&gt;&lt;url&gt;https://saintleo.idm.oclc.org/login?url=https://search.ebscohost.com/login.aspx?direct=true&amp;amp;db=i3h&amp;amp;AN=115011106&amp;amp;site=ehost-live&amp;amp;scope=site&lt;/url&gt;&lt;/related-urls&gt;&lt;/urls&gt;&lt;electronic-resource-num&gt;10.1080/1478601X.2016.1170281&lt;/electronic-resource-num&gt;&lt;remote-database-name&gt;Criminal Justice Abstracts with Full Text&lt;/remote-database-name&gt;&lt;remote-database-provider&gt;EBSCOhost&lt;/remote-database-provider&gt;&lt;/record&gt;&lt;/Cite&gt;&lt;/EndNote&gt;</w:instrText>
      </w:r>
      <w:r w:rsidR="00900C0D">
        <w:rPr>
          <w:rFonts w:ascii="Times New Roman" w:hAnsi="Times New Roman" w:cs="Times New Roman"/>
          <w:sz w:val="24"/>
          <w:szCs w:val="24"/>
        </w:rPr>
        <w:fldChar w:fldCharType="separate"/>
      </w:r>
      <w:r w:rsidR="00900C0D">
        <w:rPr>
          <w:rFonts w:ascii="Times New Roman" w:hAnsi="Times New Roman" w:cs="Times New Roman"/>
          <w:noProof/>
          <w:sz w:val="24"/>
          <w:szCs w:val="24"/>
        </w:rPr>
        <w:t>(Losavio et al., 2016)</w:t>
      </w:r>
      <w:r w:rsidR="00900C0D">
        <w:rPr>
          <w:rFonts w:ascii="Times New Roman" w:hAnsi="Times New Roman" w:cs="Times New Roman"/>
          <w:sz w:val="24"/>
          <w:szCs w:val="24"/>
        </w:rPr>
        <w:fldChar w:fldCharType="end"/>
      </w:r>
      <w:r w:rsidR="00900C0D">
        <w:rPr>
          <w:rFonts w:ascii="Times New Roman" w:hAnsi="Times New Roman" w:cs="Times New Roman"/>
          <w:sz w:val="24"/>
          <w:szCs w:val="24"/>
        </w:rPr>
        <w:t>.</w:t>
      </w:r>
    </w:p>
    <w:p w14:paraId="3E634A18" w14:textId="576E6510" w:rsidR="00900C0D" w:rsidRPr="00900C0D" w:rsidRDefault="00900C0D" w:rsidP="00900C0D">
      <w:pPr>
        <w:spacing w:after="0"/>
        <w:ind w:firstLine="720"/>
        <w:contextualSpacing/>
        <w:rPr>
          <w:rFonts w:ascii="Times New Roman" w:hAnsi="Times New Roman" w:cs="Times New Roman"/>
          <w:sz w:val="24"/>
          <w:szCs w:val="24"/>
        </w:rPr>
      </w:pPr>
      <w:r w:rsidRPr="00900C0D">
        <w:rPr>
          <w:rFonts w:ascii="Times New Roman" w:hAnsi="Times New Roman" w:cs="Times New Roman"/>
          <w:sz w:val="24"/>
          <w:szCs w:val="24"/>
        </w:rPr>
        <w:t xml:space="preserve">The strength </w:t>
      </w:r>
      <w:r>
        <w:rPr>
          <w:rFonts w:ascii="Times New Roman" w:hAnsi="Times New Roman" w:cs="Times New Roman"/>
          <w:sz w:val="24"/>
          <w:szCs w:val="24"/>
        </w:rPr>
        <w:t xml:space="preserve">of DF may favor the prosecution </w:t>
      </w:r>
      <w:r w:rsidRPr="00900C0D">
        <w:rPr>
          <w:rFonts w:ascii="Times New Roman" w:hAnsi="Times New Roman" w:cs="Times New Roman"/>
          <w:sz w:val="24"/>
          <w:szCs w:val="24"/>
        </w:rPr>
        <w:t xml:space="preserve">because </w:t>
      </w:r>
      <w:r>
        <w:rPr>
          <w:rFonts w:ascii="Times New Roman" w:hAnsi="Times New Roman" w:cs="Times New Roman"/>
          <w:sz w:val="24"/>
          <w:szCs w:val="24"/>
        </w:rPr>
        <w:t xml:space="preserve">the tools may only be available to the prosecution and government officials who can </w:t>
      </w:r>
      <w:r w:rsidRPr="00900C0D">
        <w:rPr>
          <w:rFonts w:ascii="Times New Roman" w:hAnsi="Times New Roman" w:cs="Times New Roman"/>
          <w:sz w:val="24"/>
          <w:szCs w:val="24"/>
        </w:rPr>
        <w:t xml:space="preserve">afford </w:t>
      </w:r>
      <w:r>
        <w:rPr>
          <w:rFonts w:ascii="Times New Roman" w:hAnsi="Times New Roman" w:cs="Times New Roman"/>
          <w:sz w:val="24"/>
          <w:szCs w:val="24"/>
        </w:rPr>
        <w:t>them.</w:t>
      </w:r>
    </w:p>
    <w:p w14:paraId="5FCCED0F" w14:textId="4649BD52" w:rsidR="00900C0D" w:rsidRPr="00900C0D" w:rsidRDefault="00900C0D" w:rsidP="00900C0D">
      <w:pPr>
        <w:spacing w:after="0"/>
        <w:ind w:firstLine="720"/>
        <w:contextualSpacing/>
        <w:rPr>
          <w:rFonts w:ascii="Times New Roman" w:hAnsi="Times New Roman" w:cs="Times New Roman"/>
          <w:sz w:val="24"/>
          <w:szCs w:val="24"/>
        </w:rPr>
      </w:pPr>
      <w:r w:rsidRPr="00900C0D">
        <w:rPr>
          <w:rFonts w:ascii="Times New Roman" w:hAnsi="Times New Roman" w:cs="Times New Roman"/>
          <w:sz w:val="24"/>
          <w:szCs w:val="24"/>
        </w:rPr>
        <w:t>An ethical code must</w:t>
      </w:r>
      <w:r>
        <w:rPr>
          <w:rFonts w:ascii="Times New Roman" w:hAnsi="Times New Roman" w:cs="Times New Roman"/>
          <w:sz w:val="24"/>
          <w:szCs w:val="24"/>
        </w:rPr>
        <w:t xml:space="preserve"> be developed</w:t>
      </w:r>
      <w:r w:rsidRPr="00900C0D">
        <w:rPr>
          <w:rFonts w:ascii="Times New Roman" w:hAnsi="Times New Roman" w:cs="Times New Roman"/>
          <w:sz w:val="24"/>
          <w:szCs w:val="24"/>
        </w:rPr>
        <w:t xml:space="preserve"> and </w:t>
      </w:r>
      <w:r>
        <w:rPr>
          <w:rFonts w:ascii="Times New Roman" w:hAnsi="Times New Roman" w:cs="Times New Roman"/>
          <w:sz w:val="24"/>
          <w:szCs w:val="24"/>
        </w:rPr>
        <w:t xml:space="preserve">then </w:t>
      </w:r>
      <w:r w:rsidRPr="00900C0D">
        <w:rPr>
          <w:rFonts w:ascii="Times New Roman" w:hAnsi="Times New Roman" w:cs="Times New Roman"/>
          <w:sz w:val="24"/>
          <w:szCs w:val="24"/>
        </w:rPr>
        <w:t xml:space="preserve">accepted by the public and industry. </w:t>
      </w:r>
      <w:r>
        <w:rPr>
          <w:rFonts w:ascii="Times New Roman" w:hAnsi="Times New Roman" w:cs="Times New Roman"/>
          <w:sz w:val="24"/>
          <w:szCs w:val="24"/>
        </w:rPr>
        <w:t>Ethics will limit the</w:t>
      </w:r>
      <w:r w:rsidRPr="00900C0D">
        <w:rPr>
          <w:rFonts w:ascii="Times New Roman" w:hAnsi="Times New Roman" w:cs="Times New Roman"/>
          <w:sz w:val="24"/>
          <w:szCs w:val="24"/>
        </w:rPr>
        <w:t xml:space="preserve"> possibility of misidentifying or possibly leading to incorrect conclusions about a suspect.</w:t>
      </w:r>
    </w:p>
    <w:p w14:paraId="07EED299" w14:textId="40899235" w:rsidR="00900C0D" w:rsidRPr="00900C0D" w:rsidRDefault="00900C0D" w:rsidP="00900C0D">
      <w:pPr>
        <w:spacing w:after="0"/>
        <w:ind w:firstLine="720"/>
        <w:contextualSpacing/>
        <w:rPr>
          <w:rFonts w:ascii="Times New Roman" w:hAnsi="Times New Roman" w:cs="Times New Roman"/>
          <w:sz w:val="24"/>
          <w:szCs w:val="24"/>
        </w:rPr>
      </w:pPr>
      <w:r w:rsidRPr="00900C0D">
        <w:rPr>
          <w:rFonts w:ascii="Times New Roman" w:hAnsi="Times New Roman" w:cs="Times New Roman"/>
          <w:sz w:val="24"/>
          <w:szCs w:val="24"/>
        </w:rPr>
        <w:t>Barriers to implementation</w:t>
      </w:r>
      <w:r>
        <w:rPr>
          <w:rFonts w:ascii="Times New Roman" w:hAnsi="Times New Roman" w:cs="Times New Roman"/>
          <w:sz w:val="24"/>
          <w:szCs w:val="24"/>
        </w:rPr>
        <w:t xml:space="preserve"> are</w:t>
      </w:r>
      <w:r w:rsidRPr="00900C0D">
        <w:rPr>
          <w:rFonts w:ascii="Times New Roman" w:hAnsi="Times New Roman" w:cs="Times New Roman"/>
          <w:sz w:val="24"/>
          <w:szCs w:val="24"/>
        </w:rPr>
        <w:t xml:space="preserve"> cost and time. Many of these tools will be too expensive for either </w:t>
      </w:r>
      <w:r>
        <w:rPr>
          <w:rFonts w:ascii="Times New Roman" w:hAnsi="Times New Roman" w:cs="Times New Roman"/>
          <w:sz w:val="24"/>
          <w:szCs w:val="24"/>
        </w:rPr>
        <w:t>particular</w:t>
      </w:r>
      <w:r w:rsidRPr="00900C0D">
        <w:rPr>
          <w:rFonts w:ascii="Times New Roman" w:hAnsi="Times New Roman" w:cs="Times New Roman"/>
          <w:sz w:val="24"/>
          <w:szCs w:val="24"/>
        </w:rPr>
        <w:t xml:space="preserve"> defense to purchase </w:t>
      </w:r>
      <w:r w:rsidR="00CF565B">
        <w:rPr>
          <w:rFonts w:ascii="Times New Roman" w:hAnsi="Times New Roman" w:cs="Times New Roman"/>
          <w:sz w:val="24"/>
          <w:szCs w:val="24"/>
        </w:rPr>
        <w:t>and</w:t>
      </w:r>
      <w:r w:rsidRPr="00900C0D">
        <w:rPr>
          <w:rFonts w:ascii="Times New Roman" w:hAnsi="Times New Roman" w:cs="Times New Roman"/>
          <w:sz w:val="24"/>
          <w:szCs w:val="24"/>
        </w:rPr>
        <w:t xml:space="preserve"> could lean towards anyone who has the means to afford them. Thus, </w:t>
      </w:r>
      <w:r>
        <w:rPr>
          <w:rFonts w:ascii="Times New Roman" w:hAnsi="Times New Roman" w:cs="Times New Roman"/>
          <w:sz w:val="24"/>
          <w:szCs w:val="24"/>
        </w:rPr>
        <w:t>money may sway the</w:t>
      </w:r>
      <w:r w:rsidRPr="00900C0D">
        <w:rPr>
          <w:rFonts w:ascii="Times New Roman" w:hAnsi="Times New Roman" w:cs="Times New Roman"/>
          <w:sz w:val="24"/>
          <w:szCs w:val="24"/>
        </w:rPr>
        <w:t xml:space="preserve"> balance of justice.</w:t>
      </w:r>
    </w:p>
    <w:p w14:paraId="7011EECD" w14:textId="77777777" w:rsidR="00900C0D" w:rsidRPr="00900C0D" w:rsidRDefault="00900C0D" w:rsidP="00900C0D">
      <w:pPr>
        <w:spacing w:after="0"/>
        <w:contextualSpacing/>
        <w:rPr>
          <w:rFonts w:ascii="Times New Roman" w:hAnsi="Times New Roman" w:cs="Times New Roman"/>
          <w:sz w:val="24"/>
          <w:szCs w:val="24"/>
        </w:rPr>
      </w:pPr>
    </w:p>
    <w:p w14:paraId="284A1536" w14:textId="008F00A4" w:rsidR="00935E13" w:rsidRDefault="00CF565B" w:rsidP="00900C0D">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t>Furthermore, s</w:t>
      </w:r>
      <w:r w:rsidR="00900C0D">
        <w:rPr>
          <w:rFonts w:ascii="Times New Roman" w:hAnsi="Times New Roman" w:cs="Times New Roman"/>
          <w:sz w:val="24"/>
          <w:szCs w:val="24"/>
        </w:rPr>
        <w:t xml:space="preserve">uspects </w:t>
      </w:r>
      <w:r w:rsidR="00900C0D" w:rsidRPr="00900C0D">
        <w:rPr>
          <w:rFonts w:ascii="Times New Roman" w:hAnsi="Times New Roman" w:cs="Times New Roman"/>
          <w:sz w:val="24"/>
          <w:szCs w:val="24"/>
        </w:rPr>
        <w:t>convicted of crimes based on a forensics analysis that is biased or unreliable</w:t>
      </w:r>
      <w:r w:rsidR="00900C0D">
        <w:rPr>
          <w:rFonts w:ascii="Times New Roman" w:hAnsi="Times New Roman" w:cs="Times New Roman"/>
          <w:sz w:val="24"/>
          <w:szCs w:val="24"/>
        </w:rPr>
        <w:t xml:space="preserve"> is a possible unintended consequence.</w:t>
      </w:r>
    </w:p>
    <w:p w14:paraId="6F36A314" w14:textId="4E2F4C8D" w:rsidR="00F261CD" w:rsidRPr="00113CEC" w:rsidRDefault="00F261CD" w:rsidP="00F261CD">
      <w:pPr>
        <w:pStyle w:val="Default"/>
        <w:spacing w:line="480" w:lineRule="auto"/>
        <w:contextualSpacing/>
        <w:rPr>
          <w:rFonts w:ascii="Times New Roman" w:hAnsi="Times New Roman" w:cs="Times New Roman"/>
          <w:b/>
          <w:bCs/>
          <w:i/>
          <w:iCs/>
        </w:rPr>
      </w:pPr>
      <w:r w:rsidRPr="00113CEC">
        <w:rPr>
          <w:rFonts w:ascii="Times New Roman" w:hAnsi="Times New Roman" w:cs="Times New Roman"/>
          <w:b/>
          <w:bCs/>
          <w:i/>
          <w:iCs/>
        </w:rPr>
        <w:t>Critical Review of (</w:t>
      </w:r>
      <w:r>
        <w:rPr>
          <w:rFonts w:ascii="Times New Roman" w:hAnsi="Times New Roman" w:cs="Times New Roman"/>
          <w:b/>
          <w:bCs/>
          <w:i/>
          <w:iCs/>
        </w:rPr>
        <w:t>A principlist framework for cybersecurity ethics</w:t>
      </w:r>
      <w:r w:rsidRPr="00113CEC">
        <w:rPr>
          <w:rFonts w:ascii="Times New Roman" w:hAnsi="Times New Roman" w:cs="Times New Roman"/>
          <w:b/>
          <w:bCs/>
          <w:i/>
          <w:iCs/>
        </w:rPr>
        <w:t xml:space="preserve">) </w:t>
      </w:r>
    </w:p>
    <w:p w14:paraId="1E1B3A97" w14:textId="6D9371D0" w:rsidR="00F261CD" w:rsidRPr="00113CEC" w:rsidRDefault="00F261CD" w:rsidP="00F261CD">
      <w:pPr>
        <w:pStyle w:val="Default"/>
        <w:spacing w:line="480" w:lineRule="auto"/>
        <w:contextualSpacing/>
        <w:rPr>
          <w:rFonts w:ascii="Times New Roman" w:hAnsi="Times New Roman" w:cs="Times New Roman"/>
        </w:rPr>
      </w:pPr>
      <w:r>
        <w:rPr>
          <w:rFonts w:ascii="Times New Roman" w:hAnsi="Times New Roman" w:cs="Times New Roman"/>
        </w:rPr>
        <w:t>Paul Formosa, Michael Wilson, Deborah Richards, 2021</w:t>
      </w:r>
    </w:p>
    <w:p w14:paraId="15A3844E" w14:textId="77777777" w:rsidR="00F261CD" w:rsidRPr="00113CEC" w:rsidRDefault="00F261CD" w:rsidP="00F261CD">
      <w:pPr>
        <w:pStyle w:val="Default"/>
        <w:spacing w:line="480" w:lineRule="auto"/>
        <w:contextualSpacing/>
        <w:rPr>
          <w:rFonts w:ascii="Times New Roman" w:hAnsi="Times New Roman" w:cs="Times New Roman"/>
          <w:b/>
          <w:bCs/>
        </w:rPr>
      </w:pPr>
      <w:r w:rsidRPr="00113CEC">
        <w:rPr>
          <w:rFonts w:ascii="Times New Roman" w:hAnsi="Times New Roman" w:cs="Times New Roman"/>
          <w:b/>
          <w:bCs/>
        </w:rPr>
        <w:t xml:space="preserve">Summary </w:t>
      </w:r>
    </w:p>
    <w:p w14:paraId="25419E83" w14:textId="1F1DA6DB" w:rsidR="00F261CD" w:rsidRDefault="00F261CD" w:rsidP="00F261CD">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t>The study posits that there is no agreed-upon cybersecurity ethical framework. The researchers in this study seek to address this shortcoming.</w:t>
      </w:r>
    </w:p>
    <w:p w14:paraId="409ADE1D" w14:textId="1F1C8D38" w:rsidR="00705E60" w:rsidRDefault="00F261CD" w:rsidP="00F261CD">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t xml:space="preserve">Researchers examined ethical issues that arise from four common cybersecurity attacks; penetration testing (pen), distributed denial of service (DDoS), ransomware, and system administration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&lt;EndNote&gt;&lt;Cite&gt;&lt;Author&gt;Formosa&lt;/Author&gt;&lt;Year&gt;2021&lt;/Year&gt;&lt;RecNum&gt;37&lt;/RecNum&gt;&lt;DisplayText&gt;(Formosa et al., 2021)&lt;/DisplayText&gt;&lt;record&gt;&lt;rec-number&gt;37&lt;/rec-number&gt;&lt;foreign-keys&gt;&lt;key app="EN" db-id="ztfz2290n2v00jevvalv22a40550zs0z2str" timestamp="1631862446"&gt;37&lt;/key&gt;&lt;/foreign-keys&gt;&lt;ref-type name="Journal Article"&gt;17&lt;/ref-type&gt;&lt;contributors&gt;&lt;authors&gt;&lt;author&gt;Formosa, Paul&lt;/author&gt;&lt;author&gt;Wilson, Michael&lt;/author&gt;&lt;author&gt;Richards, Deborah&lt;/author&gt;&lt;/authors&gt;&lt;/contributors&gt;&lt;titles&gt;&lt;title&gt;A principlist framework for cybersecurity ethics&lt;/title&gt;&lt;secondary-title&gt;Computers &amp;amp; Security&lt;/secondary-title&gt;&lt;/titles&gt;&lt;periodical&gt;&lt;full-title&gt;Computers &amp;amp; Security&lt;/full-title&gt;&lt;/periodical&gt;&lt;volume&gt;109&lt;/volume&gt;&lt;dates&gt;&lt;year&gt;2021&lt;/year&gt;&lt;/dates&gt;&lt;isbn&gt;0167-4048&lt;/isbn&gt;&lt;urls&gt;&lt;/urls&gt;&lt;electronic-resource-num&gt;10.1016/j.cose.2021.102382&lt;/electronic-resource-num&gt;&lt;remote-database-name&gt;WorldCat.org&lt;/remote-database-name&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(Formosa et al., 2021)</w:t>
      </w:r>
      <w:r>
        <w:rPr>
          <w:rFonts w:ascii="Times New Roman" w:hAnsi="Times New Roman" w:cs="Times New Roman"/>
          <w:sz w:val="24"/>
          <w:szCs w:val="24"/>
        </w:rPr>
        <w:fldChar w:fldCharType="end"/>
      </w:r>
      <w:r>
        <w:rPr>
          <w:rFonts w:ascii="Times New Roman" w:hAnsi="Times New Roman" w:cs="Times New Roman"/>
          <w:sz w:val="24"/>
          <w:szCs w:val="24"/>
        </w:rPr>
        <w:t>. Responses to the attacks by victims and the cybersecurity community were examined using five ethical principles—the principles of beneficence, non-maleficence, autonomy, justice, and explicability</w:t>
      </w:r>
      <w:r w:rsidR="00406CBF">
        <w:rPr>
          <w:rFonts w:ascii="Times New Roman" w:hAnsi="Times New Roman" w:cs="Times New Roman"/>
          <w:sz w:val="24"/>
          <w:szCs w:val="24"/>
        </w:rPr>
        <w:t xml:space="preserve"> </w:t>
      </w:r>
      <w:r w:rsidR="00406CBF">
        <w:rPr>
          <w:rFonts w:ascii="Times New Roman" w:hAnsi="Times New Roman" w:cs="Times New Roman"/>
          <w:sz w:val="24"/>
          <w:szCs w:val="24"/>
        </w:rPr>
        <w:fldChar w:fldCharType="begin"/>
      </w:r>
      <w:r w:rsidR="00406CBF">
        <w:rPr>
          <w:rFonts w:ascii="Times New Roman" w:hAnsi="Times New Roman" w:cs="Times New Roman"/>
          <w:sz w:val="24"/>
          <w:szCs w:val="24"/>
        </w:rPr>
        <w:instrText xml:space="preserve"> ADDIN EN.CITE &lt;EndNote&gt;&lt;Cite&gt;&lt;Author&gt;Formosa&lt;/Author&gt;&lt;Year&gt;2021&lt;/Year&gt;&lt;RecNum&gt;37&lt;/RecNum&gt;&lt;DisplayText&gt;(Formosa et al., 2021)&lt;/DisplayText&gt;&lt;record&gt;&lt;rec-number&gt;37&lt;/rec-number&gt;&lt;foreign-keys&gt;&lt;key app="EN" db-id="ztfz2290n2v00jevvalv22a40550zs0z2str" timestamp="1631862446"&gt;37&lt;/key&gt;&lt;/foreign-keys&gt;&lt;ref-type name="Journal Article"&gt;17&lt;/ref-type&gt;&lt;contributors&gt;&lt;authors&gt;&lt;author&gt;Formosa, Paul&lt;/author&gt;&lt;author&gt;Wilson, Michael&lt;/author&gt;&lt;author&gt;Richards, Deborah&lt;/author&gt;&lt;/authors&gt;&lt;/contributors&gt;&lt;titles&gt;&lt;title&gt;A principlist framework for cybersecurity ethics&lt;/title&gt;&lt;secondary-title&gt;Computers &amp;amp; Security&lt;/secondary-title&gt;&lt;/titles&gt;&lt;periodical&gt;&lt;full-title&gt;Computers &amp;amp; Security&lt;/full-title&gt;&lt;/periodical&gt;&lt;volume&gt;109&lt;/volume&gt;&lt;dates&gt;&lt;year&gt;2021&lt;/year&gt;&lt;/dates&gt;&lt;isbn&gt;0167-4048&lt;/isbn&gt;&lt;urls&gt;&lt;/urls&gt;&lt;electronic-resource-num&gt;10.1016/j.cose.2021.102382&lt;/electronic-resource-num&gt;&lt;remote-database-name&gt;WorldCat.org&lt;/remote-database-name&gt;&lt;/record&gt;&lt;/Cite&gt;&lt;/EndNote&gt;</w:instrText>
      </w:r>
      <w:r w:rsidR="00406CBF">
        <w:rPr>
          <w:rFonts w:ascii="Times New Roman" w:hAnsi="Times New Roman" w:cs="Times New Roman"/>
          <w:sz w:val="24"/>
          <w:szCs w:val="24"/>
        </w:rPr>
        <w:fldChar w:fldCharType="separate"/>
      </w:r>
      <w:r w:rsidR="00406CBF">
        <w:rPr>
          <w:rFonts w:ascii="Times New Roman" w:hAnsi="Times New Roman" w:cs="Times New Roman"/>
          <w:noProof/>
          <w:sz w:val="24"/>
          <w:szCs w:val="24"/>
        </w:rPr>
        <w:t>(Formosa et al., 2021)</w:t>
      </w:r>
      <w:r w:rsidR="00406CBF">
        <w:rPr>
          <w:rFonts w:ascii="Times New Roman" w:hAnsi="Times New Roman" w:cs="Times New Roman"/>
          <w:sz w:val="24"/>
          <w:szCs w:val="24"/>
        </w:rPr>
        <w:fldChar w:fldCharType="end"/>
      </w:r>
      <w:r w:rsidR="00406CBF">
        <w:rPr>
          <w:rFonts w:ascii="Times New Roman" w:hAnsi="Times New Roman" w:cs="Times New Roman"/>
          <w:sz w:val="24"/>
          <w:szCs w:val="24"/>
        </w:rPr>
        <w:t>.</w:t>
      </w:r>
    </w:p>
    <w:p w14:paraId="6FF0C2F2" w14:textId="5BD9E588" w:rsidR="00F261CD" w:rsidRDefault="00F261CD" w:rsidP="00F261CD">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t xml:space="preserve">Finally, the study proposes the principlist ethical framework for cybersecurity. </w:t>
      </w:r>
    </w:p>
    <w:p w14:paraId="72B8CA2F" w14:textId="77777777" w:rsidR="00E6224C" w:rsidRPr="00705E60" w:rsidRDefault="00E6224C" w:rsidP="00E6224C">
      <w:pPr>
        <w:spacing w:after="0"/>
        <w:contextualSpacing/>
        <w:rPr>
          <w:rFonts w:ascii="Times New Roman" w:hAnsi="Times New Roman" w:cs="Times New Roman"/>
          <w:b/>
          <w:bCs/>
          <w:sz w:val="24"/>
          <w:szCs w:val="24"/>
        </w:rPr>
      </w:pPr>
      <w:r w:rsidRPr="00705E60">
        <w:rPr>
          <w:rFonts w:ascii="Times New Roman" w:hAnsi="Times New Roman" w:cs="Times New Roman"/>
          <w:b/>
          <w:bCs/>
          <w:sz w:val="24"/>
          <w:szCs w:val="24"/>
        </w:rPr>
        <w:t>Article Analysis</w:t>
      </w:r>
    </w:p>
    <w:p w14:paraId="0118B092" w14:textId="3907381F" w:rsidR="00E6224C" w:rsidRDefault="00E6224C" w:rsidP="00E6224C">
      <w:pPr>
        <w:spacing w:after="0"/>
        <w:contextualSpacing/>
        <w:rPr>
          <w:rFonts w:ascii="Times New Roman" w:hAnsi="Times New Roman" w:cs="Times New Roman"/>
          <w:sz w:val="24"/>
          <w:szCs w:val="24"/>
        </w:rPr>
      </w:pPr>
      <w:r>
        <w:rPr>
          <w:rFonts w:ascii="Times New Roman" w:hAnsi="Times New Roman" w:cs="Times New Roman"/>
          <w:sz w:val="24"/>
          <w:szCs w:val="24"/>
        </w:rPr>
        <w:tab/>
      </w:r>
      <w:r w:rsidR="00406CBF">
        <w:rPr>
          <w:rFonts w:ascii="Times New Roman" w:hAnsi="Times New Roman" w:cs="Times New Roman"/>
          <w:sz w:val="24"/>
          <w:szCs w:val="24"/>
        </w:rPr>
        <w:t>A</w:t>
      </w:r>
      <w:r>
        <w:rPr>
          <w:rFonts w:ascii="Times New Roman" w:hAnsi="Times New Roman" w:cs="Times New Roman"/>
          <w:sz w:val="24"/>
          <w:szCs w:val="24"/>
        </w:rPr>
        <w:t xml:space="preserve">uthors examined cybersecurity attacks </w:t>
      </w:r>
      <w:r w:rsidR="00406CBF">
        <w:rPr>
          <w:rFonts w:ascii="Times New Roman" w:hAnsi="Times New Roman" w:cs="Times New Roman"/>
          <w:sz w:val="24"/>
          <w:szCs w:val="24"/>
        </w:rPr>
        <w:t>on</w:t>
      </w:r>
      <w:r>
        <w:rPr>
          <w:rFonts w:ascii="Times New Roman" w:hAnsi="Times New Roman" w:cs="Times New Roman"/>
          <w:sz w:val="24"/>
          <w:szCs w:val="24"/>
        </w:rPr>
        <w:t xml:space="preserve"> civil cybersecurity</w:t>
      </w:r>
      <w:r w:rsidR="00406CBF">
        <w:rPr>
          <w:rFonts w:ascii="Times New Roman" w:hAnsi="Times New Roman" w:cs="Times New Roman"/>
          <w:sz w:val="24"/>
          <w:szCs w:val="24"/>
        </w:rPr>
        <w:t xml:space="preserve"> i</w:t>
      </w:r>
      <w:r>
        <w:rPr>
          <w:rFonts w:ascii="Times New Roman" w:hAnsi="Times New Roman" w:cs="Times New Roman"/>
          <w:sz w:val="24"/>
          <w:szCs w:val="24"/>
        </w:rPr>
        <w:t>nfrastructure</w:t>
      </w:r>
      <w:r w:rsidR="00406CBF">
        <w:rPr>
          <w:rFonts w:ascii="Times New Roman" w:hAnsi="Times New Roman" w:cs="Times New Roman"/>
          <w:sz w:val="24"/>
          <w:szCs w:val="24"/>
        </w:rPr>
        <w:t xml:space="preserve">. Attacks on </w:t>
      </w:r>
      <w:r>
        <w:rPr>
          <w:rFonts w:ascii="Times New Roman" w:hAnsi="Times New Roman" w:cs="Times New Roman"/>
          <w:sz w:val="24"/>
          <w:szCs w:val="24"/>
        </w:rPr>
        <w:t>user financial, medical, or other sensitive information</w:t>
      </w:r>
      <w:r w:rsidR="00406CBF">
        <w:rPr>
          <w:rFonts w:ascii="Times New Roman" w:hAnsi="Times New Roman" w:cs="Times New Roman"/>
          <w:sz w:val="24"/>
          <w:szCs w:val="24"/>
        </w:rPr>
        <w:t xml:space="preserve"> were the focus</w:t>
      </w:r>
      <w:r>
        <w:rPr>
          <w:rFonts w:ascii="Times New Roman" w:hAnsi="Times New Roman" w:cs="Times New Roman"/>
          <w:sz w:val="24"/>
          <w:szCs w:val="24"/>
        </w:rPr>
        <w:t xml:space="preserve">. These data breaches may cause psychological and social harm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&lt;EndNote&gt;&lt;Cite&gt;&lt;Author&gt;Formosa&lt;/Author&gt;&lt;Year&gt;2021&lt;/Year&gt;&lt;RecNum&gt;37&lt;/RecNum&gt;&lt;DisplayText&gt;(Formosa et al., 2021)&lt;/DisplayText&gt;&lt;record&gt;&lt;rec-number&gt;37&lt;/rec-number&gt;&lt;foreign-keys&gt;&lt;key app="EN" db-id="ztfz2290n2v00jevvalv22a40550zs0z2str" timestamp="1631862446"&gt;37&lt;/key&gt;&lt;/foreign-keys&gt;&lt;ref-type name="Journal Article"&gt;17&lt;/ref-type&gt;&lt;contributors&gt;&lt;authors&gt;&lt;author&gt;Formosa, Paul&lt;/author&gt;&lt;author&gt;Wilson, Michael&lt;/author&gt;&lt;author&gt;Richards, Deborah&lt;/author&gt;&lt;/authors&gt;&lt;/contributors&gt;&lt;titles&gt;&lt;title&gt;A principlist framework for cybersecurity ethics&lt;/title&gt;&lt;secondary-title&gt;Computers &amp;amp; Security&lt;/secondary-title&gt;&lt;/titles&gt;&lt;periodical&gt;&lt;full-title&gt;Computers &amp;amp; Security&lt;/full-title&gt;&lt;/periodical&gt;&lt;volume&gt;109&lt;/volume&gt;&lt;dates&gt;&lt;year&gt;2021&lt;/year&gt;&lt;/dates&gt;&lt;isbn&gt;0167-4048&lt;/isbn&gt;&lt;urls&gt;&lt;/urls&gt;&lt;electronic-resource-num&gt;10.1016/j.cose.2021.102382&lt;/electronic-resource-num&gt;&lt;remote-database-name&gt;WorldCat.org&lt;/remote-database-name&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(Formosa et al., 2021)</w:t>
      </w:r>
      <w:r>
        <w:rPr>
          <w:rFonts w:ascii="Times New Roman" w:hAnsi="Times New Roman" w:cs="Times New Roman"/>
          <w:sz w:val="24"/>
          <w:szCs w:val="24"/>
        </w:rPr>
        <w:fldChar w:fldCharType="end"/>
      </w:r>
      <w:r>
        <w:rPr>
          <w:rFonts w:ascii="Times New Roman" w:hAnsi="Times New Roman" w:cs="Times New Roman"/>
          <w:sz w:val="24"/>
          <w:szCs w:val="24"/>
        </w:rPr>
        <w:t>.</w:t>
      </w:r>
    </w:p>
    <w:p w14:paraId="51476EB8" w14:textId="43122CB8" w:rsidR="00F261CD" w:rsidRDefault="00E6224C" w:rsidP="00E6224C">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t xml:space="preserve">Another area studied was system administrators' and programmers' role in making ethical decisions to control hate speech or misinformation. This type of ethical decision-making impedes freedom and the right to ethical privacy concerns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&lt;EndNote&gt;&lt;Cite&gt;&lt;Author&gt;Formosa&lt;/Author&gt;&lt;Year&gt;2021&lt;/Year&gt;&lt;RecNum&gt;37&lt;/RecNum&gt;&lt;DisplayText&gt;(Formosa et al., 2021)&lt;/DisplayText&gt;&lt;record&gt;&lt;rec-number&gt;37&lt;/rec-number&gt;&lt;foreign-keys&gt;&lt;key app="EN" db-id="ztfz2290n2v00jevvalv22a40550zs0z2str" timestamp="1631862446"&gt;37&lt;/key&gt;&lt;/foreign-keys&gt;&lt;ref-type name="Journal Article"&gt;17&lt;/ref-type&gt;&lt;contributors&gt;&lt;authors&gt;&lt;author&gt;Formosa, Paul&lt;/author&gt;&lt;author&gt;Wilson, Michael&lt;/author&gt;&lt;author&gt;Richards, Deborah&lt;/author&gt;&lt;/authors&gt;&lt;/contributors&gt;&lt;titles&gt;&lt;title&gt;A principlist framework for cybersecurity ethics&lt;/title&gt;&lt;secondary-title&gt;Computers &amp;amp; Security&lt;/secondary-title&gt;&lt;/titles&gt;&lt;periodical&gt;&lt;full-title&gt;Computers &amp;amp; Security&lt;/full-title&gt;&lt;/periodical&gt;&lt;volume&gt;109&lt;/volume&gt;&lt;dates&gt;&lt;year&gt;2021&lt;/year&gt;&lt;/dates&gt;&lt;isbn&gt;0167-4048&lt;/isbn&gt;&lt;urls&gt;&lt;/urls&gt;&lt;electronic-resource-num&gt;10.1016/j.cose.2021.102382&lt;/electronic-resource-num&gt;&lt;remote-database-name&gt;WorldCat.org&lt;/remote-database-name&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(Formosa et al., 2021)</w:t>
      </w:r>
      <w:r>
        <w:rPr>
          <w:rFonts w:ascii="Times New Roman" w:hAnsi="Times New Roman" w:cs="Times New Roman"/>
          <w:sz w:val="24"/>
          <w:szCs w:val="24"/>
        </w:rPr>
        <w:fldChar w:fldCharType="end"/>
      </w:r>
      <w:r>
        <w:rPr>
          <w:rFonts w:ascii="Times New Roman" w:hAnsi="Times New Roman" w:cs="Times New Roman"/>
          <w:sz w:val="24"/>
          <w:szCs w:val="24"/>
        </w:rPr>
        <w:t>.</w:t>
      </w:r>
    </w:p>
    <w:p w14:paraId="4CE4537E" w14:textId="70815B83" w:rsidR="00E6224C" w:rsidRDefault="00E6224C" w:rsidP="00E6224C">
      <w:pPr>
        <w:spacing w:after="0"/>
        <w:contextualSpacing/>
        <w:rPr>
          <w:rFonts w:ascii="Times New Roman" w:hAnsi="Times New Roman" w:cs="Times New Roman"/>
          <w:sz w:val="24"/>
          <w:szCs w:val="24"/>
        </w:rPr>
      </w:pPr>
      <w:r>
        <w:rPr>
          <w:rFonts w:ascii="Times New Roman" w:hAnsi="Times New Roman" w:cs="Times New Roman"/>
          <w:sz w:val="24"/>
          <w:szCs w:val="24"/>
        </w:rPr>
        <w:tab/>
        <w:t xml:space="preserve">I found this fascinating because of our political environment. For example, Facebook system administrators examine user posts and determine what to post and what not to post, even </w:t>
      </w:r>
      <w:r>
        <w:rPr>
          <w:rFonts w:ascii="Times New Roman" w:hAnsi="Times New Roman" w:cs="Times New Roman"/>
          <w:sz w:val="24"/>
          <w:szCs w:val="24"/>
        </w:rPr>
        <w:lastRenderedPageBreak/>
        <w:t xml:space="preserve">flagging certain statements as inflammatory or racist, or untrue. The ethics of these types of decisions by the system administrators are questionable. </w:t>
      </w:r>
    </w:p>
    <w:p w14:paraId="0AD97D1D" w14:textId="30269067" w:rsidR="00E6224C" w:rsidRDefault="00E6224C" w:rsidP="00E6224C">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t xml:space="preserve">One limitation of the study was limiting the scope to civil. I find the broader context of state-sponsored cyber surveillance or cyber warfare more interesting. I feel that limiting the discussion to only civil cases was disappointing. How can we examine ethics without examining the vulnerability of the threats posed by foreign governments? Attacks on our election processes and results come to mind. </w:t>
      </w:r>
    </w:p>
    <w:p w14:paraId="527E88EC" w14:textId="798A1DDC" w:rsidR="00406CBF" w:rsidRDefault="00406CBF" w:rsidP="00E6224C">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t xml:space="preserve">The researchers identified several ethical principles based on the five cybersecurity ethics categories: non-maleficence, justice, explicability, maleficence, and autonomy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&lt;EndNote&gt;&lt;Cite&gt;&lt;Author&gt;Formosa&lt;/Author&gt;&lt;Year&gt;2021&lt;/Year&gt;&lt;RecNum&gt;37&lt;/RecNum&gt;&lt;DisplayText&gt;(Formosa et al., 2021)&lt;/DisplayText&gt;&lt;record&gt;&lt;rec-number&gt;37&lt;/rec-number&gt;&lt;foreign-keys&gt;&lt;key app="EN" db-id="ztfz2290n2v00jevvalv22a40550zs0z2str" timestamp="1631862446"&gt;37&lt;/key&gt;&lt;/foreign-keys&gt;&lt;ref-type name="Journal Article"&gt;17&lt;/ref-type&gt;&lt;contributors&gt;&lt;authors&gt;&lt;author&gt;Formosa, Paul&lt;/author&gt;&lt;author&gt;Wilson, Michael&lt;/author&gt;&lt;author&gt;Richards, Deborah&lt;/author&gt;&lt;/authors&gt;&lt;/contributors&gt;&lt;titles&gt;&lt;title&gt;A principlist framework for cybersecurity ethics&lt;/title&gt;&lt;secondary-title&gt;Computers &amp;amp; Security&lt;/secondary-title&gt;&lt;/titles&gt;&lt;periodical&gt;&lt;full-title&gt;Computers &amp;amp; Security&lt;/full-title&gt;&lt;/periodical&gt;&lt;volume&gt;109&lt;/volume&gt;&lt;dates&gt;&lt;year&gt;2021&lt;/year&gt;&lt;/dates&gt;&lt;isbn&gt;0167-4048&lt;/isbn&gt;&lt;urls&gt;&lt;/urls&gt;&lt;electronic-resource-num&gt;10.1016/j.cose.2021.102382&lt;/electronic-resource-num&gt;&lt;remote-database-name&gt;WorldCat.org&lt;/remote-database-name&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(Formosa et al., 2021)</w:t>
      </w:r>
      <w:r>
        <w:rPr>
          <w:rFonts w:ascii="Times New Roman" w:hAnsi="Times New Roman" w:cs="Times New Roman"/>
          <w:sz w:val="24"/>
          <w:szCs w:val="24"/>
        </w:rPr>
        <w:fldChar w:fldCharType="end"/>
      </w:r>
      <w:r>
        <w:rPr>
          <w:rFonts w:ascii="Times New Roman" w:hAnsi="Times New Roman" w:cs="Times New Roman"/>
          <w:sz w:val="24"/>
          <w:szCs w:val="24"/>
        </w:rPr>
        <w:t xml:space="preserve">. The </w:t>
      </w:r>
      <w:r w:rsidR="002124AE">
        <w:rPr>
          <w:rFonts w:ascii="Times New Roman" w:hAnsi="Times New Roman" w:cs="Times New Roman"/>
          <w:sz w:val="24"/>
          <w:szCs w:val="24"/>
        </w:rPr>
        <w:t>mor</w:t>
      </w:r>
      <w:r>
        <w:rPr>
          <w:rFonts w:ascii="Times New Roman" w:hAnsi="Times New Roman" w:cs="Times New Roman"/>
          <w:sz w:val="24"/>
          <w:szCs w:val="24"/>
        </w:rPr>
        <w:t>al principles and their sub-categories were effectively displayed in a helpful chart for cybersecurity professionals to consider.</w:t>
      </w:r>
    </w:p>
    <w:p w14:paraId="123EB708" w14:textId="53BF4DC5" w:rsidR="00406CBF" w:rsidRDefault="00406CBF" w:rsidP="00E6224C">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t xml:space="preserve">The research demonstrated the danger of moral disengagement from purely technological decision-makers, and ignoring ethics increases security problems. Results </w:t>
      </w:r>
      <w:r w:rsidR="002124AE">
        <w:rPr>
          <w:rFonts w:ascii="Times New Roman" w:hAnsi="Times New Roman" w:cs="Times New Roman"/>
          <w:sz w:val="24"/>
          <w:szCs w:val="24"/>
        </w:rPr>
        <w:t>show</w:t>
      </w:r>
      <w:r>
        <w:rPr>
          <w:rFonts w:ascii="Times New Roman" w:hAnsi="Times New Roman" w:cs="Times New Roman"/>
          <w:sz w:val="24"/>
          <w:szCs w:val="24"/>
        </w:rPr>
        <w:t xml:space="preserve">ed system administrators engage in trade-offs to solve problems.  </w:t>
      </w:r>
    </w:p>
    <w:p w14:paraId="24FC4D38" w14:textId="02C2B17D" w:rsidR="00406CBF" w:rsidRDefault="00406CBF" w:rsidP="00E6224C">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t>I feel that developing an ethical principle framework was accomplished with this research. There is a need for more ethical training and logical decision-making in the field of cybersecurity.</w:t>
      </w:r>
    </w:p>
    <w:p w14:paraId="726EF650" w14:textId="77777777" w:rsidR="0068358C" w:rsidRPr="00935E13" w:rsidRDefault="0068358C" w:rsidP="0068358C">
      <w:pPr>
        <w:spacing w:after="0"/>
        <w:contextualSpacing/>
        <w:rPr>
          <w:rFonts w:ascii="Times New Roman" w:hAnsi="Times New Roman" w:cs="Times New Roman"/>
          <w:b/>
          <w:sz w:val="24"/>
          <w:szCs w:val="24"/>
        </w:rPr>
      </w:pPr>
      <w:r w:rsidRPr="00935E13">
        <w:rPr>
          <w:rFonts w:ascii="Times New Roman" w:hAnsi="Times New Roman" w:cs="Times New Roman"/>
          <w:b/>
          <w:sz w:val="24"/>
          <w:szCs w:val="24"/>
        </w:rPr>
        <w:t>Practical Applications</w:t>
      </w:r>
    </w:p>
    <w:p w14:paraId="3735969B" w14:textId="35482CB4" w:rsidR="00406CBF" w:rsidRDefault="0068358C" w:rsidP="0068358C">
      <w:pPr>
        <w:spacing w:after="0"/>
        <w:contextualSpacing/>
        <w:rPr>
          <w:rFonts w:ascii="Times New Roman" w:hAnsi="Times New Roman" w:cs="Times New Roman"/>
          <w:sz w:val="24"/>
          <w:szCs w:val="24"/>
        </w:rPr>
      </w:pPr>
      <w:r>
        <w:rPr>
          <w:rFonts w:ascii="Times New Roman" w:hAnsi="Times New Roman" w:cs="Times New Roman"/>
          <w:sz w:val="24"/>
          <w:szCs w:val="24"/>
        </w:rPr>
        <w:tab/>
      </w:r>
      <w:r w:rsidR="00DF0C84">
        <w:rPr>
          <w:rFonts w:ascii="Times New Roman" w:hAnsi="Times New Roman" w:cs="Times New Roman"/>
          <w:sz w:val="24"/>
          <w:szCs w:val="24"/>
        </w:rPr>
        <w:t xml:space="preserve">A lesson learned from this study was the need for an ethical framework for cybersecurity. I was unaware that this was an issue. The recommendation of using the principlist ethical framework was a solid suggestion. This framework borrowed heavily from applied ethics, bioethics, AI, ethics which made </w:t>
      </w:r>
      <w:r w:rsidR="002124AE">
        <w:rPr>
          <w:rFonts w:ascii="Times New Roman" w:hAnsi="Times New Roman" w:cs="Times New Roman"/>
          <w:sz w:val="24"/>
          <w:szCs w:val="24"/>
        </w:rPr>
        <w:t>definite</w:t>
      </w:r>
      <w:r w:rsidR="00DF0C84">
        <w:rPr>
          <w:rFonts w:ascii="Times New Roman" w:hAnsi="Times New Roman" w:cs="Times New Roman"/>
          <w:sz w:val="24"/>
          <w:szCs w:val="24"/>
        </w:rPr>
        <w:t xml:space="preserve"> sense.</w:t>
      </w:r>
    </w:p>
    <w:p w14:paraId="6A5611F1" w14:textId="02FB2D89" w:rsidR="00DF0C84" w:rsidRDefault="00DF0C84" w:rsidP="0068358C">
      <w:pPr>
        <w:spacing w:after="0"/>
        <w:contextualSpacing/>
        <w:rPr>
          <w:rFonts w:ascii="Times New Roman" w:hAnsi="Times New Roman" w:cs="Times New Roman"/>
          <w:sz w:val="24"/>
          <w:szCs w:val="24"/>
        </w:rPr>
      </w:pPr>
    </w:p>
    <w:p w14:paraId="311C7B4A" w14:textId="576F70BD" w:rsidR="00DF0C84" w:rsidRDefault="00DF0C84" w:rsidP="00DF0C84">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lastRenderedPageBreak/>
        <w:t>The weakness of the study was that those with means would have access to more robust cybersecurity tools. The results might be biased without an ethical framework.</w:t>
      </w:r>
    </w:p>
    <w:p w14:paraId="59AC64A4" w14:textId="6ED12099" w:rsidR="00DF0C84" w:rsidRDefault="00DF0C84" w:rsidP="00DF0C84">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t>Another weakness of not having an ethical framework was that programmers and system administrators might bias the results, unbeknownst to the general public. Today this is visible via Facebook and Twitter canceling policies.</w:t>
      </w:r>
    </w:p>
    <w:p w14:paraId="06DEFAA4" w14:textId="74964BE2" w:rsidR="00DF0C84" w:rsidRDefault="00DF0C84" w:rsidP="00DF0C84">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t>The most significant opportunity from the study is that of instilling an ethical framework in cybersecurity. This study</w:t>
      </w:r>
      <w:r w:rsidR="0053138F">
        <w:rPr>
          <w:rFonts w:ascii="Times New Roman" w:hAnsi="Times New Roman" w:cs="Times New Roman"/>
          <w:sz w:val="24"/>
          <w:szCs w:val="24"/>
        </w:rPr>
        <w:t xml:space="preserve"> and other studies that support the conclusions</w:t>
      </w:r>
      <w:r>
        <w:rPr>
          <w:rFonts w:ascii="Times New Roman" w:hAnsi="Times New Roman" w:cs="Times New Roman"/>
          <w:sz w:val="24"/>
          <w:szCs w:val="24"/>
        </w:rPr>
        <w:t xml:space="preserve"> should promote cybersecurity policy changes in all organizations. </w:t>
      </w:r>
    </w:p>
    <w:p w14:paraId="2889A74F" w14:textId="7A155760" w:rsidR="00DF0C84" w:rsidRDefault="00DF0C84" w:rsidP="00DF0C84">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t>Another opportunity is to educate the public on the potential biases of system administrators in large technology domains. A more informed public could help to influence positive change.</w:t>
      </w:r>
    </w:p>
    <w:p w14:paraId="1FC5F430" w14:textId="68C9AA27" w:rsidR="00DF0C84" w:rsidRDefault="00DF0C84" w:rsidP="00DF0C84">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t>A barrier to implementation might be resistance to change by organizations, especially system administrators who are reluctant to give up power.</w:t>
      </w:r>
    </w:p>
    <w:p w14:paraId="4CD70BB0" w14:textId="4FEF3A6E" w:rsidR="00DF0C84" w:rsidRDefault="00DF0C84" w:rsidP="00DF0C84">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t xml:space="preserve">Acceptance is also a barrier to implementation. For the principlist ethical framework for cybersecurity to be implemented, </w:t>
      </w:r>
      <w:r w:rsidR="0053138F">
        <w:rPr>
          <w:rFonts w:ascii="Times New Roman" w:hAnsi="Times New Roman" w:cs="Times New Roman"/>
          <w:sz w:val="24"/>
          <w:szCs w:val="24"/>
        </w:rPr>
        <w:t>public and private organizations would have to be broadly accepted</w:t>
      </w:r>
      <w:r>
        <w:rPr>
          <w:rFonts w:ascii="Times New Roman" w:hAnsi="Times New Roman" w:cs="Times New Roman"/>
          <w:sz w:val="24"/>
          <w:szCs w:val="24"/>
        </w:rPr>
        <w:t>.</w:t>
      </w:r>
    </w:p>
    <w:p w14:paraId="73A62FB2" w14:textId="3FC0C75F" w:rsidR="0053138F" w:rsidRDefault="00DF0C84" w:rsidP="0053138F">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t>An unintended consequence for the principlist ethical framework for cybersecurity could be a new layer of bureaucracy that slows down progress. The cost might also be an unintended consequence that has to be burdened by organizations</w:t>
      </w:r>
      <w:r w:rsidR="0053138F">
        <w:rPr>
          <w:rFonts w:ascii="Times New Roman" w:hAnsi="Times New Roman" w:cs="Times New Roman"/>
          <w:sz w:val="24"/>
          <w:szCs w:val="24"/>
        </w:rPr>
        <w:t>.</w:t>
      </w:r>
    </w:p>
    <w:p w14:paraId="364A5A83" w14:textId="5970C2CE" w:rsidR="0053138F" w:rsidRPr="00113CEC" w:rsidRDefault="0053138F" w:rsidP="0053138F">
      <w:pPr>
        <w:pStyle w:val="Default"/>
        <w:spacing w:line="480" w:lineRule="auto"/>
        <w:contextualSpacing/>
        <w:rPr>
          <w:rFonts w:ascii="Times New Roman" w:hAnsi="Times New Roman" w:cs="Times New Roman"/>
          <w:b/>
          <w:bCs/>
          <w:i/>
          <w:iCs/>
        </w:rPr>
      </w:pPr>
      <w:r w:rsidRPr="00113CEC">
        <w:rPr>
          <w:rFonts w:ascii="Times New Roman" w:hAnsi="Times New Roman" w:cs="Times New Roman"/>
          <w:b/>
          <w:bCs/>
          <w:i/>
          <w:iCs/>
        </w:rPr>
        <w:t>Critical Review of (</w:t>
      </w:r>
      <w:r>
        <w:rPr>
          <w:rFonts w:ascii="Times New Roman" w:hAnsi="Times New Roman" w:cs="Times New Roman"/>
          <w:b/>
          <w:bCs/>
          <w:i/>
          <w:iCs/>
        </w:rPr>
        <w:t>Criminal law protection of cybersecurity considering AI-based cybercrime</w:t>
      </w:r>
      <w:r w:rsidRPr="00113CEC">
        <w:rPr>
          <w:rFonts w:ascii="Times New Roman" w:hAnsi="Times New Roman" w:cs="Times New Roman"/>
          <w:b/>
          <w:bCs/>
          <w:i/>
          <w:iCs/>
        </w:rPr>
        <w:t xml:space="preserve">) </w:t>
      </w:r>
    </w:p>
    <w:p w14:paraId="5D7F1573" w14:textId="684F6E5A" w:rsidR="0053138F" w:rsidRPr="00113CEC" w:rsidRDefault="0053138F" w:rsidP="0053138F">
      <w:pPr>
        <w:pStyle w:val="Default"/>
        <w:spacing w:line="480" w:lineRule="auto"/>
        <w:contextualSpacing/>
        <w:rPr>
          <w:rFonts w:ascii="Times New Roman" w:hAnsi="Times New Roman" w:cs="Times New Roman"/>
        </w:rPr>
      </w:pPr>
      <w:r>
        <w:rPr>
          <w:rFonts w:ascii="Times New Roman" w:hAnsi="Times New Roman" w:cs="Times New Roman"/>
        </w:rPr>
        <w:t>XiaoLing Wang, 2020</w:t>
      </w:r>
    </w:p>
    <w:p w14:paraId="6F66D004" w14:textId="77777777" w:rsidR="0053138F" w:rsidRPr="00113CEC" w:rsidRDefault="0053138F" w:rsidP="0053138F">
      <w:pPr>
        <w:pStyle w:val="Default"/>
        <w:spacing w:line="480" w:lineRule="auto"/>
        <w:contextualSpacing/>
        <w:rPr>
          <w:rFonts w:ascii="Times New Roman" w:hAnsi="Times New Roman" w:cs="Times New Roman"/>
          <w:b/>
          <w:bCs/>
        </w:rPr>
      </w:pPr>
      <w:r w:rsidRPr="00113CEC">
        <w:rPr>
          <w:rFonts w:ascii="Times New Roman" w:hAnsi="Times New Roman" w:cs="Times New Roman"/>
          <w:b/>
          <w:bCs/>
        </w:rPr>
        <w:t xml:space="preserve">Summary </w:t>
      </w:r>
    </w:p>
    <w:p w14:paraId="23436179" w14:textId="01113080" w:rsidR="00C85228" w:rsidRDefault="0053138F" w:rsidP="00C85228">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lastRenderedPageBreak/>
        <w:t>The</w:t>
      </w:r>
      <w:r w:rsidR="00C85228">
        <w:rPr>
          <w:rFonts w:ascii="Times New Roman" w:hAnsi="Times New Roman" w:cs="Times New Roman"/>
          <w:sz w:val="24"/>
          <w:szCs w:val="24"/>
        </w:rPr>
        <w:t xml:space="preserve"> study by Dr. Wang argues that artificial intelligence is invading cybersecurity at an alarming rate. This type of cybersecurity is a much more severe threat to national security and other public interest </w:t>
      </w:r>
      <w:r w:rsidR="00C85228">
        <w:rPr>
          <w:rFonts w:ascii="Times New Roman" w:hAnsi="Times New Roman" w:cs="Times New Roman"/>
          <w:sz w:val="24"/>
          <w:szCs w:val="24"/>
        </w:rPr>
        <w:fldChar w:fldCharType="begin"/>
      </w:r>
      <w:r w:rsidR="00192B52">
        <w:rPr>
          <w:rFonts w:ascii="Times New Roman" w:hAnsi="Times New Roman" w:cs="Times New Roman"/>
          <w:sz w:val="24"/>
          <w:szCs w:val="24"/>
        </w:rPr>
        <w:instrText xml:space="preserve"> ADDIN EN.CITE &lt;EndNote&gt;&lt;Cite&gt;&lt;Author&gt;XiaoLing&lt;/Author&gt;&lt;Year&gt;2020&lt;/Year&gt;&lt;RecNum&gt;38&lt;/RecNum&gt;&lt;DisplayText&gt;(XiaoLing, 2020)&lt;/DisplayText&gt;&lt;record&gt;&lt;rec-number&gt;38&lt;/rec-number&gt;&lt;foreign-keys&gt;&lt;key app="EN" db-id="ztfz2290n2v00jevvalv22a40550zs0z2str" timestamp="1631862446"&gt;38&lt;/key&gt;&lt;/foreign-keys&gt;&lt;ref-type name="Journal Article"&gt;17&lt;/ref-type&gt;&lt;contributors&gt;&lt;authors&gt;&lt;author&gt;XiaoLing, Wang&lt;/author&gt;&lt;/authors&gt;&lt;/contributors&gt;&lt;titles&gt;&lt;title&gt;Criminal law protection of cybersecurity considering AI-based cybercrime&lt;/title&gt;&lt;secondary-title&gt;Journal of Physics: Conference Series&lt;/secondary-title&gt;&lt;/titles&gt;&lt;periodical&gt;&lt;full-title&gt;Journal of Physics: Conference Series&lt;/full-title&gt;&lt;/periodical&gt;&lt;volume&gt;1533&lt;/volume&gt;&lt;number&gt;3&lt;/number&gt;&lt;dates&gt;&lt;year&gt;2020&lt;/year&gt;&lt;/dates&gt;&lt;isbn&gt;1742-6596&lt;/isbn&gt;&lt;urls&gt;&lt;/urls&gt;&lt;electronic-resource-num&gt;10.1088/1742-6596/1533/3/032014&lt;/electronic-resource-num&gt;&lt;remote-database-name&gt;WorldCat.org&lt;/remote-database-name&gt;&lt;/record&gt;&lt;/Cite&gt;&lt;/EndNote&gt;</w:instrText>
      </w:r>
      <w:r w:rsidR="00C85228">
        <w:rPr>
          <w:rFonts w:ascii="Times New Roman" w:hAnsi="Times New Roman" w:cs="Times New Roman"/>
          <w:sz w:val="24"/>
          <w:szCs w:val="24"/>
        </w:rPr>
        <w:fldChar w:fldCharType="separate"/>
      </w:r>
      <w:r w:rsidR="00C85228">
        <w:rPr>
          <w:rFonts w:ascii="Times New Roman" w:hAnsi="Times New Roman" w:cs="Times New Roman"/>
          <w:noProof/>
          <w:sz w:val="24"/>
          <w:szCs w:val="24"/>
        </w:rPr>
        <w:t>(XiaoLing, 2020)</w:t>
      </w:r>
      <w:r w:rsidR="00C85228">
        <w:rPr>
          <w:rFonts w:ascii="Times New Roman" w:hAnsi="Times New Roman" w:cs="Times New Roman"/>
          <w:sz w:val="24"/>
          <w:szCs w:val="24"/>
        </w:rPr>
        <w:fldChar w:fldCharType="end"/>
      </w:r>
      <w:r w:rsidR="00C85228">
        <w:rPr>
          <w:rFonts w:ascii="Times New Roman" w:hAnsi="Times New Roman" w:cs="Times New Roman"/>
          <w:sz w:val="24"/>
          <w:szCs w:val="24"/>
        </w:rPr>
        <w:t>.</w:t>
      </w:r>
    </w:p>
    <w:p w14:paraId="0D9351D9" w14:textId="1E6880AA" w:rsidR="00C85228" w:rsidRDefault="00C85228" w:rsidP="00C85228">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t xml:space="preserve">He asserts that there must be a new strategy within the judicial system to address artificial intelligence cybercrime. In China, there is a  high threshold for the conviction of those accused of cybercrime. The study proposes to adjust the threshold due to the substantially more dangerous AI cybercrime </w:t>
      </w:r>
      <w:r>
        <w:rPr>
          <w:rFonts w:ascii="Times New Roman" w:hAnsi="Times New Roman" w:cs="Times New Roman"/>
          <w:sz w:val="24"/>
          <w:szCs w:val="24"/>
        </w:rPr>
        <w:fldChar w:fldCharType="begin"/>
      </w:r>
      <w:r w:rsidR="00192B52">
        <w:rPr>
          <w:rFonts w:ascii="Times New Roman" w:hAnsi="Times New Roman" w:cs="Times New Roman"/>
          <w:sz w:val="24"/>
          <w:szCs w:val="24"/>
        </w:rPr>
        <w:instrText xml:space="preserve"> ADDIN EN.CITE &lt;EndNote&gt;&lt;Cite&gt;&lt;Author&gt;XiaoLing&lt;/Author&gt;&lt;Year&gt;2020&lt;/Year&gt;&lt;RecNum&gt;38&lt;/RecNum&gt;&lt;DisplayText&gt;(XiaoLing, 2020)&lt;/DisplayText&gt;&lt;record&gt;&lt;rec-number&gt;38&lt;/rec-number&gt;&lt;foreign-keys&gt;&lt;key app="EN" db-id="ztfz2290n2v00jevvalv22a40550zs0z2str" timestamp="1631862446"&gt;38&lt;/key&gt;&lt;/foreign-keys&gt;&lt;ref-type name="Journal Article"&gt;17&lt;/ref-type&gt;&lt;contributors&gt;&lt;authors&gt;&lt;author&gt;XiaoLing, Wang&lt;/author&gt;&lt;/authors&gt;&lt;/contributors&gt;&lt;titles&gt;&lt;title&gt;Criminal law protection of cybersecurity considering AI-based cybercrime&lt;/title&gt;&lt;secondary-title&gt;Journal of Physics: Conference Series&lt;/secondary-title&gt;&lt;/titles&gt;&lt;periodical&gt;&lt;full-title&gt;Journal of Physics: Conference Series&lt;/full-title&gt;&lt;/periodical&gt;&lt;volume&gt;1533&lt;/volume&gt;&lt;number&gt;3&lt;/number&gt;&lt;dates&gt;&lt;year&gt;2020&lt;/year&gt;&lt;/dates&gt;&lt;isbn&gt;1742-6596&lt;/isbn&gt;&lt;urls&gt;&lt;/urls&gt;&lt;electronic-resource-num&gt;10.1088/1742-6596/1533/3/032014&lt;/electronic-resource-num&gt;&lt;remote-database-name&gt;WorldCat.org&lt;/remote-database-name&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(XiaoLing, 2020)</w:t>
      </w:r>
      <w:r>
        <w:rPr>
          <w:rFonts w:ascii="Times New Roman" w:hAnsi="Times New Roman" w:cs="Times New Roman"/>
          <w:sz w:val="24"/>
          <w:szCs w:val="24"/>
        </w:rPr>
        <w:fldChar w:fldCharType="end"/>
      </w:r>
      <w:r>
        <w:rPr>
          <w:rFonts w:ascii="Times New Roman" w:hAnsi="Times New Roman" w:cs="Times New Roman"/>
          <w:sz w:val="24"/>
          <w:szCs w:val="24"/>
        </w:rPr>
        <w:t>.</w:t>
      </w:r>
    </w:p>
    <w:p w14:paraId="095C4FC0" w14:textId="6653F65A" w:rsidR="00C85228" w:rsidRDefault="00C85228" w:rsidP="0053138F">
      <w:pPr>
        <w:spacing w:after="0"/>
        <w:contextualSpacing/>
        <w:rPr>
          <w:rFonts w:ascii="Times New Roman" w:hAnsi="Times New Roman" w:cs="Times New Roman"/>
          <w:sz w:val="24"/>
          <w:szCs w:val="24"/>
        </w:rPr>
      </w:pPr>
      <w:r>
        <w:rPr>
          <w:rFonts w:ascii="Times New Roman" w:hAnsi="Times New Roman" w:cs="Times New Roman"/>
          <w:sz w:val="24"/>
          <w:szCs w:val="24"/>
        </w:rPr>
        <w:tab/>
        <w:t xml:space="preserve">The study also suggests a balance between justice and legislation. Objective interpretation is the methodology suggested for addressing the balance. </w:t>
      </w:r>
      <w:r w:rsidR="002124AE">
        <w:rPr>
          <w:rFonts w:ascii="Times New Roman" w:hAnsi="Times New Roman" w:cs="Times New Roman"/>
          <w:sz w:val="24"/>
          <w:szCs w:val="24"/>
        </w:rPr>
        <w:t>Accurat</w:t>
      </w:r>
      <w:r>
        <w:rPr>
          <w:rFonts w:ascii="Times New Roman" w:hAnsi="Times New Roman" w:cs="Times New Roman"/>
          <w:sz w:val="24"/>
          <w:szCs w:val="24"/>
        </w:rPr>
        <w:t xml:space="preserve">e interpretation emphasizes fairness and justice by looking at the circumstances of the crime </w:t>
      </w:r>
      <w:r>
        <w:rPr>
          <w:rFonts w:ascii="Times New Roman" w:hAnsi="Times New Roman" w:cs="Times New Roman"/>
          <w:sz w:val="24"/>
          <w:szCs w:val="24"/>
        </w:rPr>
        <w:fldChar w:fldCharType="begin"/>
      </w:r>
      <w:r w:rsidR="00192B52">
        <w:rPr>
          <w:rFonts w:ascii="Times New Roman" w:hAnsi="Times New Roman" w:cs="Times New Roman"/>
          <w:sz w:val="24"/>
          <w:szCs w:val="24"/>
        </w:rPr>
        <w:instrText xml:space="preserve"> ADDIN EN.CITE &lt;EndNote&gt;&lt;Cite&gt;&lt;Author&gt;XiaoLing&lt;/Author&gt;&lt;Year&gt;2020&lt;/Year&gt;&lt;RecNum&gt;38&lt;/RecNum&gt;&lt;DisplayText&gt;(XiaoLing, 2020)&lt;/DisplayText&gt;&lt;record&gt;&lt;rec-number&gt;38&lt;/rec-number&gt;&lt;foreign-keys&gt;&lt;key app="EN" db-id="ztfz2290n2v00jevvalv22a40550zs0z2str" timestamp="1631862446"&gt;38&lt;/key&gt;&lt;/foreign-keys&gt;&lt;ref-type name="Journal Article"&gt;17&lt;/ref-type&gt;&lt;contributors&gt;&lt;authors&gt;&lt;author&gt;XiaoLing, Wang&lt;/author&gt;&lt;/authors&gt;&lt;/contributors&gt;&lt;titles&gt;&lt;title&gt;Criminal law protection of cybersecurity considering AI-based cybercrime&lt;/title&gt;&lt;secondary-title&gt;Journal of Physics: Conference Series&lt;/secondary-title&gt;&lt;/titles&gt;&lt;periodical&gt;&lt;full-title&gt;Journal of Physics: Conference Series&lt;/full-title&gt;&lt;/periodical&gt;&lt;volume&gt;1533&lt;/volume&gt;&lt;number&gt;3&lt;/number&gt;&lt;dates&gt;&lt;year&gt;2020&lt;/year&gt;&lt;/dates&gt;&lt;isbn&gt;1742-6596&lt;/isbn&gt;&lt;urls&gt;&lt;/urls&gt;&lt;electronic-resource-num&gt;10.1088/1742-6596/1533/3/032014&lt;/electronic-resource-num&gt;&lt;remote-database-name&gt;WorldCat.org&lt;/remote-database-name&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(XiaoLing, 2020)</w:t>
      </w:r>
      <w:r>
        <w:rPr>
          <w:rFonts w:ascii="Times New Roman" w:hAnsi="Times New Roman" w:cs="Times New Roman"/>
          <w:sz w:val="24"/>
          <w:szCs w:val="24"/>
        </w:rPr>
        <w:fldChar w:fldCharType="end"/>
      </w:r>
      <w:r>
        <w:rPr>
          <w:rFonts w:ascii="Times New Roman" w:hAnsi="Times New Roman" w:cs="Times New Roman"/>
          <w:sz w:val="24"/>
          <w:szCs w:val="24"/>
        </w:rPr>
        <w:t>.</w:t>
      </w:r>
    </w:p>
    <w:p w14:paraId="36A081AE" w14:textId="76A0E776" w:rsidR="00C85228" w:rsidRDefault="00C85228" w:rsidP="00C85228">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t xml:space="preserve">Finally, Dr. Wang argues that other cybersecurity and criminal law studies must address the rapid advancement of AI-based cybercrimes </w:t>
      </w:r>
      <w:r>
        <w:rPr>
          <w:rFonts w:ascii="Times New Roman" w:hAnsi="Times New Roman" w:cs="Times New Roman"/>
          <w:sz w:val="24"/>
          <w:szCs w:val="24"/>
        </w:rPr>
        <w:fldChar w:fldCharType="begin"/>
      </w:r>
      <w:r w:rsidR="00192B52">
        <w:rPr>
          <w:rFonts w:ascii="Times New Roman" w:hAnsi="Times New Roman" w:cs="Times New Roman"/>
          <w:sz w:val="24"/>
          <w:szCs w:val="24"/>
        </w:rPr>
        <w:instrText xml:space="preserve"> ADDIN EN.CITE &lt;EndNote&gt;&lt;Cite&gt;&lt;Author&gt;XiaoLing&lt;/Author&gt;&lt;Year&gt;2020&lt;/Year&gt;&lt;RecNum&gt;38&lt;/RecNum&gt;&lt;DisplayText&gt;(XiaoLing, 2020)&lt;/DisplayText&gt;&lt;record&gt;&lt;rec-number&gt;38&lt;/rec-number&gt;&lt;foreign-keys&gt;&lt;key app="EN" db-id="ztfz2290n2v00jevvalv22a40550zs0z2str" timestamp="1631862446"&gt;38&lt;/key&gt;&lt;/foreign-keys&gt;&lt;ref-type name="Journal Article"&gt;17&lt;/ref-type&gt;&lt;contributors&gt;&lt;authors&gt;&lt;author&gt;XiaoLing, Wang&lt;/author&gt;&lt;/authors&gt;&lt;/contributors&gt;&lt;titles&gt;&lt;title&gt;Criminal law protection of cybersecurity considering AI-based cybercrime&lt;/title&gt;&lt;secondary-title&gt;Journal of Physics: Conference Series&lt;/secondary-title&gt;&lt;/titles&gt;&lt;periodical&gt;&lt;full-title&gt;Journal of Physics: Conference Series&lt;/full-title&gt;&lt;/periodical&gt;&lt;volume&gt;1533&lt;/volume&gt;&lt;number&gt;3&lt;/number&gt;&lt;dates&gt;&lt;year&gt;2020&lt;/year&gt;&lt;/dates&gt;&lt;isbn&gt;1742-6596&lt;/isbn&gt;&lt;urls&gt;&lt;/urls&gt;&lt;electronic-resource-num&gt;10.1088/1742-6596/1533/3/032014&lt;/electronic-resource-num&gt;&lt;remote-database-name&gt;WorldCat.org&lt;/remote-database-name&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(XiaoLing, 2020)</w:t>
      </w:r>
      <w:r>
        <w:rPr>
          <w:rFonts w:ascii="Times New Roman" w:hAnsi="Times New Roman" w:cs="Times New Roman"/>
          <w:sz w:val="24"/>
          <w:szCs w:val="24"/>
        </w:rPr>
        <w:fldChar w:fldCharType="end"/>
      </w:r>
      <w:r>
        <w:rPr>
          <w:rFonts w:ascii="Times New Roman" w:hAnsi="Times New Roman" w:cs="Times New Roman"/>
          <w:sz w:val="24"/>
          <w:szCs w:val="24"/>
        </w:rPr>
        <w:t>.</w:t>
      </w:r>
    </w:p>
    <w:p w14:paraId="5583A5AD" w14:textId="1BD68AF6" w:rsidR="00C85228" w:rsidRDefault="00C85228" w:rsidP="00C85228">
      <w:pPr>
        <w:spacing w:after="0"/>
        <w:contextualSpacing/>
        <w:rPr>
          <w:rFonts w:ascii="Times New Roman" w:hAnsi="Times New Roman" w:cs="Times New Roman"/>
          <w:sz w:val="24"/>
          <w:szCs w:val="24"/>
        </w:rPr>
      </w:pPr>
      <w:r w:rsidRPr="00705E60">
        <w:rPr>
          <w:rFonts w:ascii="Times New Roman" w:hAnsi="Times New Roman" w:cs="Times New Roman"/>
          <w:b/>
          <w:bCs/>
          <w:sz w:val="24"/>
          <w:szCs w:val="24"/>
        </w:rPr>
        <w:t>Article Analysis</w:t>
      </w:r>
    </w:p>
    <w:p w14:paraId="3A0B0091" w14:textId="3566D238" w:rsidR="00C85228" w:rsidRDefault="00C85228" w:rsidP="00C85228">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t xml:space="preserve">The </w:t>
      </w:r>
      <w:r w:rsidR="00A54A18">
        <w:rPr>
          <w:rFonts w:ascii="Times New Roman" w:hAnsi="Times New Roman" w:cs="Times New Roman"/>
          <w:sz w:val="24"/>
          <w:szCs w:val="24"/>
        </w:rPr>
        <w:t>a</w:t>
      </w:r>
      <w:r>
        <w:rPr>
          <w:rFonts w:ascii="Times New Roman" w:hAnsi="Times New Roman" w:cs="Times New Roman"/>
          <w:sz w:val="24"/>
          <w:szCs w:val="24"/>
        </w:rPr>
        <w:t xml:space="preserve">rticle made a solid point about the rapid advancement of artificial intelligence in cybersecurity. It did an excellent job of defining the areas in which cybersecurity impacts our national security and infrastructure. The </w:t>
      </w:r>
      <w:r w:rsidR="00A54A18">
        <w:rPr>
          <w:rFonts w:ascii="Times New Roman" w:hAnsi="Times New Roman" w:cs="Times New Roman"/>
          <w:sz w:val="24"/>
          <w:szCs w:val="24"/>
        </w:rPr>
        <w:t>a</w:t>
      </w:r>
      <w:r>
        <w:rPr>
          <w:rFonts w:ascii="Times New Roman" w:hAnsi="Times New Roman" w:cs="Times New Roman"/>
          <w:sz w:val="24"/>
          <w:szCs w:val="24"/>
        </w:rPr>
        <w:t xml:space="preserve">rticle explained that cybercrime is not a single legal issue but a compound issue </w:t>
      </w:r>
      <w:r>
        <w:rPr>
          <w:rFonts w:ascii="Times New Roman" w:hAnsi="Times New Roman" w:cs="Times New Roman"/>
          <w:sz w:val="24"/>
          <w:szCs w:val="24"/>
        </w:rPr>
        <w:fldChar w:fldCharType="begin"/>
      </w:r>
      <w:r w:rsidR="00192B52">
        <w:rPr>
          <w:rFonts w:ascii="Times New Roman" w:hAnsi="Times New Roman" w:cs="Times New Roman"/>
          <w:sz w:val="24"/>
          <w:szCs w:val="24"/>
        </w:rPr>
        <w:instrText xml:space="preserve"> ADDIN EN.CITE &lt;EndNote&gt;&lt;Cite&gt;&lt;Author&gt;XiaoLing&lt;/Author&gt;&lt;Year&gt;2020&lt;/Year&gt;&lt;RecNum&gt;38&lt;/RecNum&gt;&lt;DisplayText&gt;(XiaoLing, 2020)&lt;/DisplayText&gt;&lt;record&gt;&lt;rec-number&gt;38&lt;/rec-number&gt;&lt;foreign-keys&gt;&lt;key app="EN" db-id="ztfz2290n2v00jevvalv22a40550zs0z2str" timestamp="1631862446"&gt;38&lt;/key&gt;&lt;/foreign-keys&gt;&lt;ref-type name="Journal Article"&gt;17&lt;/ref-type&gt;&lt;contributors&gt;&lt;authors&gt;&lt;author&gt;XiaoLing, Wang&lt;/author&gt;&lt;/authors&gt;&lt;/contributors&gt;&lt;titles&gt;&lt;title&gt;Criminal law protection of cybersecurity considering AI-based cybercrime&lt;/title&gt;&lt;secondary-title&gt;Journal of Physics: Conference Series&lt;/secondary-title&gt;&lt;/titles&gt;&lt;periodical&gt;&lt;full-title&gt;Journal of Physics: Conference Series&lt;/full-title&gt;&lt;/periodical&gt;&lt;volume&gt;1533&lt;/volume&gt;&lt;number&gt;3&lt;/number&gt;&lt;dates&gt;&lt;year&gt;2020&lt;/year&gt;&lt;/dates&gt;&lt;isbn&gt;1742-6596&lt;/isbn&gt;&lt;urls&gt;&lt;/urls&gt;&lt;electronic-resource-num&gt;10.1088/1742-6596/1533/3/032014&lt;/electronic-resource-num&gt;&lt;remote-database-name&gt;WorldCat.org&lt;/remote-database-name&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(XiaoLing, 2020)</w:t>
      </w:r>
      <w:r>
        <w:rPr>
          <w:rFonts w:ascii="Times New Roman" w:hAnsi="Times New Roman" w:cs="Times New Roman"/>
          <w:sz w:val="24"/>
          <w:szCs w:val="24"/>
        </w:rPr>
        <w:fldChar w:fldCharType="end"/>
      </w:r>
      <w:r>
        <w:rPr>
          <w:rFonts w:ascii="Times New Roman" w:hAnsi="Times New Roman" w:cs="Times New Roman"/>
          <w:sz w:val="24"/>
          <w:szCs w:val="24"/>
        </w:rPr>
        <w:t>.</w:t>
      </w:r>
    </w:p>
    <w:p w14:paraId="2C08F643" w14:textId="6C687BB8" w:rsidR="00C85228" w:rsidRDefault="00C85228" w:rsidP="00C85228">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t>I felt that Dr. Wang did not expand on what a compound legal issue meant. He could have expanded on the compound legal statement with some concrete examples.</w:t>
      </w:r>
    </w:p>
    <w:p w14:paraId="48D88E4F" w14:textId="74C8D916" w:rsidR="00C85228" w:rsidRDefault="00C85228" w:rsidP="00C85228">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t xml:space="preserve">The study also presented that society is moving on to the network where nearly everything we do is in the network to the point that it reflects actual reality. Because of this, we are much more sensitive to cyberattacks than ever before. AI also exaggerates these attacks. </w:t>
      </w:r>
    </w:p>
    <w:p w14:paraId="684036A6" w14:textId="4AC040BF" w:rsidR="00C85228" w:rsidRDefault="00C85228" w:rsidP="00C85228">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lastRenderedPageBreak/>
        <w:t xml:space="preserve">His use of the term network was a little bit confusing to me because the network in the United States has a meaning that involves a series of computer systems, usually inside of an organization that is inter-connected. When Dr. Wang says the network, he is talking about what most people consider "cyberspace." The use of the term cyberspace would remove confusion and ambiguity from the </w:t>
      </w:r>
      <w:r w:rsidR="00A54A18">
        <w:rPr>
          <w:rFonts w:ascii="Times New Roman" w:hAnsi="Times New Roman" w:cs="Times New Roman"/>
          <w:sz w:val="24"/>
          <w:szCs w:val="24"/>
        </w:rPr>
        <w:t>a</w:t>
      </w:r>
      <w:r>
        <w:rPr>
          <w:rFonts w:ascii="Times New Roman" w:hAnsi="Times New Roman" w:cs="Times New Roman"/>
          <w:sz w:val="24"/>
          <w:szCs w:val="24"/>
        </w:rPr>
        <w:t>rticle.</w:t>
      </w:r>
    </w:p>
    <w:p w14:paraId="5352004A" w14:textId="4FC72BC1" w:rsidR="00C85228" w:rsidRDefault="00C85228" w:rsidP="00C85228">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t xml:space="preserve">The </w:t>
      </w:r>
      <w:r w:rsidR="005C6DED">
        <w:rPr>
          <w:rFonts w:ascii="Times New Roman" w:hAnsi="Times New Roman" w:cs="Times New Roman"/>
          <w:sz w:val="24"/>
          <w:szCs w:val="24"/>
        </w:rPr>
        <w:t>a</w:t>
      </w:r>
      <w:r>
        <w:rPr>
          <w:rFonts w:ascii="Times New Roman" w:hAnsi="Times New Roman" w:cs="Times New Roman"/>
          <w:sz w:val="24"/>
          <w:szCs w:val="24"/>
        </w:rPr>
        <w:t xml:space="preserve">rticle made an interesting assertion stating that the legal rules of the natural world will need to enter the virtual world, or what the </w:t>
      </w:r>
      <w:r w:rsidR="002124AE">
        <w:rPr>
          <w:rFonts w:ascii="Times New Roman" w:hAnsi="Times New Roman" w:cs="Times New Roman"/>
          <w:sz w:val="24"/>
          <w:szCs w:val="24"/>
        </w:rPr>
        <w:t>paper</w:t>
      </w:r>
      <w:r>
        <w:rPr>
          <w:rFonts w:ascii="Times New Roman" w:hAnsi="Times New Roman" w:cs="Times New Roman"/>
          <w:sz w:val="24"/>
          <w:szCs w:val="24"/>
        </w:rPr>
        <w:t xml:space="preserve"> calls network space </w:t>
      </w:r>
      <w:r>
        <w:rPr>
          <w:rFonts w:ascii="Times New Roman" w:hAnsi="Times New Roman" w:cs="Times New Roman"/>
          <w:sz w:val="24"/>
          <w:szCs w:val="24"/>
        </w:rPr>
        <w:fldChar w:fldCharType="begin"/>
      </w:r>
      <w:r w:rsidR="00192B52">
        <w:rPr>
          <w:rFonts w:ascii="Times New Roman" w:hAnsi="Times New Roman" w:cs="Times New Roman"/>
          <w:sz w:val="24"/>
          <w:szCs w:val="24"/>
        </w:rPr>
        <w:instrText xml:space="preserve"> ADDIN EN.CITE &lt;EndNote&gt;&lt;Cite&gt;&lt;Author&gt;XiaoLing&lt;/Author&gt;&lt;Year&gt;2020&lt;/Year&gt;&lt;RecNum&gt;38&lt;/RecNum&gt;&lt;DisplayText&gt;(XiaoLing, 2020)&lt;/DisplayText&gt;&lt;record&gt;&lt;rec-number&gt;38&lt;/rec-number&gt;&lt;foreign-keys&gt;&lt;key app="EN" db-id="ztfz2290n2v00jevvalv22a40550zs0z2str" timestamp="1631862446"&gt;38&lt;/key&gt;&lt;/foreign-keys&gt;&lt;ref-type name="Journal Article"&gt;17&lt;/ref-type&gt;&lt;contributors&gt;&lt;authors&gt;&lt;author&gt;XiaoLing, Wang&lt;/author&gt;&lt;/authors&gt;&lt;/contributors&gt;&lt;titles&gt;&lt;title&gt;Criminal law protection of cybersecurity considering AI-based cybercrime&lt;/title&gt;&lt;secondary-title&gt;Journal of Physics: Conference Series&lt;/secondary-title&gt;&lt;/titles&gt;&lt;periodical&gt;&lt;full-title&gt;Journal of Physics: Conference Series&lt;/full-title&gt;&lt;/periodical&gt;&lt;volume&gt;1533&lt;/volume&gt;&lt;number&gt;3&lt;/number&gt;&lt;dates&gt;&lt;year&gt;2020&lt;/year&gt;&lt;/dates&gt;&lt;isbn&gt;1742-6596&lt;/isbn&gt;&lt;urls&gt;&lt;/urls&gt;&lt;electronic-resource-num&gt;10.1088/1742-6596/1533/3/032014&lt;/electronic-resource-num&gt;&lt;remote-database-name&gt;WorldCat.org&lt;/remote-database-name&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(XiaoLing, 2020)</w:t>
      </w:r>
      <w:r>
        <w:rPr>
          <w:rFonts w:ascii="Times New Roman" w:hAnsi="Times New Roman" w:cs="Times New Roman"/>
          <w:sz w:val="24"/>
          <w:szCs w:val="24"/>
        </w:rPr>
        <w:fldChar w:fldCharType="end"/>
      </w:r>
      <w:r>
        <w:rPr>
          <w:rFonts w:ascii="Times New Roman" w:hAnsi="Times New Roman" w:cs="Times New Roman"/>
          <w:sz w:val="24"/>
          <w:szCs w:val="24"/>
        </w:rPr>
        <w:t xml:space="preserve">. </w:t>
      </w:r>
    </w:p>
    <w:p w14:paraId="537D689E" w14:textId="10B98232" w:rsidR="00C85228" w:rsidRDefault="00C85228" w:rsidP="00C85228">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t>I believe it required a broader explanation. Although Dr. Wang explained that most of our lives are conducted in network space, he doesn't sufficiently explain how legal rules would enter this virtual world.</w:t>
      </w:r>
    </w:p>
    <w:p w14:paraId="1D8FB540" w14:textId="054DB5D2" w:rsidR="00C85228" w:rsidRDefault="00C85228" w:rsidP="00C85228">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t xml:space="preserve">He also proposed that we must criminalize even the act of preparing for cyber crimes and create a new crime that he called "helping cybercrime" </w:t>
      </w:r>
      <w:r>
        <w:rPr>
          <w:rFonts w:ascii="Times New Roman" w:hAnsi="Times New Roman" w:cs="Times New Roman"/>
          <w:sz w:val="24"/>
          <w:szCs w:val="24"/>
        </w:rPr>
        <w:fldChar w:fldCharType="begin"/>
      </w:r>
      <w:r w:rsidR="00192B52">
        <w:rPr>
          <w:rFonts w:ascii="Times New Roman" w:hAnsi="Times New Roman" w:cs="Times New Roman"/>
          <w:sz w:val="24"/>
          <w:szCs w:val="24"/>
        </w:rPr>
        <w:instrText xml:space="preserve"> ADDIN EN.CITE &lt;EndNote&gt;&lt;Cite&gt;&lt;Author&gt;XiaoLing&lt;/Author&gt;&lt;Year&gt;2020&lt;/Year&gt;&lt;RecNum&gt;38&lt;/RecNum&gt;&lt;DisplayText&gt;(XiaoLing, 2020)&lt;/DisplayText&gt;&lt;record&gt;&lt;rec-number&gt;38&lt;/rec-number&gt;&lt;foreign-keys&gt;&lt;key app="EN" db-id="ztfz2290n2v00jevvalv22a40550zs0z2str" timestamp="1631862446"&gt;38&lt;/key&gt;&lt;/foreign-keys&gt;&lt;ref-type name="Journal Article"&gt;17&lt;/ref-type&gt;&lt;contributors&gt;&lt;authors&gt;&lt;author&gt;XiaoLing, Wang&lt;/author&gt;&lt;/authors&gt;&lt;/contributors&gt;&lt;titles&gt;&lt;title&gt;Criminal law protection of cybersecurity considering AI-based cybercrime&lt;/title&gt;&lt;secondary-title&gt;Journal of Physics: Conference Series&lt;/secondary-title&gt;&lt;/titles&gt;&lt;periodical&gt;&lt;full-title&gt;Journal of Physics: Conference Series&lt;/full-title&gt;&lt;/periodical&gt;&lt;volume&gt;1533&lt;/volume&gt;&lt;number&gt;3&lt;/number&gt;&lt;dates&gt;&lt;year&gt;2020&lt;/year&gt;&lt;/dates&gt;&lt;isbn&gt;1742-6596&lt;/isbn&gt;&lt;urls&gt;&lt;/urls&gt;&lt;electronic-resource-num&gt;10.1088/1742-6596/1533/3/032014&lt;/electronic-resource-num&gt;&lt;remote-database-name&gt;WorldCat.org&lt;/remote-database-name&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(XiaoLing, 2020)</w:t>
      </w:r>
      <w:r>
        <w:rPr>
          <w:rFonts w:ascii="Times New Roman" w:hAnsi="Times New Roman" w:cs="Times New Roman"/>
          <w:sz w:val="24"/>
          <w:szCs w:val="24"/>
        </w:rPr>
        <w:fldChar w:fldCharType="end"/>
      </w:r>
      <w:r>
        <w:rPr>
          <w:rFonts w:ascii="Times New Roman" w:hAnsi="Times New Roman" w:cs="Times New Roman"/>
          <w:sz w:val="24"/>
          <w:szCs w:val="24"/>
        </w:rPr>
        <w:t>. He does not explain or expand upon what preparing entails. I feel that he might be arguing for criminalizing the act of preparing to commit a crime. I believe this would be unconstitutional in the United States.</w:t>
      </w:r>
    </w:p>
    <w:p w14:paraId="08879BCE" w14:textId="1D764CEF" w:rsidR="00C85228" w:rsidRDefault="00C85228" w:rsidP="00C85228">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t xml:space="preserve">Dr. Wang stated concern with the potential for expanded charges and possible aggressive enforcement of the law. He addressed this by leaning on objective interpretation theory. </w:t>
      </w:r>
    </w:p>
    <w:p w14:paraId="0F1E9026" w14:textId="292907E0" w:rsidR="00C85228" w:rsidRDefault="00C85228" w:rsidP="00C85228">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t xml:space="preserve">This theory involved a legal interpretation that explored the law within social development from the legal norms. He described it as a fair interpretation that seeks fairness and justice. The law should look at the essence of the crime rather than just the reality. In other words, the spirit of the law and not just the letter of the law. </w:t>
      </w:r>
    </w:p>
    <w:p w14:paraId="3217A9FA" w14:textId="3B8440E0" w:rsidR="00C85228" w:rsidRDefault="00C85228" w:rsidP="00C85228">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t>He also argued that the objective interpretation would pay closer attention to the circumstances of the crime, particularly the severe circumstances.  How this would remain objective was unclear.</w:t>
      </w:r>
    </w:p>
    <w:p w14:paraId="5BB9AA77" w14:textId="15F19CD7" w:rsidR="00C85228" w:rsidRDefault="00C85228" w:rsidP="00C85228">
      <w:pPr>
        <w:spacing w:after="0"/>
        <w:contextualSpacing/>
        <w:rPr>
          <w:rFonts w:ascii="Times New Roman" w:hAnsi="Times New Roman" w:cs="Times New Roman"/>
          <w:sz w:val="24"/>
          <w:szCs w:val="24"/>
        </w:rPr>
      </w:pPr>
      <w:r w:rsidRPr="00935E13">
        <w:rPr>
          <w:rFonts w:ascii="Times New Roman" w:hAnsi="Times New Roman" w:cs="Times New Roman"/>
          <w:b/>
          <w:sz w:val="24"/>
          <w:szCs w:val="24"/>
        </w:rPr>
        <w:lastRenderedPageBreak/>
        <w:t>Practical Applications</w:t>
      </w:r>
    </w:p>
    <w:p w14:paraId="7A429657" w14:textId="34735096" w:rsidR="00974667" w:rsidRDefault="00974667" w:rsidP="00974667">
      <w:pPr>
        <w:spacing w:after="0"/>
        <w:contextualSpacing/>
        <w:rPr>
          <w:rFonts w:ascii="Times New Roman" w:hAnsi="Times New Roman" w:cs="Times New Roman"/>
          <w:sz w:val="24"/>
          <w:szCs w:val="24"/>
        </w:rPr>
      </w:pPr>
      <w:r>
        <w:rPr>
          <w:rFonts w:ascii="Times New Roman" w:hAnsi="Times New Roman" w:cs="Times New Roman"/>
          <w:sz w:val="24"/>
          <w:szCs w:val="24"/>
        </w:rPr>
        <w:tab/>
      </w:r>
      <w:r w:rsidRPr="00974667">
        <w:rPr>
          <w:rFonts w:ascii="Times New Roman" w:hAnsi="Times New Roman" w:cs="Times New Roman"/>
          <w:sz w:val="24"/>
          <w:szCs w:val="24"/>
        </w:rPr>
        <w:t>The study sh</w:t>
      </w:r>
      <w:r>
        <w:rPr>
          <w:rFonts w:ascii="Times New Roman" w:hAnsi="Times New Roman" w:cs="Times New Roman"/>
          <w:sz w:val="24"/>
          <w:szCs w:val="24"/>
        </w:rPr>
        <w:t>ed</w:t>
      </w:r>
      <w:r w:rsidRPr="00974667">
        <w:rPr>
          <w:rFonts w:ascii="Times New Roman" w:hAnsi="Times New Roman" w:cs="Times New Roman"/>
          <w:sz w:val="24"/>
          <w:szCs w:val="24"/>
        </w:rPr>
        <w:t xml:space="preserve"> light on the need </w:t>
      </w:r>
      <w:r>
        <w:rPr>
          <w:rFonts w:ascii="Times New Roman" w:hAnsi="Times New Roman" w:cs="Times New Roman"/>
          <w:sz w:val="24"/>
          <w:szCs w:val="24"/>
        </w:rPr>
        <w:t>to review</w:t>
      </w:r>
      <w:r w:rsidRPr="00974667">
        <w:rPr>
          <w:rFonts w:ascii="Times New Roman" w:hAnsi="Times New Roman" w:cs="Times New Roman"/>
          <w:sz w:val="24"/>
          <w:szCs w:val="24"/>
        </w:rPr>
        <w:t xml:space="preserve"> </w:t>
      </w:r>
      <w:r>
        <w:rPr>
          <w:rFonts w:ascii="Times New Roman" w:hAnsi="Times New Roman" w:cs="Times New Roman"/>
          <w:sz w:val="24"/>
          <w:szCs w:val="24"/>
        </w:rPr>
        <w:t xml:space="preserve">AI </w:t>
      </w:r>
      <w:r w:rsidRPr="00974667">
        <w:rPr>
          <w:rFonts w:ascii="Times New Roman" w:hAnsi="Times New Roman" w:cs="Times New Roman"/>
          <w:sz w:val="24"/>
          <w:szCs w:val="24"/>
        </w:rPr>
        <w:t>cybercrime judicial</w:t>
      </w:r>
      <w:r>
        <w:rPr>
          <w:rFonts w:ascii="Times New Roman" w:hAnsi="Times New Roman" w:cs="Times New Roman"/>
          <w:sz w:val="24"/>
          <w:szCs w:val="24"/>
        </w:rPr>
        <w:t xml:space="preserve"> processes</w:t>
      </w:r>
      <w:r w:rsidRPr="00974667">
        <w:rPr>
          <w:rFonts w:ascii="Times New Roman" w:hAnsi="Times New Roman" w:cs="Times New Roman"/>
          <w:sz w:val="24"/>
          <w:szCs w:val="24"/>
        </w:rPr>
        <w:t>. Cybercrime is a multifaceted type of crime</w:t>
      </w:r>
      <w:r>
        <w:rPr>
          <w:rFonts w:ascii="Times New Roman" w:hAnsi="Times New Roman" w:cs="Times New Roman"/>
          <w:sz w:val="24"/>
          <w:szCs w:val="24"/>
        </w:rPr>
        <w:t>. The Judicial system must prepare itself for this new threat.</w:t>
      </w:r>
    </w:p>
    <w:p w14:paraId="29057C8E" w14:textId="77777777" w:rsidR="00974667" w:rsidRDefault="00974667" w:rsidP="00974667">
      <w:pPr>
        <w:spacing w:after="0"/>
        <w:ind w:firstLine="720"/>
        <w:contextualSpacing/>
        <w:rPr>
          <w:rFonts w:ascii="Times New Roman" w:hAnsi="Times New Roman" w:cs="Times New Roman"/>
          <w:sz w:val="24"/>
          <w:szCs w:val="24"/>
        </w:rPr>
      </w:pPr>
      <w:r w:rsidRPr="00974667">
        <w:rPr>
          <w:rFonts w:ascii="Times New Roman" w:hAnsi="Times New Roman" w:cs="Times New Roman"/>
          <w:sz w:val="24"/>
          <w:szCs w:val="24"/>
        </w:rPr>
        <w:t xml:space="preserve">Objective interpretation theory </w:t>
      </w:r>
      <w:r>
        <w:rPr>
          <w:rFonts w:ascii="Times New Roman" w:hAnsi="Times New Roman" w:cs="Times New Roman"/>
          <w:sz w:val="24"/>
          <w:szCs w:val="24"/>
        </w:rPr>
        <w:t>may be the methodology for the judicial system</w:t>
      </w:r>
      <w:r w:rsidRPr="00974667">
        <w:rPr>
          <w:rFonts w:ascii="Times New Roman" w:hAnsi="Times New Roman" w:cs="Times New Roman"/>
          <w:sz w:val="24"/>
          <w:szCs w:val="24"/>
        </w:rPr>
        <w:t xml:space="preserve">. </w:t>
      </w:r>
      <w:r>
        <w:rPr>
          <w:rFonts w:ascii="Times New Roman" w:hAnsi="Times New Roman" w:cs="Times New Roman"/>
          <w:sz w:val="24"/>
          <w:szCs w:val="24"/>
        </w:rPr>
        <w:t xml:space="preserve">I should provide a fair and balanced punishment. </w:t>
      </w:r>
    </w:p>
    <w:p w14:paraId="6C1EDBFF" w14:textId="05902D02" w:rsidR="00974667" w:rsidRDefault="00974667" w:rsidP="00974667">
      <w:pPr>
        <w:spacing w:after="0"/>
        <w:ind w:firstLine="720"/>
        <w:contextualSpacing/>
        <w:rPr>
          <w:rFonts w:ascii="Times New Roman" w:hAnsi="Times New Roman" w:cs="Times New Roman"/>
          <w:sz w:val="24"/>
          <w:szCs w:val="24"/>
        </w:rPr>
      </w:pPr>
      <w:r w:rsidRPr="00974667">
        <w:rPr>
          <w:rFonts w:ascii="Times New Roman" w:hAnsi="Times New Roman" w:cs="Times New Roman"/>
          <w:sz w:val="24"/>
          <w:szCs w:val="24"/>
        </w:rPr>
        <w:t>We r</w:t>
      </w:r>
      <w:r>
        <w:rPr>
          <w:rFonts w:ascii="Times New Roman" w:hAnsi="Times New Roman" w:cs="Times New Roman"/>
          <w:sz w:val="24"/>
          <w:szCs w:val="24"/>
        </w:rPr>
        <w:t>isk</w:t>
      </w:r>
      <w:r w:rsidRPr="00974667">
        <w:rPr>
          <w:rFonts w:ascii="Times New Roman" w:hAnsi="Times New Roman" w:cs="Times New Roman"/>
          <w:sz w:val="24"/>
          <w:szCs w:val="24"/>
        </w:rPr>
        <w:t xml:space="preserve"> not handing out the appropriate punishment for </w:t>
      </w:r>
      <w:r>
        <w:rPr>
          <w:rFonts w:ascii="Times New Roman" w:hAnsi="Times New Roman" w:cs="Times New Roman"/>
          <w:sz w:val="24"/>
          <w:szCs w:val="24"/>
        </w:rPr>
        <w:t>AI-based severe</w:t>
      </w:r>
      <w:r w:rsidRPr="00974667">
        <w:rPr>
          <w:rFonts w:ascii="Times New Roman" w:hAnsi="Times New Roman" w:cs="Times New Roman"/>
          <w:sz w:val="24"/>
          <w:szCs w:val="24"/>
        </w:rPr>
        <w:t xml:space="preserve"> cybercrimes</w:t>
      </w:r>
      <w:r>
        <w:rPr>
          <w:rFonts w:ascii="Times New Roman" w:hAnsi="Times New Roman" w:cs="Times New Roman"/>
          <w:sz w:val="24"/>
          <w:szCs w:val="24"/>
        </w:rPr>
        <w:t xml:space="preserve"> without an objective review of how the judicial system handles cybercrime.</w:t>
      </w:r>
      <w:r w:rsidRPr="00974667">
        <w:rPr>
          <w:rFonts w:ascii="Times New Roman" w:hAnsi="Times New Roman" w:cs="Times New Roman"/>
          <w:sz w:val="24"/>
          <w:szCs w:val="24"/>
        </w:rPr>
        <w:t xml:space="preserve"> It is </w:t>
      </w:r>
      <w:r>
        <w:rPr>
          <w:rFonts w:ascii="Times New Roman" w:hAnsi="Times New Roman" w:cs="Times New Roman"/>
          <w:sz w:val="24"/>
          <w:szCs w:val="24"/>
        </w:rPr>
        <w:t>essential</w:t>
      </w:r>
      <w:r w:rsidRPr="00974667">
        <w:rPr>
          <w:rFonts w:ascii="Times New Roman" w:hAnsi="Times New Roman" w:cs="Times New Roman"/>
          <w:sz w:val="24"/>
          <w:szCs w:val="24"/>
        </w:rPr>
        <w:t xml:space="preserve"> to understand AI-based cybercrimes are a much </w:t>
      </w:r>
      <w:r>
        <w:rPr>
          <w:rFonts w:ascii="Times New Roman" w:hAnsi="Times New Roman" w:cs="Times New Roman"/>
          <w:sz w:val="24"/>
          <w:szCs w:val="24"/>
        </w:rPr>
        <w:t>more potent</w:t>
      </w:r>
      <w:r w:rsidRPr="00974667">
        <w:rPr>
          <w:rFonts w:ascii="Times New Roman" w:hAnsi="Times New Roman" w:cs="Times New Roman"/>
          <w:sz w:val="24"/>
          <w:szCs w:val="24"/>
        </w:rPr>
        <w:t xml:space="preserve"> threat to national security and infrastructure than basic cybercrime.</w:t>
      </w:r>
    </w:p>
    <w:p w14:paraId="392537D1" w14:textId="2969BAB2" w:rsidR="00974667" w:rsidRDefault="00974667" w:rsidP="00974667">
      <w:pPr>
        <w:spacing w:after="0"/>
        <w:ind w:firstLine="720"/>
        <w:contextualSpacing/>
        <w:rPr>
          <w:rFonts w:ascii="Times New Roman" w:hAnsi="Times New Roman" w:cs="Times New Roman"/>
          <w:sz w:val="24"/>
          <w:szCs w:val="24"/>
        </w:rPr>
      </w:pPr>
      <w:r w:rsidRPr="00974667">
        <w:rPr>
          <w:rFonts w:ascii="Times New Roman" w:hAnsi="Times New Roman" w:cs="Times New Roman"/>
          <w:sz w:val="24"/>
          <w:szCs w:val="24"/>
        </w:rPr>
        <w:t xml:space="preserve">This study presents an opportunity to reflect carefully on how </w:t>
      </w:r>
      <w:r>
        <w:rPr>
          <w:rFonts w:ascii="Times New Roman" w:hAnsi="Times New Roman" w:cs="Times New Roman"/>
          <w:sz w:val="24"/>
          <w:szCs w:val="24"/>
        </w:rPr>
        <w:t>the US handles cybercrime.</w:t>
      </w:r>
      <w:r w:rsidRPr="00974667">
        <w:rPr>
          <w:rFonts w:ascii="Times New Roman" w:hAnsi="Times New Roman" w:cs="Times New Roman"/>
          <w:sz w:val="24"/>
          <w:szCs w:val="24"/>
        </w:rPr>
        <w:t xml:space="preserve"> </w:t>
      </w:r>
      <w:r>
        <w:rPr>
          <w:rFonts w:ascii="Times New Roman" w:hAnsi="Times New Roman" w:cs="Times New Roman"/>
          <w:sz w:val="24"/>
          <w:szCs w:val="24"/>
        </w:rPr>
        <w:t xml:space="preserve">We must </w:t>
      </w:r>
      <w:r w:rsidRPr="00974667">
        <w:rPr>
          <w:rFonts w:ascii="Times New Roman" w:hAnsi="Times New Roman" w:cs="Times New Roman"/>
          <w:sz w:val="24"/>
          <w:szCs w:val="24"/>
        </w:rPr>
        <w:t xml:space="preserve">determine if </w:t>
      </w:r>
      <w:r>
        <w:rPr>
          <w:rFonts w:ascii="Times New Roman" w:hAnsi="Times New Roman" w:cs="Times New Roman"/>
          <w:sz w:val="24"/>
          <w:szCs w:val="24"/>
        </w:rPr>
        <w:t>implementing a new methodology is needed</w:t>
      </w:r>
      <w:r w:rsidRPr="00974667">
        <w:rPr>
          <w:rFonts w:ascii="Times New Roman" w:hAnsi="Times New Roman" w:cs="Times New Roman"/>
          <w:sz w:val="24"/>
          <w:szCs w:val="24"/>
        </w:rPr>
        <w:t xml:space="preserve">. </w:t>
      </w:r>
      <w:r>
        <w:rPr>
          <w:rFonts w:ascii="Times New Roman" w:hAnsi="Times New Roman" w:cs="Times New Roman"/>
          <w:sz w:val="24"/>
          <w:szCs w:val="24"/>
        </w:rPr>
        <w:t>The study</w:t>
      </w:r>
      <w:r w:rsidRPr="00974667">
        <w:rPr>
          <w:rFonts w:ascii="Times New Roman" w:hAnsi="Times New Roman" w:cs="Times New Roman"/>
          <w:sz w:val="24"/>
          <w:szCs w:val="24"/>
        </w:rPr>
        <w:t xml:space="preserve"> also provide</w:t>
      </w:r>
      <w:r>
        <w:rPr>
          <w:rFonts w:ascii="Times New Roman" w:hAnsi="Times New Roman" w:cs="Times New Roman"/>
          <w:sz w:val="24"/>
          <w:szCs w:val="24"/>
        </w:rPr>
        <w:t>d</w:t>
      </w:r>
      <w:r w:rsidRPr="00974667">
        <w:rPr>
          <w:rFonts w:ascii="Times New Roman" w:hAnsi="Times New Roman" w:cs="Times New Roman"/>
          <w:sz w:val="24"/>
          <w:szCs w:val="24"/>
        </w:rPr>
        <w:t xml:space="preserve"> a</w:t>
      </w:r>
      <w:r w:rsidR="002124AE">
        <w:rPr>
          <w:rFonts w:ascii="Times New Roman" w:hAnsi="Times New Roman" w:cs="Times New Roman"/>
          <w:sz w:val="24"/>
          <w:szCs w:val="24"/>
        </w:rPr>
        <w:t xml:space="preserve"> chance</w:t>
      </w:r>
      <w:r w:rsidRPr="00974667">
        <w:rPr>
          <w:rFonts w:ascii="Times New Roman" w:hAnsi="Times New Roman" w:cs="Times New Roman"/>
          <w:sz w:val="24"/>
          <w:szCs w:val="24"/>
        </w:rPr>
        <w:t xml:space="preserve"> to reflect on the need for further research in the area of AI cybercrime's</w:t>
      </w:r>
    </w:p>
    <w:p w14:paraId="666DD4CB" w14:textId="77777777" w:rsidR="00974667" w:rsidRDefault="00974667" w:rsidP="00974667">
      <w:pPr>
        <w:spacing w:after="0"/>
        <w:ind w:firstLine="720"/>
        <w:contextualSpacing/>
        <w:rPr>
          <w:rFonts w:ascii="Times New Roman" w:hAnsi="Times New Roman" w:cs="Times New Roman"/>
          <w:sz w:val="24"/>
          <w:szCs w:val="24"/>
        </w:rPr>
      </w:pPr>
      <w:r w:rsidRPr="00974667">
        <w:rPr>
          <w:rFonts w:ascii="Times New Roman" w:hAnsi="Times New Roman" w:cs="Times New Roman"/>
          <w:sz w:val="24"/>
          <w:szCs w:val="24"/>
        </w:rPr>
        <w:t xml:space="preserve">A barrier to implementation </w:t>
      </w:r>
      <w:r>
        <w:rPr>
          <w:rFonts w:ascii="Times New Roman" w:hAnsi="Times New Roman" w:cs="Times New Roman"/>
          <w:sz w:val="24"/>
          <w:szCs w:val="24"/>
        </w:rPr>
        <w:t>might be</w:t>
      </w:r>
      <w:r w:rsidRPr="00974667">
        <w:rPr>
          <w:rFonts w:ascii="Times New Roman" w:hAnsi="Times New Roman" w:cs="Times New Roman"/>
          <w:sz w:val="24"/>
          <w:szCs w:val="24"/>
        </w:rPr>
        <w:t xml:space="preserve"> the lack of understanding of cybercrimes in general, but especially AI-based cyber crimes. </w:t>
      </w:r>
    </w:p>
    <w:p w14:paraId="4F10EE7D" w14:textId="37E524FD" w:rsidR="00974667" w:rsidRDefault="00974667" w:rsidP="00974667">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t>Furthermore,</w:t>
      </w:r>
      <w:r w:rsidRPr="00974667">
        <w:rPr>
          <w:rFonts w:ascii="Times New Roman" w:hAnsi="Times New Roman" w:cs="Times New Roman"/>
          <w:sz w:val="24"/>
          <w:szCs w:val="24"/>
        </w:rPr>
        <w:t xml:space="preserve"> the </w:t>
      </w:r>
      <w:r>
        <w:rPr>
          <w:rFonts w:ascii="Times New Roman" w:hAnsi="Times New Roman" w:cs="Times New Roman"/>
          <w:sz w:val="24"/>
          <w:szCs w:val="24"/>
        </w:rPr>
        <w:t>judicial system's slow speed and reaction time</w:t>
      </w:r>
      <w:r w:rsidRPr="00974667">
        <w:rPr>
          <w:rFonts w:ascii="Times New Roman" w:hAnsi="Times New Roman" w:cs="Times New Roman"/>
          <w:sz w:val="24"/>
          <w:szCs w:val="24"/>
        </w:rPr>
        <w:t xml:space="preserve"> versus the lightspeed movement of AI-based cybercrimes</w:t>
      </w:r>
      <w:r>
        <w:rPr>
          <w:rFonts w:ascii="Times New Roman" w:hAnsi="Times New Roman" w:cs="Times New Roman"/>
          <w:sz w:val="24"/>
          <w:szCs w:val="24"/>
        </w:rPr>
        <w:t xml:space="preserve"> could also be a barrier.</w:t>
      </w:r>
    </w:p>
    <w:p w14:paraId="5CFD01A8" w14:textId="6CC8C71B" w:rsidR="00C85228" w:rsidRDefault="00974667" w:rsidP="00974667">
      <w:pPr>
        <w:spacing w:after="0"/>
        <w:ind w:firstLine="720"/>
        <w:contextualSpacing/>
        <w:rPr>
          <w:rFonts w:ascii="Times New Roman" w:hAnsi="Times New Roman" w:cs="Times New Roman"/>
          <w:sz w:val="24"/>
          <w:szCs w:val="24"/>
        </w:rPr>
      </w:pPr>
      <w:r w:rsidRPr="00974667">
        <w:rPr>
          <w:rFonts w:ascii="Times New Roman" w:hAnsi="Times New Roman" w:cs="Times New Roman"/>
          <w:sz w:val="24"/>
          <w:szCs w:val="24"/>
        </w:rPr>
        <w:t xml:space="preserve">One possible unintended consequence is over </w:t>
      </w:r>
      <w:r>
        <w:rPr>
          <w:rFonts w:ascii="Times New Roman" w:hAnsi="Times New Roman" w:cs="Times New Roman"/>
          <w:sz w:val="24"/>
          <w:szCs w:val="24"/>
        </w:rPr>
        <w:t xml:space="preserve">the </w:t>
      </w:r>
      <w:r w:rsidRPr="00974667">
        <w:rPr>
          <w:rFonts w:ascii="Times New Roman" w:hAnsi="Times New Roman" w:cs="Times New Roman"/>
          <w:sz w:val="24"/>
          <w:szCs w:val="24"/>
        </w:rPr>
        <w:t>sentencing of AI-based cybercrime partners.</w:t>
      </w:r>
      <w:r>
        <w:rPr>
          <w:rFonts w:ascii="Times New Roman" w:hAnsi="Times New Roman" w:cs="Times New Roman"/>
          <w:sz w:val="24"/>
          <w:szCs w:val="24"/>
        </w:rPr>
        <w:t xml:space="preserve"> </w:t>
      </w:r>
    </w:p>
    <w:p w14:paraId="1C193C0D" w14:textId="1EB81679" w:rsidR="007D30EA" w:rsidRPr="00113CEC" w:rsidRDefault="007D30EA" w:rsidP="007D30EA">
      <w:pPr>
        <w:pStyle w:val="Default"/>
        <w:spacing w:line="480" w:lineRule="auto"/>
        <w:contextualSpacing/>
        <w:rPr>
          <w:rFonts w:ascii="Times New Roman" w:hAnsi="Times New Roman" w:cs="Times New Roman"/>
          <w:b/>
          <w:bCs/>
          <w:i/>
          <w:iCs/>
        </w:rPr>
      </w:pPr>
      <w:r w:rsidRPr="00113CEC">
        <w:rPr>
          <w:rFonts w:ascii="Times New Roman" w:hAnsi="Times New Roman" w:cs="Times New Roman"/>
          <w:b/>
          <w:bCs/>
          <w:i/>
          <w:iCs/>
        </w:rPr>
        <w:t>Critical Review of (</w:t>
      </w:r>
      <w:r>
        <w:rPr>
          <w:rFonts w:ascii="Times New Roman" w:hAnsi="Times New Roman" w:cs="Times New Roman"/>
          <w:b/>
          <w:bCs/>
          <w:i/>
          <w:iCs/>
        </w:rPr>
        <w:t>Survey of intrusion detection systems: techniques, datasets and challenges</w:t>
      </w:r>
      <w:r w:rsidRPr="00113CEC">
        <w:rPr>
          <w:rFonts w:ascii="Times New Roman" w:hAnsi="Times New Roman" w:cs="Times New Roman"/>
          <w:b/>
          <w:bCs/>
          <w:i/>
          <w:iCs/>
        </w:rPr>
        <w:t xml:space="preserve">) </w:t>
      </w:r>
    </w:p>
    <w:p w14:paraId="0F2183E3" w14:textId="45673260" w:rsidR="007D30EA" w:rsidRPr="00113CEC" w:rsidRDefault="007D30EA" w:rsidP="007D30EA">
      <w:pPr>
        <w:pStyle w:val="Default"/>
        <w:spacing w:line="480" w:lineRule="auto"/>
        <w:contextualSpacing/>
        <w:rPr>
          <w:rFonts w:ascii="Times New Roman" w:hAnsi="Times New Roman" w:cs="Times New Roman"/>
        </w:rPr>
      </w:pPr>
      <w:r>
        <w:rPr>
          <w:rFonts w:ascii="Times New Roman" w:hAnsi="Times New Roman" w:cs="Times New Roman"/>
        </w:rPr>
        <w:t>Ansam Khraisat, Iqbal Gondal, Peter Vamplew, and Joarder Kamruzzaman, 2019</w:t>
      </w:r>
    </w:p>
    <w:p w14:paraId="13CD41AE" w14:textId="77777777" w:rsidR="007D30EA" w:rsidRPr="00113CEC" w:rsidRDefault="007D30EA" w:rsidP="007D30EA">
      <w:pPr>
        <w:pStyle w:val="Default"/>
        <w:spacing w:line="480" w:lineRule="auto"/>
        <w:contextualSpacing/>
        <w:rPr>
          <w:rFonts w:ascii="Times New Roman" w:hAnsi="Times New Roman" w:cs="Times New Roman"/>
          <w:b/>
          <w:bCs/>
        </w:rPr>
      </w:pPr>
      <w:r w:rsidRPr="00113CEC">
        <w:rPr>
          <w:rFonts w:ascii="Times New Roman" w:hAnsi="Times New Roman" w:cs="Times New Roman"/>
          <w:b/>
          <w:bCs/>
        </w:rPr>
        <w:t xml:space="preserve">Summary </w:t>
      </w:r>
    </w:p>
    <w:p w14:paraId="6DE4B737" w14:textId="50A7BC5C" w:rsidR="007D30EA" w:rsidRDefault="007D30EA" w:rsidP="007D30EA">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t xml:space="preserve">In this study, the authors carefully reviewed signature-based intrusion detection systems (SIDS). They also looked at anomaly-based intrusion detection systems (AIDS). </w:t>
      </w:r>
    </w:p>
    <w:p w14:paraId="570502B7" w14:textId="70005F8D" w:rsidR="007D30EA" w:rsidRDefault="007D30EA" w:rsidP="007D30EA">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lastRenderedPageBreak/>
        <w:t>Additionally, the researchers examined the taxonomy of contemporary IDS and took a careful look at the data sets used for detection. The authors presented a few evasion techniques used by malicious actors to avoid detection</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&lt;EndNote&gt;&lt;Cite&gt;&lt;Author&gt;Khraisat&lt;/Author&gt;&lt;Year&gt;2019&lt;/Year&gt;&lt;RecNum&gt;40&lt;/RecNum&gt;&lt;DisplayText&gt;(Khraisat et al., 2019)&lt;/DisplayText&gt;&lt;record&gt;&lt;rec-number&gt;40&lt;/rec-number&gt;&lt;foreign-keys&gt;&lt;key app="EN" db-id="ztfz2290n2v00jevvalv22a40550zs0z2str" timestamp="1631862446"&gt;40&lt;/key&gt;&lt;/foreign-keys&gt;&lt;ref-type name="Journal Article"&gt;17&lt;/ref-type&gt;&lt;contributors&gt;&lt;authors&gt;&lt;author&gt;Khraisat, Ansam&lt;/author&gt;&lt;author&gt;Gondal, Iqbal&lt;/author&gt;&lt;author&gt;Vamplew, Peter&lt;/author&gt;&lt;author&gt;Kamruzzaman, Joarder&lt;/author&gt;&lt;/authors&gt;&lt;/contributors&gt;&lt;titles&gt;&lt;title&gt;Survey of intrusion detection systems: techniques, datasets and challenges&lt;/title&gt;&lt;secondary-title&gt;Cybersecurity&lt;/secondary-title&gt;&lt;/titles&gt;&lt;periodical&gt;&lt;full-title&gt;Cybersecurity&lt;/full-title&gt;&lt;/periodical&gt;&lt;pages&gt;1-22&lt;/pages&gt;&lt;volume&gt;2&lt;/volume&gt;&lt;number&gt;1&lt;/number&gt;&lt;section&gt;1&lt;/section&gt;&lt;dates&gt;&lt;year&gt;2019&lt;/year&gt;&lt;/dates&gt;&lt;urls&gt;&lt;/urls&gt;&lt;electronic-resource-num&gt;10.1186/s42400-019-0038-7&lt;/electronic-resource-num&gt;&lt;remote-database-name&gt;WorldCat.org&lt;/remote-database-name&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(Khraisat et al., 2019)</w:t>
      </w:r>
      <w:r>
        <w:rPr>
          <w:rFonts w:ascii="Times New Roman" w:hAnsi="Times New Roman" w:cs="Times New Roman"/>
          <w:sz w:val="24"/>
          <w:szCs w:val="24"/>
        </w:rPr>
        <w:fldChar w:fldCharType="end"/>
      </w:r>
      <w:r>
        <w:rPr>
          <w:rFonts w:ascii="Times New Roman" w:hAnsi="Times New Roman" w:cs="Times New Roman"/>
          <w:sz w:val="24"/>
          <w:szCs w:val="24"/>
        </w:rPr>
        <w:t>.</w:t>
      </w:r>
    </w:p>
    <w:p w14:paraId="6809B96F" w14:textId="1DD95564" w:rsidR="00705E60" w:rsidRDefault="007D30EA" w:rsidP="007D30EA">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t xml:space="preserve"> Lastly, the authors discussed the future challenges computer systems will face becoming more secure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&lt;EndNote&gt;&lt;Cite&gt;&lt;Author&gt;Khraisat&lt;/Author&gt;&lt;Year&gt;2019&lt;/Year&gt;&lt;RecNum&gt;40&lt;/RecNum&gt;&lt;DisplayText&gt;(Khraisat et al., 2019)&lt;/DisplayText&gt;&lt;record&gt;&lt;rec-number&gt;40&lt;/rec-number&gt;&lt;foreign-keys&gt;&lt;key app="EN" db-id="ztfz2290n2v00jevvalv22a40550zs0z2str" timestamp="1631862446"&gt;40&lt;/key&gt;&lt;/foreign-keys&gt;&lt;ref-type name="Journal Article"&gt;17&lt;/ref-type&gt;&lt;contributors&gt;&lt;authors&gt;&lt;author&gt;Khraisat, Ansam&lt;/author&gt;&lt;author&gt;Gondal, Iqbal&lt;/author&gt;&lt;author&gt;Vamplew, Peter&lt;/author&gt;&lt;author&gt;Kamruzzaman, Joarder&lt;/author&gt;&lt;/authors&gt;&lt;/contributors&gt;&lt;titles&gt;&lt;title&gt;Survey of intrusion detection systems: techniques, datasets and challenges&lt;/title&gt;&lt;secondary-title&gt;Cybersecurity&lt;/secondary-title&gt;&lt;/titles&gt;&lt;periodical&gt;&lt;full-title&gt;Cybersecurity&lt;/full-title&gt;&lt;/periodical&gt;&lt;pages&gt;1-22&lt;/pages&gt;&lt;volume&gt;2&lt;/volume&gt;&lt;number&gt;1&lt;/number&gt;&lt;section&gt;1&lt;/section&gt;&lt;dates&gt;&lt;year&gt;2019&lt;/year&gt;&lt;/dates&gt;&lt;urls&gt;&lt;/urls&gt;&lt;electronic-resource-num&gt;10.1186/s42400-019-0038-7&lt;/electronic-resource-num&gt;&lt;remote-database-name&gt;WorldCat.org&lt;/remote-database-name&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(Khraisat et al., 2019)</w:t>
      </w:r>
      <w:r>
        <w:rPr>
          <w:rFonts w:ascii="Times New Roman" w:hAnsi="Times New Roman" w:cs="Times New Roman"/>
          <w:sz w:val="24"/>
          <w:szCs w:val="24"/>
        </w:rPr>
        <w:fldChar w:fldCharType="end"/>
      </w:r>
      <w:r>
        <w:rPr>
          <w:rFonts w:ascii="Times New Roman" w:hAnsi="Times New Roman" w:cs="Times New Roman"/>
          <w:sz w:val="24"/>
          <w:szCs w:val="24"/>
        </w:rPr>
        <w:t>.</w:t>
      </w:r>
    </w:p>
    <w:p w14:paraId="0E12C666" w14:textId="77777777" w:rsidR="007D30EA" w:rsidRDefault="007D30EA" w:rsidP="007D30EA">
      <w:pPr>
        <w:spacing w:after="0"/>
        <w:contextualSpacing/>
        <w:rPr>
          <w:rFonts w:ascii="Times New Roman" w:hAnsi="Times New Roman" w:cs="Times New Roman"/>
          <w:sz w:val="24"/>
          <w:szCs w:val="24"/>
        </w:rPr>
      </w:pPr>
      <w:r w:rsidRPr="00705E60">
        <w:rPr>
          <w:rFonts w:ascii="Times New Roman" w:hAnsi="Times New Roman" w:cs="Times New Roman"/>
          <w:b/>
          <w:bCs/>
          <w:sz w:val="24"/>
          <w:szCs w:val="24"/>
        </w:rPr>
        <w:t>Article Analysis</w:t>
      </w:r>
    </w:p>
    <w:p w14:paraId="528EA6B8" w14:textId="136F267E" w:rsidR="007D30EA" w:rsidRDefault="007D30EA" w:rsidP="007D30EA">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t xml:space="preserve">The </w:t>
      </w:r>
      <w:r w:rsidR="00A54A18">
        <w:rPr>
          <w:rFonts w:ascii="Times New Roman" w:hAnsi="Times New Roman" w:cs="Times New Roman"/>
          <w:sz w:val="24"/>
          <w:szCs w:val="24"/>
        </w:rPr>
        <w:t>a</w:t>
      </w:r>
      <w:r>
        <w:rPr>
          <w:rFonts w:ascii="Times New Roman" w:hAnsi="Times New Roman" w:cs="Times New Roman"/>
          <w:sz w:val="24"/>
          <w:szCs w:val="24"/>
        </w:rPr>
        <w:t xml:space="preserve">rticle cited other articles heavily. The citations were probably due to the number of complex definitions and processes that needed defining. In any case, I didn't find much in the way of original research. </w:t>
      </w:r>
    </w:p>
    <w:p w14:paraId="0941305C" w14:textId="6F5D8B55" w:rsidR="007D30EA" w:rsidRDefault="007D30EA" w:rsidP="007D30EA">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t xml:space="preserve">I found that their collections or aggregate data from previously published research could benefit someone interested in intrusion detection systems. In particular, I liked their table that compared the IDS datasets with accompanying results and observations. </w:t>
      </w:r>
    </w:p>
    <w:p w14:paraId="4DEC32B9" w14:textId="34FA7B07" w:rsidR="007D30EA" w:rsidRDefault="007D30EA" w:rsidP="007D30EA">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t>The researchers also did an excellent job in explaining the advancements in cybercriminal intrusions. They made a strong argument for creating new or advanced intrusion detection systems due to the sophistication of attacks. I also appreciated the in-depth discussion on the advantages and limitations of each intrusion detection system.</w:t>
      </w:r>
    </w:p>
    <w:p w14:paraId="47E2B800" w14:textId="31B67750" w:rsidR="007D30EA" w:rsidRDefault="007D30EA" w:rsidP="007D30EA">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t>Unlike most sources for intrusion detection systems, this research emphasized the limitations of each one, such as AIDS being excellent at catching zero-day attacks while simultaneously producing false positives</w:t>
      </w:r>
      <w:r w:rsidR="00BB2DFB">
        <w:rPr>
          <w:rFonts w:ascii="Times New Roman" w:hAnsi="Times New Roman" w:cs="Times New Roman"/>
          <w:sz w:val="24"/>
          <w:szCs w:val="24"/>
        </w:rPr>
        <w:t xml:space="preserve"> </w:t>
      </w:r>
      <w:r w:rsidR="00BB2DFB">
        <w:rPr>
          <w:rFonts w:ascii="Times New Roman" w:hAnsi="Times New Roman" w:cs="Times New Roman"/>
          <w:sz w:val="24"/>
          <w:szCs w:val="24"/>
        </w:rPr>
        <w:fldChar w:fldCharType="begin"/>
      </w:r>
      <w:r w:rsidR="00BB2DFB">
        <w:rPr>
          <w:rFonts w:ascii="Times New Roman" w:hAnsi="Times New Roman" w:cs="Times New Roman"/>
          <w:sz w:val="24"/>
          <w:szCs w:val="24"/>
        </w:rPr>
        <w:instrText xml:space="preserve"> ADDIN EN.CITE &lt;EndNote&gt;&lt;Cite&gt;&lt;Author&gt;Khraisat&lt;/Author&gt;&lt;Year&gt;2019&lt;/Year&gt;&lt;RecNum&gt;40&lt;/RecNum&gt;&lt;DisplayText&gt;(Khraisat et al., 2019)&lt;/DisplayText&gt;&lt;record&gt;&lt;rec-number&gt;40&lt;/rec-number&gt;&lt;foreign-keys&gt;&lt;key app="EN" db-id="ztfz2290n2v00jevvalv22a40550zs0z2str" timestamp="1631862446"&gt;40&lt;/key&gt;&lt;/foreign-keys&gt;&lt;ref-type name="Journal Article"&gt;17&lt;/ref-type&gt;&lt;contributors&gt;&lt;authors&gt;&lt;author&gt;Khraisat, Ansam&lt;/author&gt;&lt;author&gt;Gondal, Iqbal&lt;/author&gt;&lt;author&gt;Vamplew, Peter&lt;/author&gt;&lt;author&gt;Kamruzzaman, Joarder&lt;/author&gt;&lt;/authors&gt;&lt;/contributors&gt;&lt;titles&gt;&lt;title&gt;Survey of intrusion detection systems: techniques, datasets and challenges&lt;/title&gt;&lt;secondary-title&gt;Cybersecurity&lt;/secondary-title&gt;&lt;/titles&gt;&lt;periodical&gt;&lt;full-title&gt;Cybersecurity&lt;/full-title&gt;&lt;/periodical&gt;&lt;pages&gt;1-22&lt;/pages&gt;&lt;volume&gt;2&lt;/volume&gt;&lt;number&gt;1&lt;/number&gt;&lt;section&gt;1&lt;/section&gt;&lt;dates&gt;&lt;year&gt;2019&lt;/year&gt;&lt;/dates&gt;&lt;urls&gt;&lt;/urls&gt;&lt;electronic-resource-num&gt;10.1186/s42400-019-0038-7&lt;/electronic-resource-num&gt;&lt;remote-database-name&gt;WorldCat.org&lt;/remote-database-name&gt;&lt;/record&gt;&lt;/Cite&gt;&lt;/EndNote&gt;</w:instrText>
      </w:r>
      <w:r w:rsidR="00BB2DFB">
        <w:rPr>
          <w:rFonts w:ascii="Times New Roman" w:hAnsi="Times New Roman" w:cs="Times New Roman"/>
          <w:sz w:val="24"/>
          <w:szCs w:val="24"/>
        </w:rPr>
        <w:fldChar w:fldCharType="separate"/>
      </w:r>
      <w:r w:rsidR="00BB2DFB">
        <w:rPr>
          <w:rFonts w:ascii="Times New Roman" w:hAnsi="Times New Roman" w:cs="Times New Roman"/>
          <w:noProof/>
          <w:sz w:val="24"/>
          <w:szCs w:val="24"/>
        </w:rPr>
        <w:t>(Khraisat et al., 2019)</w:t>
      </w:r>
      <w:r w:rsidR="00BB2DFB">
        <w:rPr>
          <w:rFonts w:ascii="Times New Roman" w:hAnsi="Times New Roman" w:cs="Times New Roman"/>
          <w:sz w:val="24"/>
          <w:szCs w:val="24"/>
        </w:rPr>
        <w:fldChar w:fldCharType="end"/>
      </w:r>
      <w:r w:rsidR="00BB2DFB">
        <w:rPr>
          <w:rFonts w:ascii="Times New Roman" w:hAnsi="Times New Roman" w:cs="Times New Roman"/>
          <w:sz w:val="24"/>
          <w:szCs w:val="24"/>
        </w:rPr>
        <w:t>.</w:t>
      </w:r>
    </w:p>
    <w:p w14:paraId="37BCEFB0" w14:textId="084E88CC" w:rsidR="007D30EA" w:rsidRDefault="007D30EA" w:rsidP="007D30EA">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t>A limitation of the research was that all of their studies examined public data sets. For an accurate evaluation, private datasets from the industry are necessary.</w:t>
      </w:r>
    </w:p>
    <w:p w14:paraId="59357C49" w14:textId="245AA00A" w:rsidR="007D30EA" w:rsidRDefault="007D30EA" w:rsidP="007D30EA">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t xml:space="preserve"> Furthermore, although the researchers briefly discussed polymorphic attacks, I would have liked a more in-depth discussion because, from my studies, polymorphic malware </w:t>
      </w:r>
      <w:r w:rsidR="00BB2DFB">
        <w:rPr>
          <w:rFonts w:ascii="Times New Roman" w:hAnsi="Times New Roman" w:cs="Times New Roman"/>
          <w:sz w:val="24"/>
          <w:szCs w:val="24"/>
        </w:rPr>
        <w:t>is</w:t>
      </w:r>
      <w:r>
        <w:rPr>
          <w:rFonts w:ascii="Times New Roman" w:hAnsi="Times New Roman" w:cs="Times New Roman"/>
          <w:sz w:val="24"/>
          <w:szCs w:val="24"/>
        </w:rPr>
        <w:t xml:space="preserve"> </w:t>
      </w:r>
      <w:r>
        <w:rPr>
          <w:rFonts w:ascii="Times New Roman" w:hAnsi="Times New Roman" w:cs="Times New Roman"/>
          <w:sz w:val="24"/>
          <w:szCs w:val="24"/>
        </w:rPr>
        <w:lastRenderedPageBreak/>
        <w:t>significantly more powerful, difficult to detect, and also more highly utilized by malware designers.</w:t>
      </w:r>
    </w:p>
    <w:p w14:paraId="373F96AB" w14:textId="77777777" w:rsidR="00BB2DFB" w:rsidRDefault="00BB2DFB" w:rsidP="00BB2DFB">
      <w:pPr>
        <w:spacing w:after="0"/>
        <w:contextualSpacing/>
        <w:rPr>
          <w:rFonts w:ascii="Times New Roman" w:hAnsi="Times New Roman" w:cs="Times New Roman"/>
          <w:sz w:val="24"/>
          <w:szCs w:val="24"/>
        </w:rPr>
      </w:pPr>
      <w:r w:rsidRPr="00935E13">
        <w:rPr>
          <w:rFonts w:ascii="Times New Roman" w:hAnsi="Times New Roman" w:cs="Times New Roman"/>
          <w:b/>
          <w:sz w:val="24"/>
          <w:szCs w:val="24"/>
        </w:rPr>
        <w:t>Practical Applications</w:t>
      </w:r>
    </w:p>
    <w:p w14:paraId="43BA6F5B" w14:textId="09AEAC03" w:rsidR="00BB2DFB" w:rsidRDefault="00BB2DFB" w:rsidP="00BB2DFB">
      <w:pPr>
        <w:spacing w:after="0"/>
        <w:contextualSpacing/>
        <w:rPr>
          <w:rFonts w:ascii="Times New Roman" w:hAnsi="Times New Roman" w:cs="Times New Roman"/>
          <w:sz w:val="24"/>
          <w:szCs w:val="24"/>
        </w:rPr>
      </w:pPr>
      <w:r>
        <w:rPr>
          <w:rFonts w:ascii="Times New Roman" w:hAnsi="Times New Roman" w:cs="Times New Roman"/>
          <w:sz w:val="24"/>
          <w:szCs w:val="24"/>
        </w:rPr>
        <w:tab/>
      </w:r>
      <w:r w:rsidRPr="00974667">
        <w:rPr>
          <w:rFonts w:ascii="Times New Roman" w:hAnsi="Times New Roman" w:cs="Times New Roman"/>
          <w:sz w:val="24"/>
          <w:szCs w:val="24"/>
        </w:rPr>
        <w:t>The</w:t>
      </w:r>
      <w:r>
        <w:rPr>
          <w:rFonts w:ascii="Times New Roman" w:hAnsi="Times New Roman" w:cs="Times New Roman"/>
          <w:sz w:val="24"/>
          <w:szCs w:val="24"/>
        </w:rPr>
        <w:t xml:space="preserve"> lessons learned from this research are that a much better method for collecting datasets for IDS comparisons is necessary. It also revealed that updated documentation on IDS and AIDS along with testing results is needed. </w:t>
      </w:r>
    </w:p>
    <w:p w14:paraId="1C21E821" w14:textId="2C08BD51" w:rsidR="00BB2DFB" w:rsidRDefault="00BB2DFB" w:rsidP="00BB2DFB">
      <w:pPr>
        <w:spacing w:after="0"/>
        <w:contextualSpacing/>
        <w:rPr>
          <w:rFonts w:ascii="Times New Roman" w:hAnsi="Times New Roman" w:cs="Times New Roman"/>
          <w:sz w:val="24"/>
          <w:szCs w:val="24"/>
        </w:rPr>
      </w:pPr>
      <w:r>
        <w:rPr>
          <w:rFonts w:ascii="Times New Roman" w:hAnsi="Times New Roman" w:cs="Times New Roman"/>
          <w:sz w:val="24"/>
          <w:szCs w:val="24"/>
        </w:rPr>
        <w:tab/>
        <w:t xml:space="preserve">Opportunities for testing IDS and AIDS while tracking malware are present. More research in these areas is </w:t>
      </w:r>
      <w:r w:rsidR="002124AE">
        <w:rPr>
          <w:rFonts w:ascii="Times New Roman" w:hAnsi="Times New Roman" w:cs="Times New Roman"/>
          <w:sz w:val="24"/>
          <w:szCs w:val="24"/>
        </w:rPr>
        <w:t>requir</w:t>
      </w:r>
      <w:r>
        <w:rPr>
          <w:rFonts w:ascii="Times New Roman" w:hAnsi="Times New Roman" w:cs="Times New Roman"/>
          <w:sz w:val="24"/>
          <w:szCs w:val="24"/>
        </w:rPr>
        <w:t xml:space="preserve">ed. </w:t>
      </w:r>
    </w:p>
    <w:p w14:paraId="6B47555B" w14:textId="4FFA4E1F" w:rsidR="00BB2DFB" w:rsidRDefault="00BB2DFB" w:rsidP="00BB2DFB">
      <w:pPr>
        <w:spacing w:after="0"/>
        <w:contextualSpacing/>
        <w:rPr>
          <w:rFonts w:ascii="Times New Roman" w:hAnsi="Times New Roman" w:cs="Times New Roman"/>
          <w:sz w:val="24"/>
          <w:szCs w:val="24"/>
        </w:rPr>
      </w:pPr>
      <w:r>
        <w:rPr>
          <w:rFonts w:ascii="Times New Roman" w:hAnsi="Times New Roman" w:cs="Times New Roman"/>
          <w:sz w:val="24"/>
          <w:szCs w:val="24"/>
        </w:rPr>
        <w:tab/>
        <w:t xml:space="preserve">As usual, barriers to implementation include funding, public support, or buy-in along with political champions. </w:t>
      </w:r>
    </w:p>
    <w:p w14:paraId="31B9A4F8" w14:textId="41023799" w:rsidR="00BB2DFB" w:rsidRDefault="00BB2DFB" w:rsidP="00BB2DFB">
      <w:pPr>
        <w:spacing w:after="0"/>
        <w:contextualSpacing/>
        <w:rPr>
          <w:rFonts w:ascii="Times New Roman" w:hAnsi="Times New Roman" w:cs="Times New Roman"/>
          <w:sz w:val="24"/>
          <w:szCs w:val="24"/>
        </w:rPr>
      </w:pPr>
      <w:r>
        <w:rPr>
          <w:rFonts w:ascii="Times New Roman" w:hAnsi="Times New Roman" w:cs="Times New Roman"/>
          <w:sz w:val="24"/>
          <w:szCs w:val="24"/>
        </w:rPr>
        <w:tab/>
        <w:t xml:space="preserve">An unintended consequence of implementation might be an over-locked down system that becomes slow and classifies everything as a threat. </w:t>
      </w:r>
    </w:p>
    <w:p w14:paraId="7C2F8437" w14:textId="1FEC1F5E" w:rsidR="005C6DED" w:rsidRPr="00A5746B" w:rsidRDefault="005C6DED" w:rsidP="005C6DED">
      <w:pPr>
        <w:pStyle w:val="Default"/>
        <w:rPr>
          <w:rFonts w:ascii="Times New Roman" w:hAnsi="Times New Roman" w:cs="Times New Roman"/>
          <w:b/>
          <w:bCs/>
          <w:i/>
          <w:iCs/>
        </w:rPr>
      </w:pPr>
      <w:r w:rsidRPr="00A5746B">
        <w:rPr>
          <w:rFonts w:ascii="Times New Roman" w:hAnsi="Times New Roman" w:cs="Times New Roman"/>
          <w:b/>
          <w:bCs/>
          <w:i/>
          <w:iCs/>
        </w:rPr>
        <w:t>Critical Review of (</w:t>
      </w:r>
      <w:r>
        <w:rPr>
          <w:rFonts w:ascii="Times New Roman" w:hAnsi="Times New Roman" w:cs="Times New Roman"/>
          <w:b/>
          <w:bCs/>
          <w:i/>
          <w:iCs/>
        </w:rPr>
        <w:t>Regulating Cybercrime through Law Enforcement and Industry Mechanisms</w:t>
      </w:r>
      <w:r w:rsidRPr="00A5746B">
        <w:rPr>
          <w:rFonts w:ascii="Times New Roman" w:hAnsi="Times New Roman" w:cs="Times New Roman"/>
          <w:b/>
          <w:bCs/>
          <w:i/>
          <w:iCs/>
        </w:rPr>
        <w:t xml:space="preserve">) </w:t>
      </w:r>
    </w:p>
    <w:p w14:paraId="45F0278B" w14:textId="32427FFD" w:rsidR="005C6DED" w:rsidRPr="00A5746B" w:rsidRDefault="005C6DED" w:rsidP="005C6DED">
      <w:pPr>
        <w:pStyle w:val="Default"/>
        <w:rPr>
          <w:rFonts w:ascii="Times New Roman" w:hAnsi="Times New Roman" w:cs="Times New Roman"/>
        </w:rPr>
      </w:pPr>
      <w:r>
        <w:rPr>
          <w:rFonts w:ascii="Times New Roman" w:hAnsi="Times New Roman" w:cs="Times New Roman"/>
        </w:rPr>
        <w:t>Thomas Holt, 2018</w:t>
      </w:r>
    </w:p>
    <w:p w14:paraId="2929D930" w14:textId="77777777" w:rsidR="005C6DED" w:rsidRPr="00A5746B" w:rsidRDefault="005C6DED" w:rsidP="005C6DED">
      <w:pPr>
        <w:pStyle w:val="Default"/>
        <w:rPr>
          <w:rFonts w:ascii="Times New Roman" w:hAnsi="Times New Roman" w:cs="Times New Roman"/>
          <w:sz w:val="23"/>
          <w:szCs w:val="23"/>
        </w:rPr>
      </w:pPr>
    </w:p>
    <w:p w14:paraId="457DCA2C" w14:textId="77777777" w:rsidR="005C6DED" w:rsidRDefault="005C6DED" w:rsidP="005C6DED">
      <w:pPr>
        <w:pStyle w:val="Default"/>
        <w:rPr>
          <w:rFonts w:ascii="Times New Roman" w:hAnsi="Times New Roman" w:cs="Times New Roman"/>
          <w:b/>
          <w:bCs/>
        </w:rPr>
      </w:pPr>
      <w:r w:rsidRPr="00A5746B">
        <w:rPr>
          <w:rFonts w:ascii="Times New Roman" w:hAnsi="Times New Roman" w:cs="Times New Roman"/>
          <w:b/>
          <w:bCs/>
        </w:rPr>
        <w:t xml:space="preserve">Summary </w:t>
      </w:r>
    </w:p>
    <w:p w14:paraId="05C1DB9F" w14:textId="77777777" w:rsidR="005C6DED" w:rsidRPr="00A5746B" w:rsidRDefault="005C6DED" w:rsidP="005C6DED">
      <w:pPr>
        <w:pStyle w:val="Default"/>
        <w:rPr>
          <w:rFonts w:ascii="Times New Roman" w:hAnsi="Times New Roman" w:cs="Times New Roman"/>
        </w:rPr>
      </w:pPr>
    </w:p>
    <w:p w14:paraId="0D1BBD08" w14:textId="4E2473EB" w:rsidR="005C6DED" w:rsidRDefault="005C6DED" w:rsidP="005C6DED">
      <w:pPr>
        <w:spacing w:after="0"/>
        <w:contextualSpacing/>
        <w:rPr>
          <w:rFonts w:ascii="Times New Roman" w:hAnsi="Times New Roman" w:cs="Times New Roman"/>
          <w:sz w:val="24"/>
          <w:szCs w:val="24"/>
        </w:rPr>
      </w:pPr>
      <w:r>
        <w:rPr>
          <w:rFonts w:ascii="Times New Roman" w:hAnsi="Times New Roman" w:cs="Times New Roman"/>
          <w:sz w:val="24"/>
          <w:szCs w:val="24"/>
        </w:rPr>
        <w:tab/>
        <w:t xml:space="preserve">This research examined cybercrime issues within the judicial and social context. It did an excellent job of defining cybercrime and its sub-categories. Where the study shined, however, was in the discussion of efforts by industry to combat cybercrime. I also found the section on challenges law enforcement and the criminal justice system valuable </w:t>
      </w:r>
      <w:r>
        <w:rPr>
          <w:rFonts w:ascii="Times New Roman" w:hAnsi="Times New Roman" w:cs="Times New Roman"/>
          <w:sz w:val="24"/>
          <w:szCs w:val="24"/>
        </w:rPr>
        <w:fldChar w:fldCharType="begin"/>
      </w:r>
      <w:r w:rsidR="00192B52">
        <w:rPr>
          <w:rFonts w:ascii="Times New Roman" w:hAnsi="Times New Roman" w:cs="Times New Roman"/>
          <w:sz w:val="24"/>
          <w:szCs w:val="24"/>
        </w:rPr>
        <w:instrText xml:space="preserve"> ADDIN EN.CITE &lt;EndNote&gt;&lt;Cite&gt;&lt;Author&gt;Holt&lt;/Author&gt;&lt;Year&gt;2018&lt;/Year&gt;&lt;RecNum&gt;21&lt;/RecNum&gt;&lt;DisplayText&gt;(Holt, 2018)&lt;/DisplayText&gt;&lt;record&gt;&lt;rec-number&gt;21&lt;/rec-number&gt;&lt;foreign-keys&gt;&lt;key app="EN" db-id="ztfz2290n2v00jevvalv22a40550zs0z2str" timestamp="1631086917"&gt;21&lt;/key&gt;&lt;/foreign-keys&gt;&lt;ref-type name="Journal Article"&gt;17&lt;/ref-type&gt;&lt;contributors&gt;&lt;authors&gt;&lt;author&gt;Holt, Thomas J.&lt;/author&gt;&lt;/authors&gt;&lt;/contributors&gt;&lt;titles&gt;&lt;title&gt;Regulating cybercrime through law enforcement and industry mechanisms&lt;/title&gt;&lt;secondary-title&gt;The ANNALS of the American Academy of Political and Social Science&lt;/secondary-title&gt;&lt;/titles&gt;&lt;periodical&gt;&lt;full-title&gt;The ANNALS of the American Academy of Political and Social Science&lt;/full-title&gt;&lt;/periodical&gt;&lt;pages&gt;140-157&lt;/pages&gt;&lt;volume&gt;679&lt;/volume&gt;&lt;number&gt;1&lt;/number&gt;&lt;dates&gt;&lt;year&gt;2018&lt;/year&gt;&lt;pub-dates&gt;&lt;date&gt;2018/09/01&lt;/date&gt;&lt;/pub-dates&gt;&lt;/dates&gt;&lt;publisher&gt;SAGE Publications Inc&lt;/publisher&gt;&lt;isbn&gt;0002-7162&lt;/isbn&gt;&lt;urls&gt;&lt;related-urls&gt;&lt;url&gt;https://doi.org/10.1177/0002716218783679&lt;/url&gt;&lt;/related-urls&gt;&lt;/urls&gt;&lt;electronic-resource-num&gt;10.1177/0002716218783679&lt;/electronic-resource-num&gt;&lt;access-date&gt;2021/09/08&lt;/access-date&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(Holt, 2018)</w:t>
      </w:r>
      <w:r>
        <w:rPr>
          <w:rFonts w:ascii="Times New Roman" w:hAnsi="Times New Roman" w:cs="Times New Roman"/>
          <w:sz w:val="24"/>
          <w:szCs w:val="24"/>
        </w:rPr>
        <w:fldChar w:fldCharType="end"/>
      </w:r>
      <w:r>
        <w:rPr>
          <w:rFonts w:ascii="Times New Roman" w:hAnsi="Times New Roman" w:cs="Times New Roman"/>
          <w:sz w:val="24"/>
          <w:szCs w:val="24"/>
        </w:rPr>
        <w:t>.</w:t>
      </w:r>
    </w:p>
    <w:p w14:paraId="1EC835B8" w14:textId="3AECEC63" w:rsidR="005C6DED" w:rsidRDefault="005C6DED" w:rsidP="005C6DED">
      <w:pPr>
        <w:spacing w:after="0"/>
        <w:contextualSpacing/>
        <w:rPr>
          <w:rFonts w:ascii="Times New Roman" w:hAnsi="Times New Roman" w:cs="Times New Roman"/>
          <w:sz w:val="24"/>
          <w:szCs w:val="24"/>
        </w:rPr>
      </w:pPr>
      <w:r>
        <w:rPr>
          <w:rFonts w:ascii="Times New Roman" w:hAnsi="Times New Roman" w:cs="Times New Roman"/>
          <w:sz w:val="24"/>
          <w:szCs w:val="24"/>
        </w:rPr>
        <w:tab/>
        <w:t xml:space="preserve">The ability of cybercriminals to hide both their location and identity with computer tools has greatly hampered investigations. Another issue that causes problems for law enforcement is that many of the criminals reside and commit crimes from foreign countries where no extradition treaties exist. </w:t>
      </w:r>
    </w:p>
    <w:p w14:paraId="564117F2" w14:textId="235DEF93" w:rsidR="005C6DED" w:rsidRDefault="005C6DED" w:rsidP="005C6DED">
      <w:pPr>
        <w:spacing w:after="0"/>
        <w:contextualSpacing/>
        <w:rPr>
          <w:rFonts w:ascii="Times New Roman" w:hAnsi="Times New Roman" w:cs="Times New Roman"/>
          <w:sz w:val="24"/>
          <w:szCs w:val="24"/>
        </w:rPr>
      </w:pPr>
      <w:r>
        <w:rPr>
          <w:rFonts w:ascii="Times New Roman" w:hAnsi="Times New Roman" w:cs="Times New Roman"/>
          <w:sz w:val="24"/>
          <w:szCs w:val="24"/>
        </w:rPr>
        <w:lastRenderedPageBreak/>
        <w:tab/>
        <w:t xml:space="preserve">Researchers also revealed that a psychological component occurs where the victim becomes compliant. Victims are either embarrassed to report their case or do not believe law enforcement will look seriously at it. Victimization statistics are undercounted as a result. </w:t>
      </w:r>
      <w:r w:rsidR="00B63045">
        <w:rPr>
          <w:rFonts w:ascii="Times New Roman" w:hAnsi="Times New Roman" w:cs="Times New Roman"/>
          <w:sz w:val="24"/>
          <w:szCs w:val="24"/>
        </w:rPr>
        <w:t>S</w:t>
      </w:r>
      <w:r>
        <w:rPr>
          <w:rFonts w:ascii="Times New Roman" w:hAnsi="Times New Roman" w:cs="Times New Roman"/>
          <w:sz w:val="24"/>
          <w:szCs w:val="24"/>
        </w:rPr>
        <w:t xml:space="preserve">tudies have shown that police officers do not feel motivated nor prepared to investigate cybercrime in most cases </w:t>
      </w:r>
      <w:r>
        <w:rPr>
          <w:rFonts w:ascii="Times New Roman" w:hAnsi="Times New Roman" w:cs="Times New Roman"/>
          <w:sz w:val="24"/>
          <w:szCs w:val="24"/>
        </w:rPr>
        <w:fldChar w:fldCharType="begin"/>
      </w:r>
      <w:r w:rsidR="00192B52">
        <w:rPr>
          <w:rFonts w:ascii="Times New Roman" w:hAnsi="Times New Roman" w:cs="Times New Roman"/>
          <w:sz w:val="24"/>
          <w:szCs w:val="24"/>
        </w:rPr>
        <w:instrText xml:space="preserve"> ADDIN EN.CITE &lt;EndNote&gt;&lt;Cite&gt;&lt;Author&gt;Holt&lt;/Author&gt;&lt;Year&gt;2018&lt;/Year&gt;&lt;RecNum&gt;21&lt;/RecNum&gt;&lt;DisplayText&gt;(Holt, 2018)&lt;/DisplayText&gt;&lt;record&gt;&lt;rec-number&gt;21&lt;/rec-number&gt;&lt;foreign-keys&gt;&lt;key app="EN" db-id="ztfz2290n2v00jevvalv22a40550zs0z2str" timestamp="1631086917"&gt;21&lt;/key&gt;&lt;/foreign-keys&gt;&lt;ref-type name="Journal Article"&gt;17&lt;/ref-type&gt;&lt;contributors&gt;&lt;authors&gt;&lt;author&gt;Holt, Thomas J.&lt;/author&gt;&lt;/authors&gt;&lt;/contributors&gt;&lt;titles&gt;&lt;title&gt;Regulating cybercrime through law enforcement and industry mechanisms&lt;/title&gt;&lt;secondary-title&gt;The ANNALS of the American Academy of Political and Social Science&lt;/secondary-title&gt;&lt;/titles&gt;&lt;periodical&gt;&lt;full-title&gt;The ANNALS of the American Academy of Political and Social Science&lt;/full-title&gt;&lt;/periodical&gt;&lt;pages&gt;140-157&lt;/pages&gt;&lt;volume&gt;679&lt;/volume&gt;&lt;number&gt;1&lt;/number&gt;&lt;dates&gt;&lt;year&gt;2018&lt;/year&gt;&lt;pub-dates&gt;&lt;date&gt;2018/09/01&lt;/date&gt;&lt;/pub-dates&gt;&lt;/dates&gt;&lt;publisher&gt;SAGE Publications Inc&lt;/publisher&gt;&lt;isbn&gt;0002-7162&lt;/isbn&gt;&lt;urls&gt;&lt;related-urls&gt;&lt;url&gt;https://doi.org/10.1177/0002716218783679&lt;/url&gt;&lt;/related-urls&gt;&lt;/urls&gt;&lt;electronic-resource-num&gt;10.1177/0002716218783679&lt;/electronic-resource-num&gt;&lt;access-date&gt;2021/09/08&lt;/access-date&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(Holt, 2018)</w:t>
      </w:r>
      <w:r>
        <w:rPr>
          <w:rFonts w:ascii="Times New Roman" w:hAnsi="Times New Roman" w:cs="Times New Roman"/>
          <w:sz w:val="24"/>
          <w:szCs w:val="24"/>
        </w:rPr>
        <w:fldChar w:fldCharType="end"/>
      </w:r>
      <w:r>
        <w:rPr>
          <w:rFonts w:ascii="Times New Roman" w:hAnsi="Times New Roman" w:cs="Times New Roman"/>
          <w:sz w:val="24"/>
          <w:szCs w:val="24"/>
        </w:rPr>
        <w:t>.</w:t>
      </w:r>
    </w:p>
    <w:p w14:paraId="5CDA75C7" w14:textId="4253FF14" w:rsidR="005C6DED" w:rsidRDefault="005C6DED" w:rsidP="005C6DED">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t>Another gem in the study was the assertion that the private sector has taken on a law enforcement component to deter cybercrimes in some areas. They have been very successful, such as minimizing the rates of piracy. They have also collaborated with ISP providers to send out cease-and-desist letters</w:t>
      </w:r>
      <w:r w:rsidR="00A54A18">
        <w:rPr>
          <w:rFonts w:ascii="Times New Roman" w:hAnsi="Times New Roman" w:cs="Times New Roman"/>
          <w:sz w:val="24"/>
          <w:szCs w:val="24"/>
        </w:rPr>
        <w:t xml:space="preserve"> to those </w:t>
      </w:r>
      <w:r>
        <w:rPr>
          <w:rFonts w:ascii="Times New Roman" w:hAnsi="Times New Roman" w:cs="Times New Roman"/>
          <w:sz w:val="24"/>
          <w:szCs w:val="24"/>
        </w:rPr>
        <w:t>whose IP address matches attempts to pirate media.</w:t>
      </w:r>
    </w:p>
    <w:p w14:paraId="191F244B" w14:textId="583CA18E" w:rsidR="005C6DED" w:rsidRDefault="005C6DED" w:rsidP="005C6DED">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t xml:space="preserve">Another action by industry was the creation of corrupted files, also known as junk information that they distribute on filesharing services to help confuse anyone who tries to download illegal content </w:t>
      </w:r>
      <w:r>
        <w:rPr>
          <w:rFonts w:ascii="Times New Roman" w:hAnsi="Times New Roman" w:cs="Times New Roman"/>
          <w:sz w:val="24"/>
          <w:szCs w:val="24"/>
        </w:rPr>
        <w:fldChar w:fldCharType="begin"/>
      </w:r>
      <w:r w:rsidR="00192B52">
        <w:rPr>
          <w:rFonts w:ascii="Times New Roman" w:hAnsi="Times New Roman" w:cs="Times New Roman"/>
          <w:sz w:val="24"/>
          <w:szCs w:val="24"/>
        </w:rPr>
        <w:instrText xml:space="preserve"> ADDIN EN.CITE &lt;EndNote&gt;&lt;Cite&gt;&lt;Author&gt;Holt&lt;/Author&gt;&lt;Year&gt;2018&lt;/Year&gt;&lt;RecNum&gt;21&lt;/RecNum&gt;&lt;DisplayText&gt;(Holt, 2018)&lt;/DisplayText&gt;&lt;record&gt;&lt;rec-number&gt;21&lt;/rec-number&gt;&lt;foreign-keys&gt;&lt;key app="EN" db-id="ztfz2290n2v00jevvalv22a40550zs0z2str" timestamp="1631086917"&gt;21&lt;/key&gt;&lt;/foreign-keys&gt;&lt;ref-type name="Journal Article"&gt;17&lt;/ref-type&gt;&lt;contributors&gt;&lt;authors&gt;&lt;author&gt;Holt, Thomas J.&lt;/author&gt;&lt;/authors&gt;&lt;/contributors&gt;&lt;titles&gt;&lt;title&gt;Regulating cybercrime through law enforcement and industry mechanisms&lt;/title&gt;&lt;secondary-title&gt;The ANNALS of the American Academy of Political and Social Science&lt;/secondary-title&gt;&lt;/titles&gt;&lt;periodical&gt;&lt;full-title&gt;The ANNALS of the American Academy of Political and Social Science&lt;/full-title&gt;&lt;/periodical&gt;&lt;pages&gt;140-157&lt;/pages&gt;&lt;volume&gt;679&lt;/volume&gt;&lt;number&gt;1&lt;/number&gt;&lt;dates&gt;&lt;year&gt;2018&lt;/year&gt;&lt;pub-dates&gt;&lt;date&gt;2018/09/01&lt;/date&gt;&lt;/pub-dates&gt;&lt;/dates&gt;&lt;publisher&gt;SAGE Publications Inc&lt;/publisher&gt;&lt;isbn&gt;0002-7162&lt;/isbn&gt;&lt;urls&gt;&lt;related-urls&gt;&lt;url&gt;https://doi.org/10.1177/0002716218783679&lt;/url&gt;&lt;/related-urls&gt;&lt;/urls&gt;&lt;electronic-resource-num&gt;10.1177/0002716218783679&lt;/electronic-resource-num&gt;&lt;access-date&gt;2021/09/08&lt;/access-date&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(Holt, 2018)</w:t>
      </w:r>
      <w:r>
        <w:rPr>
          <w:rFonts w:ascii="Times New Roman" w:hAnsi="Times New Roman" w:cs="Times New Roman"/>
          <w:sz w:val="24"/>
          <w:szCs w:val="24"/>
        </w:rPr>
        <w:fldChar w:fldCharType="end"/>
      </w:r>
      <w:r>
        <w:rPr>
          <w:rFonts w:ascii="Times New Roman" w:hAnsi="Times New Roman" w:cs="Times New Roman"/>
          <w:sz w:val="24"/>
          <w:szCs w:val="24"/>
        </w:rPr>
        <w:t>.</w:t>
      </w:r>
    </w:p>
    <w:p w14:paraId="3E6E7643" w14:textId="1CC38269" w:rsidR="005C6DED" w:rsidRDefault="005C6DED" w:rsidP="005C6DED">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t xml:space="preserve">In an extreme case, Indian film studios engaged in denial of service attacks against known piracy sites after they did not respond to requests to remove their content. Denial of service attacks are illegal </w:t>
      </w:r>
      <w:r>
        <w:rPr>
          <w:rFonts w:ascii="Times New Roman" w:hAnsi="Times New Roman" w:cs="Times New Roman"/>
          <w:sz w:val="24"/>
          <w:szCs w:val="24"/>
        </w:rPr>
        <w:fldChar w:fldCharType="begin"/>
      </w:r>
      <w:r w:rsidR="00192B52">
        <w:rPr>
          <w:rFonts w:ascii="Times New Roman" w:hAnsi="Times New Roman" w:cs="Times New Roman"/>
          <w:sz w:val="24"/>
          <w:szCs w:val="24"/>
        </w:rPr>
        <w:instrText xml:space="preserve"> ADDIN EN.CITE &lt;EndNote&gt;&lt;Cite&gt;&lt;Author&gt;Holt&lt;/Author&gt;&lt;Year&gt;2018&lt;/Year&gt;&lt;RecNum&gt;21&lt;/RecNum&gt;&lt;DisplayText&gt;(Holt, 2018)&lt;/DisplayText&gt;&lt;record&gt;&lt;rec-number&gt;21&lt;/rec-number&gt;&lt;foreign-keys&gt;&lt;key app="EN" db-id="ztfz2290n2v00jevvalv22a40550zs0z2str" timestamp="1631086917"&gt;21&lt;/key&gt;&lt;/foreign-keys&gt;&lt;ref-type name="Journal Article"&gt;17&lt;/ref-type&gt;&lt;contributors&gt;&lt;authors&gt;&lt;author&gt;Holt, Thomas J.&lt;/author&gt;&lt;/authors&gt;&lt;/contributors&gt;&lt;titles&gt;&lt;title&gt;Regulating cybercrime through law enforcement and industry mechanisms&lt;/title&gt;&lt;secondary-title&gt;The ANNALS of the American Academy of Political and Social Science&lt;/secondary-title&gt;&lt;/titles&gt;&lt;periodical&gt;&lt;full-title&gt;The ANNALS of the American Academy of Political and Social Science&lt;/full-title&gt;&lt;/periodical&gt;&lt;pages&gt;140-157&lt;/pages&gt;&lt;volume&gt;679&lt;/volume&gt;&lt;number&gt;1&lt;/number&gt;&lt;dates&gt;&lt;year&gt;2018&lt;/year&gt;&lt;pub-dates&gt;&lt;date&gt;2018/09/01&lt;/date&gt;&lt;/pub-dates&gt;&lt;/dates&gt;&lt;publisher&gt;SAGE Publications Inc&lt;/publisher&gt;&lt;isbn&gt;0002-7162&lt;/isbn&gt;&lt;urls&gt;&lt;related-urls&gt;&lt;url&gt;https://doi.org/10.1177/0002716218783679&lt;/url&gt;&lt;/related-urls&gt;&lt;/urls&gt;&lt;electronic-resource-num&gt;10.1177/0002716218783679&lt;/electronic-resource-num&gt;&lt;access-date&gt;2021/09/08&lt;/access-date&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(Holt, 2018)</w:t>
      </w:r>
      <w:r>
        <w:rPr>
          <w:rFonts w:ascii="Times New Roman" w:hAnsi="Times New Roman" w:cs="Times New Roman"/>
          <w:sz w:val="24"/>
          <w:szCs w:val="24"/>
        </w:rPr>
        <w:fldChar w:fldCharType="end"/>
      </w:r>
      <w:r>
        <w:rPr>
          <w:rFonts w:ascii="Times New Roman" w:hAnsi="Times New Roman" w:cs="Times New Roman"/>
          <w:sz w:val="24"/>
          <w:szCs w:val="24"/>
        </w:rPr>
        <w:t>.</w:t>
      </w:r>
    </w:p>
    <w:p w14:paraId="3CD4F533" w14:textId="56B1E375" w:rsidR="005C6DED" w:rsidRDefault="005C6DED" w:rsidP="005C6DED">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t xml:space="preserve">Concerns about the industry's role in law enforcement have raised some </w:t>
      </w:r>
      <w:r w:rsidR="002124AE">
        <w:rPr>
          <w:rFonts w:ascii="Times New Roman" w:hAnsi="Times New Roman" w:cs="Times New Roman"/>
          <w:sz w:val="24"/>
          <w:szCs w:val="24"/>
        </w:rPr>
        <w:t>problem</w:t>
      </w:r>
      <w:r>
        <w:rPr>
          <w:rFonts w:ascii="Times New Roman" w:hAnsi="Times New Roman" w:cs="Times New Roman"/>
          <w:sz w:val="24"/>
          <w:szCs w:val="24"/>
        </w:rPr>
        <w:t xml:space="preserve">s because the industry has no obligation to the general public, and their motives might be suspect. There are also questions regarding what the industry will do with certain private information obtained during law enforcement </w:t>
      </w:r>
      <w:r>
        <w:rPr>
          <w:rFonts w:ascii="Times New Roman" w:hAnsi="Times New Roman" w:cs="Times New Roman"/>
          <w:sz w:val="24"/>
          <w:szCs w:val="24"/>
        </w:rPr>
        <w:fldChar w:fldCharType="begin"/>
      </w:r>
      <w:r w:rsidR="00192B52">
        <w:rPr>
          <w:rFonts w:ascii="Times New Roman" w:hAnsi="Times New Roman" w:cs="Times New Roman"/>
          <w:sz w:val="24"/>
          <w:szCs w:val="24"/>
        </w:rPr>
        <w:instrText xml:space="preserve"> ADDIN EN.CITE &lt;EndNote&gt;&lt;Cite&gt;&lt;Author&gt;Holt&lt;/Author&gt;&lt;Year&gt;2018&lt;/Year&gt;&lt;RecNum&gt;21&lt;/RecNum&gt;&lt;DisplayText&gt;(Holt, 2018)&lt;/DisplayText&gt;&lt;record&gt;&lt;rec-number&gt;21&lt;/rec-number&gt;&lt;foreign-keys&gt;&lt;key app="EN" db-id="ztfz2290n2v00jevvalv22a40550zs0z2str" timestamp="1631086917"&gt;21&lt;/key&gt;&lt;/foreign-keys&gt;&lt;ref-type name="Journal Article"&gt;17&lt;/ref-type&gt;&lt;contributors&gt;&lt;authors&gt;&lt;author&gt;Holt, Thomas J.&lt;/author&gt;&lt;/authors&gt;&lt;/contributors&gt;&lt;titles&gt;&lt;title&gt;Regulating cybercrime through law enforcement and industry mechanisms&lt;/title&gt;&lt;secondary-title&gt;The ANNALS of the American Academy of Political and Social Science&lt;/secondary-title&gt;&lt;/titles&gt;&lt;periodical&gt;&lt;full-title&gt;The ANNALS of the American Academy of Political and Social Science&lt;/full-title&gt;&lt;/periodical&gt;&lt;pages&gt;140-157&lt;/pages&gt;&lt;volume&gt;679&lt;/volume&gt;&lt;number&gt;1&lt;/number&gt;&lt;dates&gt;&lt;year&gt;2018&lt;/year&gt;&lt;pub-dates&gt;&lt;date&gt;2018/09/01&lt;/date&gt;&lt;/pub-dates&gt;&lt;/dates&gt;&lt;publisher&gt;SAGE Publications Inc&lt;/publisher&gt;&lt;isbn&gt;0002-7162&lt;/isbn&gt;&lt;urls&gt;&lt;related-urls&gt;&lt;url&gt;https://doi.org/10.1177/0002716218783679&lt;/url&gt;&lt;/related-urls&gt;&lt;/urls&gt;&lt;electronic-resource-num&gt;10.1177/0002716218783679&lt;/electronic-resource-num&gt;&lt;access-date&gt;2021/09/08&lt;/access-date&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(Holt, 2018)</w:t>
      </w:r>
      <w:r>
        <w:rPr>
          <w:rFonts w:ascii="Times New Roman" w:hAnsi="Times New Roman" w:cs="Times New Roman"/>
          <w:sz w:val="24"/>
          <w:szCs w:val="24"/>
        </w:rPr>
        <w:fldChar w:fldCharType="end"/>
      </w:r>
      <w:r>
        <w:rPr>
          <w:rFonts w:ascii="Times New Roman" w:hAnsi="Times New Roman" w:cs="Times New Roman"/>
          <w:sz w:val="24"/>
          <w:szCs w:val="24"/>
        </w:rPr>
        <w:t>.</w:t>
      </w:r>
    </w:p>
    <w:p w14:paraId="2DD251C0" w14:textId="77777777" w:rsidR="005C6DED" w:rsidRDefault="005C6DED" w:rsidP="005C6DED">
      <w:pPr>
        <w:spacing w:after="0"/>
        <w:contextualSpacing/>
        <w:rPr>
          <w:rFonts w:ascii="Times New Roman" w:hAnsi="Times New Roman" w:cs="Times New Roman"/>
          <w:sz w:val="24"/>
          <w:szCs w:val="24"/>
        </w:rPr>
      </w:pPr>
      <w:r w:rsidRPr="00705E60">
        <w:rPr>
          <w:rFonts w:ascii="Times New Roman" w:hAnsi="Times New Roman" w:cs="Times New Roman"/>
          <w:b/>
          <w:bCs/>
          <w:sz w:val="24"/>
          <w:szCs w:val="24"/>
        </w:rPr>
        <w:t>Article Analysis</w:t>
      </w:r>
    </w:p>
    <w:p w14:paraId="2D59F573" w14:textId="23D15760" w:rsidR="00A54A18" w:rsidRDefault="00A54A18" w:rsidP="00A54A18">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t xml:space="preserve">This research did an excellent job explaining many types of cybercrime, such as cyber trespass, piracy, and fraud. However, I found the discussion about the role of industry to be most </w:t>
      </w:r>
      <w:r>
        <w:rPr>
          <w:rFonts w:ascii="Times New Roman" w:hAnsi="Times New Roman" w:cs="Times New Roman"/>
          <w:sz w:val="24"/>
          <w:szCs w:val="24"/>
        </w:rPr>
        <w:lastRenderedPageBreak/>
        <w:t xml:space="preserve">interesting. The article states that the efforts by industry to limit cybercrime have been most influential in slowing crimes but not in stopping them. </w:t>
      </w:r>
    </w:p>
    <w:p w14:paraId="525A620C" w14:textId="298BAB46" w:rsidR="00A54A18" w:rsidRDefault="00A54A18" w:rsidP="00A54A18">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t xml:space="preserve">The article also expressed concern about the industry overstepping the legal system in its efforts. It would have been good if this article had discussed lawsuits or retribution from citizens or hacker groups against the </w:t>
      </w:r>
      <w:r w:rsidR="002124AE">
        <w:rPr>
          <w:rFonts w:ascii="Times New Roman" w:hAnsi="Times New Roman" w:cs="Times New Roman"/>
          <w:sz w:val="24"/>
          <w:szCs w:val="24"/>
        </w:rPr>
        <w:t>drive</w:t>
      </w:r>
      <w:r>
        <w:rPr>
          <w:rFonts w:ascii="Times New Roman" w:hAnsi="Times New Roman" w:cs="Times New Roman"/>
          <w:sz w:val="24"/>
          <w:szCs w:val="24"/>
        </w:rPr>
        <w:t xml:space="preserve"> for overstepping some of these bounds. </w:t>
      </w:r>
    </w:p>
    <w:p w14:paraId="1DBE6FC3" w14:textId="7993C05C" w:rsidR="005C6DED" w:rsidRDefault="00A54A18" w:rsidP="00A54A18">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t>Researchers also mentioned the collection of personal and private data by industry to enforce legal media piracy protections. Again, I would've liked to have read the information regarding retribution against the industry because of these actions.</w:t>
      </w:r>
    </w:p>
    <w:p w14:paraId="208A8C70" w14:textId="5A7B4566" w:rsidR="00A54A18" w:rsidRDefault="00A54A18" w:rsidP="00A54A18">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t>It is hard to argue that the industry does not have a place in enforcement. According to the article, it is more agile and has much larger budgets, and, therefore, is in a better position to respond to offenses. The industry owns almost all the platforms and technology used for these crimes.</w:t>
      </w:r>
    </w:p>
    <w:p w14:paraId="0F4B5B86" w14:textId="0E6899BA" w:rsidR="00A54A18" w:rsidRDefault="00A54A18" w:rsidP="00A54A18">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t>The section of the research that focused on the phenomenon of victim compliance was fascinating. I would have liked to have read a lot more discussion about this phenomenon. The researchers did not go into very much depth on this topic. Victimization is probably undercounted because of the lack of reporting by the victims. I feel that this entire section could be a vast research area.</w:t>
      </w:r>
    </w:p>
    <w:p w14:paraId="5DDE262C" w14:textId="66FB0411" w:rsidR="00B63045" w:rsidRDefault="00B63045" w:rsidP="00A54A18">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t xml:space="preserve">Another limitation of the research was the lack of state-sponsored cyber warfare and cyber-surveillance.  I acknowledge that these areas are vast; however, they should be briefly addressed. </w:t>
      </w:r>
    </w:p>
    <w:p w14:paraId="46E63153" w14:textId="77777777" w:rsidR="002C7F6A" w:rsidRDefault="002C7F6A" w:rsidP="002C7F6A">
      <w:pPr>
        <w:spacing w:after="0"/>
        <w:contextualSpacing/>
        <w:rPr>
          <w:rFonts w:ascii="Times New Roman" w:hAnsi="Times New Roman" w:cs="Times New Roman"/>
          <w:sz w:val="24"/>
          <w:szCs w:val="24"/>
        </w:rPr>
      </w:pPr>
      <w:r w:rsidRPr="00935E13">
        <w:rPr>
          <w:rFonts w:ascii="Times New Roman" w:hAnsi="Times New Roman" w:cs="Times New Roman"/>
          <w:b/>
          <w:sz w:val="24"/>
          <w:szCs w:val="24"/>
        </w:rPr>
        <w:t>Practical Applications</w:t>
      </w:r>
    </w:p>
    <w:p w14:paraId="2F8EEDDD" w14:textId="670EE965" w:rsidR="002124AE" w:rsidRDefault="009A0F3E" w:rsidP="002C7F6A">
      <w:pPr>
        <w:spacing w:after="0"/>
        <w:contextualSpacing/>
        <w:rPr>
          <w:rFonts w:ascii="Times New Roman" w:hAnsi="Times New Roman" w:cs="Times New Roman"/>
          <w:sz w:val="24"/>
          <w:szCs w:val="24"/>
        </w:rPr>
      </w:pPr>
      <w:r>
        <w:rPr>
          <w:rFonts w:ascii="Times New Roman" w:hAnsi="Times New Roman" w:cs="Times New Roman"/>
          <w:sz w:val="24"/>
          <w:szCs w:val="24"/>
        </w:rPr>
        <w:tab/>
        <w:t xml:space="preserve">The most vital lesson learned from this research was the need for knowledge and training of all stakeholders. Law enforcement is not adequately trained in cybercrime. Organizations need </w:t>
      </w:r>
      <w:r>
        <w:rPr>
          <w:rFonts w:ascii="Times New Roman" w:hAnsi="Times New Roman" w:cs="Times New Roman"/>
          <w:sz w:val="24"/>
          <w:szCs w:val="24"/>
        </w:rPr>
        <w:lastRenderedPageBreak/>
        <w:t>to make a robust inquiry about the police's qualifications and consider contacting the federal authorities. Federal law enforcement is better suited for cybercrime</w:t>
      </w:r>
      <w:r w:rsidR="005A06B6">
        <w:rPr>
          <w:rFonts w:ascii="Times New Roman" w:hAnsi="Times New Roman" w:cs="Times New Roman"/>
          <w:sz w:val="24"/>
          <w:szCs w:val="24"/>
        </w:rPr>
        <w:t xml:space="preserve"> </w:t>
      </w:r>
      <w:r w:rsidR="005A06B6">
        <w:rPr>
          <w:rFonts w:ascii="Times New Roman" w:hAnsi="Times New Roman" w:cs="Times New Roman"/>
          <w:sz w:val="24"/>
          <w:szCs w:val="24"/>
        </w:rPr>
        <w:fldChar w:fldCharType="begin"/>
      </w:r>
      <w:r w:rsidR="00192B52">
        <w:rPr>
          <w:rFonts w:ascii="Times New Roman" w:hAnsi="Times New Roman" w:cs="Times New Roman"/>
          <w:sz w:val="24"/>
          <w:szCs w:val="24"/>
        </w:rPr>
        <w:instrText xml:space="preserve"> ADDIN EN.CITE &lt;EndNote&gt;&lt;Cite&gt;&lt;Author&gt;Holt&lt;/Author&gt;&lt;Year&gt;2018&lt;/Year&gt;&lt;RecNum&gt;21&lt;/RecNum&gt;&lt;DisplayText&gt;(Holt, 2018)&lt;/DisplayText&gt;&lt;record&gt;&lt;rec-number&gt;21&lt;/rec-number&gt;&lt;foreign-keys&gt;&lt;key app="EN" db-id="ztfz2290n2v00jevvalv22a40550zs0z2str" timestamp="1631086917"&gt;21&lt;/key&gt;&lt;/foreign-keys&gt;&lt;ref-type name="Journal Article"&gt;17&lt;/ref-type&gt;&lt;contributors&gt;&lt;authors&gt;&lt;author&gt;Holt, Thomas J.&lt;/author&gt;&lt;/authors&gt;&lt;/contributors&gt;&lt;titles&gt;&lt;title&gt;Regulating cybercrime through law enforcement and industry mechanisms&lt;/title&gt;&lt;secondary-title&gt;The ANNALS of the American Academy of Political and Social Science&lt;/secondary-title&gt;&lt;/titles&gt;&lt;periodical&gt;&lt;full-title&gt;The ANNALS of the American Academy of Political and Social Science&lt;/full-title&gt;&lt;/periodical&gt;&lt;pages&gt;140-157&lt;/pages&gt;&lt;volume&gt;679&lt;/volume&gt;&lt;number&gt;1&lt;/number&gt;&lt;dates&gt;&lt;year&gt;2018&lt;/year&gt;&lt;pub-dates&gt;&lt;date&gt;2018/09/01&lt;/date&gt;&lt;/pub-dates&gt;&lt;/dates&gt;&lt;publisher&gt;SAGE Publications Inc&lt;/publisher&gt;&lt;isbn&gt;0002-7162&lt;/isbn&gt;&lt;urls&gt;&lt;related-urls&gt;&lt;url&gt;https://doi.org/10.1177/0002716218783679&lt;/url&gt;&lt;/related-urls&gt;&lt;/urls&gt;&lt;electronic-resource-num&gt;10.1177/0002716218783679&lt;/electronic-resource-num&gt;&lt;access-date&gt;2021/09/08&lt;/access-date&gt;&lt;/record&gt;&lt;/Cite&gt;&lt;/EndNote&gt;</w:instrText>
      </w:r>
      <w:r w:rsidR="005A06B6">
        <w:rPr>
          <w:rFonts w:ascii="Times New Roman" w:hAnsi="Times New Roman" w:cs="Times New Roman"/>
          <w:sz w:val="24"/>
          <w:szCs w:val="24"/>
        </w:rPr>
        <w:fldChar w:fldCharType="separate"/>
      </w:r>
      <w:r w:rsidR="005A06B6">
        <w:rPr>
          <w:rFonts w:ascii="Times New Roman" w:hAnsi="Times New Roman" w:cs="Times New Roman"/>
          <w:noProof/>
          <w:sz w:val="24"/>
          <w:szCs w:val="24"/>
        </w:rPr>
        <w:t>(Holt, 2018)</w:t>
      </w:r>
      <w:r w:rsidR="005A06B6">
        <w:rPr>
          <w:rFonts w:ascii="Times New Roman" w:hAnsi="Times New Roman" w:cs="Times New Roman"/>
          <w:sz w:val="24"/>
          <w:szCs w:val="24"/>
        </w:rPr>
        <w:fldChar w:fldCharType="end"/>
      </w:r>
      <w:r w:rsidR="005A06B6">
        <w:rPr>
          <w:rFonts w:ascii="Times New Roman" w:hAnsi="Times New Roman" w:cs="Times New Roman"/>
          <w:sz w:val="24"/>
          <w:szCs w:val="24"/>
        </w:rPr>
        <w:t>.</w:t>
      </w:r>
    </w:p>
    <w:p w14:paraId="40281479" w14:textId="5BE3418A" w:rsidR="009A0F3E" w:rsidRDefault="009A0F3E" w:rsidP="009A0F3E">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t>Organizations should be aware that the prosecution of cybercriminals is challenging and may not result in any convictions due to the geographical location of the cybercriminals</w:t>
      </w:r>
      <w:r w:rsidR="005A06B6">
        <w:rPr>
          <w:rFonts w:ascii="Times New Roman" w:hAnsi="Times New Roman" w:cs="Times New Roman"/>
          <w:sz w:val="24"/>
          <w:szCs w:val="24"/>
        </w:rPr>
        <w:t xml:space="preserve">. </w:t>
      </w:r>
      <w:r w:rsidR="005A06B6">
        <w:rPr>
          <w:rFonts w:ascii="Times New Roman" w:hAnsi="Times New Roman" w:cs="Times New Roman"/>
          <w:sz w:val="24"/>
          <w:szCs w:val="24"/>
        </w:rPr>
        <w:fldChar w:fldCharType="begin"/>
      </w:r>
      <w:r w:rsidR="00192B52">
        <w:rPr>
          <w:rFonts w:ascii="Times New Roman" w:hAnsi="Times New Roman" w:cs="Times New Roman"/>
          <w:sz w:val="24"/>
          <w:szCs w:val="24"/>
        </w:rPr>
        <w:instrText xml:space="preserve"> ADDIN EN.CITE &lt;EndNote&gt;&lt;Cite&gt;&lt;Author&gt;Holt&lt;/Author&gt;&lt;Year&gt;2018&lt;/Year&gt;&lt;RecNum&gt;21&lt;/RecNum&gt;&lt;DisplayText&gt;(Holt, 2018)&lt;/DisplayText&gt;&lt;record&gt;&lt;rec-number&gt;21&lt;/rec-number&gt;&lt;foreign-keys&gt;&lt;key app="EN" db-id="ztfz2290n2v00jevvalv22a40550zs0z2str" timestamp="1631086917"&gt;21&lt;/key&gt;&lt;/foreign-keys&gt;&lt;ref-type name="Journal Article"&gt;17&lt;/ref-type&gt;&lt;contributors&gt;&lt;authors&gt;&lt;author&gt;Holt, Thomas J.&lt;/author&gt;&lt;/authors&gt;&lt;/contributors&gt;&lt;titles&gt;&lt;title&gt;Regulating cybercrime through law enforcement and industry mechanisms&lt;/title&gt;&lt;secondary-title&gt;The ANNALS of the American Academy of Political and Social Science&lt;/secondary-title&gt;&lt;/titles&gt;&lt;periodical&gt;&lt;full-title&gt;The ANNALS of the American Academy of Political and Social Science&lt;/full-title&gt;&lt;/periodical&gt;&lt;pages&gt;140-157&lt;/pages&gt;&lt;volume&gt;679&lt;/volume&gt;&lt;number&gt;1&lt;/number&gt;&lt;dates&gt;&lt;year&gt;2018&lt;/year&gt;&lt;pub-dates&gt;&lt;date&gt;2018/09/01&lt;/date&gt;&lt;/pub-dates&gt;&lt;/dates&gt;&lt;publisher&gt;SAGE Publications Inc&lt;/publisher&gt;&lt;isbn&gt;0002-7162&lt;/isbn&gt;&lt;urls&gt;&lt;related-urls&gt;&lt;url&gt;https://doi.org/10.1177/0002716218783679&lt;/url&gt;&lt;/related-urls&gt;&lt;/urls&gt;&lt;electronic-resource-num&gt;10.1177/0002716218783679&lt;/electronic-resource-num&gt;&lt;access-date&gt;2021/09/08&lt;/access-date&gt;&lt;/record&gt;&lt;/Cite&gt;&lt;/EndNote&gt;</w:instrText>
      </w:r>
      <w:r w:rsidR="005A06B6">
        <w:rPr>
          <w:rFonts w:ascii="Times New Roman" w:hAnsi="Times New Roman" w:cs="Times New Roman"/>
          <w:sz w:val="24"/>
          <w:szCs w:val="24"/>
        </w:rPr>
        <w:fldChar w:fldCharType="separate"/>
      </w:r>
      <w:r w:rsidR="005A06B6">
        <w:rPr>
          <w:rFonts w:ascii="Times New Roman" w:hAnsi="Times New Roman" w:cs="Times New Roman"/>
          <w:noProof/>
          <w:sz w:val="24"/>
          <w:szCs w:val="24"/>
        </w:rPr>
        <w:t>(Holt, 2018)</w:t>
      </w:r>
      <w:r w:rsidR="005A06B6">
        <w:rPr>
          <w:rFonts w:ascii="Times New Roman" w:hAnsi="Times New Roman" w:cs="Times New Roman"/>
          <w:sz w:val="24"/>
          <w:szCs w:val="24"/>
        </w:rPr>
        <w:fldChar w:fldCharType="end"/>
      </w:r>
    </w:p>
    <w:p w14:paraId="39643F10" w14:textId="1EF10322" w:rsidR="009A0F3E" w:rsidRDefault="009A0F3E" w:rsidP="009A0F3E">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t>Weakness in an organization may be the lack of cyber attack insurance. It will help to offset the cost of an attack on a business. If a company holds sensitive client data on its databases, it must have this insurance</w:t>
      </w:r>
      <w:r w:rsidR="005A06B6">
        <w:rPr>
          <w:rFonts w:ascii="Times New Roman" w:hAnsi="Times New Roman" w:cs="Times New Roman"/>
          <w:sz w:val="24"/>
          <w:szCs w:val="24"/>
        </w:rPr>
        <w:t xml:space="preserve"> </w:t>
      </w:r>
      <w:r w:rsidR="005A06B6">
        <w:rPr>
          <w:rFonts w:ascii="Times New Roman" w:hAnsi="Times New Roman" w:cs="Times New Roman"/>
          <w:sz w:val="24"/>
          <w:szCs w:val="24"/>
        </w:rPr>
        <w:fldChar w:fldCharType="begin"/>
      </w:r>
      <w:r w:rsidR="00192B52">
        <w:rPr>
          <w:rFonts w:ascii="Times New Roman" w:hAnsi="Times New Roman" w:cs="Times New Roman"/>
          <w:sz w:val="24"/>
          <w:szCs w:val="24"/>
        </w:rPr>
        <w:instrText xml:space="preserve"> ADDIN EN.CITE &lt;EndNote&gt;&lt;Cite&gt;&lt;Author&gt;Holt&lt;/Author&gt;&lt;Year&gt;2018&lt;/Year&gt;&lt;RecNum&gt;21&lt;/RecNum&gt;&lt;DisplayText&gt;(Holt, 2018)&lt;/DisplayText&gt;&lt;record&gt;&lt;rec-number&gt;21&lt;/rec-number&gt;&lt;foreign-keys&gt;&lt;key app="EN" db-id="ztfz2290n2v00jevvalv22a40550zs0z2str" timestamp="1631086917"&gt;21&lt;/key&gt;&lt;/foreign-keys&gt;&lt;ref-type name="Journal Article"&gt;17&lt;/ref-type&gt;&lt;contributors&gt;&lt;authors&gt;&lt;author&gt;Holt, Thomas J.&lt;/author&gt;&lt;/authors&gt;&lt;/contributors&gt;&lt;titles&gt;&lt;title&gt;Regulating cybercrime through law enforcement and industry mechanisms&lt;/title&gt;&lt;secondary-title&gt;The ANNALS of the American Academy of Political and Social Science&lt;/secondary-title&gt;&lt;/titles&gt;&lt;periodical&gt;&lt;full-title&gt;The ANNALS of the American Academy of Political and Social Science&lt;/full-title&gt;&lt;/periodical&gt;&lt;pages&gt;140-157&lt;/pages&gt;&lt;volume&gt;679&lt;/volume&gt;&lt;number&gt;1&lt;/number&gt;&lt;dates&gt;&lt;year&gt;2018&lt;/year&gt;&lt;pub-dates&gt;&lt;date&gt;2018/09/01&lt;/date&gt;&lt;/pub-dates&gt;&lt;/dates&gt;&lt;publisher&gt;SAGE Publications Inc&lt;/publisher&gt;&lt;isbn&gt;0002-7162&lt;/isbn&gt;&lt;urls&gt;&lt;related-urls&gt;&lt;url&gt;https://doi.org/10.1177/0002716218783679&lt;/url&gt;&lt;/related-urls&gt;&lt;/urls&gt;&lt;electronic-resource-num&gt;10.1177/0002716218783679&lt;/electronic-resource-num&gt;&lt;access-date&gt;2021/09/08&lt;/access-date&gt;&lt;/record&gt;&lt;/Cite&gt;&lt;/EndNote&gt;</w:instrText>
      </w:r>
      <w:r w:rsidR="005A06B6">
        <w:rPr>
          <w:rFonts w:ascii="Times New Roman" w:hAnsi="Times New Roman" w:cs="Times New Roman"/>
          <w:sz w:val="24"/>
          <w:szCs w:val="24"/>
        </w:rPr>
        <w:fldChar w:fldCharType="separate"/>
      </w:r>
      <w:r w:rsidR="005A06B6">
        <w:rPr>
          <w:rFonts w:ascii="Times New Roman" w:hAnsi="Times New Roman" w:cs="Times New Roman"/>
          <w:noProof/>
          <w:sz w:val="24"/>
          <w:szCs w:val="24"/>
        </w:rPr>
        <w:t>(Holt, 2018)</w:t>
      </w:r>
      <w:r w:rsidR="005A06B6">
        <w:rPr>
          <w:rFonts w:ascii="Times New Roman" w:hAnsi="Times New Roman" w:cs="Times New Roman"/>
          <w:sz w:val="24"/>
          <w:szCs w:val="24"/>
        </w:rPr>
        <w:fldChar w:fldCharType="end"/>
      </w:r>
      <w:r w:rsidR="005A06B6">
        <w:rPr>
          <w:rFonts w:ascii="Times New Roman" w:hAnsi="Times New Roman" w:cs="Times New Roman"/>
          <w:sz w:val="24"/>
          <w:szCs w:val="24"/>
        </w:rPr>
        <w:t>.</w:t>
      </w:r>
    </w:p>
    <w:p w14:paraId="56F01982" w14:textId="4856AEBD" w:rsidR="009A0F3E" w:rsidRDefault="009A0F3E" w:rsidP="009A0F3E">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t>Barriers to implementation are funding, acceptance, and the awareness that cybercriminals may not see justice. Unfortunately, the prosecution rates are low</w:t>
      </w:r>
      <w:r w:rsidR="005A06B6">
        <w:rPr>
          <w:rFonts w:ascii="Times New Roman" w:hAnsi="Times New Roman" w:cs="Times New Roman"/>
          <w:sz w:val="24"/>
          <w:szCs w:val="24"/>
        </w:rPr>
        <w:t xml:space="preserve"> </w:t>
      </w:r>
      <w:r w:rsidR="005A06B6">
        <w:rPr>
          <w:rFonts w:ascii="Times New Roman" w:hAnsi="Times New Roman" w:cs="Times New Roman"/>
          <w:sz w:val="24"/>
          <w:szCs w:val="24"/>
        </w:rPr>
        <w:fldChar w:fldCharType="begin"/>
      </w:r>
      <w:r w:rsidR="00192B52">
        <w:rPr>
          <w:rFonts w:ascii="Times New Roman" w:hAnsi="Times New Roman" w:cs="Times New Roman"/>
          <w:sz w:val="24"/>
          <w:szCs w:val="24"/>
        </w:rPr>
        <w:instrText xml:space="preserve"> ADDIN EN.CITE &lt;EndNote&gt;&lt;Cite&gt;&lt;Author&gt;Holt&lt;/Author&gt;&lt;Year&gt;2018&lt;/Year&gt;&lt;RecNum&gt;21&lt;/RecNum&gt;&lt;DisplayText&gt;(Holt, 2018)&lt;/DisplayText&gt;&lt;record&gt;&lt;rec-number&gt;21&lt;/rec-number&gt;&lt;foreign-keys&gt;&lt;key app="EN" db-id="ztfz2290n2v00jevvalv22a40550zs0z2str" timestamp="1631086917"&gt;21&lt;/key&gt;&lt;/foreign-keys&gt;&lt;ref-type name="Journal Article"&gt;17&lt;/ref-type&gt;&lt;contributors&gt;&lt;authors&gt;&lt;author&gt;Holt, Thomas J.&lt;/author&gt;&lt;/authors&gt;&lt;/contributors&gt;&lt;titles&gt;&lt;title&gt;Regulating cybercrime through law enforcement and industry mechanisms&lt;/title&gt;&lt;secondary-title&gt;The ANNALS of the American Academy of Political and Social Science&lt;/secondary-title&gt;&lt;/titles&gt;&lt;periodical&gt;&lt;full-title&gt;The ANNALS of the American Academy of Political and Social Science&lt;/full-title&gt;&lt;/periodical&gt;&lt;pages&gt;140-157&lt;/pages&gt;&lt;volume&gt;679&lt;/volume&gt;&lt;number&gt;1&lt;/number&gt;&lt;dates&gt;&lt;year&gt;2018&lt;/year&gt;&lt;pub-dates&gt;&lt;date&gt;2018/09/01&lt;/date&gt;&lt;/pub-dates&gt;&lt;/dates&gt;&lt;publisher&gt;SAGE Publications Inc&lt;/publisher&gt;&lt;isbn&gt;0002-7162&lt;/isbn&gt;&lt;urls&gt;&lt;related-urls&gt;&lt;url&gt;https://doi.org/10.1177/0002716218783679&lt;/url&gt;&lt;/related-urls&gt;&lt;/urls&gt;&lt;electronic-resource-num&gt;10.1177/0002716218783679&lt;/electronic-resource-num&gt;&lt;access-date&gt;2021/09/08&lt;/access-date&gt;&lt;/record&gt;&lt;/Cite&gt;&lt;/EndNote&gt;</w:instrText>
      </w:r>
      <w:r w:rsidR="005A06B6">
        <w:rPr>
          <w:rFonts w:ascii="Times New Roman" w:hAnsi="Times New Roman" w:cs="Times New Roman"/>
          <w:sz w:val="24"/>
          <w:szCs w:val="24"/>
        </w:rPr>
        <w:fldChar w:fldCharType="separate"/>
      </w:r>
      <w:r w:rsidR="005A06B6">
        <w:rPr>
          <w:rFonts w:ascii="Times New Roman" w:hAnsi="Times New Roman" w:cs="Times New Roman"/>
          <w:noProof/>
          <w:sz w:val="24"/>
          <w:szCs w:val="24"/>
        </w:rPr>
        <w:t>(Holt, 2018)</w:t>
      </w:r>
      <w:r w:rsidR="005A06B6">
        <w:rPr>
          <w:rFonts w:ascii="Times New Roman" w:hAnsi="Times New Roman" w:cs="Times New Roman"/>
          <w:sz w:val="24"/>
          <w:szCs w:val="24"/>
        </w:rPr>
        <w:fldChar w:fldCharType="end"/>
      </w:r>
      <w:r w:rsidR="005A06B6">
        <w:rPr>
          <w:rFonts w:ascii="Times New Roman" w:hAnsi="Times New Roman" w:cs="Times New Roman"/>
          <w:sz w:val="24"/>
          <w:szCs w:val="24"/>
        </w:rPr>
        <w:t>.</w:t>
      </w:r>
    </w:p>
    <w:p w14:paraId="431796CF" w14:textId="3CD6117C" w:rsidR="009A0F3E" w:rsidRDefault="009A0F3E" w:rsidP="009A0F3E">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t>An unintended consequence is the continued merging of the industry as law enforcement to stem cybercrime. Ethical questions arise due to the unregulated access to personal data due as industry responses to cybercrime</w:t>
      </w:r>
      <w:r w:rsidR="005A06B6">
        <w:rPr>
          <w:rFonts w:ascii="Times New Roman" w:hAnsi="Times New Roman" w:cs="Times New Roman"/>
          <w:sz w:val="24"/>
          <w:szCs w:val="24"/>
        </w:rPr>
        <w:t xml:space="preserve"> </w:t>
      </w:r>
      <w:r w:rsidR="005A06B6">
        <w:rPr>
          <w:rFonts w:ascii="Times New Roman" w:hAnsi="Times New Roman" w:cs="Times New Roman"/>
          <w:sz w:val="24"/>
          <w:szCs w:val="24"/>
        </w:rPr>
        <w:fldChar w:fldCharType="begin"/>
      </w:r>
      <w:r w:rsidR="00192B52">
        <w:rPr>
          <w:rFonts w:ascii="Times New Roman" w:hAnsi="Times New Roman" w:cs="Times New Roman"/>
          <w:sz w:val="24"/>
          <w:szCs w:val="24"/>
        </w:rPr>
        <w:instrText xml:space="preserve"> ADDIN EN.CITE &lt;EndNote&gt;&lt;Cite&gt;&lt;Author&gt;Holt&lt;/Author&gt;&lt;Year&gt;2018&lt;/Year&gt;&lt;RecNum&gt;21&lt;/RecNum&gt;&lt;DisplayText&gt;(Holt, 2018)&lt;/DisplayText&gt;&lt;record&gt;&lt;rec-number&gt;21&lt;/rec-number&gt;&lt;foreign-keys&gt;&lt;key app="EN" db-id="ztfz2290n2v00jevvalv22a40550zs0z2str" timestamp="1631086917"&gt;21&lt;/key&gt;&lt;/foreign-keys&gt;&lt;ref-type name="Journal Article"&gt;17&lt;/ref-type&gt;&lt;contributors&gt;&lt;authors&gt;&lt;author&gt;Holt, Thomas J.&lt;/author&gt;&lt;/authors&gt;&lt;/contributors&gt;&lt;titles&gt;&lt;title&gt;Regulating cybercrime through law enforcement and industry mechanisms&lt;/title&gt;&lt;secondary-title&gt;The ANNALS of the American Academy of Political and Social Science&lt;/secondary-title&gt;&lt;/titles&gt;&lt;periodical&gt;&lt;full-title&gt;The ANNALS of the American Academy of Political and Social Science&lt;/full-title&gt;&lt;/periodical&gt;&lt;pages&gt;140-157&lt;/pages&gt;&lt;volume&gt;679&lt;/volume&gt;&lt;number&gt;1&lt;/number&gt;&lt;dates&gt;&lt;year&gt;2018&lt;/year&gt;&lt;pub-dates&gt;&lt;date&gt;2018/09/01&lt;/date&gt;&lt;/pub-dates&gt;&lt;/dates&gt;&lt;publisher&gt;SAGE Publications Inc&lt;/publisher&gt;&lt;isbn&gt;0002-7162&lt;/isbn&gt;&lt;urls&gt;&lt;related-urls&gt;&lt;url&gt;https://doi.org/10.1177/0002716218783679&lt;/url&gt;&lt;/related-urls&gt;&lt;/urls&gt;&lt;electronic-resource-num&gt;10.1177/0002716218783679&lt;/electronic-resource-num&gt;&lt;access-date&gt;2021/09/08&lt;/access-date&gt;&lt;/record&gt;&lt;/Cite&gt;&lt;/EndNote&gt;</w:instrText>
      </w:r>
      <w:r w:rsidR="005A06B6">
        <w:rPr>
          <w:rFonts w:ascii="Times New Roman" w:hAnsi="Times New Roman" w:cs="Times New Roman"/>
          <w:sz w:val="24"/>
          <w:szCs w:val="24"/>
        </w:rPr>
        <w:fldChar w:fldCharType="separate"/>
      </w:r>
      <w:r w:rsidR="005A06B6">
        <w:rPr>
          <w:rFonts w:ascii="Times New Roman" w:hAnsi="Times New Roman" w:cs="Times New Roman"/>
          <w:noProof/>
          <w:sz w:val="24"/>
          <w:szCs w:val="24"/>
        </w:rPr>
        <w:t>(Holt, 2018)</w:t>
      </w:r>
      <w:r w:rsidR="005A06B6">
        <w:rPr>
          <w:rFonts w:ascii="Times New Roman" w:hAnsi="Times New Roman" w:cs="Times New Roman"/>
          <w:sz w:val="24"/>
          <w:szCs w:val="24"/>
        </w:rPr>
        <w:fldChar w:fldCharType="end"/>
      </w:r>
      <w:r w:rsidR="005A06B6">
        <w:rPr>
          <w:rFonts w:ascii="Times New Roman" w:hAnsi="Times New Roman" w:cs="Times New Roman"/>
          <w:sz w:val="24"/>
          <w:szCs w:val="24"/>
        </w:rPr>
        <w:t>.</w:t>
      </w:r>
    </w:p>
    <w:p w14:paraId="7526AE46" w14:textId="46E55D55" w:rsidR="00A84E42" w:rsidRPr="00A5746B" w:rsidRDefault="00A84E42" w:rsidP="00A84E42">
      <w:pPr>
        <w:pStyle w:val="Default"/>
        <w:rPr>
          <w:rFonts w:ascii="Times New Roman" w:hAnsi="Times New Roman" w:cs="Times New Roman"/>
          <w:b/>
          <w:bCs/>
          <w:i/>
          <w:iCs/>
        </w:rPr>
      </w:pPr>
      <w:r w:rsidRPr="00A5746B">
        <w:rPr>
          <w:rFonts w:ascii="Times New Roman" w:hAnsi="Times New Roman" w:cs="Times New Roman"/>
          <w:b/>
          <w:bCs/>
          <w:i/>
          <w:iCs/>
        </w:rPr>
        <w:t>Critical Review of</w:t>
      </w:r>
      <w:r>
        <w:rPr>
          <w:rFonts w:ascii="Times New Roman" w:hAnsi="Times New Roman" w:cs="Times New Roman"/>
          <w:b/>
          <w:bCs/>
          <w:i/>
          <w:iCs/>
        </w:rPr>
        <w:t xml:space="preserve"> (</w:t>
      </w:r>
      <w:r w:rsidRPr="00A5746B">
        <w:rPr>
          <w:rFonts w:ascii="Times New Roman" w:hAnsi="Times New Roman" w:cs="Times New Roman"/>
          <w:b/>
          <w:bCs/>
          <w:i/>
          <w:iCs/>
        </w:rPr>
        <w:t xml:space="preserve"> </w:t>
      </w:r>
      <w:r>
        <w:rPr>
          <w:rFonts w:ascii="Times New Roman" w:hAnsi="Times New Roman" w:cs="Times New Roman"/>
          <w:b/>
          <w:bCs/>
          <w:i/>
          <w:iCs/>
        </w:rPr>
        <w:t>Zero-day responsibility: The benefits of a safe harbor for cybersecurity research</w:t>
      </w:r>
      <w:r w:rsidRPr="00A5746B">
        <w:rPr>
          <w:rFonts w:ascii="Times New Roman" w:hAnsi="Times New Roman" w:cs="Times New Roman"/>
          <w:b/>
          <w:bCs/>
          <w:i/>
          <w:iCs/>
        </w:rPr>
        <w:t xml:space="preserve">) </w:t>
      </w:r>
    </w:p>
    <w:p w14:paraId="67F8979B" w14:textId="3C6ECBD3" w:rsidR="00A84E42" w:rsidRPr="00A5746B" w:rsidRDefault="00A84E42" w:rsidP="00A84E42">
      <w:pPr>
        <w:pStyle w:val="Default"/>
        <w:rPr>
          <w:rFonts w:ascii="Times New Roman" w:hAnsi="Times New Roman" w:cs="Times New Roman"/>
        </w:rPr>
      </w:pPr>
      <w:r>
        <w:rPr>
          <w:rFonts w:ascii="Times New Roman" w:hAnsi="Times New Roman" w:cs="Times New Roman"/>
        </w:rPr>
        <w:t>Charles Alek, Emery (2017)</w:t>
      </w:r>
    </w:p>
    <w:p w14:paraId="46DD0FF7" w14:textId="77777777" w:rsidR="00A84E42" w:rsidRPr="00A5746B" w:rsidRDefault="00A84E42" w:rsidP="00A84E42">
      <w:pPr>
        <w:pStyle w:val="Default"/>
        <w:rPr>
          <w:rFonts w:ascii="Times New Roman" w:hAnsi="Times New Roman" w:cs="Times New Roman"/>
          <w:sz w:val="23"/>
          <w:szCs w:val="23"/>
        </w:rPr>
      </w:pPr>
    </w:p>
    <w:p w14:paraId="29BA5DD5" w14:textId="488DDF3F" w:rsidR="00A84E42" w:rsidRDefault="00A84E42" w:rsidP="00A84E42">
      <w:pPr>
        <w:pStyle w:val="Default"/>
        <w:rPr>
          <w:rFonts w:ascii="Times New Roman" w:hAnsi="Times New Roman" w:cs="Times New Roman"/>
          <w:b/>
          <w:bCs/>
        </w:rPr>
      </w:pPr>
      <w:r w:rsidRPr="00A5746B">
        <w:rPr>
          <w:rFonts w:ascii="Times New Roman" w:hAnsi="Times New Roman" w:cs="Times New Roman"/>
          <w:b/>
          <w:bCs/>
        </w:rPr>
        <w:t xml:space="preserve">Summary </w:t>
      </w:r>
    </w:p>
    <w:p w14:paraId="05BA4975" w14:textId="77777777" w:rsidR="002721C3" w:rsidRDefault="002721C3" w:rsidP="00A84E42">
      <w:pPr>
        <w:pStyle w:val="Default"/>
        <w:rPr>
          <w:rFonts w:ascii="Times New Roman" w:hAnsi="Times New Roman" w:cs="Times New Roman"/>
          <w:b/>
          <w:bCs/>
        </w:rPr>
      </w:pPr>
    </w:p>
    <w:p w14:paraId="4489D5C3" w14:textId="5594B729" w:rsidR="00A84E42" w:rsidRDefault="00A84E42" w:rsidP="00A84E42">
      <w:pPr>
        <w:spacing w:after="0"/>
        <w:contextualSpacing/>
        <w:rPr>
          <w:rFonts w:ascii="Times New Roman" w:hAnsi="Times New Roman" w:cs="Times New Roman"/>
          <w:sz w:val="24"/>
          <w:szCs w:val="24"/>
        </w:rPr>
      </w:pPr>
      <w:r>
        <w:rPr>
          <w:rFonts w:ascii="Times New Roman" w:hAnsi="Times New Roman" w:cs="Times New Roman"/>
          <w:sz w:val="24"/>
          <w:szCs w:val="24"/>
        </w:rPr>
        <w:tab/>
        <w:t xml:space="preserve">The paper by Mr. Emery focused on the problem of regulating zero-day exploits. </w:t>
      </w:r>
      <w:r>
        <w:rPr>
          <w:rFonts w:ascii="Times New Roman" w:hAnsi="Times New Roman" w:cs="Times New Roman"/>
          <w:sz w:val="24"/>
          <w:szCs w:val="24"/>
        </w:rPr>
        <w:fldChar w:fldCharType="begin"/>
      </w:r>
      <w:r w:rsidR="00192B52">
        <w:rPr>
          <w:rFonts w:ascii="Times New Roman" w:hAnsi="Times New Roman" w:cs="Times New Roman"/>
          <w:sz w:val="24"/>
          <w:szCs w:val="24"/>
        </w:rPr>
        <w:instrText xml:space="preserve"> ADDIN EN.CITE &lt;EndNote&gt;&lt;Cite&gt;&lt;Author&gt;Emery&lt;/Author&gt;&lt;Year&gt;2017&lt;/Year&gt;&lt;RecNum&gt;44&lt;/RecNum&gt;&lt;DisplayText&gt;(Emery, 2017)&lt;/DisplayText&gt;&lt;record&gt;&lt;rec-number&gt;44&lt;/rec-number&gt;&lt;foreign-keys&gt;&lt;key app="EN" db-id="ztfz2290n2v00jevvalv22a40550zs0z2str" timestamp="1631862446"&gt;44&lt;/key&gt;&lt;/foreign-keys&gt;&lt;ref-type name="Journal Article"&gt;17&lt;/ref-type&gt;&lt;contributors&gt;&lt;authors&gt;&lt;author&gt;Emery, Alek Charles&lt;/author&gt;&lt;/authors&gt;&lt;/contributors&gt;&lt;titles&gt;&lt;title&gt;Zero-day responsibilty: The benefits of a safe harbor for cybersecurity research&lt;/title&gt;&lt;secondary-title&gt;Jurimetrics&lt;/secondary-title&gt;&lt;/titles&gt;&lt;periodical&gt;&lt;full-title&gt;Jurimetrics&lt;/full-title&gt;&lt;/periodical&gt;&lt;pages&gt;483-503&lt;/pages&gt;&lt;volume&gt;57&lt;/volume&gt;&lt;number&gt;4&lt;/number&gt;&lt;section&gt;483&lt;/section&gt;&lt;dates&gt;&lt;year&gt;2017&lt;/year&gt;&lt;/dates&gt;&lt;isbn&gt;0897-1277&lt;/isbn&gt;&lt;urls&gt;&lt;/urls&gt;&lt;remote-database-name&gt;WorldCat.org&lt;/remote-database-name&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(Emery, 2017)</w:t>
      </w:r>
      <w:r>
        <w:rPr>
          <w:rFonts w:ascii="Times New Roman" w:hAnsi="Times New Roman" w:cs="Times New Roman"/>
          <w:sz w:val="24"/>
          <w:szCs w:val="24"/>
        </w:rPr>
        <w:fldChar w:fldCharType="end"/>
      </w:r>
      <w:r>
        <w:rPr>
          <w:rFonts w:ascii="Times New Roman" w:hAnsi="Times New Roman" w:cs="Times New Roman"/>
          <w:sz w:val="24"/>
          <w:szCs w:val="24"/>
        </w:rPr>
        <w:t xml:space="preserve">. He argued that the market for zero-day exploits is unregulated. He also </w:t>
      </w:r>
      <w:r w:rsidR="002721C3">
        <w:rPr>
          <w:rFonts w:ascii="Times New Roman" w:hAnsi="Times New Roman" w:cs="Times New Roman"/>
          <w:sz w:val="24"/>
          <w:szCs w:val="24"/>
        </w:rPr>
        <w:t>claimed</w:t>
      </w:r>
      <w:r>
        <w:rPr>
          <w:rFonts w:ascii="Times New Roman" w:hAnsi="Times New Roman" w:cs="Times New Roman"/>
          <w:sz w:val="24"/>
          <w:szCs w:val="24"/>
        </w:rPr>
        <w:t xml:space="preserve"> that although some exploits </w:t>
      </w:r>
      <w:r w:rsidR="002721C3">
        <w:rPr>
          <w:rFonts w:ascii="Times New Roman" w:hAnsi="Times New Roman" w:cs="Times New Roman"/>
          <w:sz w:val="24"/>
          <w:szCs w:val="24"/>
        </w:rPr>
        <w:t>go</w:t>
      </w:r>
      <w:r>
        <w:rPr>
          <w:rFonts w:ascii="Times New Roman" w:hAnsi="Times New Roman" w:cs="Times New Roman"/>
          <w:sz w:val="24"/>
          <w:szCs w:val="24"/>
        </w:rPr>
        <w:t xml:space="preserve"> to malicious actors</w:t>
      </w:r>
      <w:r w:rsidR="002721C3">
        <w:rPr>
          <w:rFonts w:ascii="Times New Roman" w:hAnsi="Times New Roman" w:cs="Times New Roman"/>
          <w:sz w:val="24"/>
          <w:szCs w:val="24"/>
        </w:rPr>
        <w:t>, most</w:t>
      </w:r>
      <w:r>
        <w:rPr>
          <w:rFonts w:ascii="Times New Roman" w:hAnsi="Times New Roman" w:cs="Times New Roman"/>
          <w:sz w:val="24"/>
          <w:szCs w:val="24"/>
        </w:rPr>
        <w:t xml:space="preserve"> are sold to intelligence agencies of the United States</w:t>
      </w:r>
      <w:r w:rsidR="002721C3">
        <w:rPr>
          <w:rFonts w:ascii="Times New Roman" w:hAnsi="Times New Roman" w:cs="Times New Roman"/>
          <w:sz w:val="24"/>
          <w:szCs w:val="24"/>
        </w:rPr>
        <w:t xml:space="preserve"> </w:t>
      </w:r>
      <w:r w:rsidR="002721C3">
        <w:rPr>
          <w:rFonts w:ascii="Times New Roman" w:hAnsi="Times New Roman" w:cs="Times New Roman"/>
          <w:sz w:val="24"/>
          <w:szCs w:val="24"/>
        </w:rPr>
        <w:fldChar w:fldCharType="begin"/>
      </w:r>
      <w:r w:rsidR="00192B52">
        <w:rPr>
          <w:rFonts w:ascii="Times New Roman" w:hAnsi="Times New Roman" w:cs="Times New Roman"/>
          <w:sz w:val="24"/>
          <w:szCs w:val="24"/>
        </w:rPr>
        <w:instrText xml:space="preserve"> ADDIN EN.CITE &lt;EndNote&gt;&lt;Cite&gt;&lt;Author&gt;Emery&lt;/Author&gt;&lt;Year&gt;2017&lt;/Year&gt;&lt;RecNum&gt;44&lt;/RecNum&gt;&lt;DisplayText&gt;(Emery, 2017)&lt;/DisplayText&gt;&lt;record&gt;&lt;rec-number&gt;44&lt;/rec-number&gt;&lt;foreign-keys&gt;&lt;key app="EN" db-id="ztfz2290n2v00jevvalv22a40550zs0z2str" timestamp="1631862446"&gt;44&lt;/key&gt;&lt;/foreign-keys&gt;&lt;ref-type name="Journal Article"&gt;17&lt;/ref-type&gt;&lt;contributors&gt;&lt;authors&gt;&lt;author&gt;Emery, Alek Charles&lt;/author&gt;&lt;/authors&gt;&lt;/contributors&gt;&lt;titles&gt;&lt;title&gt;Zero-day responsibilty: The benefits of a safe harbor for cybersecurity research&lt;/title&gt;&lt;secondary-title&gt;Jurimetrics&lt;/secondary-title&gt;&lt;/titles&gt;&lt;periodical&gt;&lt;full-title&gt;Jurimetrics&lt;/full-title&gt;&lt;/periodical&gt;&lt;pages&gt;483-503&lt;/pages&gt;&lt;volume&gt;57&lt;/volume&gt;&lt;number&gt;4&lt;/number&gt;&lt;section&gt;483&lt;/section&gt;&lt;dates&gt;&lt;year&gt;2017&lt;/year&gt;&lt;/dates&gt;&lt;isbn&gt;0897-1277&lt;/isbn&gt;&lt;urls&gt;&lt;/urls&gt;&lt;remote-database-name&gt;WorldCat.org&lt;/remote-database-name&gt;&lt;/record&gt;&lt;/Cite&gt;&lt;/EndNote&gt;</w:instrText>
      </w:r>
      <w:r w:rsidR="002721C3">
        <w:rPr>
          <w:rFonts w:ascii="Times New Roman" w:hAnsi="Times New Roman" w:cs="Times New Roman"/>
          <w:sz w:val="24"/>
          <w:szCs w:val="24"/>
        </w:rPr>
        <w:fldChar w:fldCharType="separate"/>
      </w:r>
      <w:r w:rsidR="002721C3">
        <w:rPr>
          <w:rFonts w:ascii="Times New Roman" w:hAnsi="Times New Roman" w:cs="Times New Roman"/>
          <w:noProof/>
          <w:sz w:val="24"/>
          <w:szCs w:val="24"/>
        </w:rPr>
        <w:t>(Emery, 2017)</w:t>
      </w:r>
      <w:r w:rsidR="002721C3">
        <w:rPr>
          <w:rFonts w:ascii="Times New Roman" w:hAnsi="Times New Roman" w:cs="Times New Roman"/>
          <w:sz w:val="24"/>
          <w:szCs w:val="24"/>
        </w:rPr>
        <w:fldChar w:fldCharType="end"/>
      </w:r>
      <w:r w:rsidR="002721C3">
        <w:rPr>
          <w:rFonts w:ascii="Times New Roman" w:hAnsi="Times New Roman" w:cs="Times New Roman"/>
          <w:sz w:val="24"/>
          <w:szCs w:val="24"/>
        </w:rPr>
        <w:t>.</w:t>
      </w:r>
    </w:p>
    <w:p w14:paraId="0ABB806D" w14:textId="249CABAB" w:rsidR="002721C3" w:rsidRDefault="00A84E42" w:rsidP="00A84E42">
      <w:pPr>
        <w:spacing w:after="0"/>
        <w:contextualSpacing/>
        <w:rPr>
          <w:rFonts w:ascii="Times New Roman" w:hAnsi="Times New Roman" w:cs="Times New Roman"/>
          <w:i/>
          <w:iCs/>
          <w:sz w:val="24"/>
          <w:szCs w:val="24"/>
        </w:rPr>
      </w:pPr>
      <w:r>
        <w:rPr>
          <w:rFonts w:ascii="Times New Roman" w:hAnsi="Times New Roman" w:cs="Times New Roman"/>
          <w:sz w:val="24"/>
          <w:szCs w:val="24"/>
        </w:rPr>
        <w:tab/>
        <w:t xml:space="preserve">The main point of this research was to argue that regulation of the zero-day exploits market is critical for national security. However, this regulation must not take the form of enhanced criminalization or the expansion of the computer fraud and abuse act (CFAA). </w:t>
      </w:r>
      <w:r w:rsidR="002721C3">
        <w:rPr>
          <w:rFonts w:ascii="Times New Roman" w:hAnsi="Times New Roman" w:cs="Times New Roman"/>
          <w:sz w:val="24"/>
          <w:szCs w:val="24"/>
        </w:rPr>
        <w:t>Instead</w:t>
      </w:r>
      <w:r>
        <w:rPr>
          <w:rFonts w:ascii="Times New Roman" w:hAnsi="Times New Roman" w:cs="Times New Roman"/>
          <w:sz w:val="24"/>
          <w:szCs w:val="24"/>
        </w:rPr>
        <w:t xml:space="preserve">, he makes a compelling argument for shifting the burden of regulation to tort law. He believes </w:t>
      </w:r>
      <w:r>
        <w:rPr>
          <w:rFonts w:ascii="Times New Roman" w:hAnsi="Times New Roman" w:cs="Times New Roman"/>
          <w:sz w:val="24"/>
          <w:szCs w:val="24"/>
        </w:rPr>
        <w:lastRenderedPageBreak/>
        <w:t xml:space="preserve">that tort law will be a much more effective model for enforcing </w:t>
      </w:r>
      <w:r w:rsidR="002721C3">
        <w:rPr>
          <w:rFonts w:ascii="Times New Roman" w:hAnsi="Times New Roman" w:cs="Times New Roman"/>
          <w:sz w:val="24"/>
          <w:szCs w:val="24"/>
        </w:rPr>
        <w:t xml:space="preserve">the </w:t>
      </w:r>
      <w:r>
        <w:rPr>
          <w:rFonts w:ascii="Times New Roman" w:hAnsi="Times New Roman" w:cs="Times New Roman"/>
          <w:sz w:val="24"/>
          <w:szCs w:val="24"/>
        </w:rPr>
        <w:t xml:space="preserve">regulation. </w:t>
      </w:r>
      <w:r w:rsidR="002721C3">
        <w:rPr>
          <w:rFonts w:ascii="Times New Roman" w:hAnsi="Times New Roman" w:cs="Times New Roman"/>
          <w:sz w:val="24"/>
          <w:szCs w:val="24"/>
        </w:rPr>
        <w:t xml:space="preserve"> Tort law</w:t>
      </w:r>
      <w:r>
        <w:rPr>
          <w:rFonts w:ascii="Times New Roman" w:hAnsi="Times New Roman" w:cs="Times New Roman"/>
          <w:sz w:val="24"/>
          <w:szCs w:val="24"/>
        </w:rPr>
        <w:t xml:space="preserve"> </w:t>
      </w:r>
      <w:r w:rsidR="002721C3">
        <w:rPr>
          <w:rFonts w:ascii="Times New Roman" w:hAnsi="Times New Roman" w:cs="Times New Roman"/>
          <w:sz w:val="24"/>
          <w:szCs w:val="24"/>
        </w:rPr>
        <w:t>has</w:t>
      </w:r>
      <w:r>
        <w:rPr>
          <w:rFonts w:ascii="Times New Roman" w:hAnsi="Times New Roman" w:cs="Times New Roman"/>
          <w:sz w:val="24"/>
          <w:szCs w:val="24"/>
        </w:rPr>
        <w:t xml:space="preserve"> </w:t>
      </w:r>
      <w:r w:rsidR="002721C3">
        <w:rPr>
          <w:rFonts w:ascii="Times New Roman" w:hAnsi="Times New Roman" w:cs="Times New Roman"/>
          <w:sz w:val="24"/>
          <w:szCs w:val="24"/>
        </w:rPr>
        <w:t>more</w:t>
      </w:r>
      <w:r>
        <w:rPr>
          <w:rFonts w:ascii="Times New Roman" w:hAnsi="Times New Roman" w:cs="Times New Roman"/>
          <w:sz w:val="24"/>
          <w:szCs w:val="24"/>
        </w:rPr>
        <w:t xml:space="preserve"> flexibility</w:t>
      </w:r>
      <w:r w:rsidR="002721C3">
        <w:rPr>
          <w:rFonts w:ascii="Times New Roman" w:hAnsi="Times New Roman" w:cs="Times New Roman"/>
          <w:sz w:val="24"/>
          <w:szCs w:val="24"/>
        </w:rPr>
        <w:t xml:space="preserve">, is easy to administer, and may have high stakeholders' acceptance </w:t>
      </w:r>
      <w:r w:rsidR="002721C3">
        <w:rPr>
          <w:rFonts w:ascii="Times New Roman" w:hAnsi="Times New Roman" w:cs="Times New Roman"/>
          <w:i/>
          <w:iCs/>
          <w:sz w:val="24"/>
          <w:szCs w:val="24"/>
        </w:rPr>
        <w:fldChar w:fldCharType="begin"/>
      </w:r>
      <w:r w:rsidR="00192B52">
        <w:rPr>
          <w:rFonts w:ascii="Times New Roman" w:hAnsi="Times New Roman" w:cs="Times New Roman"/>
          <w:i/>
          <w:iCs/>
          <w:sz w:val="24"/>
          <w:szCs w:val="24"/>
        </w:rPr>
        <w:instrText xml:space="preserve"> ADDIN EN.CITE &lt;EndNote&gt;&lt;Cite&gt;&lt;Author&gt;Emery&lt;/Author&gt;&lt;Year&gt;2017&lt;/Year&gt;&lt;RecNum&gt;44&lt;/RecNum&gt;&lt;DisplayText&gt;(Emery, 2017)&lt;/DisplayText&gt;&lt;record&gt;&lt;rec-number&gt;44&lt;/rec-number&gt;&lt;foreign-keys&gt;&lt;key app="EN" db-id="ztfz2290n2v00jevvalv22a40550zs0z2str" timestamp="1631862446"&gt;44&lt;/key&gt;&lt;/foreign-keys&gt;&lt;ref-type name="Journal Article"&gt;17&lt;/ref-type&gt;&lt;contributors&gt;&lt;authors&gt;&lt;author&gt;Emery, Alek Charles&lt;/author&gt;&lt;/authors&gt;&lt;/contributors&gt;&lt;titles&gt;&lt;title&gt;Zero-day responsibilty: The benefits of a safe harbor for cybersecurity research&lt;/title&gt;&lt;secondary-title&gt;Jurimetrics&lt;/secondary-title&gt;&lt;/titles&gt;&lt;periodical&gt;&lt;full-title&gt;Jurimetrics&lt;/full-title&gt;&lt;/periodical&gt;&lt;pages&gt;483-503&lt;/pages&gt;&lt;volume&gt;57&lt;/volume&gt;&lt;number&gt;4&lt;/number&gt;&lt;section&gt;483&lt;/section&gt;&lt;dates&gt;&lt;year&gt;2017&lt;/year&gt;&lt;/dates&gt;&lt;isbn&gt;0897-1277&lt;/isbn&gt;&lt;urls&gt;&lt;/urls&gt;&lt;remote-database-name&gt;WorldCat.org&lt;/remote-database-name&gt;&lt;/record&gt;&lt;/Cite&gt;&lt;/EndNote&gt;</w:instrText>
      </w:r>
      <w:r w:rsidR="002721C3">
        <w:rPr>
          <w:rFonts w:ascii="Times New Roman" w:hAnsi="Times New Roman" w:cs="Times New Roman"/>
          <w:i/>
          <w:iCs/>
          <w:sz w:val="24"/>
          <w:szCs w:val="24"/>
        </w:rPr>
        <w:fldChar w:fldCharType="separate"/>
      </w:r>
      <w:r w:rsidR="002721C3">
        <w:rPr>
          <w:rFonts w:ascii="Times New Roman" w:hAnsi="Times New Roman" w:cs="Times New Roman"/>
          <w:i/>
          <w:iCs/>
          <w:noProof/>
          <w:sz w:val="24"/>
          <w:szCs w:val="24"/>
        </w:rPr>
        <w:t>(Emery, 2017)</w:t>
      </w:r>
      <w:r w:rsidR="002721C3">
        <w:rPr>
          <w:rFonts w:ascii="Times New Roman" w:hAnsi="Times New Roman" w:cs="Times New Roman"/>
          <w:i/>
          <w:iCs/>
          <w:sz w:val="24"/>
          <w:szCs w:val="24"/>
        </w:rPr>
        <w:fldChar w:fldCharType="end"/>
      </w:r>
      <w:r w:rsidR="002721C3">
        <w:rPr>
          <w:rFonts w:ascii="Times New Roman" w:hAnsi="Times New Roman" w:cs="Times New Roman"/>
          <w:i/>
          <w:iCs/>
          <w:sz w:val="24"/>
          <w:szCs w:val="24"/>
        </w:rPr>
        <w:t>.</w:t>
      </w:r>
    </w:p>
    <w:p w14:paraId="780F7E40" w14:textId="22D9393F" w:rsidR="002721C3" w:rsidRDefault="002721C3" w:rsidP="00A84E42">
      <w:pPr>
        <w:spacing w:after="0"/>
        <w:contextualSpacing/>
        <w:rPr>
          <w:rFonts w:ascii="Times New Roman" w:hAnsi="Times New Roman" w:cs="Times New Roman"/>
          <w:sz w:val="24"/>
          <w:szCs w:val="24"/>
        </w:rPr>
      </w:pPr>
      <w:r>
        <w:rPr>
          <w:rFonts w:ascii="Times New Roman" w:hAnsi="Times New Roman" w:cs="Times New Roman"/>
          <w:sz w:val="24"/>
          <w:szCs w:val="24"/>
        </w:rPr>
        <w:tab/>
        <w:t xml:space="preserve">Another point the author makes is that, unlike criminal law, tort law will not make malicious actors go further underground and anonymous, thus making the prosecution more difficult </w:t>
      </w:r>
      <w:r>
        <w:rPr>
          <w:rFonts w:ascii="Times New Roman" w:hAnsi="Times New Roman" w:cs="Times New Roman"/>
          <w:sz w:val="24"/>
          <w:szCs w:val="24"/>
        </w:rPr>
        <w:fldChar w:fldCharType="begin"/>
      </w:r>
      <w:r w:rsidR="00192B52">
        <w:rPr>
          <w:rFonts w:ascii="Times New Roman" w:hAnsi="Times New Roman" w:cs="Times New Roman"/>
          <w:sz w:val="24"/>
          <w:szCs w:val="24"/>
        </w:rPr>
        <w:instrText xml:space="preserve"> ADDIN EN.CITE &lt;EndNote&gt;&lt;Cite&gt;&lt;Author&gt;Emery&lt;/Author&gt;&lt;Year&gt;2017&lt;/Year&gt;&lt;RecNum&gt;44&lt;/RecNum&gt;&lt;DisplayText&gt;(Emery, 2017)&lt;/DisplayText&gt;&lt;record&gt;&lt;rec-number&gt;44&lt;/rec-number&gt;&lt;foreign-keys&gt;&lt;key app="EN" db-id="ztfz2290n2v00jevvalv22a40550zs0z2str" timestamp="1631862446"&gt;44&lt;/key&gt;&lt;/foreign-keys&gt;&lt;ref-type name="Journal Article"&gt;17&lt;/ref-type&gt;&lt;contributors&gt;&lt;authors&gt;&lt;author&gt;Emery, Alek Charles&lt;/author&gt;&lt;/authors&gt;&lt;/contributors&gt;&lt;titles&gt;&lt;title&gt;Zero-day responsibilty: The benefits of a safe harbor for cybersecurity research&lt;/title&gt;&lt;secondary-title&gt;Jurimetrics&lt;/secondary-title&gt;&lt;/titles&gt;&lt;periodical&gt;&lt;full-title&gt;Jurimetrics&lt;/full-title&gt;&lt;/periodical&gt;&lt;pages&gt;483-503&lt;/pages&gt;&lt;volume&gt;57&lt;/volume&gt;&lt;number&gt;4&lt;/number&gt;&lt;section&gt;483&lt;/section&gt;&lt;dates&gt;&lt;year&gt;2017&lt;/year&gt;&lt;/dates&gt;&lt;isbn&gt;0897-1277&lt;/isbn&gt;&lt;urls&gt;&lt;/urls&gt;&lt;remote-database-name&gt;WorldCat.org&lt;/remote-database-name&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(Emery, 2017)</w:t>
      </w:r>
      <w:r>
        <w:rPr>
          <w:rFonts w:ascii="Times New Roman" w:hAnsi="Times New Roman" w:cs="Times New Roman"/>
          <w:sz w:val="24"/>
          <w:szCs w:val="24"/>
        </w:rPr>
        <w:fldChar w:fldCharType="end"/>
      </w:r>
      <w:r>
        <w:rPr>
          <w:rFonts w:ascii="Times New Roman" w:hAnsi="Times New Roman" w:cs="Times New Roman"/>
          <w:sz w:val="24"/>
          <w:szCs w:val="24"/>
        </w:rPr>
        <w:t>.</w:t>
      </w:r>
    </w:p>
    <w:p w14:paraId="5AD600E6" w14:textId="77777777" w:rsidR="002721C3" w:rsidRDefault="002721C3" w:rsidP="002721C3">
      <w:pPr>
        <w:spacing w:after="0"/>
        <w:contextualSpacing/>
        <w:rPr>
          <w:rFonts w:ascii="Times New Roman" w:hAnsi="Times New Roman" w:cs="Times New Roman"/>
          <w:sz w:val="24"/>
          <w:szCs w:val="24"/>
        </w:rPr>
      </w:pPr>
      <w:r w:rsidRPr="00705E60">
        <w:rPr>
          <w:rFonts w:ascii="Times New Roman" w:hAnsi="Times New Roman" w:cs="Times New Roman"/>
          <w:b/>
          <w:bCs/>
          <w:sz w:val="24"/>
          <w:szCs w:val="24"/>
        </w:rPr>
        <w:t>Article Analysis</w:t>
      </w:r>
    </w:p>
    <w:p w14:paraId="290A662D" w14:textId="12118703" w:rsidR="002721C3" w:rsidRDefault="002721C3" w:rsidP="002721C3">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t>the research begins with a background discussion on computer networks and vulnerabilities. Within this discussion, two statements stood out. The first one was that computer networks are by their very nature vulnerable to attack. The second statement that stood out was that the timeline for vulnerability starts as soon as a developer releases the product. If that product contains a vulnerability, the computer security professional may find it and exploit it</w:t>
      </w:r>
      <w:r w:rsidR="00C578FD">
        <w:rPr>
          <w:rFonts w:ascii="Times New Roman" w:hAnsi="Times New Roman" w:cs="Times New Roman"/>
          <w:sz w:val="24"/>
          <w:szCs w:val="24"/>
        </w:rPr>
        <w:t xml:space="preserve"> </w:t>
      </w:r>
      <w:r w:rsidR="00C578FD">
        <w:rPr>
          <w:rFonts w:ascii="Times New Roman" w:hAnsi="Times New Roman" w:cs="Times New Roman"/>
          <w:sz w:val="24"/>
          <w:szCs w:val="24"/>
        </w:rPr>
        <w:fldChar w:fldCharType="begin"/>
      </w:r>
      <w:r w:rsidR="00192B52">
        <w:rPr>
          <w:rFonts w:ascii="Times New Roman" w:hAnsi="Times New Roman" w:cs="Times New Roman"/>
          <w:sz w:val="24"/>
          <w:szCs w:val="24"/>
        </w:rPr>
        <w:instrText xml:space="preserve"> ADDIN EN.CITE &lt;EndNote&gt;&lt;Cite&gt;&lt;Author&gt;Emery&lt;/Author&gt;&lt;Year&gt;2017&lt;/Year&gt;&lt;RecNum&gt;44&lt;/RecNum&gt;&lt;DisplayText&gt;(Emery, 2017)&lt;/DisplayText&gt;&lt;record&gt;&lt;rec-number&gt;44&lt;/rec-number&gt;&lt;foreign-keys&gt;&lt;key app="EN" db-id="ztfz2290n2v00jevvalv22a40550zs0z2str" timestamp="1631862446"&gt;44&lt;/key&gt;&lt;/foreign-keys&gt;&lt;ref-type name="Journal Article"&gt;17&lt;/ref-type&gt;&lt;contributors&gt;&lt;authors&gt;&lt;author&gt;Emery, Alek Charles&lt;/author&gt;&lt;/authors&gt;&lt;/contributors&gt;&lt;titles&gt;&lt;title&gt;Zero-day responsibilty: The benefits of a safe harbor for cybersecurity research&lt;/title&gt;&lt;secondary-title&gt;Jurimetrics&lt;/secondary-title&gt;&lt;/titles&gt;&lt;periodical&gt;&lt;full-title&gt;Jurimetrics&lt;/full-title&gt;&lt;/periodical&gt;&lt;pages&gt;483-503&lt;/pages&gt;&lt;volume&gt;57&lt;/volume&gt;&lt;number&gt;4&lt;/number&gt;&lt;section&gt;483&lt;/section&gt;&lt;dates&gt;&lt;year&gt;2017&lt;/year&gt;&lt;/dates&gt;&lt;isbn&gt;0897-1277&lt;/isbn&gt;&lt;urls&gt;&lt;/urls&gt;&lt;remote-database-name&gt;WorldCat.org&lt;/remote-database-name&gt;&lt;/record&gt;&lt;/Cite&gt;&lt;/EndNote&gt;</w:instrText>
      </w:r>
      <w:r w:rsidR="00C578FD">
        <w:rPr>
          <w:rFonts w:ascii="Times New Roman" w:hAnsi="Times New Roman" w:cs="Times New Roman"/>
          <w:sz w:val="24"/>
          <w:szCs w:val="24"/>
        </w:rPr>
        <w:fldChar w:fldCharType="separate"/>
      </w:r>
      <w:r w:rsidR="00C578FD">
        <w:rPr>
          <w:rFonts w:ascii="Times New Roman" w:hAnsi="Times New Roman" w:cs="Times New Roman"/>
          <w:noProof/>
          <w:sz w:val="24"/>
          <w:szCs w:val="24"/>
        </w:rPr>
        <w:t>(Emery, 2017)</w:t>
      </w:r>
      <w:r w:rsidR="00C578FD">
        <w:rPr>
          <w:rFonts w:ascii="Times New Roman" w:hAnsi="Times New Roman" w:cs="Times New Roman"/>
          <w:sz w:val="24"/>
          <w:szCs w:val="24"/>
        </w:rPr>
        <w:fldChar w:fldCharType="end"/>
      </w:r>
      <w:r w:rsidR="00C578FD">
        <w:rPr>
          <w:rFonts w:ascii="Times New Roman" w:hAnsi="Times New Roman" w:cs="Times New Roman"/>
          <w:sz w:val="24"/>
          <w:szCs w:val="24"/>
        </w:rPr>
        <w:t>.</w:t>
      </w:r>
    </w:p>
    <w:p w14:paraId="37F89F2D" w14:textId="4426F3EE" w:rsidR="002721C3" w:rsidRDefault="002721C3" w:rsidP="002721C3">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t>I agreed with both statements. I feel that there is a perception in the public consciousness that computer networks can be completely secured. If a vulnerability is exploited, then it is the fault of the security technicians. After investigation, it may be the case that the security technicians did not do everything they needed to protect the sensitive material. However, the exploit often happens because of an unknown vulnerability or vector.</w:t>
      </w:r>
    </w:p>
    <w:p w14:paraId="29CD2B6E" w14:textId="151A4D27" w:rsidR="002721C3" w:rsidRDefault="002721C3" w:rsidP="002721C3">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t>The second statement is also true. Once the software is released, malicious actors will immediately begin to examine for weaknesses or vulnerabilities. Unless a software developer is trained to think like a hacker and secures their software as they write it</w:t>
      </w:r>
      <w:r w:rsidR="00C578FD">
        <w:rPr>
          <w:rFonts w:ascii="Times New Roman" w:hAnsi="Times New Roman" w:cs="Times New Roman"/>
          <w:sz w:val="24"/>
          <w:szCs w:val="24"/>
        </w:rPr>
        <w:t>, v</w:t>
      </w:r>
      <w:r>
        <w:rPr>
          <w:rFonts w:ascii="Times New Roman" w:hAnsi="Times New Roman" w:cs="Times New Roman"/>
          <w:sz w:val="24"/>
          <w:szCs w:val="24"/>
        </w:rPr>
        <w:t>ulnerabilities will exist.</w:t>
      </w:r>
    </w:p>
    <w:p w14:paraId="4748139B" w14:textId="7823D3A5" w:rsidR="00C578FD" w:rsidRDefault="002721C3" w:rsidP="002721C3">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t xml:space="preserve">Probably the most compelling argument that the author made was that zero-day vulnerabilities perform a potential benefit to society </w:t>
      </w:r>
      <w:r w:rsidR="00C578FD">
        <w:rPr>
          <w:rFonts w:ascii="Times New Roman" w:hAnsi="Times New Roman" w:cs="Times New Roman"/>
          <w:sz w:val="24"/>
          <w:szCs w:val="24"/>
        </w:rPr>
        <w:fldChar w:fldCharType="begin"/>
      </w:r>
      <w:r w:rsidR="00192B52">
        <w:rPr>
          <w:rFonts w:ascii="Times New Roman" w:hAnsi="Times New Roman" w:cs="Times New Roman"/>
          <w:sz w:val="24"/>
          <w:szCs w:val="24"/>
        </w:rPr>
        <w:instrText xml:space="preserve"> ADDIN EN.CITE &lt;EndNote&gt;&lt;Cite&gt;&lt;Author&gt;Emery&lt;/Author&gt;&lt;Year&gt;2017&lt;/Year&gt;&lt;RecNum&gt;44&lt;/RecNum&gt;&lt;DisplayText&gt;(Emery, 2017)&lt;/DisplayText&gt;&lt;record&gt;&lt;rec-number&gt;44&lt;/rec-number&gt;&lt;foreign-keys&gt;&lt;key app="EN" db-id="ztfz2290n2v00jevvalv22a40550zs0z2str" timestamp="1631862446"&gt;44&lt;/key&gt;&lt;/foreign-keys&gt;&lt;ref-type name="Journal Article"&gt;17&lt;/ref-type&gt;&lt;contributors&gt;&lt;authors&gt;&lt;author&gt;Emery, Alek Charles&lt;/author&gt;&lt;/authors&gt;&lt;/contributors&gt;&lt;titles&gt;&lt;title&gt;Zero-day responsibilty: The benefits of a safe harbor for cybersecurity research&lt;/title&gt;&lt;secondary-title&gt;Jurimetrics&lt;/secondary-title&gt;&lt;/titles&gt;&lt;periodical&gt;&lt;full-title&gt;Jurimetrics&lt;/full-title&gt;&lt;/periodical&gt;&lt;pages&gt;483-503&lt;/pages&gt;&lt;volume&gt;57&lt;/volume&gt;&lt;number&gt;4&lt;/number&gt;&lt;section&gt;483&lt;/section&gt;&lt;dates&gt;&lt;year&gt;2017&lt;/year&gt;&lt;/dates&gt;&lt;isbn&gt;0897-1277&lt;/isbn&gt;&lt;urls&gt;&lt;/urls&gt;&lt;remote-database-name&gt;WorldCat.org&lt;/remote-database-name&gt;&lt;/record&gt;&lt;/Cite&gt;&lt;/EndNote&gt;</w:instrText>
      </w:r>
      <w:r w:rsidR="00C578FD">
        <w:rPr>
          <w:rFonts w:ascii="Times New Roman" w:hAnsi="Times New Roman" w:cs="Times New Roman"/>
          <w:sz w:val="24"/>
          <w:szCs w:val="24"/>
        </w:rPr>
        <w:fldChar w:fldCharType="separate"/>
      </w:r>
      <w:r w:rsidR="00C578FD">
        <w:rPr>
          <w:rFonts w:ascii="Times New Roman" w:hAnsi="Times New Roman" w:cs="Times New Roman"/>
          <w:noProof/>
          <w:sz w:val="24"/>
          <w:szCs w:val="24"/>
        </w:rPr>
        <w:t>(Emery, 2017)</w:t>
      </w:r>
      <w:r w:rsidR="00C578FD">
        <w:rPr>
          <w:rFonts w:ascii="Times New Roman" w:hAnsi="Times New Roman" w:cs="Times New Roman"/>
          <w:sz w:val="24"/>
          <w:szCs w:val="24"/>
        </w:rPr>
        <w:fldChar w:fldCharType="end"/>
      </w:r>
      <w:r w:rsidR="00C578FD">
        <w:rPr>
          <w:rFonts w:ascii="Times New Roman" w:hAnsi="Times New Roman" w:cs="Times New Roman"/>
          <w:sz w:val="24"/>
          <w:szCs w:val="24"/>
        </w:rPr>
        <w:t>. As a cybersecurity expert, I</w:t>
      </w:r>
      <w:r>
        <w:rPr>
          <w:rFonts w:ascii="Times New Roman" w:hAnsi="Times New Roman" w:cs="Times New Roman"/>
          <w:sz w:val="24"/>
          <w:szCs w:val="24"/>
        </w:rPr>
        <w:t xml:space="preserve"> </w:t>
      </w:r>
      <w:r>
        <w:rPr>
          <w:rFonts w:ascii="Times New Roman" w:hAnsi="Times New Roman" w:cs="Times New Roman"/>
          <w:sz w:val="24"/>
          <w:szCs w:val="24"/>
        </w:rPr>
        <w:lastRenderedPageBreak/>
        <w:t>have only ever looked at zero-day vulnerabilities as malicious and, therefore, undesirable. So</w:t>
      </w:r>
      <w:r w:rsidR="00C578FD">
        <w:rPr>
          <w:rFonts w:ascii="Times New Roman" w:hAnsi="Times New Roman" w:cs="Times New Roman"/>
          <w:sz w:val="24"/>
          <w:szCs w:val="24"/>
        </w:rPr>
        <w:t>, this</w:t>
      </w:r>
      <w:r>
        <w:rPr>
          <w:rFonts w:ascii="Times New Roman" w:hAnsi="Times New Roman" w:cs="Times New Roman"/>
          <w:sz w:val="24"/>
          <w:szCs w:val="24"/>
        </w:rPr>
        <w:t xml:space="preserve"> statement of its beneficial use was interesting to me. </w:t>
      </w:r>
    </w:p>
    <w:p w14:paraId="550C8BE2" w14:textId="730E362E" w:rsidR="002721C3" w:rsidRDefault="002721C3" w:rsidP="002721C3">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t xml:space="preserve">He argues that the benefit is that a zero-day vulnerability provides society the opportunity to prepare computer networks </w:t>
      </w:r>
      <w:r w:rsidR="00C578FD">
        <w:rPr>
          <w:rFonts w:ascii="Times New Roman" w:hAnsi="Times New Roman" w:cs="Times New Roman"/>
          <w:sz w:val="24"/>
          <w:szCs w:val="24"/>
        </w:rPr>
        <w:t>against attacks</w:t>
      </w:r>
      <w:r>
        <w:rPr>
          <w:rFonts w:ascii="Times New Roman" w:hAnsi="Times New Roman" w:cs="Times New Roman"/>
          <w:sz w:val="24"/>
          <w:szCs w:val="24"/>
        </w:rPr>
        <w:t xml:space="preserve">. The hardening that strengthens a network against attack will result. He goes further and includes the example of the </w:t>
      </w:r>
      <w:r w:rsidR="00C578FD">
        <w:rPr>
          <w:rFonts w:ascii="Times New Roman" w:hAnsi="Times New Roman" w:cs="Times New Roman"/>
          <w:sz w:val="24"/>
          <w:szCs w:val="24"/>
        </w:rPr>
        <w:t>S</w:t>
      </w:r>
      <w:r>
        <w:rPr>
          <w:rFonts w:ascii="Times New Roman" w:hAnsi="Times New Roman" w:cs="Times New Roman"/>
          <w:sz w:val="24"/>
          <w:szCs w:val="24"/>
        </w:rPr>
        <w:t>t</w:t>
      </w:r>
      <w:r w:rsidR="00C578FD">
        <w:rPr>
          <w:rFonts w:ascii="Times New Roman" w:hAnsi="Times New Roman" w:cs="Times New Roman"/>
          <w:sz w:val="24"/>
          <w:szCs w:val="24"/>
        </w:rPr>
        <w:t>ux</w:t>
      </w:r>
      <w:r>
        <w:rPr>
          <w:rFonts w:ascii="Times New Roman" w:hAnsi="Times New Roman" w:cs="Times New Roman"/>
          <w:sz w:val="24"/>
          <w:szCs w:val="24"/>
        </w:rPr>
        <w:t>net virus used by the government to attack the infrastructure of an enemy country. Without vulnerabilities, this benefit would not have existed</w:t>
      </w:r>
      <w:r w:rsidR="00C578FD">
        <w:rPr>
          <w:rFonts w:ascii="Times New Roman" w:hAnsi="Times New Roman" w:cs="Times New Roman"/>
          <w:sz w:val="24"/>
          <w:szCs w:val="24"/>
        </w:rPr>
        <w:t xml:space="preserve"> </w:t>
      </w:r>
      <w:r w:rsidR="00C578FD">
        <w:rPr>
          <w:rFonts w:ascii="Times New Roman" w:hAnsi="Times New Roman" w:cs="Times New Roman"/>
          <w:sz w:val="24"/>
          <w:szCs w:val="24"/>
        </w:rPr>
        <w:fldChar w:fldCharType="begin"/>
      </w:r>
      <w:r w:rsidR="00192B52">
        <w:rPr>
          <w:rFonts w:ascii="Times New Roman" w:hAnsi="Times New Roman" w:cs="Times New Roman"/>
          <w:sz w:val="24"/>
          <w:szCs w:val="24"/>
        </w:rPr>
        <w:instrText xml:space="preserve"> ADDIN EN.CITE &lt;EndNote&gt;&lt;Cite&gt;&lt;Author&gt;Emery&lt;/Author&gt;&lt;Year&gt;2017&lt;/Year&gt;&lt;RecNum&gt;44&lt;/RecNum&gt;&lt;DisplayText&gt;(Emery, 2017)&lt;/DisplayText&gt;&lt;record&gt;&lt;rec-number&gt;44&lt;/rec-number&gt;&lt;foreign-keys&gt;&lt;key app="EN" db-id="ztfz2290n2v00jevvalv22a40550zs0z2str" timestamp="1631862446"&gt;44&lt;/key&gt;&lt;/foreign-keys&gt;&lt;ref-type name="Journal Article"&gt;17&lt;/ref-type&gt;&lt;contributors&gt;&lt;authors&gt;&lt;author&gt;Emery, Alek Charles&lt;/author&gt;&lt;/authors&gt;&lt;/contributors&gt;&lt;titles&gt;&lt;title&gt;Zero-day responsibilty: The benefits of a safe harbor for cybersecurity research&lt;/title&gt;&lt;secondary-title&gt;Jurimetrics&lt;/secondary-title&gt;&lt;/titles&gt;&lt;periodical&gt;&lt;full-title&gt;Jurimetrics&lt;/full-title&gt;&lt;/periodical&gt;&lt;pages&gt;483-503&lt;/pages&gt;&lt;volume&gt;57&lt;/volume&gt;&lt;number&gt;4&lt;/number&gt;&lt;section&gt;483&lt;/section&gt;&lt;dates&gt;&lt;year&gt;2017&lt;/year&gt;&lt;/dates&gt;&lt;isbn&gt;0897-1277&lt;/isbn&gt;&lt;urls&gt;&lt;/urls&gt;&lt;remote-database-name&gt;WorldCat.org&lt;/remote-database-name&gt;&lt;/record&gt;&lt;/Cite&gt;&lt;/EndNote&gt;</w:instrText>
      </w:r>
      <w:r w:rsidR="00C578FD">
        <w:rPr>
          <w:rFonts w:ascii="Times New Roman" w:hAnsi="Times New Roman" w:cs="Times New Roman"/>
          <w:sz w:val="24"/>
          <w:szCs w:val="24"/>
        </w:rPr>
        <w:fldChar w:fldCharType="separate"/>
      </w:r>
      <w:r w:rsidR="00C578FD">
        <w:rPr>
          <w:rFonts w:ascii="Times New Roman" w:hAnsi="Times New Roman" w:cs="Times New Roman"/>
          <w:noProof/>
          <w:sz w:val="24"/>
          <w:szCs w:val="24"/>
        </w:rPr>
        <w:t>(Emery, 2017)</w:t>
      </w:r>
      <w:r w:rsidR="00C578FD">
        <w:rPr>
          <w:rFonts w:ascii="Times New Roman" w:hAnsi="Times New Roman" w:cs="Times New Roman"/>
          <w:sz w:val="24"/>
          <w:szCs w:val="24"/>
        </w:rPr>
        <w:fldChar w:fldCharType="end"/>
      </w:r>
      <w:r w:rsidR="00C578FD">
        <w:rPr>
          <w:rFonts w:ascii="Times New Roman" w:hAnsi="Times New Roman" w:cs="Times New Roman"/>
          <w:sz w:val="24"/>
          <w:szCs w:val="24"/>
        </w:rPr>
        <w:t>.</w:t>
      </w:r>
    </w:p>
    <w:p w14:paraId="271966E7" w14:textId="6296133F" w:rsidR="002721C3" w:rsidRDefault="002721C3" w:rsidP="002721C3">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t>Regarding the use of tort law to regulate zero-day attacks, tort law would protect researchers who research vulnerabilities and zero-day attacks while also helping to guide malicious actors into compliance. His point was that if we continue to criminalize and expand upon the computer laws, malicious actors will only go deeper into the dark</w:t>
      </w:r>
      <w:r w:rsidR="00C578FD">
        <w:rPr>
          <w:rFonts w:ascii="Times New Roman" w:hAnsi="Times New Roman" w:cs="Times New Roman"/>
          <w:sz w:val="24"/>
          <w:szCs w:val="24"/>
        </w:rPr>
        <w:t xml:space="preserve"> </w:t>
      </w:r>
      <w:r>
        <w:rPr>
          <w:rFonts w:ascii="Times New Roman" w:hAnsi="Times New Roman" w:cs="Times New Roman"/>
          <w:sz w:val="24"/>
          <w:szCs w:val="24"/>
        </w:rPr>
        <w:t xml:space="preserve">web and become even more anonymous, thus making the prosecution even more </w:t>
      </w:r>
      <w:r w:rsidR="00C578FD">
        <w:rPr>
          <w:rFonts w:ascii="Times New Roman" w:hAnsi="Times New Roman" w:cs="Times New Roman"/>
          <w:sz w:val="24"/>
          <w:szCs w:val="24"/>
        </w:rPr>
        <w:t xml:space="preserve">challenging </w:t>
      </w:r>
      <w:r w:rsidR="00C578FD">
        <w:rPr>
          <w:rFonts w:ascii="Times New Roman" w:hAnsi="Times New Roman" w:cs="Times New Roman"/>
          <w:sz w:val="24"/>
          <w:szCs w:val="24"/>
        </w:rPr>
        <w:fldChar w:fldCharType="begin"/>
      </w:r>
      <w:r w:rsidR="00192B52">
        <w:rPr>
          <w:rFonts w:ascii="Times New Roman" w:hAnsi="Times New Roman" w:cs="Times New Roman"/>
          <w:sz w:val="24"/>
          <w:szCs w:val="24"/>
        </w:rPr>
        <w:instrText xml:space="preserve"> ADDIN EN.CITE &lt;EndNote&gt;&lt;Cite&gt;&lt;Author&gt;Emery&lt;/Author&gt;&lt;Year&gt;2017&lt;/Year&gt;&lt;RecNum&gt;44&lt;/RecNum&gt;&lt;DisplayText&gt;(Emery, 2017)&lt;/DisplayText&gt;&lt;record&gt;&lt;rec-number&gt;44&lt;/rec-number&gt;&lt;foreign-keys&gt;&lt;key app="EN" db-id="ztfz2290n2v00jevvalv22a40550zs0z2str" timestamp="1631862446"&gt;44&lt;/key&gt;&lt;/foreign-keys&gt;&lt;ref-type name="Journal Article"&gt;17&lt;/ref-type&gt;&lt;contributors&gt;&lt;authors&gt;&lt;author&gt;Emery, Alek Charles&lt;/author&gt;&lt;/authors&gt;&lt;/contributors&gt;&lt;titles&gt;&lt;title&gt;Zero-day responsibilty: The benefits of a safe harbor for cybersecurity research&lt;/title&gt;&lt;secondary-title&gt;Jurimetrics&lt;/secondary-title&gt;&lt;/titles&gt;&lt;periodical&gt;&lt;full-title&gt;Jurimetrics&lt;/full-title&gt;&lt;/periodical&gt;&lt;pages&gt;483-503&lt;/pages&gt;&lt;volume&gt;57&lt;/volume&gt;&lt;number&gt;4&lt;/number&gt;&lt;section&gt;483&lt;/section&gt;&lt;dates&gt;&lt;year&gt;2017&lt;/year&gt;&lt;/dates&gt;&lt;isbn&gt;0897-1277&lt;/isbn&gt;&lt;urls&gt;&lt;/urls&gt;&lt;remote-database-name&gt;WorldCat.org&lt;/remote-database-name&gt;&lt;/record&gt;&lt;/Cite&gt;&lt;/EndNote&gt;</w:instrText>
      </w:r>
      <w:r w:rsidR="00C578FD">
        <w:rPr>
          <w:rFonts w:ascii="Times New Roman" w:hAnsi="Times New Roman" w:cs="Times New Roman"/>
          <w:sz w:val="24"/>
          <w:szCs w:val="24"/>
        </w:rPr>
        <w:fldChar w:fldCharType="separate"/>
      </w:r>
      <w:r w:rsidR="00C578FD">
        <w:rPr>
          <w:rFonts w:ascii="Times New Roman" w:hAnsi="Times New Roman" w:cs="Times New Roman"/>
          <w:noProof/>
          <w:sz w:val="24"/>
          <w:szCs w:val="24"/>
        </w:rPr>
        <w:t>(Emery, 2017)</w:t>
      </w:r>
      <w:r w:rsidR="00C578FD">
        <w:rPr>
          <w:rFonts w:ascii="Times New Roman" w:hAnsi="Times New Roman" w:cs="Times New Roman"/>
          <w:sz w:val="24"/>
          <w:szCs w:val="24"/>
        </w:rPr>
        <w:fldChar w:fldCharType="end"/>
      </w:r>
      <w:r w:rsidR="00C578FD">
        <w:rPr>
          <w:rFonts w:ascii="Times New Roman" w:hAnsi="Times New Roman" w:cs="Times New Roman"/>
          <w:sz w:val="24"/>
          <w:szCs w:val="24"/>
        </w:rPr>
        <w:t>.</w:t>
      </w:r>
    </w:p>
    <w:p w14:paraId="187FB519" w14:textId="117BADC6" w:rsidR="002721C3" w:rsidRDefault="002721C3" w:rsidP="002721C3">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t>I</w:t>
      </w:r>
      <w:r w:rsidR="004F08BE">
        <w:rPr>
          <w:rFonts w:ascii="Times New Roman" w:hAnsi="Times New Roman" w:cs="Times New Roman"/>
          <w:sz w:val="24"/>
          <w:szCs w:val="24"/>
        </w:rPr>
        <w:t xml:space="preserve"> a</w:t>
      </w:r>
      <w:r>
        <w:rPr>
          <w:rFonts w:ascii="Times New Roman" w:hAnsi="Times New Roman" w:cs="Times New Roman"/>
          <w:sz w:val="24"/>
          <w:szCs w:val="24"/>
        </w:rPr>
        <w:t>m also glad that he mentioned the safe harbor laws protecting researchers because it's something that I had</w:t>
      </w:r>
      <w:r w:rsidR="004F08BE">
        <w:rPr>
          <w:rFonts w:ascii="Times New Roman" w:hAnsi="Times New Roman" w:cs="Times New Roman"/>
          <w:sz w:val="24"/>
          <w:szCs w:val="24"/>
        </w:rPr>
        <w:t xml:space="preserve"> not</w:t>
      </w:r>
      <w:r>
        <w:rPr>
          <w:rFonts w:ascii="Times New Roman" w:hAnsi="Times New Roman" w:cs="Times New Roman"/>
          <w:sz w:val="24"/>
          <w:szCs w:val="24"/>
        </w:rPr>
        <w:t xml:space="preserve"> considered. He stated that the researchers in this field are likely to continue t</w:t>
      </w:r>
      <w:r w:rsidR="00C578FD">
        <w:rPr>
          <w:rFonts w:ascii="Times New Roman" w:hAnsi="Times New Roman" w:cs="Times New Roman"/>
          <w:sz w:val="24"/>
          <w:szCs w:val="24"/>
        </w:rPr>
        <w:t>heir</w:t>
      </w:r>
      <w:r>
        <w:rPr>
          <w:rFonts w:ascii="Times New Roman" w:hAnsi="Times New Roman" w:cs="Times New Roman"/>
          <w:sz w:val="24"/>
          <w:szCs w:val="24"/>
        </w:rPr>
        <w:t xml:space="preserve"> work if they </w:t>
      </w:r>
      <w:r w:rsidR="00C578FD">
        <w:rPr>
          <w:rFonts w:ascii="Times New Roman" w:hAnsi="Times New Roman" w:cs="Times New Roman"/>
          <w:sz w:val="24"/>
          <w:szCs w:val="24"/>
        </w:rPr>
        <w:t>do not fear</w:t>
      </w:r>
      <w:r>
        <w:rPr>
          <w:rFonts w:ascii="Times New Roman" w:hAnsi="Times New Roman" w:cs="Times New Roman"/>
          <w:sz w:val="24"/>
          <w:szCs w:val="24"/>
        </w:rPr>
        <w:t xml:space="preserve"> criminal liabilities. </w:t>
      </w:r>
      <w:r w:rsidR="00C578FD">
        <w:rPr>
          <w:rFonts w:ascii="Times New Roman" w:hAnsi="Times New Roman" w:cs="Times New Roman"/>
          <w:sz w:val="24"/>
          <w:szCs w:val="24"/>
        </w:rPr>
        <w:t>F</w:t>
      </w:r>
      <w:r>
        <w:rPr>
          <w:rFonts w:ascii="Times New Roman" w:hAnsi="Times New Roman" w:cs="Times New Roman"/>
          <w:sz w:val="24"/>
          <w:szCs w:val="24"/>
        </w:rPr>
        <w:t>ewer researchers</w:t>
      </w:r>
      <w:r w:rsidR="00C578FD">
        <w:rPr>
          <w:rFonts w:ascii="Times New Roman" w:hAnsi="Times New Roman" w:cs="Times New Roman"/>
          <w:sz w:val="24"/>
          <w:szCs w:val="24"/>
        </w:rPr>
        <w:t xml:space="preserve"> will result in</w:t>
      </w:r>
      <w:r>
        <w:rPr>
          <w:rFonts w:ascii="Times New Roman" w:hAnsi="Times New Roman" w:cs="Times New Roman"/>
          <w:sz w:val="24"/>
          <w:szCs w:val="24"/>
        </w:rPr>
        <w:t xml:space="preserve"> </w:t>
      </w:r>
      <w:r w:rsidR="00C578FD">
        <w:rPr>
          <w:rFonts w:ascii="Times New Roman" w:hAnsi="Times New Roman" w:cs="Times New Roman"/>
          <w:sz w:val="24"/>
          <w:szCs w:val="24"/>
        </w:rPr>
        <w:t>our</w:t>
      </w:r>
      <w:r>
        <w:rPr>
          <w:rFonts w:ascii="Times New Roman" w:hAnsi="Times New Roman" w:cs="Times New Roman"/>
          <w:sz w:val="24"/>
          <w:szCs w:val="24"/>
        </w:rPr>
        <w:t xml:space="preserve"> countr</w:t>
      </w:r>
      <w:r w:rsidR="00C578FD">
        <w:rPr>
          <w:rFonts w:ascii="Times New Roman" w:hAnsi="Times New Roman" w:cs="Times New Roman"/>
          <w:sz w:val="24"/>
          <w:szCs w:val="24"/>
        </w:rPr>
        <w:t>y being</w:t>
      </w:r>
      <w:r>
        <w:rPr>
          <w:rFonts w:ascii="Times New Roman" w:hAnsi="Times New Roman" w:cs="Times New Roman"/>
          <w:sz w:val="24"/>
          <w:szCs w:val="24"/>
        </w:rPr>
        <w:t xml:space="preserve"> less secure. For this reason, it is crucial not to broaden criminal law but rather to turn to tort law </w:t>
      </w:r>
      <w:r>
        <w:rPr>
          <w:rFonts w:ascii="Times New Roman" w:hAnsi="Times New Roman" w:cs="Times New Roman"/>
          <w:sz w:val="24"/>
          <w:szCs w:val="24"/>
        </w:rPr>
        <w:fldChar w:fldCharType="begin"/>
      </w:r>
      <w:r w:rsidR="00192B52">
        <w:rPr>
          <w:rFonts w:ascii="Times New Roman" w:hAnsi="Times New Roman" w:cs="Times New Roman"/>
          <w:sz w:val="24"/>
          <w:szCs w:val="24"/>
        </w:rPr>
        <w:instrText xml:space="preserve"> ADDIN EN.CITE &lt;EndNote&gt;&lt;Cite&gt;&lt;Author&gt;Emery&lt;/Author&gt;&lt;Year&gt;2017&lt;/Year&gt;&lt;RecNum&gt;44&lt;/RecNum&gt;&lt;DisplayText&gt;(Emery, 2017)&lt;/DisplayText&gt;&lt;record&gt;&lt;rec-number&gt;44&lt;/rec-number&gt;&lt;foreign-keys&gt;&lt;key app="EN" db-id="ztfz2290n2v00jevvalv22a40550zs0z2str" timestamp="1631862446"&gt;44&lt;/key&gt;&lt;/foreign-keys&gt;&lt;ref-type name="Journal Article"&gt;17&lt;/ref-type&gt;&lt;contributors&gt;&lt;authors&gt;&lt;author&gt;Emery, Alek Charles&lt;/author&gt;&lt;/authors&gt;&lt;/contributors&gt;&lt;titles&gt;&lt;title&gt;Zero-day responsibilty: The benefits of a safe harbor for cybersecurity research&lt;/title&gt;&lt;secondary-title&gt;Jurimetrics&lt;/secondary-title&gt;&lt;/titles&gt;&lt;periodical&gt;&lt;full-title&gt;Jurimetrics&lt;/full-title&gt;&lt;/periodical&gt;&lt;pages&gt;483-503&lt;/pages&gt;&lt;volume&gt;57&lt;/volume&gt;&lt;number&gt;4&lt;/number&gt;&lt;section&gt;483&lt;/section&gt;&lt;dates&gt;&lt;year&gt;2017&lt;/year&gt;&lt;/dates&gt;&lt;isbn&gt;0897-1277&lt;/isbn&gt;&lt;urls&gt;&lt;/urls&gt;&lt;remote-database-name&gt;WorldCat.org&lt;/remote-database-name&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(Emery, 2017)</w:t>
      </w:r>
      <w:r>
        <w:rPr>
          <w:rFonts w:ascii="Times New Roman" w:hAnsi="Times New Roman" w:cs="Times New Roman"/>
          <w:sz w:val="24"/>
          <w:szCs w:val="24"/>
        </w:rPr>
        <w:fldChar w:fldCharType="end"/>
      </w:r>
    </w:p>
    <w:p w14:paraId="3D581CA8" w14:textId="4F8669C0" w:rsidR="002721C3" w:rsidRPr="002721C3" w:rsidRDefault="002721C3" w:rsidP="002721C3">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t>I found his arguments compelling. Consider that as things are today, there are few researchers in this field. If new talent is turned off, then it will be to the detriment of our national security.</w:t>
      </w:r>
    </w:p>
    <w:p w14:paraId="6D55EA1C" w14:textId="77777777" w:rsidR="002721C3" w:rsidRDefault="002721C3" w:rsidP="002721C3">
      <w:pPr>
        <w:spacing w:after="0"/>
        <w:contextualSpacing/>
        <w:rPr>
          <w:rFonts w:ascii="Times New Roman" w:hAnsi="Times New Roman" w:cs="Times New Roman"/>
          <w:sz w:val="24"/>
          <w:szCs w:val="24"/>
        </w:rPr>
      </w:pPr>
      <w:r w:rsidRPr="00935E13">
        <w:rPr>
          <w:rFonts w:ascii="Times New Roman" w:hAnsi="Times New Roman" w:cs="Times New Roman"/>
          <w:b/>
          <w:sz w:val="24"/>
          <w:szCs w:val="24"/>
        </w:rPr>
        <w:t>Practical Applications</w:t>
      </w:r>
    </w:p>
    <w:p w14:paraId="4FED1370" w14:textId="77777777" w:rsidR="00C578FD" w:rsidRDefault="002721C3" w:rsidP="002721C3">
      <w:pPr>
        <w:spacing w:after="0"/>
        <w:contextualSpacing/>
        <w:rPr>
          <w:rFonts w:ascii="Times New Roman" w:hAnsi="Times New Roman" w:cs="Times New Roman"/>
          <w:sz w:val="24"/>
          <w:szCs w:val="24"/>
        </w:rPr>
      </w:pPr>
      <w:r>
        <w:rPr>
          <w:rFonts w:ascii="Times New Roman" w:hAnsi="Times New Roman" w:cs="Times New Roman"/>
          <w:sz w:val="24"/>
          <w:szCs w:val="24"/>
        </w:rPr>
        <w:tab/>
      </w:r>
      <w:r w:rsidR="00677938">
        <w:rPr>
          <w:rFonts w:ascii="Times New Roman" w:hAnsi="Times New Roman" w:cs="Times New Roman"/>
          <w:sz w:val="24"/>
          <w:szCs w:val="24"/>
        </w:rPr>
        <w:t xml:space="preserve">Organizations should consider that regardless of safeguards, technicians cannot wholly secure their networks. Now that doesn't mean they should give up, or the system administrator </w:t>
      </w:r>
      <w:r w:rsidR="00677938">
        <w:rPr>
          <w:rFonts w:ascii="Times New Roman" w:hAnsi="Times New Roman" w:cs="Times New Roman"/>
          <w:sz w:val="24"/>
          <w:szCs w:val="24"/>
        </w:rPr>
        <w:lastRenderedPageBreak/>
        <w:t xml:space="preserve">should be allowed to become complacent. Instead, it means to face and exploit with an open mind and then come to the conclusions that the data indicates. </w:t>
      </w:r>
    </w:p>
    <w:p w14:paraId="5B641777" w14:textId="66BA43F1" w:rsidR="00677938" w:rsidRDefault="00677938" w:rsidP="00C578FD">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t>The driving message in this research is our society must shift regulation to tort law rather than criminal law for the benefit of researchers and, inadvertently, our national security</w:t>
      </w:r>
      <w:r w:rsidR="00C578FD">
        <w:rPr>
          <w:rFonts w:ascii="Times New Roman" w:hAnsi="Times New Roman" w:cs="Times New Roman"/>
          <w:sz w:val="24"/>
          <w:szCs w:val="24"/>
        </w:rPr>
        <w:t xml:space="preserve"> </w:t>
      </w:r>
      <w:r w:rsidR="00C578FD">
        <w:rPr>
          <w:rFonts w:ascii="Times New Roman" w:hAnsi="Times New Roman" w:cs="Times New Roman"/>
          <w:sz w:val="24"/>
          <w:szCs w:val="24"/>
        </w:rPr>
        <w:fldChar w:fldCharType="begin"/>
      </w:r>
      <w:r w:rsidR="00192B52">
        <w:rPr>
          <w:rFonts w:ascii="Times New Roman" w:hAnsi="Times New Roman" w:cs="Times New Roman"/>
          <w:sz w:val="24"/>
          <w:szCs w:val="24"/>
        </w:rPr>
        <w:instrText xml:space="preserve"> ADDIN EN.CITE &lt;EndNote&gt;&lt;Cite&gt;&lt;Author&gt;Emery&lt;/Author&gt;&lt;Year&gt;2017&lt;/Year&gt;&lt;RecNum&gt;44&lt;/RecNum&gt;&lt;DisplayText&gt;(Emery, 2017)&lt;/DisplayText&gt;&lt;record&gt;&lt;rec-number&gt;44&lt;/rec-number&gt;&lt;foreign-keys&gt;&lt;key app="EN" db-id="ztfz2290n2v00jevvalv22a40550zs0z2str" timestamp="1631862446"&gt;44&lt;/key&gt;&lt;/foreign-keys&gt;&lt;ref-type name="Journal Article"&gt;17&lt;/ref-type&gt;&lt;contributors&gt;&lt;authors&gt;&lt;author&gt;Emery, Alek Charles&lt;/author&gt;&lt;/authors&gt;&lt;/contributors&gt;&lt;titles&gt;&lt;title&gt;Zero-day responsibilty: The benefits of a safe harbor for cybersecurity research&lt;/title&gt;&lt;secondary-title&gt;Jurimetrics&lt;/secondary-title&gt;&lt;/titles&gt;&lt;periodical&gt;&lt;full-title&gt;Jurimetrics&lt;/full-title&gt;&lt;/periodical&gt;&lt;pages&gt;483-503&lt;/pages&gt;&lt;volume&gt;57&lt;/volume&gt;&lt;number&gt;4&lt;/number&gt;&lt;section&gt;483&lt;/section&gt;&lt;dates&gt;&lt;year&gt;2017&lt;/year&gt;&lt;/dates&gt;&lt;isbn&gt;0897-1277&lt;/isbn&gt;&lt;urls&gt;&lt;/urls&gt;&lt;remote-database-name&gt;WorldCat.org&lt;/remote-database-name&gt;&lt;/record&gt;&lt;/Cite&gt;&lt;/EndNote&gt;</w:instrText>
      </w:r>
      <w:r w:rsidR="00C578FD">
        <w:rPr>
          <w:rFonts w:ascii="Times New Roman" w:hAnsi="Times New Roman" w:cs="Times New Roman"/>
          <w:sz w:val="24"/>
          <w:szCs w:val="24"/>
        </w:rPr>
        <w:fldChar w:fldCharType="separate"/>
      </w:r>
      <w:r w:rsidR="00C578FD">
        <w:rPr>
          <w:rFonts w:ascii="Times New Roman" w:hAnsi="Times New Roman" w:cs="Times New Roman"/>
          <w:noProof/>
          <w:sz w:val="24"/>
          <w:szCs w:val="24"/>
        </w:rPr>
        <w:t>(Emery, 2017)</w:t>
      </w:r>
      <w:r w:rsidR="00C578FD">
        <w:rPr>
          <w:rFonts w:ascii="Times New Roman" w:hAnsi="Times New Roman" w:cs="Times New Roman"/>
          <w:sz w:val="24"/>
          <w:szCs w:val="24"/>
        </w:rPr>
        <w:fldChar w:fldCharType="end"/>
      </w:r>
      <w:r w:rsidR="00C578FD">
        <w:rPr>
          <w:rFonts w:ascii="Times New Roman" w:hAnsi="Times New Roman" w:cs="Times New Roman"/>
          <w:sz w:val="24"/>
          <w:szCs w:val="24"/>
        </w:rPr>
        <w:t>.</w:t>
      </w:r>
    </w:p>
    <w:p w14:paraId="2094EFDB" w14:textId="60A2970B" w:rsidR="00677938" w:rsidRDefault="00677938" w:rsidP="00677938">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t>Organizations must have motivated and enthusiastic IT security personnel who tirelessly work on the networks. If this person becomes complacent or lazy, then the company's security is at risk. Vulnerabilities are ever-growing and often unknown.</w:t>
      </w:r>
    </w:p>
    <w:p w14:paraId="7FE69F27" w14:textId="5B90B7A3" w:rsidR="00677938" w:rsidRDefault="00677938" w:rsidP="00677938">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t xml:space="preserve">As usual, the barrier to implementation is wide acceptance. There must be a paradigm shift in the thinking that we must criminalize all computer acts. This over-broadening concept will criminalize even researchers and academics. Therefore, </w:t>
      </w:r>
      <w:r w:rsidR="00C578FD">
        <w:rPr>
          <w:rFonts w:ascii="Times New Roman" w:hAnsi="Times New Roman" w:cs="Times New Roman"/>
          <w:sz w:val="24"/>
          <w:szCs w:val="24"/>
        </w:rPr>
        <w:t>a safe harbor law must</w:t>
      </w:r>
      <w:r>
        <w:rPr>
          <w:rFonts w:ascii="Times New Roman" w:hAnsi="Times New Roman" w:cs="Times New Roman"/>
          <w:sz w:val="24"/>
          <w:szCs w:val="24"/>
        </w:rPr>
        <w:t xml:space="preserve"> protect both the researcher and entry-level cybersecurity experts</w:t>
      </w:r>
      <w:r w:rsidR="00C578FD">
        <w:rPr>
          <w:rFonts w:ascii="Times New Roman" w:hAnsi="Times New Roman" w:cs="Times New Roman"/>
          <w:sz w:val="24"/>
          <w:szCs w:val="24"/>
        </w:rPr>
        <w:t xml:space="preserve"> </w:t>
      </w:r>
      <w:r w:rsidR="00C578FD">
        <w:rPr>
          <w:rFonts w:ascii="Times New Roman" w:hAnsi="Times New Roman" w:cs="Times New Roman"/>
          <w:sz w:val="24"/>
          <w:szCs w:val="24"/>
        </w:rPr>
        <w:fldChar w:fldCharType="begin"/>
      </w:r>
      <w:r w:rsidR="00192B52">
        <w:rPr>
          <w:rFonts w:ascii="Times New Roman" w:hAnsi="Times New Roman" w:cs="Times New Roman"/>
          <w:sz w:val="24"/>
          <w:szCs w:val="24"/>
        </w:rPr>
        <w:instrText xml:space="preserve"> ADDIN EN.CITE &lt;EndNote&gt;&lt;Cite&gt;&lt;Author&gt;Emery&lt;/Author&gt;&lt;Year&gt;2017&lt;/Year&gt;&lt;RecNum&gt;44&lt;/RecNum&gt;&lt;DisplayText&gt;(Emery, 2017)&lt;/DisplayText&gt;&lt;record&gt;&lt;rec-number&gt;44&lt;/rec-number&gt;&lt;foreign-keys&gt;&lt;key app="EN" db-id="ztfz2290n2v00jevvalv22a40550zs0z2str" timestamp="1631862446"&gt;44&lt;/key&gt;&lt;/foreign-keys&gt;&lt;ref-type name="Journal Article"&gt;17&lt;/ref-type&gt;&lt;contributors&gt;&lt;authors&gt;&lt;author&gt;Emery, Alek Charles&lt;/author&gt;&lt;/authors&gt;&lt;/contributors&gt;&lt;titles&gt;&lt;title&gt;Zero-day responsibilty: The benefits of a safe harbor for cybersecurity research&lt;/title&gt;&lt;secondary-title&gt;Jurimetrics&lt;/secondary-title&gt;&lt;/titles&gt;&lt;periodical&gt;&lt;full-title&gt;Jurimetrics&lt;/full-title&gt;&lt;/periodical&gt;&lt;pages&gt;483-503&lt;/pages&gt;&lt;volume&gt;57&lt;/volume&gt;&lt;number&gt;4&lt;/number&gt;&lt;section&gt;483&lt;/section&gt;&lt;dates&gt;&lt;year&gt;2017&lt;/year&gt;&lt;/dates&gt;&lt;isbn&gt;0897-1277&lt;/isbn&gt;&lt;urls&gt;&lt;/urls&gt;&lt;remote-database-name&gt;WorldCat.org&lt;/remote-database-name&gt;&lt;/record&gt;&lt;/Cite&gt;&lt;/EndNote&gt;</w:instrText>
      </w:r>
      <w:r w:rsidR="00C578FD">
        <w:rPr>
          <w:rFonts w:ascii="Times New Roman" w:hAnsi="Times New Roman" w:cs="Times New Roman"/>
          <w:sz w:val="24"/>
          <w:szCs w:val="24"/>
        </w:rPr>
        <w:fldChar w:fldCharType="separate"/>
      </w:r>
      <w:r w:rsidR="00C578FD">
        <w:rPr>
          <w:rFonts w:ascii="Times New Roman" w:hAnsi="Times New Roman" w:cs="Times New Roman"/>
          <w:noProof/>
          <w:sz w:val="24"/>
          <w:szCs w:val="24"/>
        </w:rPr>
        <w:t>(Emery, 2017)</w:t>
      </w:r>
      <w:r w:rsidR="00C578FD">
        <w:rPr>
          <w:rFonts w:ascii="Times New Roman" w:hAnsi="Times New Roman" w:cs="Times New Roman"/>
          <w:sz w:val="24"/>
          <w:szCs w:val="24"/>
        </w:rPr>
        <w:fldChar w:fldCharType="end"/>
      </w:r>
      <w:r w:rsidR="00C578FD">
        <w:rPr>
          <w:rFonts w:ascii="Times New Roman" w:hAnsi="Times New Roman" w:cs="Times New Roman"/>
          <w:sz w:val="24"/>
          <w:szCs w:val="24"/>
        </w:rPr>
        <w:t>.</w:t>
      </w:r>
    </w:p>
    <w:p w14:paraId="040628EE" w14:textId="77777777" w:rsidR="00357F5A" w:rsidRDefault="00357F5A" w:rsidP="00357F5A">
      <w:pPr>
        <w:pStyle w:val="Default"/>
        <w:rPr>
          <w:rFonts w:ascii="Times New Roman" w:hAnsi="Times New Roman" w:cs="Times New Roman"/>
          <w:b/>
          <w:bCs/>
          <w:i/>
          <w:iCs/>
        </w:rPr>
      </w:pPr>
      <w:r w:rsidRPr="00A5746B">
        <w:rPr>
          <w:rFonts w:ascii="Times New Roman" w:hAnsi="Times New Roman" w:cs="Times New Roman"/>
          <w:b/>
          <w:bCs/>
          <w:i/>
          <w:iCs/>
        </w:rPr>
        <w:t>Critical Review of</w:t>
      </w:r>
      <w:r>
        <w:rPr>
          <w:rFonts w:ascii="Times New Roman" w:hAnsi="Times New Roman" w:cs="Times New Roman"/>
          <w:b/>
          <w:bCs/>
          <w:i/>
          <w:iCs/>
        </w:rPr>
        <w:t xml:space="preserve"> </w:t>
      </w:r>
      <w:r>
        <w:rPr>
          <w:rFonts w:ascii="Times New Roman" w:hAnsi="Times New Roman" w:cs="Times New Roman"/>
          <w:b/>
          <w:bCs/>
          <w:i/>
          <w:iCs/>
        </w:rPr>
        <w:t>(</w:t>
      </w:r>
      <w:r w:rsidRPr="00357F5A">
        <w:rPr>
          <w:rFonts w:ascii="Times New Roman" w:hAnsi="Times New Roman" w:cs="Times New Roman"/>
          <w:b/>
          <w:bCs/>
          <w:i/>
          <w:iCs/>
        </w:rPr>
        <w:t>The use of specialized cybercrime policing units: an organizational analysis</w:t>
      </w:r>
      <w:r>
        <w:rPr>
          <w:rFonts w:ascii="Times New Roman" w:hAnsi="Times New Roman" w:cs="Times New Roman"/>
          <w:b/>
          <w:bCs/>
          <w:i/>
          <w:iCs/>
        </w:rPr>
        <w:t>)</w:t>
      </w:r>
    </w:p>
    <w:p w14:paraId="34287EA8" w14:textId="54EFE4B7" w:rsidR="00357F5A" w:rsidRPr="00A5746B" w:rsidRDefault="00357F5A" w:rsidP="00357F5A">
      <w:pPr>
        <w:pStyle w:val="Default"/>
        <w:rPr>
          <w:rFonts w:ascii="Times New Roman" w:hAnsi="Times New Roman" w:cs="Times New Roman"/>
        </w:rPr>
      </w:pPr>
      <w:r>
        <w:rPr>
          <w:rFonts w:ascii="Times New Roman" w:hAnsi="Times New Roman" w:cs="Times New Roman"/>
        </w:rPr>
        <w:t>Dale Willits and Jeffery Nowacki</w:t>
      </w:r>
      <w:r>
        <w:rPr>
          <w:rFonts w:ascii="Times New Roman" w:hAnsi="Times New Roman" w:cs="Times New Roman"/>
        </w:rPr>
        <w:t xml:space="preserve"> (201</w:t>
      </w:r>
      <w:r>
        <w:rPr>
          <w:rFonts w:ascii="Times New Roman" w:hAnsi="Times New Roman" w:cs="Times New Roman"/>
        </w:rPr>
        <w:t>6</w:t>
      </w:r>
      <w:r>
        <w:rPr>
          <w:rFonts w:ascii="Times New Roman" w:hAnsi="Times New Roman" w:cs="Times New Roman"/>
        </w:rPr>
        <w:t>)</w:t>
      </w:r>
    </w:p>
    <w:p w14:paraId="108FBD37" w14:textId="77777777" w:rsidR="00357F5A" w:rsidRPr="00A5746B" w:rsidRDefault="00357F5A" w:rsidP="00357F5A">
      <w:pPr>
        <w:pStyle w:val="Default"/>
        <w:rPr>
          <w:rFonts w:ascii="Times New Roman" w:hAnsi="Times New Roman" w:cs="Times New Roman"/>
          <w:sz w:val="23"/>
          <w:szCs w:val="23"/>
        </w:rPr>
      </w:pPr>
    </w:p>
    <w:p w14:paraId="59E1D097" w14:textId="56B29C32" w:rsidR="00357F5A" w:rsidRDefault="00357F5A" w:rsidP="00357F5A">
      <w:pPr>
        <w:pStyle w:val="Default"/>
        <w:rPr>
          <w:rFonts w:ascii="Times New Roman" w:hAnsi="Times New Roman" w:cs="Times New Roman"/>
          <w:b/>
          <w:bCs/>
        </w:rPr>
      </w:pPr>
      <w:r w:rsidRPr="00A5746B">
        <w:rPr>
          <w:rFonts w:ascii="Times New Roman" w:hAnsi="Times New Roman" w:cs="Times New Roman"/>
          <w:b/>
          <w:bCs/>
        </w:rPr>
        <w:t xml:space="preserve">Summary </w:t>
      </w:r>
    </w:p>
    <w:p w14:paraId="1D1F1769" w14:textId="2C1F9058" w:rsidR="00357F5A" w:rsidRDefault="00357F5A" w:rsidP="00357F5A">
      <w:pPr>
        <w:pStyle w:val="Default"/>
        <w:rPr>
          <w:rFonts w:ascii="Times New Roman" w:hAnsi="Times New Roman" w:cs="Times New Roman"/>
          <w:b/>
          <w:bCs/>
        </w:rPr>
      </w:pPr>
      <w:r>
        <w:rPr>
          <w:rFonts w:ascii="Times New Roman" w:hAnsi="Times New Roman" w:cs="Times New Roman"/>
          <w:b/>
          <w:bCs/>
        </w:rPr>
        <w:tab/>
      </w:r>
    </w:p>
    <w:p w14:paraId="51F13C23" w14:textId="73E2E778" w:rsidR="00357F5A" w:rsidRDefault="00357F5A" w:rsidP="00357F5A">
      <w:pPr>
        <w:pStyle w:val="Default"/>
        <w:spacing w:line="480" w:lineRule="auto"/>
        <w:rPr>
          <w:rFonts w:ascii="Times New Roman" w:hAnsi="Times New Roman" w:cs="Times New Roman"/>
          <w:bCs/>
        </w:rPr>
      </w:pPr>
      <w:r>
        <w:rPr>
          <w:rFonts w:ascii="Times New Roman" w:hAnsi="Times New Roman" w:cs="Times New Roman"/>
          <w:b/>
          <w:bCs/>
        </w:rPr>
        <w:tab/>
      </w:r>
      <w:r w:rsidRPr="00357F5A">
        <w:rPr>
          <w:rFonts w:ascii="Times New Roman" w:hAnsi="Times New Roman" w:cs="Times New Roman"/>
        </w:rPr>
        <w:t>This paper examined the use of cybercrime units in policing</w:t>
      </w:r>
      <w:r w:rsidR="00F7671E">
        <w:rPr>
          <w:rFonts w:ascii="Times New Roman" w:hAnsi="Times New Roman" w:cs="Times New Roman"/>
        </w:rPr>
        <w:t xml:space="preserve"> </w:t>
      </w:r>
      <w:r w:rsidR="00F7671E">
        <w:rPr>
          <w:rFonts w:ascii="Times New Roman" w:hAnsi="Times New Roman" w:cs="Times New Roman"/>
          <w:bCs/>
        </w:rPr>
        <w:t>from 3097 law enforcement agencies</w:t>
      </w:r>
      <w:r w:rsidRPr="00357F5A">
        <w:rPr>
          <w:rFonts w:ascii="Times New Roman" w:hAnsi="Times New Roman" w:cs="Times New Roman"/>
        </w:rPr>
        <w:t>. Its primary concern was with an organizational analysis.</w:t>
      </w:r>
      <w:r>
        <w:rPr>
          <w:rFonts w:ascii="Times New Roman" w:hAnsi="Times New Roman" w:cs="Times New Roman"/>
        </w:rPr>
        <w:t xml:space="preserve"> </w:t>
      </w:r>
      <w:r>
        <w:rPr>
          <w:rFonts w:ascii="Times New Roman" w:hAnsi="Times New Roman" w:cs="Times New Roman"/>
          <w:bCs/>
        </w:rPr>
        <w:t>The researchers reviewed 5324 observations over 2000</w:t>
      </w:r>
      <w:r w:rsidR="00F7671E">
        <w:rPr>
          <w:rFonts w:ascii="Times New Roman" w:hAnsi="Times New Roman" w:cs="Times New Roman"/>
          <w:bCs/>
        </w:rPr>
        <w:t>,</w:t>
      </w:r>
      <w:r>
        <w:rPr>
          <w:rFonts w:ascii="Times New Roman" w:hAnsi="Times New Roman" w:cs="Times New Roman"/>
          <w:bCs/>
        </w:rPr>
        <w:t xml:space="preserve"> 2003, 2007, and 201</w:t>
      </w:r>
      <w:r w:rsidR="00F7671E">
        <w:rPr>
          <w:rFonts w:ascii="Times New Roman" w:hAnsi="Times New Roman" w:cs="Times New Roman"/>
          <w:bCs/>
        </w:rPr>
        <w:t>3 from the l</w:t>
      </w:r>
      <w:r>
        <w:rPr>
          <w:rFonts w:ascii="Times New Roman" w:hAnsi="Times New Roman" w:cs="Times New Roman"/>
          <w:bCs/>
        </w:rPr>
        <w:t>aw enforcement management and administration statistics</w:t>
      </w:r>
      <w:r w:rsidR="00F7671E">
        <w:rPr>
          <w:rFonts w:ascii="Times New Roman" w:hAnsi="Times New Roman" w:cs="Times New Roman"/>
          <w:bCs/>
        </w:rPr>
        <w:t xml:space="preserve"> </w:t>
      </w:r>
      <w:r w:rsidR="00F7671E">
        <w:rPr>
          <w:rFonts w:ascii="Times New Roman" w:hAnsi="Times New Roman" w:cs="Times New Roman"/>
          <w:bCs/>
        </w:rPr>
        <w:fldChar w:fldCharType="begin"/>
      </w:r>
      <w:r w:rsidR="00F7671E">
        <w:rPr>
          <w:rFonts w:ascii="Times New Roman" w:hAnsi="Times New Roman" w:cs="Times New Roman"/>
          <w:bCs/>
        </w:rPr>
        <w:instrText xml:space="preserve"> ADDIN EN.CITE &lt;EndNote&gt;&lt;Cite&gt;&lt;Author&gt;Willits&lt;/Author&gt;&lt;Year&gt;2016&lt;/Year&gt;&lt;RecNum&gt;48&lt;/RecNum&gt;&lt;DisplayText&gt;(Willits &amp;amp; Nowacki, 2016)&lt;/DisplayText&gt;&lt;record&gt;&lt;rec-number&gt;48&lt;/rec-number&gt;&lt;foreign-keys&gt;&lt;key app="EN" db-id="ztfz2290n2v00jevvalv22a40550zs0z2str" timestamp="1632128909"&gt;48&lt;/key&gt;&lt;/foreign-keys&gt;&lt;ref-type name="Journal Article"&gt;17&lt;/ref-type&gt;&lt;contributors&gt;&lt;authors&gt;&lt;author&gt;Willits, Dale&lt;/author&gt;&lt;author&gt;Nowacki, Jeffrey&lt;/author&gt;&lt;/authors&gt;&lt;/contributors&gt;&lt;titles&gt;&lt;title&gt;The use of specialized cybercrime policing units: an organizational analysis&lt;/title&gt;&lt;secondary-title&gt;Criminal Justice Studies&lt;/secondary-title&gt;&lt;/titles&gt;&lt;periodical&gt;&lt;full-title&gt;Criminal Justice Studies&lt;/full-title&gt;&lt;/periodical&gt;&lt;pages&gt;105-124&lt;/pages&gt;&lt;volume&gt;29&lt;/volume&gt;&lt;number&gt;2&lt;/number&gt;&lt;keywords&gt;&lt;keyword&gt;COMPUTER crimes&lt;/keyword&gt;&lt;keyword&gt;EXPERTISE&lt;/keyword&gt;&lt;keyword&gt;ORGANIZATIONAL structure&lt;/keyword&gt;&lt;keyword&gt;CONTINGENCY theory (Management)&lt;/keyword&gt;&lt;keyword&gt;ORGANIZATIONAL identification&lt;/keyword&gt;&lt;keyword&gt;adoption of innnovation&lt;/keyword&gt;&lt;keyword&gt;Cyberpolicing&lt;/keyword&gt;&lt;keyword&gt;police organizational structure&lt;/keyword&gt;&lt;/keywords&gt;&lt;dates&gt;&lt;year&gt;2016&lt;/year&gt;&lt;/dates&gt;&lt;publisher&gt;Routledge&lt;/publisher&gt;&lt;isbn&gt;1478601X&lt;/isbn&gt;&lt;accession-num&gt;115011107&lt;/accession-num&gt;&lt;work-type&gt;Article&lt;/work-type&gt;&lt;urls&gt;&lt;related-urls&gt;&lt;url&gt;https://saintleo.idm.oclc.org/login?url=https://search.ebscohost.com/login.aspx?direct=true&amp;amp;db=i3h&amp;amp;AN=115011107&amp;amp;site=ehost-live&amp;amp;scope=site&lt;/url&gt;&lt;/related-urls&gt;&lt;/urls&gt;&lt;electronic-resource-num&gt;10.1080/1478601X.2016.1170282&lt;/electronic-resource-num&gt;&lt;remote-database-name&gt;Criminal Justice Abstracts with Full Text&lt;/remote-database-name&gt;&lt;remote-database-provider&gt;EBSCOhost&lt;/remote-database-provider&gt;&lt;/record&gt;&lt;/Cite&gt;&lt;/EndNote&gt;</w:instrText>
      </w:r>
      <w:r w:rsidR="00F7671E">
        <w:rPr>
          <w:rFonts w:ascii="Times New Roman" w:hAnsi="Times New Roman" w:cs="Times New Roman"/>
          <w:bCs/>
        </w:rPr>
        <w:fldChar w:fldCharType="separate"/>
      </w:r>
      <w:r w:rsidR="00F7671E">
        <w:rPr>
          <w:rFonts w:ascii="Times New Roman" w:hAnsi="Times New Roman" w:cs="Times New Roman"/>
          <w:bCs/>
          <w:noProof/>
        </w:rPr>
        <w:t>(Willits &amp; Nowacki, 2016)</w:t>
      </w:r>
      <w:r w:rsidR="00F7671E">
        <w:rPr>
          <w:rFonts w:ascii="Times New Roman" w:hAnsi="Times New Roman" w:cs="Times New Roman"/>
          <w:bCs/>
        </w:rPr>
        <w:fldChar w:fldCharType="end"/>
      </w:r>
      <w:r w:rsidR="00F7671E">
        <w:rPr>
          <w:rFonts w:ascii="Times New Roman" w:hAnsi="Times New Roman" w:cs="Times New Roman"/>
          <w:bCs/>
        </w:rPr>
        <w:t>.</w:t>
      </w:r>
    </w:p>
    <w:p w14:paraId="4A4DE562" w14:textId="55E5CCB3" w:rsidR="00F7671E" w:rsidRDefault="00F7671E" w:rsidP="00357F5A">
      <w:pPr>
        <w:pStyle w:val="Default"/>
        <w:spacing w:line="480" w:lineRule="auto"/>
        <w:rPr>
          <w:rFonts w:ascii="Times New Roman" w:hAnsi="Times New Roman" w:cs="Times New Roman"/>
          <w:bCs/>
        </w:rPr>
      </w:pPr>
      <w:r>
        <w:rPr>
          <w:rFonts w:ascii="Times New Roman" w:hAnsi="Times New Roman" w:cs="Times New Roman"/>
          <w:bCs/>
        </w:rPr>
        <w:tab/>
        <w:t xml:space="preserve">Researchers examined the data through the lens of contingency theory, institutional theory, and Maguire's theory of police organizational structure. The study focused on a descriptive analysis using organizational correlates, environmental pressures, and the role of time </w:t>
      </w:r>
      <w:r>
        <w:rPr>
          <w:rFonts w:ascii="Times New Roman" w:hAnsi="Times New Roman" w:cs="Times New Roman"/>
          <w:bCs/>
        </w:rPr>
        <w:fldChar w:fldCharType="begin"/>
      </w:r>
      <w:r>
        <w:rPr>
          <w:rFonts w:ascii="Times New Roman" w:hAnsi="Times New Roman" w:cs="Times New Roman"/>
          <w:bCs/>
        </w:rPr>
        <w:instrText xml:space="preserve"> ADDIN EN.CITE &lt;EndNote&gt;&lt;Cite&gt;&lt;Author&gt;Willits&lt;/Author&gt;&lt;Year&gt;2016&lt;/Year&gt;&lt;RecNum&gt;48&lt;/RecNum&gt;&lt;DisplayText&gt;(Willits &amp;amp; Nowacki, 2016)&lt;/DisplayText&gt;&lt;record&gt;&lt;rec-number&gt;48&lt;/rec-number&gt;&lt;foreign-keys&gt;&lt;key app="EN" db-id="ztfz2290n2v00jevvalv22a40550zs0z2str" timestamp="1632128909"&gt;48&lt;/key&gt;&lt;/foreign-keys&gt;&lt;ref-type name="Journal Article"&gt;17&lt;/ref-type&gt;&lt;contributors&gt;&lt;authors&gt;&lt;author&gt;Willits, Dale&lt;/author&gt;&lt;author&gt;Nowacki, Jeffrey&lt;/author&gt;&lt;/authors&gt;&lt;/contributors&gt;&lt;titles&gt;&lt;title&gt;The use of specialized cybercrime policing units: an organizational analysis&lt;/title&gt;&lt;secondary-title&gt;Criminal Justice Studies&lt;/secondary-title&gt;&lt;/titles&gt;&lt;periodical&gt;&lt;full-title&gt;Criminal Justice Studies&lt;/full-title&gt;&lt;/periodical&gt;&lt;pages&gt;105-124&lt;/pages&gt;&lt;volume&gt;29&lt;/volume&gt;&lt;number&gt;2&lt;/number&gt;&lt;keywords&gt;&lt;keyword&gt;COMPUTER crimes&lt;/keyword&gt;&lt;keyword&gt;EXPERTISE&lt;/keyword&gt;&lt;keyword&gt;ORGANIZATIONAL structure&lt;/keyword&gt;&lt;keyword&gt;CONTINGENCY theory (Management)&lt;/keyword&gt;&lt;keyword&gt;ORGANIZATIONAL identification&lt;/keyword&gt;&lt;keyword&gt;adoption of innnovation&lt;/keyword&gt;&lt;keyword&gt;Cyberpolicing&lt;/keyword&gt;&lt;keyword&gt;police organizational structure&lt;/keyword&gt;&lt;/keywords&gt;&lt;dates&gt;&lt;year&gt;2016&lt;/year&gt;&lt;/dates&gt;&lt;publisher&gt;Routledge&lt;/publisher&gt;&lt;isbn&gt;1478601X&lt;/isbn&gt;&lt;accession-num&gt;115011107&lt;/accession-num&gt;&lt;work-type&gt;Article&lt;/work-type&gt;&lt;urls&gt;&lt;related-urls&gt;&lt;url&gt;https://saintleo.idm.oclc.org/login?url=https://search.ebscohost.com/login.aspx?direct=true&amp;amp;db=i3h&amp;amp;AN=115011107&amp;amp;site=ehost-live&amp;amp;scope=site&lt;/url&gt;&lt;/related-urls&gt;&lt;/urls&gt;&lt;electronic-resource-num&gt;10.1080/1478601X.2016.1170282&lt;/electronic-resource-num&gt;&lt;remote-database-name&gt;Criminal Justice Abstracts with Full Text&lt;/remote-database-name&gt;&lt;remote-database-provider&gt;EBSCOhost&lt;/remote-database-provider&gt;&lt;/record&gt;&lt;/Cite&gt;&lt;/EndNote&gt;</w:instrText>
      </w:r>
      <w:r>
        <w:rPr>
          <w:rFonts w:ascii="Times New Roman" w:hAnsi="Times New Roman" w:cs="Times New Roman"/>
          <w:bCs/>
        </w:rPr>
        <w:fldChar w:fldCharType="separate"/>
      </w:r>
      <w:r>
        <w:rPr>
          <w:rFonts w:ascii="Times New Roman" w:hAnsi="Times New Roman" w:cs="Times New Roman"/>
          <w:bCs/>
          <w:noProof/>
        </w:rPr>
        <w:t>(Willits &amp; Nowacki, 2016)</w:t>
      </w:r>
      <w:r>
        <w:rPr>
          <w:rFonts w:ascii="Times New Roman" w:hAnsi="Times New Roman" w:cs="Times New Roman"/>
          <w:bCs/>
        </w:rPr>
        <w:fldChar w:fldCharType="end"/>
      </w:r>
      <w:r>
        <w:rPr>
          <w:rFonts w:ascii="Times New Roman" w:hAnsi="Times New Roman" w:cs="Times New Roman"/>
          <w:bCs/>
        </w:rPr>
        <w:t>.</w:t>
      </w:r>
    </w:p>
    <w:p w14:paraId="34653877" w14:textId="155D382E" w:rsidR="00F7671E" w:rsidRDefault="00F7671E" w:rsidP="00357F5A">
      <w:pPr>
        <w:pStyle w:val="Default"/>
        <w:spacing w:line="480" w:lineRule="auto"/>
        <w:rPr>
          <w:rFonts w:ascii="Times New Roman" w:hAnsi="Times New Roman" w:cs="Times New Roman"/>
          <w:bCs/>
        </w:rPr>
      </w:pPr>
      <w:r>
        <w:rPr>
          <w:rFonts w:ascii="Times New Roman" w:hAnsi="Times New Roman" w:cs="Times New Roman"/>
          <w:bCs/>
        </w:rPr>
        <w:lastRenderedPageBreak/>
        <w:tab/>
        <w:t xml:space="preserve">The study revealed that public perceptions about police departments being unprepared for cybersecurity attacks might be incorrect. As time passes, cybercrime units continue to grow and become normal within police agencies. This is most likely the case for larger agencies and agencies with a much greater task scope to adopt broader technologies </w:t>
      </w:r>
      <w:r>
        <w:rPr>
          <w:rFonts w:ascii="Times New Roman" w:hAnsi="Times New Roman" w:cs="Times New Roman"/>
          <w:bCs/>
        </w:rPr>
        <w:fldChar w:fldCharType="begin"/>
      </w:r>
      <w:r>
        <w:rPr>
          <w:rFonts w:ascii="Times New Roman" w:hAnsi="Times New Roman" w:cs="Times New Roman"/>
          <w:bCs/>
        </w:rPr>
        <w:instrText xml:space="preserve"> ADDIN EN.CITE &lt;EndNote&gt;&lt;Cite&gt;&lt;Author&gt;Willits&lt;/Author&gt;&lt;Year&gt;2016&lt;/Year&gt;&lt;RecNum&gt;48&lt;/RecNum&gt;&lt;DisplayText&gt;(Willits &amp;amp; Nowacki, 2016)&lt;/DisplayText&gt;&lt;record&gt;&lt;rec-number&gt;48&lt;/rec-number&gt;&lt;foreign-keys&gt;&lt;key app="EN" db-id="ztfz2290n2v00jevvalv22a40550zs0z2str" timestamp="1632128909"&gt;48&lt;/key&gt;&lt;/foreign-keys&gt;&lt;ref-type name="Journal Article"&gt;17&lt;/ref-type&gt;&lt;contributors&gt;&lt;authors&gt;&lt;author&gt;Willits, Dale&lt;/author&gt;&lt;author&gt;Nowacki, Jeffrey&lt;/author&gt;&lt;/authors&gt;&lt;/contributors&gt;&lt;titles&gt;&lt;title&gt;The use of specialized cybercrime policing units: an organizational analysis&lt;/title&gt;&lt;secondary-title&gt;Criminal Justice Studies&lt;/secondary-title&gt;&lt;/titles&gt;&lt;periodical&gt;&lt;full-title&gt;Criminal Justice Studies&lt;/full-title&gt;&lt;/periodical&gt;&lt;pages&gt;105-124&lt;/pages&gt;&lt;volume&gt;29&lt;/volume&gt;&lt;number&gt;2&lt;/number&gt;&lt;keywords&gt;&lt;keyword&gt;COMPUTER crimes&lt;/keyword&gt;&lt;keyword&gt;EXPERTISE&lt;/keyword&gt;&lt;keyword&gt;ORGANIZATIONAL structure&lt;/keyword&gt;&lt;keyword&gt;CONTINGENCY theory (Management)&lt;/keyword&gt;&lt;keyword&gt;ORGANIZATIONAL identification&lt;/keyword&gt;&lt;keyword&gt;adoption of innnovation&lt;/keyword&gt;&lt;keyword&gt;Cyberpolicing&lt;/keyword&gt;&lt;keyword&gt;police organizational structure&lt;/keyword&gt;&lt;/keywords&gt;&lt;dates&gt;&lt;year&gt;2016&lt;/year&gt;&lt;/dates&gt;&lt;publisher&gt;Routledge&lt;/publisher&gt;&lt;isbn&gt;1478601X&lt;/isbn&gt;&lt;accession-num&gt;115011107&lt;/accession-num&gt;&lt;work-type&gt;Article&lt;/work-type&gt;&lt;urls&gt;&lt;related-urls&gt;&lt;url&gt;https://saintleo.idm.oclc.org/login?url=https://search.ebscohost.com/login.aspx?direct=true&amp;amp;db=i3h&amp;amp;AN=115011107&amp;amp;site=ehost-live&amp;amp;scope=site&lt;/url&gt;&lt;/related-urls&gt;&lt;/urls&gt;&lt;electronic-resource-num&gt;10.1080/1478601X.2016.1170282&lt;/electronic-resource-num&gt;&lt;remote-database-name&gt;Criminal Justice Abstracts with Full Text&lt;/remote-database-name&gt;&lt;remote-database-provider&gt;EBSCOhost&lt;/remote-database-provider&gt;&lt;/record&gt;&lt;/Cite&gt;&lt;/EndNote&gt;</w:instrText>
      </w:r>
      <w:r>
        <w:rPr>
          <w:rFonts w:ascii="Times New Roman" w:hAnsi="Times New Roman" w:cs="Times New Roman"/>
          <w:bCs/>
        </w:rPr>
        <w:fldChar w:fldCharType="separate"/>
      </w:r>
      <w:r>
        <w:rPr>
          <w:rFonts w:ascii="Times New Roman" w:hAnsi="Times New Roman" w:cs="Times New Roman"/>
          <w:bCs/>
          <w:noProof/>
        </w:rPr>
        <w:t>(Willits &amp; Nowacki, 2016)</w:t>
      </w:r>
      <w:r>
        <w:rPr>
          <w:rFonts w:ascii="Times New Roman" w:hAnsi="Times New Roman" w:cs="Times New Roman"/>
          <w:bCs/>
        </w:rPr>
        <w:fldChar w:fldCharType="end"/>
      </w:r>
      <w:r>
        <w:rPr>
          <w:rFonts w:ascii="Times New Roman" w:hAnsi="Times New Roman" w:cs="Times New Roman"/>
          <w:bCs/>
        </w:rPr>
        <w:t>.</w:t>
      </w:r>
    </w:p>
    <w:p w14:paraId="031A26DA" w14:textId="15127B0C" w:rsidR="00F7671E" w:rsidRDefault="00F7671E" w:rsidP="00357F5A">
      <w:pPr>
        <w:pStyle w:val="Default"/>
        <w:spacing w:line="480" w:lineRule="auto"/>
        <w:rPr>
          <w:rFonts w:ascii="Times New Roman" w:hAnsi="Times New Roman" w:cs="Times New Roman"/>
          <w:bCs/>
        </w:rPr>
      </w:pPr>
      <w:r>
        <w:rPr>
          <w:rFonts w:ascii="Times New Roman" w:hAnsi="Times New Roman" w:cs="Times New Roman"/>
          <w:bCs/>
        </w:rPr>
        <w:tab/>
        <w:t xml:space="preserve">The paper demonstrated a correlation between cybercrime complaints and cybercrime units established by police departments. As expected, the larger agencies typically form the cybercrime units due to the larger volume of crimes and the greater access to resources and technical personnel </w:t>
      </w:r>
      <w:r>
        <w:rPr>
          <w:rFonts w:ascii="Times New Roman" w:hAnsi="Times New Roman" w:cs="Times New Roman"/>
          <w:bCs/>
        </w:rPr>
        <w:fldChar w:fldCharType="begin"/>
      </w:r>
      <w:r>
        <w:rPr>
          <w:rFonts w:ascii="Times New Roman" w:hAnsi="Times New Roman" w:cs="Times New Roman"/>
          <w:bCs/>
        </w:rPr>
        <w:instrText xml:space="preserve"> ADDIN EN.CITE &lt;EndNote&gt;&lt;Cite&gt;&lt;Author&gt;Willits&lt;/Author&gt;&lt;Year&gt;2016&lt;/Year&gt;&lt;RecNum&gt;48&lt;/RecNum&gt;&lt;DisplayText&gt;(Willits &amp;amp; Nowacki, 2016)&lt;/DisplayText&gt;&lt;record&gt;&lt;rec-number&gt;48&lt;/rec-number&gt;&lt;foreign-keys&gt;&lt;key app="EN" db-id="ztfz2290n2v00jevvalv22a40550zs0z2str" timestamp="1632128909"&gt;48&lt;/key&gt;&lt;/foreign-keys&gt;&lt;ref-type name="Journal Article"&gt;17&lt;/ref-type&gt;&lt;contributors&gt;&lt;authors&gt;&lt;author&gt;Willits, Dale&lt;/author&gt;&lt;author&gt;Nowacki, Jeffrey&lt;/author&gt;&lt;/authors&gt;&lt;/contributors&gt;&lt;titles&gt;&lt;title&gt;The use of specialized cybercrime policing units: an organizational analysis&lt;/title&gt;&lt;secondary-title&gt;Criminal Justice Studies&lt;/secondary-title&gt;&lt;/titles&gt;&lt;periodical&gt;&lt;full-title&gt;Criminal Justice Studies&lt;/full-title&gt;&lt;/periodical&gt;&lt;pages&gt;105-124&lt;/pages&gt;&lt;volume&gt;29&lt;/volume&gt;&lt;number&gt;2&lt;/number&gt;&lt;keywords&gt;&lt;keyword&gt;COMPUTER crimes&lt;/keyword&gt;&lt;keyword&gt;EXPERTISE&lt;/keyword&gt;&lt;keyword&gt;ORGANIZATIONAL structure&lt;/keyword&gt;&lt;keyword&gt;CONTINGENCY theory (Management)&lt;/keyword&gt;&lt;keyword&gt;ORGANIZATIONAL identification&lt;/keyword&gt;&lt;keyword&gt;adoption of innnovation&lt;/keyword&gt;&lt;keyword&gt;Cyberpolicing&lt;/keyword&gt;&lt;keyword&gt;police organizational structure&lt;/keyword&gt;&lt;/keywords&gt;&lt;dates&gt;&lt;year&gt;2016&lt;/year&gt;&lt;/dates&gt;&lt;publisher&gt;Routledge&lt;/publisher&gt;&lt;isbn&gt;1478601X&lt;/isbn&gt;&lt;accession-num&gt;115011107&lt;/accession-num&gt;&lt;work-type&gt;Article&lt;/work-type&gt;&lt;urls&gt;&lt;related-urls&gt;&lt;url&gt;https://saintleo.idm.oclc.org/login?url=https://search.ebscohost.com/login.aspx?direct=true&amp;amp;db=i3h&amp;amp;AN=115011107&amp;amp;site=ehost-live&amp;amp;scope=site&lt;/url&gt;&lt;/related-urls&gt;&lt;/urls&gt;&lt;electronic-resource-num&gt;10.1080/1478601X.2016.1170282&lt;/electronic-resource-num&gt;&lt;remote-database-name&gt;Criminal Justice Abstracts with Full Text&lt;/remote-database-name&gt;&lt;remote-database-provider&gt;EBSCOhost&lt;/remote-database-provider&gt;&lt;/record&gt;&lt;/Cite&gt;&lt;/EndNote&gt;</w:instrText>
      </w:r>
      <w:r>
        <w:rPr>
          <w:rFonts w:ascii="Times New Roman" w:hAnsi="Times New Roman" w:cs="Times New Roman"/>
          <w:bCs/>
        </w:rPr>
        <w:fldChar w:fldCharType="separate"/>
      </w:r>
      <w:r>
        <w:rPr>
          <w:rFonts w:ascii="Times New Roman" w:hAnsi="Times New Roman" w:cs="Times New Roman"/>
          <w:bCs/>
          <w:noProof/>
        </w:rPr>
        <w:t>(Willits &amp; Nowacki, 2016)</w:t>
      </w:r>
      <w:r>
        <w:rPr>
          <w:rFonts w:ascii="Times New Roman" w:hAnsi="Times New Roman" w:cs="Times New Roman"/>
          <w:bCs/>
        </w:rPr>
        <w:fldChar w:fldCharType="end"/>
      </w:r>
      <w:r>
        <w:rPr>
          <w:rFonts w:ascii="Times New Roman" w:hAnsi="Times New Roman" w:cs="Times New Roman"/>
          <w:bCs/>
        </w:rPr>
        <w:t>.</w:t>
      </w:r>
    </w:p>
    <w:p w14:paraId="177AA48A" w14:textId="017BDF7B" w:rsidR="00F7671E" w:rsidRDefault="00F7671E" w:rsidP="00357F5A">
      <w:pPr>
        <w:pStyle w:val="Default"/>
        <w:spacing w:line="480" w:lineRule="auto"/>
        <w:rPr>
          <w:rFonts w:ascii="Times New Roman" w:hAnsi="Times New Roman" w:cs="Times New Roman"/>
          <w:bCs/>
        </w:rPr>
      </w:pPr>
      <w:r>
        <w:rPr>
          <w:rFonts w:ascii="Times New Roman" w:hAnsi="Times New Roman" w:cs="Times New Roman"/>
          <w:bCs/>
        </w:rPr>
        <w:tab/>
        <w:t xml:space="preserve">The study also showed that police agencies had increased their cybercrime investigations over the years. In 2000, 51% of agencies did not investigate cybercrime, but by 2013, only 15.5% of agencies did not investigate cybercrime. This trend is expected to continue as cybercrime becomes more prevalent </w:t>
      </w:r>
      <w:r>
        <w:rPr>
          <w:rFonts w:ascii="Times New Roman" w:hAnsi="Times New Roman" w:cs="Times New Roman"/>
          <w:bCs/>
        </w:rPr>
        <w:fldChar w:fldCharType="begin"/>
      </w:r>
      <w:r>
        <w:rPr>
          <w:rFonts w:ascii="Times New Roman" w:hAnsi="Times New Roman" w:cs="Times New Roman"/>
          <w:bCs/>
        </w:rPr>
        <w:instrText xml:space="preserve"> ADDIN EN.CITE &lt;EndNote&gt;&lt;Cite&gt;&lt;Author&gt;Willits&lt;/Author&gt;&lt;Year&gt;2016&lt;/Year&gt;&lt;RecNum&gt;48&lt;/RecNum&gt;&lt;DisplayText&gt;(Willits &amp;amp; Nowacki, 2016)&lt;/DisplayText&gt;&lt;record&gt;&lt;rec-number&gt;48&lt;/rec-number&gt;&lt;foreign-keys&gt;&lt;key app="EN" db-id="ztfz2290n2v00jevvalv22a40550zs0z2str" timestamp="1632128909"&gt;48&lt;/key&gt;&lt;/foreign-keys&gt;&lt;ref-type name="Journal Article"&gt;17&lt;/ref-type&gt;&lt;contributors&gt;&lt;authors&gt;&lt;author&gt;Willits, Dale&lt;/author&gt;&lt;author&gt;Nowacki, Jeffrey&lt;/author&gt;&lt;/authors&gt;&lt;/contributors&gt;&lt;titles&gt;&lt;title&gt;The use of specialized cybercrime policing units: an organizational analysis&lt;/title&gt;&lt;secondary-title&gt;Criminal Justice Studies&lt;/secondary-title&gt;&lt;/titles&gt;&lt;periodical&gt;&lt;full-title&gt;Criminal Justice Studies&lt;/full-title&gt;&lt;/periodical&gt;&lt;pages&gt;105-124&lt;/pages&gt;&lt;volume&gt;29&lt;/volume&gt;&lt;number&gt;2&lt;/number&gt;&lt;keywords&gt;&lt;keyword&gt;COMPUTER crimes&lt;/keyword&gt;&lt;keyword&gt;EXPERTISE&lt;/keyword&gt;&lt;keyword&gt;ORGANIZATIONAL structure&lt;/keyword&gt;&lt;keyword&gt;CONTINGENCY theory (Management)&lt;/keyword&gt;&lt;keyword&gt;ORGANIZATIONAL identification&lt;/keyword&gt;&lt;keyword&gt;adoption of innnovation&lt;/keyword&gt;&lt;keyword&gt;Cyberpolicing&lt;/keyword&gt;&lt;keyword&gt;police organizational structure&lt;/keyword&gt;&lt;/keywords&gt;&lt;dates&gt;&lt;year&gt;2016&lt;/year&gt;&lt;/dates&gt;&lt;publisher&gt;Routledge&lt;/publisher&gt;&lt;isbn&gt;1478601X&lt;/isbn&gt;&lt;accession-num&gt;115011107&lt;/accession-num&gt;&lt;work-type&gt;Article&lt;/work-type&gt;&lt;urls&gt;&lt;related-urls&gt;&lt;url&gt;https://saintleo.idm.oclc.org/login?url=https://search.ebscohost.com/login.aspx?direct=true&amp;amp;db=i3h&amp;amp;AN=115011107&amp;amp;site=ehost-live&amp;amp;scope=site&lt;/url&gt;&lt;/related-urls&gt;&lt;/urls&gt;&lt;electronic-resource-num&gt;10.1080/1478601X.2016.1170282&lt;/electronic-resource-num&gt;&lt;remote-database-name&gt;Criminal Justice Abstracts with Full Text&lt;/remote-database-name&gt;&lt;remote-database-provider&gt;EBSCOhost&lt;/remote-database-provider&gt;&lt;/record&gt;&lt;/Cite&gt;&lt;/EndNote&gt;</w:instrText>
      </w:r>
      <w:r>
        <w:rPr>
          <w:rFonts w:ascii="Times New Roman" w:hAnsi="Times New Roman" w:cs="Times New Roman"/>
          <w:bCs/>
        </w:rPr>
        <w:fldChar w:fldCharType="separate"/>
      </w:r>
      <w:r>
        <w:rPr>
          <w:rFonts w:ascii="Times New Roman" w:hAnsi="Times New Roman" w:cs="Times New Roman"/>
          <w:bCs/>
          <w:noProof/>
        </w:rPr>
        <w:t>(Willits &amp; Nowacki, 2016)</w:t>
      </w:r>
      <w:r>
        <w:rPr>
          <w:rFonts w:ascii="Times New Roman" w:hAnsi="Times New Roman" w:cs="Times New Roman"/>
          <w:bCs/>
        </w:rPr>
        <w:fldChar w:fldCharType="end"/>
      </w:r>
      <w:r>
        <w:rPr>
          <w:rFonts w:ascii="Times New Roman" w:hAnsi="Times New Roman" w:cs="Times New Roman"/>
          <w:bCs/>
        </w:rPr>
        <w:t>.</w:t>
      </w:r>
    </w:p>
    <w:p w14:paraId="03CAB741" w14:textId="4699486A" w:rsidR="00F7671E" w:rsidRDefault="00F7671E" w:rsidP="00357F5A">
      <w:pPr>
        <w:pStyle w:val="Default"/>
        <w:spacing w:line="480" w:lineRule="auto"/>
        <w:rPr>
          <w:rFonts w:ascii="Times New Roman" w:hAnsi="Times New Roman" w:cs="Times New Roman"/>
          <w:bCs/>
        </w:rPr>
      </w:pPr>
      <w:r>
        <w:rPr>
          <w:rFonts w:ascii="Times New Roman" w:hAnsi="Times New Roman" w:cs="Times New Roman"/>
          <w:bCs/>
        </w:rPr>
        <w:tab/>
        <w:t>Another result from the study was that if an agency has more routine tasks, they are less likely to form a cybercrime unit</w:t>
      </w:r>
      <w:r>
        <w:rPr>
          <w:rFonts w:ascii="Times New Roman" w:hAnsi="Times New Roman" w:cs="Times New Roman"/>
          <w:bCs/>
        </w:rPr>
        <w:fldChar w:fldCharType="begin"/>
      </w:r>
      <w:r>
        <w:rPr>
          <w:rFonts w:ascii="Times New Roman" w:hAnsi="Times New Roman" w:cs="Times New Roman"/>
          <w:bCs/>
        </w:rPr>
        <w:instrText xml:space="preserve"> ADDIN EN.CITE &lt;EndNote&gt;&lt;Cite&gt;&lt;Author&gt;Willits&lt;/Author&gt;&lt;Year&gt;2016&lt;/Year&gt;&lt;RecNum&gt;48&lt;/RecNum&gt;&lt;DisplayText&gt;(Willits &amp;amp; Nowacki, 2016)&lt;/DisplayText&gt;&lt;record&gt;&lt;rec-number&gt;48&lt;/rec-number&gt;&lt;foreign-keys&gt;&lt;key app="EN" db-id="ztfz2290n2v00jevvalv22a40550zs0z2str" timestamp="1632128909"&gt;48&lt;/key&gt;&lt;/foreign-keys&gt;&lt;ref-type name="Journal Article"&gt;17&lt;/ref-type&gt;&lt;contributors&gt;&lt;authors&gt;&lt;author&gt;Willits, Dale&lt;/author&gt;&lt;author&gt;Nowacki, Jeffrey&lt;/author&gt;&lt;/authors&gt;&lt;/contributors&gt;&lt;titles&gt;&lt;title&gt;The use of specialized cybercrime policing units: an organizational analysis&lt;/title&gt;&lt;secondary-title&gt;Criminal Justice Studies&lt;/secondary-title&gt;&lt;/titles&gt;&lt;periodical&gt;&lt;full-title&gt;Criminal Justice Studies&lt;/full-title&gt;&lt;/periodical&gt;&lt;pages&gt;105-124&lt;/pages&gt;&lt;volume&gt;29&lt;/volume&gt;&lt;number&gt;2&lt;/number&gt;&lt;keywords&gt;&lt;keyword&gt;COMPUTER crimes&lt;/keyword&gt;&lt;keyword&gt;EXPERTISE&lt;/keyword&gt;&lt;keyword&gt;ORGANIZATIONAL structure&lt;/keyword&gt;&lt;keyword&gt;CONTINGENCY theory (Management)&lt;/keyword&gt;&lt;keyword&gt;ORGANIZATIONAL identification&lt;/keyword&gt;&lt;keyword&gt;adoption of innnovation&lt;/keyword&gt;&lt;keyword&gt;Cyberpolicing&lt;/keyword&gt;&lt;keyword&gt;police organizational structure&lt;/keyword&gt;&lt;/keywords&gt;&lt;dates&gt;&lt;year&gt;2016&lt;/year&gt;&lt;/dates&gt;&lt;publisher&gt;Routledge&lt;/publisher&gt;&lt;isbn&gt;1478601X&lt;/isbn&gt;&lt;accession-num&gt;115011107&lt;/accession-num&gt;&lt;work-type&gt;Article&lt;/work-type&gt;&lt;urls&gt;&lt;related-urls&gt;&lt;url&gt;https://saintleo.idm.oclc.org/login?url=https://search.ebscohost.com/login.aspx?direct=true&amp;amp;db=i3h&amp;amp;AN=115011107&amp;amp;site=ehost-live&amp;amp;scope=site&lt;/url&gt;&lt;/related-urls&gt;&lt;/urls&gt;&lt;electronic-resource-num&gt;10.1080/1478601X.2016.1170282&lt;/electronic-resource-num&gt;&lt;remote-database-name&gt;Criminal Justice Abstracts with Full Text&lt;/remote-database-name&gt;&lt;remote-database-provider&gt;EBSCOhost&lt;/remote-database-provider&gt;&lt;/record&gt;&lt;/Cite&gt;&lt;/EndNote&gt;</w:instrText>
      </w:r>
      <w:r>
        <w:rPr>
          <w:rFonts w:ascii="Times New Roman" w:hAnsi="Times New Roman" w:cs="Times New Roman"/>
          <w:bCs/>
        </w:rPr>
        <w:fldChar w:fldCharType="separate"/>
      </w:r>
      <w:r>
        <w:rPr>
          <w:rFonts w:ascii="Times New Roman" w:hAnsi="Times New Roman" w:cs="Times New Roman"/>
          <w:bCs/>
          <w:noProof/>
        </w:rPr>
        <w:t>(Willits &amp; Nowacki, 2016)</w:t>
      </w:r>
      <w:r>
        <w:rPr>
          <w:rFonts w:ascii="Times New Roman" w:hAnsi="Times New Roman" w:cs="Times New Roman"/>
          <w:bCs/>
        </w:rPr>
        <w:fldChar w:fldCharType="end"/>
      </w:r>
      <w:r>
        <w:rPr>
          <w:rFonts w:ascii="Times New Roman" w:hAnsi="Times New Roman" w:cs="Times New Roman"/>
          <w:bCs/>
        </w:rPr>
        <w:t>.</w:t>
      </w:r>
    </w:p>
    <w:p w14:paraId="23303EF0" w14:textId="4544886D" w:rsidR="00F7671E" w:rsidRDefault="00F7671E" w:rsidP="00357F5A">
      <w:pPr>
        <w:pStyle w:val="Default"/>
        <w:spacing w:line="480" w:lineRule="auto"/>
        <w:rPr>
          <w:rFonts w:ascii="Times New Roman" w:hAnsi="Times New Roman" w:cs="Times New Roman"/>
          <w:bCs/>
        </w:rPr>
      </w:pPr>
      <w:r>
        <w:rPr>
          <w:rFonts w:ascii="Times New Roman" w:hAnsi="Times New Roman" w:cs="Times New Roman"/>
          <w:bCs/>
        </w:rPr>
        <w:tab/>
        <w:t xml:space="preserve">Furthermore, the researchers conclude that cybercrime units will continue to become more common in the future. Still, the state-level agencies will have the most substantial need for cybercrime units due to the geographical nature of cybercrime being challenging to prosecute </w:t>
      </w:r>
      <w:r>
        <w:rPr>
          <w:rFonts w:ascii="Times New Roman" w:hAnsi="Times New Roman" w:cs="Times New Roman"/>
          <w:bCs/>
        </w:rPr>
        <w:fldChar w:fldCharType="begin"/>
      </w:r>
      <w:r>
        <w:rPr>
          <w:rFonts w:ascii="Times New Roman" w:hAnsi="Times New Roman" w:cs="Times New Roman"/>
          <w:bCs/>
        </w:rPr>
        <w:instrText xml:space="preserve"> ADDIN EN.CITE &lt;EndNote&gt;&lt;Cite&gt;&lt;Author&gt;Willits&lt;/Author&gt;&lt;Year&gt;2016&lt;/Year&gt;&lt;RecNum&gt;48&lt;/RecNum&gt;&lt;DisplayText&gt;(Willits &amp;amp; Nowacki, 2016)&lt;/DisplayText&gt;&lt;record&gt;&lt;rec-number&gt;48&lt;/rec-number&gt;&lt;foreign-keys&gt;&lt;key app="EN" db-id="ztfz2290n2v00jevvalv22a40550zs0z2str" timestamp="1632128909"&gt;48&lt;/key&gt;&lt;/foreign-keys&gt;&lt;ref-type name="Journal Article"&gt;17&lt;/ref-type&gt;&lt;contributors&gt;&lt;authors&gt;&lt;author&gt;Willits, Dale&lt;/author&gt;&lt;author&gt;Nowacki, Jeffrey&lt;/author&gt;&lt;/authors&gt;&lt;/contributors&gt;&lt;titles&gt;&lt;title&gt;The use of specialized cybercrime policing units: an organizational analysis&lt;/title&gt;&lt;secondary-title&gt;Criminal Justice Studies&lt;/secondary-title&gt;&lt;/titles&gt;&lt;periodical&gt;&lt;full-title&gt;Criminal Justice Studies&lt;/full-title&gt;&lt;/periodical&gt;&lt;pages&gt;105-124&lt;/pages&gt;&lt;volume&gt;29&lt;/volume&gt;&lt;number&gt;2&lt;/number&gt;&lt;keywords&gt;&lt;keyword&gt;COMPUTER crimes&lt;/keyword&gt;&lt;keyword&gt;EXPERTISE&lt;/keyword&gt;&lt;keyword&gt;ORGANIZATIONAL structure&lt;/keyword&gt;&lt;keyword&gt;CONTINGENCY theory (Management)&lt;/keyword&gt;&lt;keyword&gt;ORGANIZATIONAL identification&lt;/keyword&gt;&lt;keyword&gt;adoption of innnovation&lt;/keyword&gt;&lt;keyword&gt;Cyberpolicing&lt;/keyword&gt;&lt;keyword&gt;police organizational structure&lt;/keyword&gt;&lt;/keywords&gt;&lt;dates&gt;&lt;year&gt;2016&lt;/year&gt;&lt;/dates&gt;&lt;publisher&gt;Routledge&lt;/publisher&gt;&lt;isbn&gt;1478601X&lt;/isbn&gt;&lt;accession-num&gt;115011107&lt;/accession-num&gt;&lt;work-type&gt;Article&lt;/work-type&gt;&lt;urls&gt;&lt;related-urls&gt;&lt;url&gt;https://saintleo.idm.oclc.org/login?url=https://search.ebscohost.com/login.aspx?direct=true&amp;amp;db=i3h&amp;amp;AN=115011107&amp;amp;site=ehost-live&amp;amp;scope=site&lt;/url&gt;&lt;/related-urls&gt;&lt;/urls&gt;&lt;electronic-resource-num&gt;10.1080/1478601X.2016.1170282&lt;/electronic-resource-num&gt;&lt;remote-database-name&gt;Criminal Justice Abstracts with Full Text&lt;/remote-database-name&gt;&lt;remote-database-provider&gt;EBSCOhost&lt;/remote-database-provider&gt;&lt;/record&gt;&lt;/Cite&gt;&lt;/EndNote&gt;</w:instrText>
      </w:r>
      <w:r>
        <w:rPr>
          <w:rFonts w:ascii="Times New Roman" w:hAnsi="Times New Roman" w:cs="Times New Roman"/>
          <w:bCs/>
        </w:rPr>
        <w:fldChar w:fldCharType="separate"/>
      </w:r>
      <w:r>
        <w:rPr>
          <w:rFonts w:ascii="Times New Roman" w:hAnsi="Times New Roman" w:cs="Times New Roman"/>
          <w:bCs/>
          <w:noProof/>
        </w:rPr>
        <w:t>(Willits &amp; Nowacki, 2016)</w:t>
      </w:r>
      <w:r>
        <w:rPr>
          <w:rFonts w:ascii="Times New Roman" w:hAnsi="Times New Roman" w:cs="Times New Roman"/>
          <w:bCs/>
        </w:rPr>
        <w:fldChar w:fldCharType="end"/>
      </w:r>
    </w:p>
    <w:p w14:paraId="04302538" w14:textId="32F8E7A9" w:rsidR="00F7671E" w:rsidRDefault="00F7671E" w:rsidP="00357F5A">
      <w:pPr>
        <w:pStyle w:val="Default"/>
        <w:spacing w:line="480" w:lineRule="auto"/>
        <w:rPr>
          <w:rFonts w:ascii="Times New Roman" w:hAnsi="Times New Roman" w:cs="Times New Roman"/>
          <w:bCs/>
        </w:rPr>
      </w:pPr>
      <w:r>
        <w:rPr>
          <w:rFonts w:ascii="Times New Roman" w:hAnsi="Times New Roman" w:cs="Times New Roman"/>
          <w:bCs/>
        </w:rPr>
        <w:tab/>
        <w:t xml:space="preserve">Lastly, this study did not examine whether the cybercrime units effectively combat cybercrime </w:t>
      </w:r>
      <w:r>
        <w:rPr>
          <w:rFonts w:ascii="Times New Roman" w:hAnsi="Times New Roman" w:cs="Times New Roman"/>
          <w:bCs/>
        </w:rPr>
        <w:fldChar w:fldCharType="begin"/>
      </w:r>
      <w:r>
        <w:rPr>
          <w:rFonts w:ascii="Times New Roman" w:hAnsi="Times New Roman" w:cs="Times New Roman"/>
          <w:bCs/>
        </w:rPr>
        <w:instrText xml:space="preserve"> ADDIN EN.CITE &lt;EndNote&gt;&lt;Cite&gt;&lt;Author&gt;Willits&lt;/Author&gt;&lt;Year&gt;2016&lt;/Year&gt;&lt;RecNum&gt;48&lt;/RecNum&gt;&lt;DisplayText&gt;(Willits &amp;amp; Nowacki, 2016)&lt;/DisplayText&gt;&lt;record&gt;&lt;rec-number&gt;48&lt;/rec-number&gt;&lt;foreign-keys&gt;&lt;key app="EN" db-id="ztfz2290n2v00jevvalv22a40550zs0z2str" timestamp="1632128909"&gt;48&lt;/key&gt;&lt;/foreign-keys&gt;&lt;ref-type name="Journal Article"&gt;17&lt;/ref-type&gt;&lt;contributors&gt;&lt;authors&gt;&lt;author&gt;Willits, Dale&lt;/author&gt;&lt;author&gt;Nowacki, Jeffrey&lt;/author&gt;&lt;/authors&gt;&lt;/contributors&gt;&lt;titles&gt;&lt;title&gt;The use of specialized cybercrime policing units: an organizational analysis&lt;/title&gt;&lt;secondary-title&gt;Criminal Justice Studies&lt;/secondary-title&gt;&lt;/titles&gt;&lt;periodical&gt;&lt;full-title&gt;Criminal Justice Studies&lt;/full-title&gt;&lt;/periodical&gt;&lt;pages&gt;105-124&lt;/pages&gt;&lt;volume&gt;29&lt;/volume&gt;&lt;number&gt;2&lt;/number&gt;&lt;keywords&gt;&lt;keyword&gt;COMPUTER crimes&lt;/keyword&gt;&lt;keyword&gt;EXPERTISE&lt;/keyword&gt;&lt;keyword&gt;ORGANIZATIONAL structure&lt;/keyword&gt;&lt;keyword&gt;CONTINGENCY theory (Management)&lt;/keyword&gt;&lt;keyword&gt;ORGANIZATIONAL identification&lt;/keyword&gt;&lt;keyword&gt;adoption of innnovation&lt;/keyword&gt;&lt;keyword&gt;Cyberpolicing&lt;/keyword&gt;&lt;keyword&gt;police organizational structure&lt;/keyword&gt;&lt;/keywords&gt;&lt;dates&gt;&lt;year&gt;2016&lt;/year&gt;&lt;/dates&gt;&lt;publisher&gt;Routledge&lt;/publisher&gt;&lt;isbn&gt;1478601X&lt;/isbn&gt;&lt;accession-num&gt;115011107&lt;/accession-num&gt;&lt;work-type&gt;Article&lt;/work-type&gt;&lt;urls&gt;&lt;related-urls&gt;&lt;url&gt;https://saintleo.idm.oclc.org/login?url=https://search.ebscohost.com/login.aspx?direct=true&amp;amp;db=i3h&amp;amp;AN=115011107&amp;amp;site=ehost-live&amp;amp;scope=site&lt;/url&gt;&lt;/related-urls&gt;&lt;/urls&gt;&lt;electronic-resource-num&gt;10.1080/1478601X.2016.1170282&lt;/electronic-resource-num&gt;&lt;remote-database-name&gt;Criminal Justice Abstracts with Full Text&lt;/remote-database-name&gt;&lt;remote-database-provider&gt;EBSCOhost&lt;/remote-database-provider&gt;&lt;/record&gt;&lt;/Cite&gt;&lt;/EndNote&gt;</w:instrText>
      </w:r>
      <w:r>
        <w:rPr>
          <w:rFonts w:ascii="Times New Roman" w:hAnsi="Times New Roman" w:cs="Times New Roman"/>
          <w:bCs/>
        </w:rPr>
        <w:fldChar w:fldCharType="separate"/>
      </w:r>
      <w:r>
        <w:rPr>
          <w:rFonts w:ascii="Times New Roman" w:hAnsi="Times New Roman" w:cs="Times New Roman"/>
          <w:bCs/>
          <w:noProof/>
        </w:rPr>
        <w:t>(Willits &amp; Nowacki, 2016)</w:t>
      </w:r>
      <w:r>
        <w:rPr>
          <w:rFonts w:ascii="Times New Roman" w:hAnsi="Times New Roman" w:cs="Times New Roman"/>
          <w:bCs/>
        </w:rPr>
        <w:fldChar w:fldCharType="end"/>
      </w:r>
      <w:r>
        <w:rPr>
          <w:rFonts w:ascii="Times New Roman" w:hAnsi="Times New Roman" w:cs="Times New Roman"/>
          <w:bCs/>
        </w:rPr>
        <w:t>.</w:t>
      </w:r>
    </w:p>
    <w:p w14:paraId="55B4F8D2" w14:textId="77777777" w:rsidR="00F7671E" w:rsidRDefault="00F7671E" w:rsidP="00F7671E">
      <w:pPr>
        <w:spacing w:after="0"/>
        <w:contextualSpacing/>
        <w:rPr>
          <w:rFonts w:ascii="Times New Roman" w:hAnsi="Times New Roman" w:cs="Times New Roman"/>
          <w:sz w:val="24"/>
          <w:szCs w:val="24"/>
        </w:rPr>
      </w:pPr>
      <w:r w:rsidRPr="00705E60">
        <w:rPr>
          <w:rFonts w:ascii="Times New Roman" w:hAnsi="Times New Roman" w:cs="Times New Roman"/>
          <w:b/>
          <w:bCs/>
          <w:sz w:val="24"/>
          <w:szCs w:val="24"/>
        </w:rPr>
        <w:t>Article Analysis</w:t>
      </w:r>
    </w:p>
    <w:p w14:paraId="11DC1786" w14:textId="2DC13202" w:rsidR="00F7671E" w:rsidRDefault="004F08BE" w:rsidP="00F7671E">
      <w:pPr>
        <w:pStyle w:val="Default"/>
        <w:spacing w:line="480" w:lineRule="auto"/>
        <w:ind w:firstLine="720"/>
        <w:rPr>
          <w:rFonts w:ascii="Times New Roman" w:hAnsi="Times New Roman" w:cs="Times New Roman"/>
        </w:rPr>
      </w:pPr>
      <w:r>
        <w:rPr>
          <w:rFonts w:ascii="Times New Roman" w:hAnsi="Times New Roman" w:cs="Times New Roman"/>
        </w:rPr>
        <w:lastRenderedPageBreak/>
        <w:t xml:space="preserve">Research results support the hypothesis that police agencies are becoming more technologically savvy and prepared to handle cyber cybercrime. The study qualified this statement by saying that the larger agencies are most likely to have these departments. The smaller agencies are still in a struggle with this. </w:t>
      </w:r>
    </w:p>
    <w:p w14:paraId="76721CCA" w14:textId="494A1255" w:rsidR="004F08BE" w:rsidRDefault="004F08BE" w:rsidP="00F7671E">
      <w:pPr>
        <w:pStyle w:val="Default"/>
        <w:spacing w:line="480" w:lineRule="auto"/>
        <w:ind w:firstLine="720"/>
        <w:rPr>
          <w:rFonts w:ascii="Times New Roman" w:hAnsi="Times New Roman" w:cs="Times New Roman"/>
          <w:bCs/>
        </w:rPr>
      </w:pPr>
      <w:r>
        <w:rPr>
          <w:rFonts w:ascii="Times New Roman" w:hAnsi="Times New Roman" w:cs="Times New Roman"/>
          <w:bCs/>
        </w:rPr>
        <w:t>In this study, the dependent variable was whether or not an agency had a crime unit or did not. Thus, all the data was specific towards those with a crime unit cybercrime</w:t>
      </w:r>
    </w:p>
    <w:p w14:paraId="7F151B9A" w14:textId="77777777" w:rsidR="004F08BE" w:rsidRDefault="004F08BE" w:rsidP="00F7671E">
      <w:pPr>
        <w:pStyle w:val="Default"/>
        <w:spacing w:line="480" w:lineRule="auto"/>
        <w:ind w:firstLine="720"/>
        <w:rPr>
          <w:rFonts w:ascii="Times New Roman" w:hAnsi="Times New Roman" w:cs="Times New Roman"/>
          <w:bCs/>
        </w:rPr>
      </w:pPr>
      <w:r>
        <w:rPr>
          <w:rFonts w:ascii="Times New Roman" w:hAnsi="Times New Roman" w:cs="Times New Roman"/>
          <w:bCs/>
        </w:rPr>
        <w:t xml:space="preserve">The law enforcement management and administrative statistics surveys (LEMAS) provided the survey data. The surveys show items that regard the organizational characteristic, and this would include cyber policing units. </w:t>
      </w:r>
    </w:p>
    <w:p w14:paraId="1A92D5F0" w14:textId="479E1A68" w:rsidR="004F08BE" w:rsidRPr="004F08BE" w:rsidRDefault="004F08BE" w:rsidP="004F08BE">
      <w:pPr>
        <w:pStyle w:val="Default"/>
        <w:spacing w:line="480" w:lineRule="auto"/>
        <w:ind w:firstLine="720"/>
        <w:rPr>
          <w:rFonts w:ascii="Times New Roman" w:hAnsi="Times New Roman" w:cs="Times New Roman"/>
          <w:bCs/>
        </w:rPr>
      </w:pPr>
      <w:r>
        <w:rPr>
          <w:rFonts w:ascii="Times New Roman" w:hAnsi="Times New Roman" w:cs="Times New Roman"/>
          <w:bCs/>
        </w:rPr>
        <w:t xml:space="preserve">A significant weakness in the LEMAS surveys is not including sufficient cybersecurity questions. Furthermore, many departments do not fully complete the surveys; thus, surveys often miss questions or answers </w:t>
      </w:r>
      <w:r>
        <w:rPr>
          <w:rFonts w:ascii="Times New Roman" w:hAnsi="Times New Roman" w:cs="Times New Roman"/>
          <w:bCs/>
        </w:rPr>
        <w:fldChar w:fldCharType="begin"/>
      </w:r>
      <w:r>
        <w:rPr>
          <w:rFonts w:ascii="Times New Roman" w:hAnsi="Times New Roman" w:cs="Times New Roman"/>
          <w:bCs/>
        </w:rPr>
        <w:instrText xml:space="preserve"> ADDIN EN.CITE &lt;EndNote&gt;&lt;Cite&gt;&lt;Author&gt;Willits&lt;/Author&gt;&lt;Year&gt;2016&lt;/Year&gt;&lt;RecNum&gt;48&lt;/RecNum&gt;&lt;DisplayText&gt;(Willits &amp;amp; Nowacki, 2016)&lt;/DisplayText&gt;&lt;record&gt;&lt;rec-number&gt;48&lt;/rec-number&gt;&lt;foreign-keys&gt;&lt;key app="EN" db-id="ztfz2290n2v00jevvalv22a40550zs0z2str" timestamp="1632128909"&gt;48&lt;/key&gt;&lt;/foreign-keys&gt;&lt;ref-type name="Journal Article"&gt;17&lt;/ref-type&gt;&lt;contributors&gt;&lt;authors&gt;&lt;author&gt;Willits, Dale&lt;/author&gt;&lt;author&gt;Nowacki, Jeffrey&lt;/author&gt;&lt;/authors&gt;&lt;/contributors&gt;&lt;titles&gt;&lt;title&gt;The use of specialized cybercrime policing units: an organizational analysis&lt;/title&gt;&lt;secondary-title&gt;Criminal Justice Studies&lt;/secondary-title&gt;&lt;/titles&gt;&lt;periodical&gt;&lt;full-title&gt;Criminal Justice Studies&lt;/full-title&gt;&lt;/periodical&gt;&lt;pages&gt;105-124&lt;/pages&gt;&lt;volume&gt;29&lt;/volume&gt;&lt;number&gt;2&lt;/number&gt;&lt;keywords&gt;&lt;keyword&gt;COMPUTER crimes&lt;/keyword&gt;&lt;keyword&gt;EXPERTISE&lt;/keyword&gt;&lt;keyword&gt;ORGANIZATIONAL structure&lt;/keyword&gt;&lt;keyword&gt;CONTINGENCY theory (Management)&lt;/keyword&gt;&lt;keyword&gt;ORGANIZATIONAL identification&lt;/keyword&gt;&lt;keyword&gt;adoption of innnovation&lt;/keyword&gt;&lt;keyword&gt;Cyberpolicing&lt;/keyword&gt;&lt;keyword&gt;police organizational structure&lt;/keyword&gt;&lt;/keywords&gt;&lt;dates&gt;&lt;year&gt;2016&lt;/year&gt;&lt;/dates&gt;&lt;publisher&gt;Routledge&lt;/publisher&gt;&lt;isbn&gt;1478601X&lt;/isbn&gt;&lt;accession-num&gt;115011107&lt;/accession-num&gt;&lt;work-type&gt;Article&lt;/work-type&gt;&lt;urls&gt;&lt;related-urls&gt;&lt;url&gt;https://saintleo.idm.oclc.org/login?url=https://search.ebscohost.com/login.aspx?direct=true&amp;amp;db=i3h&amp;amp;AN=115011107&amp;amp;site=ehost-live&amp;amp;scope=site&lt;/url&gt;&lt;/related-urls&gt;&lt;/urls&gt;&lt;electronic-resource-num&gt;10.1080/1478601X.2016.1170282&lt;/electronic-resource-num&gt;&lt;remote-database-name&gt;Criminal Justice Abstracts with Full Text&lt;/remote-database-name&gt;&lt;remote-database-provider&gt;EBSCOhost&lt;/remote-database-provider&gt;&lt;/record&gt;&lt;/Cite&gt;&lt;/EndNote&gt;</w:instrText>
      </w:r>
      <w:r>
        <w:rPr>
          <w:rFonts w:ascii="Times New Roman" w:hAnsi="Times New Roman" w:cs="Times New Roman"/>
          <w:bCs/>
        </w:rPr>
        <w:fldChar w:fldCharType="separate"/>
      </w:r>
      <w:r>
        <w:rPr>
          <w:rFonts w:ascii="Times New Roman" w:hAnsi="Times New Roman" w:cs="Times New Roman"/>
          <w:bCs/>
          <w:noProof/>
        </w:rPr>
        <w:t>(Willits &amp; Nowacki, 2016)</w:t>
      </w:r>
      <w:r>
        <w:rPr>
          <w:rFonts w:ascii="Times New Roman" w:hAnsi="Times New Roman" w:cs="Times New Roman"/>
          <w:bCs/>
        </w:rPr>
        <w:fldChar w:fldCharType="end"/>
      </w:r>
      <w:r>
        <w:rPr>
          <w:rFonts w:ascii="Times New Roman" w:hAnsi="Times New Roman" w:cs="Times New Roman"/>
          <w:bCs/>
        </w:rPr>
        <w:t>. Sometimes there is not a standardized way that agencies w</w:t>
      </w:r>
      <w:r>
        <w:rPr>
          <w:rFonts w:ascii="Times New Roman" w:hAnsi="Times New Roman" w:cs="Times New Roman"/>
        </w:rPr>
        <w:t xml:space="preserve">ill answer a question. Confusion or bias in the reported information in this design is likely. </w:t>
      </w:r>
    </w:p>
    <w:p w14:paraId="5B797400" w14:textId="5869D8B4" w:rsidR="004F08BE" w:rsidRDefault="004F08BE" w:rsidP="004F08BE">
      <w:pPr>
        <w:pStyle w:val="Default"/>
        <w:spacing w:line="480" w:lineRule="auto"/>
        <w:ind w:firstLine="720"/>
        <w:rPr>
          <w:rFonts w:ascii="Times New Roman" w:hAnsi="Times New Roman" w:cs="Times New Roman"/>
        </w:rPr>
      </w:pPr>
      <w:r>
        <w:rPr>
          <w:rFonts w:ascii="Times New Roman" w:hAnsi="Times New Roman" w:cs="Times New Roman"/>
        </w:rPr>
        <w:t xml:space="preserve">And another hurdle that continues to rear its head is the jurisdictional question of who has the authority to investigate and prosecute offenders over large geographical distances—the effect results in limiting agency cybercrime decision making </w:t>
      </w:r>
      <w:r>
        <w:rPr>
          <w:rFonts w:ascii="Times New Roman" w:hAnsi="Times New Roman" w:cs="Times New Roman"/>
        </w:rPr>
        <w:fldChar w:fldCharType="begin"/>
      </w:r>
      <w:r>
        <w:rPr>
          <w:rFonts w:ascii="Times New Roman" w:hAnsi="Times New Roman" w:cs="Times New Roman"/>
        </w:rPr>
        <w:instrText xml:space="preserve"> ADDIN EN.CITE &lt;EndNote&gt;&lt;Cite&gt;&lt;Author&gt;Willits&lt;/Author&gt;&lt;Year&gt;2016&lt;/Year&gt;&lt;RecNum&gt;48&lt;/RecNum&gt;&lt;DisplayText&gt;(Willits &amp;amp; Nowacki, 2016)&lt;/DisplayText&gt;&lt;record&gt;&lt;rec-number&gt;48&lt;/rec-number&gt;&lt;foreign-keys&gt;&lt;key app="EN" db-id="ztfz2290n2v00jevvalv22a40550zs0z2str" timestamp="1632128909"&gt;48&lt;/key&gt;&lt;/foreign-keys&gt;&lt;ref-type name="Journal Article"&gt;17&lt;/ref-type&gt;&lt;contributors&gt;&lt;authors&gt;&lt;author&gt;Willits, Dale&lt;/author&gt;&lt;author&gt;Nowacki, Jeffrey&lt;/author&gt;&lt;/authors&gt;&lt;/contributors&gt;&lt;titles&gt;&lt;title&gt;The use of specialized cybercrime policing units: an organizational analysis&lt;/title&gt;&lt;secondary-title&gt;Criminal Justice Studies&lt;/secondary-title&gt;&lt;/titles&gt;&lt;periodical&gt;&lt;full-title&gt;Criminal Justice Studies&lt;/full-title&gt;&lt;/periodical&gt;&lt;pages&gt;105-124&lt;/pages&gt;&lt;volume&gt;29&lt;/volume&gt;&lt;number&gt;2&lt;/number&gt;&lt;keywords&gt;&lt;keyword&gt;COMPUTER crimes&lt;/keyword&gt;&lt;keyword&gt;EXPERTISE&lt;/keyword&gt;&lt;keyword&gt;ORGANIZATIONAL structure&lt;/keyword&gt;&lt;keyword&gt;CONTINGENCY theory (Management)&lt;/keyword&gt;&lt;keyword&gt;ORGANIZATIONAL identification&lt;/keyword&gt;&lt;keyword&gt;adoption of innnovation&lt;/keyword&gt;&lt;keyword&gt;Cyberpolicing&lt;/keyword&gt;&lt;keyword&gt;police organizational structure&lt;/keyword&gt;&lt;/keywords&gt;&lt;dates&gt;&lt;year&gt;2016&lt;/year&gt;&lt;/dates&gt;&lt;publisher&gt;Routledge&lt;/publisher&gt;&lt;isbn&gt;1478601X&lt;/isbn&gt;&lt;accession-num&gt;115011107&lt;/accession-num&gt;&lt;work-type&gt;Article&lt;/work-type&gt;&lt;urls&gt;&lt;related-urls&gt;&lt;url&gt;https://saintleo.idm.oclc.org/login?url=https://search.ebscohost.com/login.aspx?direct=true&amp;amp;db=i3h&amp;amp;AN=115011107&amp;amp;site=ehost-live&amp;amp;scope=site&lt;/url&gt;&lt;/related-urls&gt;&lt;/urls&gt;&lt;electronic-resource-num&gt;10.1080/1478601X.2016.1170282&lt;/electronic-resource-num&gt;&lt;remote-database-name&gt;Criminal Justice Abstracts with Full Text&lt;/remote-database-name&gt;&lt;remote-database-provider&gt;EBSCOhost&lt;/remote-database-provider&gt;&lt;/record&gt;&lt;/Cite&gt;&lt;/EndNote&gt;</w:instrText>
      </w:r>
      <w:r>
        <w:rPr>
          <w:rFonts w:ascii="Times New Roman" w:hAnsi="Times New Roman" w:cs="Times New Roman"/>
        </w:rPr>
        <w:fldChar w:fldCharType="separate"/>
      </w:r>
      <w:r>
        <w:rPr>
          <w:rFonts w:ascii="Times New Roman" w:hAnsi="Times New Roman" w:cs="Times New Roman"/>
          <w:noProof/>
        </w:rPr>
        <w:t>(Willits &amp; Nowacki, 2016)</w:t>
      </w:r>
      <w:r>
        <w:rPr>
          <w:rFonts w:ascii="Times New Roman" w:hAnsi="Times New Roman" w:cs="Times New Roman"/>
        </w:rPr>
        <w:fldChar w:fldCharType="end"/>
      </w:r>
      <w:r>
        <w:rPr>
          <w:rFonts w:ascii="Times New Roman" w:hAnsi="Times New Roman" w:cs="Times New Roman"/>
        </w:rPr>
        <w:t>.</w:t>
      </w:r>
    </w:p>
    <w:p w14:paraId="62BFD3BD" w14:textId="5C5990C6" w:rsidR="004F08BE" w:rsidRDefault="004F08BE" w:rsidP="004F08BE">
      <w:pPr>
        <w:pStyle w:val="Default"/>
        <w:spacing w:line="480" w:lineRule="auto"/>
        <w:ind w:firstLine="720"/>
        <w:rPr>
          <w:rFonts w:ascii="Times New Roman" w:hAnsi="Times New Roman" w:cs="Times New Roman"/>
        </w:rPr>
      </w:pPr>
      <w:r>
        <w:rPr>
          <w:rFonts w:ascii="Times New Roman" w:hAnsi="Times New Roman" w:cs="Times New Roman"/>
        </w:rPr>
        <w:t>The researchers also acknowledge that the inconsistency in the survey questions formats and variables make it impossible to look at a time series investigation into the police organizational structure.</w:t>
      </w:r>
    </w:p>
    <w:p w14:paraId="3B2A7A5F" w14:textId="640E2B95" w:rsidR="004F08BE" w:rsidRDefault="004F08BE" w:rsidP="004F08BE">
      <w:pPr>
        <w:pStyle w:val="Default"/>
        <w:spacing w:line="480" w:lineRule="auto"/>
        <w:ind w:firstLine="720"/>
        <w:rPr>
          <w:rFonts w:ascii="Times New Roman" w:hAnsi="Times New Roman" w:cs="Times New Roman"/>
        </w:rPr>
      </w:pPr>
      <w:r>
        <w:rPr>
          <w:rFonts w:ascii="Times New Roman" w:hAnsi="Times New Roman" w:cs="Times New Roman"/>
        </w:rPr>
        <w:t>In conclusion, the study demonstrates that organizational factors such as the size, agency type, whether or not they have the technology savviness, and ability will determine if a cybercrime unit is established or increases in size.</w:t>
      </w:r>
    </w:p>
    <w:p w14:paraId="49DC53E3" w14:textId="77777777" w:rsidR="00045E08" w:rsidRDefault="00045E08" w:rsidP="00045E08">
      <w:pPr>
        <w:spacing w:after="0"/>
        <w:contextualSpacing/>
        <w:rPr>
          <w:rFonts w:ascii="Times New Roman" w:hAnsi="Times New Roman" w:cs="Times New Roman"/>
          <w:sz w:val="24"/>
          <w:szCs w:val="24"/>
        </w:rPr>
      </w:pPr>
      <w:r w:rsidRPr="00935E13">
        <w:rPr>
          <w:rFonts w:ascii="Times New Roman" w:hAnsi="Times New Roman" w:cs="Times New Roman"/>
          <w:b/>
          <w:sz w:val="24"/>
          <w:szCs w:val="24"/>
        </w:rPr>
        <w:lastRenderedPageBreak/>
        <w:t>Practical Applications</w:t>
      </w:r>
    </w:p>
    <w:p w14:paraId="0EAACF38" w14:textId="248AFC51" w:rsidR="00045E08" w:rsidRPr="00357F5A" w:rsidRDefault="00045E08" w:rsidP="00045E08">
      <w:pPr>
        <w:pStyle w:val="Default"/>
        <w:spacing w:line="480" w:lineRule="auto"/>
        <w:ind w:firstLine="720"/>
        <w:rPr>
          <w:rFonts w:ascii="Times New Roman" w:hAnsi="Times New Roman" w:cs="Times New Roman"/>
        </w:rPr>
      </w:pPr>
      <w:r>
        <w:rPr>
          <w:rFonts w:ascii="Times New Roman" w:hAnsi="Times New Roman" w:cs="Times New Roman"/>
        </w:rPr>
        <w:tab/>
        <w:t>Organizations</w:t>
      </w:r>
    </w:p>
    <w:p w14:paraId="5C679AF7" w14:textId="77777777" w:rsidR="00357F5A" w:rsidRPr="002721C3" w:rsidRDefault="00357F5A" w:rsidP="00357F5A">
      <w:pPr>
        <w:spacing w:after="0"/>
        <w:contextualSpacing/>
        <w:rPr>
          <w:rFonts w:ascii="Times New Roman" w:hAnsi="Times New Roman" w:cs="Times New Roman"/>
          <w:sz w:val="24"/>
          <w:szCs w:val="24"/>
        </w:rPr>
      </w:pPr>
    </w:p>
    <w:p w14:paraId="23026B89" w14:textId="2EE41C32" w:rsidR="002721C3" w:rsidRDefault="00357F5A" w:rsidP="00357F5A">
      <w:pPr>
        <w:rPr>
          <w:rFonts w:ascii="Times New Roman" w:hAnsi="Times New Roman" w:cs="Times New Roman"/>
          <w:i/>
          <w:iCs/>
          <w:sz w:val="24"/>
          <w:szCs w:val="24"/>
        </w:rPr>
      </w:pPr>
      <w:r>
        <w:rPr>
          <w:rFonts w:ascii="Times New Roman" w:hAnsi="Times New Roman" w:cs="Times New Roman"/>
          <w:i/>
          <w:iCs/>
          <w:sz w:val="24"/>
          <w:szCs w:val="24"/>
        </w:rPr>
        <w:br w:type="page"/>
      </w:r>
    </w:p>
    <w:p w14:paraId="3BB5D36D" w14:textId="77777777" w:rsidR="004F08BE" w:rsidRPr="004F08BE" w:rsidRDefault="002721C3" w:rsidP="004F08BE">
      <w:pPr>
        <w:pStyle w:val="EndNoteBibliographyTitle"/>
      </w:pPr>
      <w:r>
        <w:lastRenderedPageBreak/>
        <w:fldChar w:fldCharType="begin"/>
      </w:r>
      <w:r>
        <w:instrText xml:space="preserve"> ADDIN EN.REFLIST </w:instrText>
      </w:r>
      <w:r>
        <w:fldChar w:fldCharType="separate"/>
      </w:r>
      <w:r w:rsidR="004F08BE" w:rsidRPr="004F08BE">
        <w:t>References</w:t>
      </w:r>
    </w:p>
    <w:p w14:paraId="53DCA823" w14:textId="77777777" w:rsidR="004F08BE" w:rsidRPr="004F08BE" w:rsidRDefault="004F08BE" w:rsidP="004F08BE">
      <w:pPr>
        <w:pStyle w:val="EndNoteBibliographyTitle"/>
      </w:pPr>
    </w:p>
    <w:p w14:paraId="49E1EBF9" w14:textId="77777777" w:rsidR="004F08BE" w:rsidRPr="004F08BE" w:rsidRDefault="004F08BE" w:rsidP="004F08BE">
      <w:pPr>
        <w:pStyle w:val="EndNoteBibliography"/>
        <w:spacing w:after="0"/>
        <w:ind w:left="720" w:hanging="720"/>
      </w:pPr>
      <w:r w:rsidRPr="004F08BE">
        <w:t xml:space="preserve">Emery, A. C. (2017). Zero-day responsibilty: The benefits of a safe harbor for cybersecurity research. </w:t>
      </w:r>
      <w:r w:rsidRPr="004F08BE">
        <w:rPr>
          <w:i/>
        </w:rPr>
        <w:t>Jurimetrics</w:t>
      </w:r>
      <w:r w:rsidRPr="004F08BE">
        <w:t>,</w:t>
      </w:r>
      <w:r w:rsidRPr="004F08BE">
        <w:rPr>
          <w:i/>
        </w:rPr>
        <w:t xml:space="preserve"> 57</w:t>
      </w:r>
      <w:r w:rsidRPr="004F08BE">
        <w:t xml:space="preserve">(4), 483-503. </w:t>
      </w:r>
    </w:p>
    <w:p w14:paraId="346B2407" w14:textId="21751341" w:rsidR="004F08BE" w:rsidRPr="004F08BE" w:rsidRDefault="004F08BE" w:rsidP="004F08BE">
      <w:pPr>
        <w:pStyle w:val="EndNoteBibliography"/>
        <w:spacing w:after="0"/>
        <w:ind w:left="720" w:hanging="720"/>
      </w:pPr>
      <w:r w:rsidRPr="004F08BE">
        <w:t xml:space="preserve">Formosa, P., Wilson, M., &amp; Richards, D. (2021). A principlist framework for cybersecurity ethics. </w:t>
      </w:r>
      <w:r w:rsidRPr="004F08BE">
        <w:rPr>
          <w:i/>
        </w:rPr>
        <w:t>Computers &amp; Security</w:t>
      </w:r>
      <w:r w:rsidRPr="004F08BE">
        <w:t>,</w:t>
      </w:r>
      <w:r w:rsidRPr="004F08BE">
        <w:rPr>
          <w:i/>
        </w:rPr>
        <w:t xml:space="preserve"> 109</w:t>
      </w:r>
      <w:r w:rsidRPr="004F08BE">
        <w:t xml:space="preserve">. </w:t>
      </w:r>
      <w:hyperlink r:id="rId7" w:history="1">
        <w:r w:rsidRPr="004F08BE">
          <w:rPr>
            <w:rStyle w:val="Hyperlink"/>
          </w:rPr>
          <w:t>https://doi.org/10.1016/j.cose.2021.102382</w:t>
        </w:r>
      </w:hyperlink>
      <w:r w:rsidRPr="004F08BE">
        <w:t xml:space="preserve"> </w:t>
      </w:r>
    </w:p>
    <w:p w14:paraId="265F711B" w14:textId="2B20230A" w:rsidR="004F08BE" w:rsidRPr="004F08BE" w:rsidRDefault="004F08BE" w:rsidP="004F08BE">
      <w:pPr>
        <w:pStyle w:val="EndNoteBibliography"/>
        <w:spacing w:after="0"/>
        <w:ind w:left="720" w:hanging="720"/>
      </w:pPr>
      <w:r w:rsidRPr="004F08BE">
        <w:t xml:space="preserve">Holt, T. J. (2018). Regulating cybercrime through law enforcement and industry mechanisms. </w:t>
      </w:r>
      <w:r w:rsidRPr="004F08BE">
        <w:rPr>
          <w:i/>
        </w:rPr>
        <w:t>The ANNALS of the American Academy of Political and Social Science</w:t>
      </w:r>
      <w:r w:rsidRPr="004F08BE">
        <w:t>,</w:t>
      </w:r>
      <w:r w:rsidRPr="004F08BE">
        <w:rPr>
          <w:i/>
        </w:rPr>
        <w:t xml:space="preserve"> 679</w:t>
      </w:r>
      <w:r w:rsidRPr="004F08BE">
        <w:t xml:space="preserve">(1), 140-157. </w:t>
      </w:r>
      <w:hyperlink r:id="rId8" w:history="1">
        <w:r w:rsidRPr="004F08BE">
          <w:rPr>
            <w:rStyle w:val="Hyperlink"/>
          </w:rPr>
          <w:t>https://doi.org/10.1177/0002716218783679</w:t>
        </w:r>
      </w:hyperlink>
      <w:r w:rsidRPr="004F08BE">
        <w:t xml:space="preserve"> </w:t>
      </w:r>
    </w:p>
    <w:p w14:paraId="550045E1" w14:textId="2A62ABDE" w:rsidR="004F08BE" w:rsidRPr="004F08BE" w:rsidRDefault="004F08BE" w:rsidP="004F08BE">
      <w:pPr>
        <w:pStyle w:val="EndNoteBibliography"/>
        <w:spacing w:after="0"/>
        <w:ind w:left="720" w:hanging="720"/>
      </w:pPr>
      <w:r w:rsidRPr="004F08BE">
        <w:t xml:space="preserve">Khraisat, A., Gondal, I., Vamplew, P., &amp; Kamruzzaman, J. (2019). Survey of intrusion detection systems: techniques, datasets and challenges. </w:t>
      </w:r>
      <w:r w:rsidRPr="004F08BE">
        <w:rPr>
          <w:i/>
        </w:rPr>
        <w:t>Cybersecurity</w:t>
      </w:r>
      <w:r w:rsidRPr="004F08BE">
        <w:t>,</w:t>
      </w:r>
      <w:r w:rsidRPr="004F08BE">
        <w:rPr>
          <w:i/>
        </w:rPr>
        <w:t xml:space="preserve"> 2</w:t>
      </w:r>
      <w:r w:rsidRPr="004F08BE">
        <w:t xml:space="preserve">(1), 1-22. </w:t>
      </w:r>
      <w:hyperlink r:id="rId9" w:history="1">
        <w:r w:rsidRPr="004F08BE">
          <w:rPr>
            <w:rStyle w:val="Hyperlink"/>
          </w:rPr>
          <w:t>https://doi.org/10.1186/s42400-019-0038-7</w:t>
        </w:r>
      </w:hyperlink>
      <w:r w:rsidRPr="004F08BE">
        <w:t xml:space="preserve"> </w:t>
      </w:r>
    </w:p>
    <w:p w14:paraId="250C9EAB" w14:textId="1EFB1227" w:rsidR="004F08BE" w:rsidRPr="004F08BE" w:rsidRDefault="004F08BE" w:rsidP="004F08BE">
      <w:pPr>
        <w:pStyle w:val="EndNoteBibliography"/>
        <w:spacing w:after="0"/>
        <w:ind w:left="720" w:hanging="720"/>
      </w:pPr>
      <w:r w:rsidRPr="004F08BE">
        <w:t xml:space="preserve">Losavio, M., Seigfried-Spellar, K. C., &amp; Sloan Iii, J. J. (2016). Why digital forensics is not a profession and how it can become one [Article]. </w:t>
      </w:r>
      <w:r w:rsidRPr="004F08BE">
        <w:rPr>
          <w:i/>
        </w:rPr>
        <w:t>Criminal Justice Studies</w:t>
      </w:r>
      <w:r w:rsidRPr="004F08BE">
        <w:t>,</w:t>
      </w:r>
      <w:r w:rsidRPr="004F08BE">
        <w:rPr>
          <w:i/>
        </w:rPr>
        <w:t xml:space="preserve"> 29</w:t>
      </w:r>
      <w:r w:rsidRPr="004F08BE">
        <w:t xml:space="preserve">(2), 143-162. </w:t>
      </w:r>
      <w:hyperlink r:id="rId10" w:history="1">
        <w:r w:rsidRPr="004F08BE">
          <w:rPr>
            <w:rStyle w:val="Hyperlink"/>
          </w:rPr>
          <w:t>https://doi.org/10.1080/1478601X.2016.1170281</w:t>
        </w:r>
      </w:hyperlink>
      <w:r w:rsidRPr="004F08BE">
        <w:t xml:space="preserve"> </w:t>
      </w:r>
    </w:p>
    <w:p w14:paraId="24B87404" w14:textId="77E4B9A6" w:rsidR="004F08BE" w:rsidRPr="004F08BE" w:rsidRDefault="004F08BE" w:rsidP="004F08BE">
      <w:pPr>
        <w:pStyle w:val="EndNoteBibliography"/>
        <w:spacing w:after="0"/>
        <w:ind w:left="720" w:hanging="720"/>
      </w:pPr>
      <w:r w:rsidRPr="004F08BE">
        <w:t xml:space="preserve">Nodeland, B., Belshaw, S., &amp; Saber, M. (2019). Teaching cybersecurity to criminal justice majors. </w:t>
      </w:r>
      <w:r w:rsidRPr="004F08BE">
        <w:rPr>
          <w:i/>
        </w:rPr>
        <w:t>Journal of Criminal Justice Education</w:t>
      </w:r>
      <w:r w:rsidRPr="004F08BE">
        <w:t>,</w:t>
      </w:r>
      <w:r w:rsidRPr="004F08BE">
        <w:rPr>
          <w:i/>
        </w:rPr>
        <w:t xml:space="preserve"> 30</w:t>
      </w:r>
      <w:r w:rsidRPr="004F08BE">
        <w:t xml:space="preserve">(1), 71-90. </w:t>
      </w:r>
      <w:hyperlink r:id="rId11" w:history="1">
        <w:r w:rsidRPr="004F08BE">
          <w:rPr>
            <w:rStyle w:val="Hyperlink"/>
          </w:rPr>
          <w:t>https://doi.org/10.1080/10511253.2018.1439513</w:t>
        </w:r>
      </w:hyperlink>
      <w:r w:rsidRPr="004F08BE">
        <w:t xml:space="preserve"> </w:t>
      </w:r>
    </w:p>
    <w:p w14:paraId="15D27707" w14:textId="0D3A642F" w:rsidR="004F08BE" w:rsidRPr="004F08BE" w:rsidRDefault="004F08BE" w:rsidP="004F08BE">
      <w:pPr>
        <w:pStyle w:val="EndNoteBibliography"/>
        <w:spacing w:after="0"/>
        <w:ind w:left="720" w:hanging="720"/>
      </w:pPr>
      <w:r w:rsidRPr="004F08BE">
        <w:t xml:space="preserve">Willits, D., &amp; Nowacki, J. (2016). The use of specialized cybercrime policing units: an organizational analysis [Article]. </w:t>
      </w:r>
      <w:r w:rsidRPr="004F08BE">
        <w:rPr>
          <w:i/>
        </w:rPr>
        <w:t>Criminal Justice Studies</w:t>
      </w:r>
      <w:r w:rsidRPr="004F08BE">
        <w:t>,</w:t>
      </w:r>
      <w:r w:rsidRPr="004F08BE">
        <w:rPr>
          <w:i/>
        </w:rPr>
        <w:t xml:space="preserve"> 29</w:t>
      </w:r>
      <w:r w:rsidRPr="004F08BE">
        <w:t xml:space="preserve">(2), 105-124. </w:t>
      </w:r>
      <w:hyperlink r:id="rId12" w:history="1">
        <w:r w:rsidRPr="004F08BE">
          <w:rPr>
            <w:rStyle w:val="Hyperlink"/>
          </w:rPr>
          <w:t>https://doi.org/10.1080/1478601X.2016.1170282</w:t>
        </w:r>
      </w:hyperlink>
      <w:r w:rsidRPr="004F08BE">
        <w:t xml:space="preserve"> </w:t>
      </w:r>
    </w:p>
    <w:p w14:paraId="429E5010" w14:textId="6C2B493F" w:rsidR="004F08BE" w:rsidRPr="004F08BE" w:rsidRDefault="004F08BE" w:rsidP="004F08BE">
      <w:pPr>
        <w:pStyle w:val="EndNoteBibliography"/>
        <w:ind w:left="720" w:hanging="720"/>
      </w:pPr>
      <w:r w:rsidRPr="004F08BE">
        <w:lastRenderedPageBreak/>
        <w:t xml:space="preserve">XiaoLing, W. (2020). Criminal law protection of cybersecurity considering AI-based cybercrime. </w:t>
      </w:r>
      <w:r w:rsidRPr="004F08BE">
        <w:rPr>
          <w:i/>
        </w:rPr>
        <w:t>Journal of Physics: Conference Series</w:t>
      </w:r>
      <w:r w:rsidRPr="004F08BE">
        <w:t>,</w:t>
      </w:r>
      <w:r w:rsidRPr="004F08BE">
        <w:rPr>
          <w:i/>
        </w:rPr>
        <w:t xml:space="preserve"> 1533</w:t>
      </w:r>
      <w:r w:rsidRPr="004F08BE">
        <w:t xml:space="preserve">(3). </w:t>
      </w:r>
      <w:hyperlink r:id="rId13" w:history="1">
        <w:r w:rsidRPr="004F08BE">
          <w:rPr>
            <w:rStyle w:val="Hyperlink"/>
          </w:rPr>
          <w:t>https://doi.org/10.1088/1742-6596/1533/3/032014</w:t>
        </w:r>
      </w:hyperlink>
      <w:r w:rsidRPr="004F08BE">
        <w:t xml:space="preserve"> </w:t>
      </w:r>
    </w:p>
    <w:p w14:paraId="5E6042A3" w14:textId="4A6C9509" w:rsidR="00A84E42" w:rsidRPr="00A84E42" w:rsidRDefault="002721C3" w:rsidP="00A84E42">
      <w:pPr>
        <w:spacing w:after="0"/>
        <w:contextualSpacing/>
        <w:rPr>
          <w:rFonts w:ascii="Times New Roman" w:hAnsi="Times New Roman" w:cs="Times New Roman"/>
          <w:i/>
          <w:iCs/>
          <w:sz w:val="24"/>
          <w:szCs w:val="24"/>
        </w:rPr>
      </w:pPr>
      <w:r>
        <w:rPr>
          <w:rFonts w:ascii="Times New Roman" w:hAnsi="Times New Roman" w:cs="Times New Roman"/>
          <w:i/>
          <w:iCs/>
          <w:sz w:val="24"/>
          <w:szCs w:val="24"/>
        </w:rPr>
        <w:fldChar w:fldCharType="end"/>
      </w:r>
    </w:p>
    <w:sectPr w:rsidR="00A84E42" w:rsidRPr="00A84E42">
      <w:head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DE6FF1" w14:textId="77777777" w:rsidR="007E1639" w:rsidRDefault="007E1639" w:rsidP="000F14BB">
      <w:pPr>
        <w:spacing w:after="0" w:line="240" w:lineRule="auto"/>
      </w:pPr>
      <w:r>
        <w:separator/>
      </w:r>
    </w:p>
  </w:endnote>
  <w:endnote w:type="continuationSeparator" w:id="0">
    <w:p w14:paraId="4504DA9B" w14:textId="77777777" w:rsidR="007E1639" w:rsidRDefault="007E1639" w:rsidP="000F14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721E7C" w14:textId="77777777" w:rsidR="007E1639" w:rsidRDefault="007E1639" w:rsidP="000F14BB">
      <w:pPr>
        <w:spacing w:after="0" w:line="240" w:lineRule="auto"/>
      </w:pPr>
      <w:r>
        <w:separator/>
      </w:r>
    </w:p>
  </w:footnote>
  <w:footnote w:type="continuationSeparator" w:id="0">
    <w:p w14:paraId="7000E1E5" w14:textId="77777777" w:rsidR="007E1639" w:rsidRDefault="007E1639" w:rsidP="000F14B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7026587"/>
      <w:docPartObj>
        <w:docPartGallery w:val="Page Numbers (Top of Page)"/>
        <w:docPartUnique/>
      </w:docPartObj>
    </w:sdtPr>
    <w:sdtEndPr>
      <w:rPr>
        <w:noProof/>
      </w:rPr>
    </w:sdtEndPr>
    <w:sdtContent>
      <w:p w14:paraId="2909E3ED" w14:textId="0A24A14C" w:rsidR="000F14BB" w:rsidRDefault="000F14BB">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2B3DF680" w14:textId="77777777" w:rsidR="000F14BB" w:rsidRDefault="000F14B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hideSpellingErrors/>
  <w:hideGrammatical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M2NjczMjc2NDMyNjVW0lEKTi0uzszPAykwMqoFANoivAwtAAAA"/>
    <w:docVar w:name="dgnword-docGUID" w:val="{63EB99F4-7C7D-4C95-A8E3-BF7CBC4624FB}"/>
    <w:docVar w:name="dgnword-eventsink" w:val="593574760"/>
    <w:docVar w:name="EN.InstantFormat" w:val="&lt;ENInstantFormat&gt;&lt;Enabled&gt;1&lt;/Enabled&gt;&lt;ScanUnformatted&gt;1&lt;/ScanUnformatted&gt;&lt;ScanChanges&gt;1&lt;/ScanChanges&gt;&lt;Suspended&gt;0&lt;/Suspended&gt;&lt;/ENInstantFormat&gt;"/>
    <w:docVar w:name="EN.Layout" w:val="&lt;ENLayout&gt;&lt;Style&gt;APA 7th&lt;/Style&gt;&lt;LeftDelim&gt;{&lt;/LeftDelim&gt;&lt;RightDelim&gt;}&lt;/RightDelim&gt;&lt;FontName&gt;Times New Roman&lt;/FontName&gt;&lt;FontSize&gt;12&lt;/FontSize&gt;&lt;ReflistTitle&gt;References&lt;/ReflistTitle&gt;&lt;StartingRefnum&gt;1&lt;/StartingRefnum&gt;&lt;FirstLineIndent&gt;0&lt;/FirstLineIndent&gt;&lt;HangingIndent&gt;720&lt;/HangingIndent&gt;&lt;LineSpacing&gt;2&lt;/LineSpacing&gt;&lt;SpaceAfter&gt;0&lt;/SpaceAfter&gt;&lt;HyperlinksEnabled&gt;0&lt;/HyperlinksEnabled&gt;&lt;HyperlinksVisible&gt;0&lt;/HyperlinksVisible&gt;&lt;EnableBibliographyCategories&gt;0&lt;/EnableBibliographyCategories&gt;&lt;/ENLayout&gt;"/>
    <w:docVar w:name="EN.Libraries" w:val="&lt;Libraries&gt;&lt;item db-id=&quot;ztfz2290n2v00jevvalv22a40550zs0z2str&quot;&gt;My EndNote Library_Criminal_Justice&lt;record-ids&gt;&lt;item&gt;21&lt;/item&gt;&lt;item&gt;37&lt;/item&gt;&lt;item&gt;38&lt;/item&gt;&lt;item&gt;40&lt;/item&gt;&lt;item&gt;41&lt;/item&gt;&lt;item&gt;44&lt;/item&gt;&lt;item&gt;48&lt;/item&gt;&lt;item&gt;49&lt;/item&gt;&lt;/record-ids&gt;&lt;/item&gt;&lt;/Libraries&gt;"/>
  </w:docVars>
  <w:rsids>
    <w:rsidRoot w:val="00A5746B"/>
    <w:rsid w:val="00045E08"/>
    <w:rsid w:val="00072223"/>
    <w:rsid w:val="000A52F3"/>
    <w:rsid w:val="000D7C78"/>
    <w:rsid w:val="000E092A"/>
    <w:rsid w:val="000E6138"/>
    <w:rsid w:val="000F043F"/>
    <w:rsid w:val="000F14BB"/>
    <w:rsid w:val="00113CEC"/>
    <w:rsid w:val="00135343"/>
    <w:rsid w:val="00145C04"/>
    <w:rsid w:val="001725B9"/>
    <w:rsid w:val="0018733B"/>
    <w:rsid w:val="00192874"/>
    <w:rsid w:val="00192B52"/>
    <w:rsid w:val="001C199A"/>
    <w:rsid w:val="001C49E1"/>
    <w:rsid w:val="002124AE"/>
    <w:rsid w:val="00233D8A"/>
    <w:rsid w:val="0024045A"/>
    <w:rsid w:val="00252883"/>
    <w:rsid w:val="002721C3"/>
    <w:rsid w:val="002C7F6A"/>
    <w:rsid w:val="002D389E"/>
    <w:rsid w:val="002E4560"/>
    <w:rsid w:val="00355466"/>
    <w:rsid w:val="00357F5A"/>
    <w:rsid w:val="003A63C0"/>
    <w:rsid w:val="003A6D6A"/>
    <w:rsid w:val="00406CBF"/>
    <w:rsid w:val="00417A56"/>
    <w:rsid w:val="00430C51"/>
    <w:rsid w:val="00450EE8"/>
    <w:rsid w:val="00495AA2"/>
    <w:rsid w:val="004C7335"/>
    <w:rsid w:val="004F08BE"/>
    <w:rsid w:val="0051215F"/>
    <w:rsid w:val="00516EDB"/>
    <w:rsid w:val="0053138F"/>
    <w:rsid w:val="00533F04"/>
    <w:rsid w:val="005443F3"/>
    <w:rsid w:val="0057607F"/>
    <w:rsid w:val="005975DA"/>
    <w:rsid w:val="005A06B6"/>
    <w:rsid w:val="005C6DED"/>
    <w:rsid w:val="005C7B85"/>
    <w:rsid w:val="005E2E13"/>
    <w:rsid w:val="006456C7"/>
    <w:rsid w:val="006774A7"/>
    <w:rsid w:val="00677938"/>
    <w:rsid w:val="006827DD"/>
    <w:rsid w:val="0068358C"/>
    <w:rsid w:val="006B6D84"/>
    <w:rsid w:val="006C5694"/>
    <w:rsid w:val="00705E60"/>
    <w:rsid w:val="00720C0E"/>
    <w:rsid w:val="00757A76"/>
    <w:rsid w:val="00763AC2"/>
    <w:rsid w:val="007740A3"/>
    <w:rsid w:val="007B7180"/>
    <w:rsid w:val="007D30EA"/>
    <w:rsid w:val="007E1639"/>
    <w:rsid w:val="008159D1"/>
    <w:rsid w:val="00817DB7"/>
    <w:rsid w:val="0084149B"/>
    <w:rsid w:val="00861C89"/>
    <w:rsid w:val="0088191A"/>
    <w:rsid w:val="00892380"/>
    <w:rsid w:val="00900C0D"/>
    <w:rsid w:val="00930A79"/>
    <w:rsid w:val="00935E13"/>
    <w:rsid w:val="00952914"/>
    <w:rsid w:val="00974667"/>
    <w:rsid w:val="00977958"/>
    <w:rsid w:val="00981F68"/>
    <w:rsid w:val="00982A0C"/>
    <w:rsid w:val="009840BC"/>
    <w:rsid w:val="009A0F3E"/>
    <w:rsid w:val="009D473A"/>
    <w:rsid w:val="009F00E1"/>
    <w:rsid w:val="00A32E1F"/>
    <w:rsid w:val="00A35E30"/>
    <w:rsid w:val="00A54A18"/>
    <w:rsid w:val="00A5746B"/>
    <w:rsid w:val="00A84E42"/>
    <w:rsid w:val="00AA7133"/>
    <w:rsid w:val="00AD5CD0"/>
    <w:rsid w:val="00AD605E"/>
    <w:rsid w:val="00B63045"/>
    <w:rsid w:val="00BB2DFB"/>
    <w:rsid w:val="00BB46E1"/>
    <w:rsid w:val="00C17EE3"/>
    <w:rsid w:val="00C4732B"/>
    <w:rsid w:val="00C53ABA"/>
    <w:rsid w:val="00C578FD"/>
    <w:rsid w:val="00C730F2"/>
    <w:rsid w:val="00C85228"/>
    <w:rsid w:val="00CA05DE"/>
    <w:rsid w:val="00CA36FE"/>
    <w:rsid w:val="00CB20AD"/>
    <w:rsid w:val="00CF565B"/>
    <w:rsid w:val="00D237F9"/>
    <w:rsid w:val="00DF0C84"/>
    <w:rsid w:val="00DF282C"/>
    <w:rsid w:val="00E14ABB"/>
    <w:rsid w:val="00E20743"/>
    <w:rsid w:val="00E21992"/>
    <w:rsid w:val="00E37080"/>
    <w:rsid w:val="00E6224C"/>
    <w:rsid w:val="00E82373"/>
    <w:rsid w:val="00EA106B"/>
    <w:rsid w:val="00EC605C"/>
    <w:rsid w:val="00EC7A6F"/>
    <w:rsid w:val="00EE6D07"/>
    <w:rsid w:val="00F261CD"/>
    <w:rsid w:val="00F60D74"/>
    <w:rsid w:val="00F7671E"/>
    <w:rsid w:val="00F9494C"/>
    <w:rsid w:val="00FC21D6"/>
    <w:rsid w:val="00FF31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2271C6"/>
  <w15:chartTrackingRefBased/>
  <w15:docId w15:val="{147C0135-1A8D-451D-85D9-53F5A520A7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link w:val="DefaultChar"/>
    <w:rsid w:val="00A5746B"/>
    <w:pPr>
      <w:autoSpaceDE w:val="0"/>
      <w:autoSpaceDN w:val="0"/>
      <w:adjustRightInd w:val="0"/>
      <w:spacing w:after="0" w:line="240" w:lineRule="auto"/>
    </w:pPr>
    <w:rPr>
      <w:rFonts w:ascii="Arial" w:hAnsi="Arial" w:cs="Arial"/>
      <w:color w:val="000000"/>
      <w:sz w:val="24"/>
      <w:szCs w:val="24"/>
    </w:rPr>
  </w:style>
  <w:style w:type="paragraph" w:customStyle="1" w:styleId="EndNoteBibliographyTitle">
    <w:name w:val="EndNote Bibliography Title"/>
    <w:basedOn w:val="Normal"/>
    <w:link w:val="EndNoteBibliographyTitleChar"/>
    <w:rsid w:val="00EA106B"/>
    <w:pPr>
      <w:spacing w:after="0"/>
      <w:jc w:val="center"/>
    </w:pPr>
    <w:rPr>
      <w:rFonts w:ascii="Times New Roman" w:hAnsi="Times New Roman" w:cs="Times New Roman"/>
      <w:noProof/>
      <w:sz w:val="24"/>
    </w:rPr>
  </w:style>
  <w:style w:type="character" w:customStyle="1" w:styleId="DefaultChar">
    <w:name w:val="Default Char"/>
    <w:basedOn w:val="DefaultParagraphFont"/>
    <w:link w:val="Default"/>
    <w:rsid w:val="00EA106B"/>
    <w:rPr>
      <w:rFonts w:ascii="Arial" w:hAnsi="Arial" w:cs="Arial"/>
      <w:color w:val="000000"/>
      <w:sz w:val="24"/>
      <w:szCs w:val="24"/>
    </w:rPr>
  </w:style>
  <w:style w:type="character" w:customStyle="1" w:styleId="EndNoteBibliographyTitleChar">
    <w:name w:val="EndNote Bibliography Title Char"/>
    <w:basedOn w:val="DefaultChar"/>
    <w:link w:val="EndNoteBibliographyTitle"/>
    <w:rsid w:val="00EA106B"/>
    <w:rPr>
      <w:rFonts w:ascii="Times New Roman" w:hAnsi="Times New Roman" w:cs="Times New Roman"/>
      <w:noProof/>
      <w:color w:val="000000"/>
      <w:sz w:val="24"/>
      <w:szCs w:val="24"/>
    </w:rPr>
  </w:style>
  <w:style w:type="paragraph" w:customStyle="1" w:styleId="EndNoteBibliography">
    <w:name w:val="EndNote Bibliography"/>
    <w:basedOn w:val="Normal"/>
    <w:link w:val="EndNoteBibliographyChar"/>
    <w:rsid w:val="00EA106B"/>
    <w:rPr>
      <w:rFonts w:ascii="Times New Roman" w:hAnsi="Times New Roman" w:cs="Times New Roman"/>
      <w:noProof/>
      <w:sz w:val="24"/>
    </w:rPr>
  </w:style>
  <w:style w:type="character" w:customStyle="1" w:styleId="EndNoteBibliographyChar">
    <w:name w:val="EndNote Bibliography Char"/>
    <w:basedOn w:val="DefaultChar"/>
    <w:link w:val="EndNoteBibliography"/>
    <w:rsid w:val="00EA106B"/>
    <w:rPr>
      <w:rFonts w:ascii="Times New Roman" w:hAnsi="Times New Roman" w:cs="Times New Roman"/>
      <w:noProof/>
      <w:color w:val="000000"/>
      <w:sz w:val="24"/>
      <w:szCs w:val="24"/>
    </w:rPr>
  </w:style>
  <w:style w:type="character" w:styleId="Hyperlink">
    <w:name w:val="Hyperlink"/>
    <w:basedOn w:val="DefaultParagraphFont"/>
    <w:uiPriority w:val="99"/>
    <w:unhideWhenUsed/>
    <w:rsid w:val="00113CEC"/>
    <w:rPr>
      <w:color w:val="0563C1" w:themeColor="hyperlink"/>
      <w:u w:val="single"/>
    </w:rPr>
  </w:style>
  <w:style w:type="character" w:styleId="UnresolvedMention">
    <w:name w:val="Unresolved Mention"/>
    <w:basedOn w:val="DefaultParagraphFont"/>
    <w:uiPriority w:val="99"/>
    <w:semiHidden/>
    <w:unhideWhenUsed/>
    <w:rsid w:val="00113CEC"/>
    <w:rPr>
      <w:color w:val="605E5C"/>
      <w:shd w:val="clear" w:color="auto" w:fill="E1DFDD"/>
    </w:rPr>
  </w:style>
  <w:style w:type="paragraph" w:styleId="Header">
    <w:name w:val="header"/>
    <w:basedOn w:val="Normal"/>
    <w:link w:val="HeaderChar"/>
    <w:uiPriority w:val="99"/>
    <w:unhideWhenUsed/>
    <w:rsid w:val="000F14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0F14BB"/>
  </w:style>
  <w:style w:type="paragraph" w:styleId="Footer">
    <w:name w:val="footer"/>
    <w:basedOn w:val="Normal"/>
    <w:link w:val="FooterChar"/>
    <w:uiPriority w:val="99"/>
    <w:unhideWhenUsed/>
    <w:rsid w:val="000F14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0F14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177/0002716218783679" TargetMode="External"/><Relationship Id="rId13" Type="http://schemas.openxmlformats.org/officeDocument/2006/relationships/hyperlink" Target="https://doi.org/10.1088/1742-6596/1533/3/032014" TargetMode="External"/><Relationship Id="rId3" Type="http://schemas.openxmlformats.org/officeDocument/2006/relationships/settings" Target="settings.xml"/><Relationship Id="rId7" Type="http://schemas.openxmlformats.org/officeDocument/2006/relationships/hyperlink" Target="https://doi.org/10.1016/j.cose.2021.102382" TargetMode="External"/><Relationship Id="rId12" Type="http://schemas.openxmlformats.org/officeDocument/2006/relationships/hyperlink" Target="https://doi.org/10.1080/1478601X.2016.1170282"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doi.org/10.1080/10511253.2018.1439513"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doi.org/10.1080/1478601X.2016.1170281" TargetMode="External"/><Relationship Id="rId4" Type="http://schemas.openxmlformats.org/officeDocument/2006/relationships/webSettings" Target="webSettings.xml"/><Relationship Id="rId9" Type="http://schemas.openxmlformats.org/officeDocument/2006/relationships/hyperlink" Target="https://doi.org/10.1186/s42400-019-0038-7"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396861-050C-4862-A509-1642373216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1710</TotalTime>
  <Pages>24</Pages>
  <Words>16479</Words>
  <Characters>93933</Characters>
  <Application>Microsoft Office Word</Application>
  <DocSecurity>0</DocSecurity>
  <Lines>782</Lines>
  <Paragraphs>220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Chapa</dc:creator>
  <cp:keywords/>
  <dc:description/>
  <cp:lastModifiedBy>Bobby Chapa</cp:lastModifiedBy>
  <cp:revision>102</cp:revision>
  <dcterms:created xsi:type="dcterms:W3CDTF">2021-09-17T21:43:00Z</dcterms:created>
  <dcterms:modified xsi:type="dcterms:W3CDTF">2021-10-01T10:00:00Z</dcterms:modified>
</cp:coreProperties>
</file>