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Fault Condition One Report</w:t>
      </w:r>
    </w:p>
    <w:p>
      <w:r>
        <w:t xml:space="preserve">Fault condition one of ASHRAE Guideline 36 is related to flagging poor performance of a AHU variable </w:t>
        <w:br/>
        <w:t xml:space="preserve">            supply fan attempting to control to a duct pressure setpoint. Fault condition equation as defined by </w:t>
        <w:br/>
        <w:t xml:space="preserve">            ASHRAE:</w:t>
      </w:r>
    </w:p>
    <w:p>
      <w:r>
        <w:drawing>
          <wp:inline xmlns:a="http://schemas.openxmlformats.org/drawingml/2006/main" xmlns:pic="http://schemas.openxmlformats.org/drawingml/2006/picture">
            <wp:extent cx="5486400" cy="10796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1_defini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9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Plot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Statistics</w:t>
      </w:r>
    </w:p>
    <w:p>
      <w:pPr>
        <w:pStyle w:val="ListBullet"/>
      </w:pPr>
      <w:r>
        <w:t>Total time in days calculated in dataset: 322.0</w:t>
      </w:r>
    </w:p>
    <w:p>
      <w:pPr>
        <w:pStyle w:val="ListBullet"/>
      </w:pPr>
      <w:r>
        <w:t>Total time in hours calculated in dataset: 7727.983333333334</w:t>
      </w:r>
    </w:p>
    <w:p>
      <w:pPr>
        <w:pStyle w:val="ListBullet"/>
      </w:pPr>
      <w:r>
        <w:t>Total time in hours for when fault flag is True: 0.0</w:t>
      </w:r>
    </w:p>
    <w:p>
      <w:pPr>
        <w:pStyle w:val="ListBullet"/>
      </w:pPr>
      <w:r>
        <w:t>Percent of time in the dataset when the fault flag is True: 0.0%</w:t>
      </w:r>
    </w:p>
    <w:p>
      <w:pPr>
        <w:pStyle w:val="ListBullet"/>
      </w:pPr>
      <w:r>
        <w:t>Percent of time in the dataset when the fault flag is False: 100.0%</w:t>
      </w:r>
    </w:p>
    <w:p>
      <w:pPr>
        <w:pStyle w:val="ListBullet"/>
      </w:pPr>
      <w:r>
        <w:t>Calculated motor runtime in hours based off of VFD signal &gt; zero: 3061.08</w:t>
      </w:r>
    </w:p>
    <w:p>
      <w:pPr>
        <w:pStyle w:val="ListBullet"/>
      </w:pPr>
      <w:r>
        <w:t>No faults were found in this given dataset for the equation defined by ASHRAE.</w:t>
      </w:r>
    </w:p>
    <w:p>
      <w:pPr>
        <w:pStyle w:val="Heading1"/>
      </w:pPr>
      <w:r>
        <w:t>Summary Statistics filtered for when the AHU is running</w:t>
      </w:r>
    </w:p>
    <w:p>
      <w:pPr>
        <w:pStyle w:val="Heading3"/>
      </w:pPr>
      <w:r>
        <w:t>VFD Speed</w:t>
      </w:r>
    </w:p>
    <w:p>
      <w:pPr>
        <w:pStyle w:val="ListBullet"/>
      </w:pPr>
      <w:r>
        <w:t>count    183665.000000</w:t>
        <w:br/>
        <w:t>mean          0.711763</w:t>
        <w:br/>
        <w:t>std           0.133541</w:t>
        <w:br/>
        <w:t>min           0.126000</w:t>
        <w:br/>
        <w:t>25%           0.640000</w:t>
        <w:br/>
        <w:t>50%           0.650000</w:t>
        <w:br/>
        <w:t>75%           0.710000</w:t>
        <w:br/>
        <w:t>max           1.000000</w:t>
        <w:br/>
        <w:t>Name: AHU: Supply Air Fan Speed Control Signal, dtype: float64</w:t>
      </w:r>
    </w:p>
    <w:p>
      <w:pPr>
        <w:pStyle w:val="Heading3"/>
      </w:pPr>
      <w:r>
        <w:t>Duct Pressure</w:t>
      </w:r>
    </w:p>
    <w:p>
      <w:pPr>
        <w:pStyle w:val="ListBullet"/>
      </w:pPr>
      <w:r>
        <w:t>count    183665.000000</w:t>
        <w:br/>
        <w:t>mean          0.051242</w:t>
        <w:br/>
        <w:t>std           0.026002</w:t>
        <w:br/>
        <w:t>min          -0.012000</w:t>
        <w:br/>
        <w:t>25%           0.040000</w:t>
        <w:br/>
        <w:t>50%           0.040000</w:t>
        <w:br/>
        <w:t>75%           0.040000</w:t>
        <w:br/>
        <w:t>max           0.120000</w:t>
        <w:br/>
        <w:t>Name: AHU: Supply Air Duct Static Pressure, dtype: float64</w:t>
      </w:r>
    </w:p>
    <w:p>
      <w:pPr>
        <w:pStyle w:val="Heading3"/>
      </w:pPr>
      <w:r>
        <w:t>Duct Pressure Setpoint</w:t>
      </w:r>
    </w:p>
    <w:p>
      <w:pPr>
        <w:pStyle w:val="ListBullet"/>
      </w:pPr>
      <w:r>
        <w:t>count    1.836650e+05</w:t>
        <w:br/>
        <w:t>mean     4.000000e-02</w:t>
        <w:br/>
        <w:t>std      1.387783e-17</w:t>
        <w:br/>
        <w:t>min      4.000000e-02</w:t>
        <w:br/>
        <w:t>25%      4.000000e-02</w:t>
        <w:br/>
        <w:t>50%      4.000000e-02</w:t>
        <w:br/>
        <w:t>75%      4.000000e-02</w:t>
        <w:br/>
        <w:t>max      4.000000e-02</w:t>
        <w:br/>
        <w:t>Name: AHU: Supply Air Duct Static Pressure Set Point, dtype: float64</w:t>
      </w:r>
    </w:p>
    <w:p>
      <w:pPr>
        <w:pStyle w:val="Heading2"/>
      </w:pPr>
      <w:r>
        <w:t>Suggestions based on data analysis</w:t>
      </w:r>
    </w:p>
    <w:p>
      <w:pPr>
        <w:pStyle w:val="ListBullet"/>
      </w:pPr>
      <w:r>
        <w:t>The percent True metric that represents the amount of time for when the fault flag is True is low indicating the fan appears to generate good duct static pressure</w:t>
      </w:r>
    </w:p>
    <w:p>
      <w:pPr>
        <w:pStyle w:val="ListBullet"/>
      </w:pPr>
      <w:r>
        <w:t xml:space="preserve">No duct static pressure setpoint reset detected consider implementing a reset strategy to save AHU fan energy </w:t>
      </w:r>
    </w:p>
    <w:p>
      <w:r>
        <w:rPr>
          <w:rStyle w:val="Emphasis"/>
        </w:rPr>
        <w:t>Report generated: Tue Mar 21 11:00:27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