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Mar  7 10:43:01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