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30.96</w:t>
      </w:r>
    </w:p>
    <w:p>
      <w:pPr>
        <w:pStyle w:val="ListBullet"/>
      </w:pPr>
      <w:r>
        <w:t>Total time in hours calculated in dataset: 743.0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12.0</w:t>
      </w:r>
    </w:p>
    <w:p>
      <w:pPr>
        <w:pStyle w:val="ListBullet"/>
      </w:pPr>
      <w:r>
        <w:t>Total percent time in while AHU is in a heating mode: 1.61%</w:t>
      </w:r>
    </w:p>
    <w:p>
      <w:pPr>
        <w:pStyle w:val="ListBullet"/>
      </w:pPr>
      <w:r>
        <w:t>Total time in hours while AHU is in a economizing mode: 6.0</w:t>
      </w:r>
    </w:p>
    <w:p>
      <w:pPr>
        <w:pStyle w:val="ListBullet"/>
      </w:pPr>
      <w:r>
        <w:t>Total percent time in while AHU is in a economizing mode: 0.81%</w:t>
      </w:r>
    </w:p>
    <w:p>
      <w:pPr>
        <w:pStyle w:val="ListBullet"/>
      </w:pPr>
      <w:r>
        <w:t>Total time in hours while AHU is in a economizing plus mechanical cooling mode: 0.0</w:t>
      </w:r>
    </w:p>
    <w:p>
      <w:pPr>
        <w:pStyle w:val="ListBullet"/>
      </w:pPr>
      <w:r>
        <w:t>Total percent time in while AHU is in a economizing plus mechanical cooling mode: 0.0%</w:t>
      </w:r>
    </w:p>
    <w:p>
      <w:pPr>
        <w:pStyle w:val="ListBullet"/>
      </w:pPr>
      <w:r>
        <w:t>Total time in hours while AHU is in a mechanical cooling mode: 116.0</w:t>
      </w:r>
    </w:p>
    <w:p>
      <w:pPr>
        <w:pStyle w:val="ListBullet"/>
      </w:pPr>
      <w:r>
        <w:t>Total percent time in while AHU is in a mechanical cooling mode: 15.59%</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Wed Feb 22 10:24:47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