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spacing w:after="0" w:line="240" w:lineRule="auto"/>
        <w:jc w:val="both"/>
        <w:rPr/>
      </w:pPr>
      <w:r w:rsidDel="00000000" w:rsidR="00000000" w:rsidRPr="00000000">
        <w:rPr>
          <w:rtl w:val="0"/>
        </w:rPr>
        <w:t xml:space="preserve">Nombre de la ciudad, </w:t>
      </w:r>
      <w:bookmarkStart w:colFirst="0" w:colLast="0" w:name="bookmark=id.30j0zll" w:id="1"/>
      <w:bookmarkEnd w:id="1"/>
      <w:r w:rsidDel="00000000" w:rsidR="00000000" w:rsidRPr="00000000">
        <w:rPr>
          <w:rtl w:val="0"/>
        </w:rPr>
        <w:t xml:space="preserve">20 de octubre de 2021</w:t>
      </w:r>
    </w:p>
    <w:p w:rsidR="00000000" w:rsidDel="00000000" w:rsidP="00000000" w:rsidRDefault="00000000" w:rsidRPr="00000000" w14:paraId="00000002">
      <w:pPr>
        <w:spacing w:after="0" w:line="240" w:lineRule="auto"/>
        <w:jc w:val="both"/>
        <w:rPr/>
      </w:pPr>
      <w:r w:rsidDel="00000000" w:rsidR="00000000" w:rsidRPr="00000000">
        <w:rPr>
          <w:rtl w:val="0"/>
        </w:rPr>
      </w:r>
    </w:p>
    <w:p w:rsidR="00000000" w:rsidDel="00000000" w:rsidP="00000000" w:rsidRDefault="00000000" w:rsidRPr="00000000" w14:paraId="00000003">
      <w:pPr>
        <w:spacing w:after="0" w:line="240" w:lineRule="auto"/>
        <w:jc w:val="both"/>
        <w:rPr/>
      </w:pPr>
      <w:r w:rsidDel="00000000" w:rsidR="00000000" w:rsidRPr="00000000">
        <w:rPr>
          <w:rtl w:val="0"/>
        </w:rPr>
      </w:r>
    </w:p>
    <w:p w:rsidR="00000000" w:rsidDel="00000000" w:rsidP="00000000" w:rsidRDefault="00000000" w:rsidRPr="00000000" w14:paraId="00000004">
      <w:pPr>
        <w:spacing w:after="0" w:line="240" w:lineRule="auto"/>
        <w:jc w:val="both"/>
        <w:rPr/>
      </w:pPr>
      <w:r w:rsidDel="00000000" w:rsidR="00000000" w:rsidRPr="00000000">
        <w:rPr>
          <w:rtl w:val="0"/>
        </w:rPr>
      </w:r>
    </w:p>
    <w:p w:rsidR="00000000" w:rsidDel="00000000" w:rsidP="00000000" w:rsidRDefault="00000000" w:rsidRPr="00000000" w14:paraId="00000005">
      <w:pPr>
        <w:spacing w:after="0" w:line="240" w:lineRule="auto"/>
        <w:jc w:val="both"/>
        <w:rPr/>
      </w:pPr>
      <w:r w:rsidDel="00000000" w:rsidR="00000000" w:rsidRPr="00000000">
        <w:rPr>
          <w:rtl w:val="0"/>
        </w:rPr>
      </w:r>
    </w:p>
    <w:p w:rsidR="00000000" w:rsidDel="00000000" w:rsidP="00000000" w:rsidRDefault="00000000" w:rsidRPr="00000000" w14:paraId="00000006">
      <w:pPr>
        <w:spacing w:after="0" w:line="240" w:lineRule="auto"/>
        <w:jc w:val="both"/>
        <w:rPr>
          <w:b w:val="1"/>
          <w:bCs w:val="1"/>
        </w:rPr>
      </w:pPr>
      <w:r w:rsidDel="00000000" w:rsidR="00000000" w:rsidRPr="00000000">
        <w:rPr>
          <w:b w:val="1"/>
          <w:bCs w:val="1"/>
          <w:rtl w:val="0"/>
        </w:rPr>
        <w:t xml:space="preserve">Dr. Jose Daniel Cabrera Cruz</w:t>
      </w:r>
    </w:p>
    <w:p w:rsidR="00000000" w:rsidDel="00000000" w:rsidP="00000000" w:rsidRDefault="00000000" w:rsidRPr="00000000" w14:paraId="00000007">
      <w:pPr>
        <w:spacing w:after="0" w:line="240" w:lineRule="auto"/>
        <w:jc w:val="both"/>
        <w:rPr/>
      </w:pPr>
      <w:r w:rsidDel="00000000" w:rsidR="00000000" w:rsidRPr="00000000">
        <w:rPr>
          <w:b w:val="1"/>
          <w:bCs w:val="1"/>
          <w:rtl w:val="0"/>
        </w:rPr>
        <w:t xml:space="preserve">Dr. Andrés Felipe Jerez Ariza</w:t>
      </w:r>
      <w:r w:rsidDel="00000000" w:rsidR="00000000" w:rsidRPr="00000000">
        <w:rPr>
          <w:rtl w:val="0"/>
        </w:rPr>
      </w:r>
    </w:p>
    <w:p w:rsidR="00000000" w:rsidDel="00000000" w:rsidP="00000000" w:rsidRDefault="00000000" w:rsidRPr="00000000" w14:paraId="00000008">
      <w:pPr>
        <w:spacing w:after="0" w:line="240" w:lineRule="auto"/>
        <w:jc w:val="both"/>
        <w:rPr/>
      </w:pPr>
      <w:r w:rsidDel="00000000" w:rsidR="00000000" w:rsidRPr="00000000">
        <w:rPr>
          <w:rtl w:val="0"/>
        </w:rPr>
        <w:t xml:space="preserve">Editores Revista Colombiana de Computación</w:t>
      </w:r>
    </w:p>
    <w:p w:rsidR="00000000" w:rsidDel="00000000" w:rsidP="00000000" w:rsidRDefault="00000000" w:rsidRPr="00000000" w14:paraId="00000009">
      <w:pPr>
        <w:spacing w:after="0" w:line="240" w:lineRule="auto"/>
        <w:jc w:val="both"/>
        <w:rPr/>
      </w:pPr>
      <w:r w:rsidDel="00000000" w:rsidR="00000000" w:rsidRPr="00000000">
        <w:rPr>
          <w:rtl w:val="0"/>
        </w:rPr>
        <w:t xml:space="preserve">ISSN: 1657-2831; e-ISSN: 2539-2115</w:t>
      </w:r>
    </w:p>
    <w:p w:rsidR="00000000" w:rsidDel="00000000" w:rsidP="00000000" w:rsidRDefault="00000000" w:rsidRPr="00000000" w14:paraId="0000000A">
      <w:pPr>
        <w:spacing w:after="0" w:line="240" w:lineRule="auto"/>
        <w:jc w:val="both"/>
        <w:rPr/>
      </w:pPr>
      <w:r w:rsidDel="00000000" w:rsidR="00000000" w:rsidRPr="00000000">
        <w:rPr>
          <w:rtl w:val="0"/>
        </w:rPr>
        <w:t xml:space="preserve">Universidad Autónoma de Bucaramanga</w:t>
      </w:r>
    </w:p>
    <w:p w:rsidR="00000000" w:rsidDel="00000000" w:rsidP="00000000" w:rsidRDefault="00000000" w:rsidRPr="00000000" w14:paraId="0000000B">
      <w:pPr>
        <w:spacing w:after="0" w:line="240" w:lineRule="auto"/>
        <w:jc w:val="both"/>
        <w:rPr/>
      </w:pPr>
      <w:r w:rsidDel="00000000" w:rsidR="00000000" w:rsidRPr="00000000">
        <w:rPr>
          <w:rtl w:val="0"/>
        </w:rPr>
        <w:t xml:space="preserve">Bucaramanga, Colombia</w:t>
      </w:r>
    </w:p>
    <w:p w:rsidR="00000000" w:rsidDel="00000000" w:rsidP="00000000" w:rsidRDefault="00000000" w:rsidRPr="00000000" w14:paraId="0000000C">
      <w:pPr>
        <w:spacing w:after="0" w:line="240" w:lineRule="auto"/>
        <w:jc w:val="both"/>
        <w:rPr/>
      </w:pPr>
      <w:r w:rsidDel="00000000" w:rsidR="00000000" w:rsidRPr="00000000">
        <w:rPr>
          <w:rtl w:val="0"/>
        </w:rPr>
      </w:r>
    </w:p>
    <w:p w:rsidR="00000000" w:rsidDel="00000000" w:rsidP="00000000" w:rsidRDefault="00000000" w:rsidRPr="00000000" w14:paraId="0000000D">
      <w:pPr>
        <w:spacing w:after="0" w:line="240" w:lineRule="auto"/>
        <w:jc w:val="both"/>
        <w:rPr/>
      </w:pPr>
      <w:r w:rsidDel="00000000" w:rsidR="00000000" w:rsidRPr="00000000">
        <w:rPr>
          <w:rtl w:val="0"/>
        </w:rPr>
      </w:r>
    </w:p>
    <w:p w:rsidR="00000000" w:rsidDel="00000000" w:rsidP="00000000" w:rsidRDefault="00000000" w:rsidRPr="00000000" w14:paraId="0000000E">
      <w:pPr>
        <w:spacing w:after="0" w:line="240" w:lineRule="auto"/>
        <w:jc w:val="both"/>
        <w:rPr/>
      </w:pPr>
      <w:r w:rsidDel="00000000" w:rsidR="00000000" w:rsidRPr="00000000">
        <w:rPr>
          <w:rtl w:val="0"/>
        </w:rPr>
      </w:r>
    </w:p>
    <w:p w:rsidR="00000000" w:rsidDel="00000000" w:rsidP="00000000" w:rsidRDefault="00000000" w:rsidRPr="00000000" w14:paraId="0000000F">
      <w:pPr>
        <w:spacing w:after="0" w:line="240" w:lineRule="auto"/>
        <w:jc w:val="both"/>
        <w:rPr/>
      </w:pPr>
      <w:r w:rsidDel="00000000" w:rsidR="00000000" w:rsidRPr="00000000">
        <w:rPr>
          <w:rtl w:val="0"/>
        </w:rPr>
      </w:r>
    </w:p>
    <w:p w:rsidR="00000000" w:rsidDel="00000000" w:rsidP="00000000" w:rsidRDefault="00000000" w:rsidRPr="00000000" w14:paraId="00000010">
      <w:pPr>
        <w:spacing w:after="0" w:line="240" w:lineRule="auto"/>
        <w:jc w:val="both"/>
        <w:rPr/>
      </w:pPr>
      <w:r w:rsidDel="00000000" w:rsidR="00000000" w:rsidRPr="00000000">
        <w:rPr>
          <w:rtl w:val="0"/>
        </w:rPr>
        <w:t xml:space="preserve">Por medio de la presente y siguiendo las instrucciones presentadas por la Revista Colombiana de Computación, yo </w:t>
      </w:r>
      <w:bookmarkStart w:colFirst="0" w:colLast="0" w:name="bookmark=id.1fob9te" w:id="2"/>
      <w:bookmarkEnd w:id="2"/>
      <w:r w:rsidDel="00000000" w:rsidR="00000000" w:rsidRPr="00000000">
        <w:rPr>
          <w:b w:val="1"/>
          <w:bCs w:val="1"/>
          <w:rtl w:val="0"/>
        </w:rPr>
        <w:t xml:space="preserve">Nombre del autor principal </w:t>
      </w:r>
      <w:r w:rsidDel="00000000" w:rsidR="00000000" w:rsidRPr="00000000">
        <w:rPr>
          <w:rtl w:val="0"/>
        </w:rPr>
        <w:t xml:space="preserve">manifiesto que transfiero todos los derechos de autor a la Universidad Autónoma de Bucaramanga y a la Revista Colombiana de Computación del artículo titulado </w:t>
      </w:r>
      <w:bookmarkStart w:colFirst="0" w:colLast="0" w:name="bookmark=id.3znysh7" w:id="3"/>
      <w:bookmarkEnd w:id="3"/>
      <w:r w:rsidDel="00000000" w:rsidR="00000000" w:rsidRPr="00000000">
        <w:rPr>
          <w:b w:val="1"/>
          <w:bCs w:val="1"/>
          <w:rtl w:val="0"/>
        </w:rPr>
        <w:t xml:space="preserve">Título del artículo</w:t>
      </w:r>
      <w:r w:rsidDel="00000000" w:rsidR="00000000" w:rsidRPr="00000000">
        <w:rPr>
          <w:rtl w:val="0"/>
        </w:rPr>
        <w:t xml:space="preserve">, y certifico que estoy de acuerdo con las siguientes disposiciones:</w:t>
      </w:r>
    </w:p>
    <w:p w:rsidR="00000000" w:rsidDel="00000000" w:rsidP="00000000" w:rsidRDefault="00000000" w:rsidRPr="00000000" w14:paraId="00000011">
      <w:pPr>
        <w:spacing w:after="0" w:line="240" w:lineRule="auto"/>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reproducción total o parcial de los trabajos es con fines académicos y deberá acreditarse la fuente a sus autores y a la publicación. Nota: Las opiniones emitidas en los artículos son de exclusiva responsabilidad de los autores.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(Los) autor(es) declara(n) la legítima titularidad de uso sobre todos los derechos de propiedad intelectual e industrial y derechos de patente de cualquier proceso consignado en el artículo en cuestión.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(Los) autor(es) autoriza(n) de manera ilimitada en el tiempo a la Revista Colombiana de Computación, para que pueda copiarla, reproducirla, editarla, distribuirla, exhibirla, comercializar, republicarla y comunicarla en el país y en el extranjero por medios impresos, electrónicos, Internet o cualquier otro medio conocido o por conocer, conservando la obligación de respetar en todo caso los derechos morales del autor contenidos en los artículos 30, 76 y 77 de la Ley 23 de 1982 y las demás normas internacionales sobre derechos de autor.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trabajo fue preparado conjuntamente, el(los) autor(es) acuerda(n) informar a los coautores de los términos de este Acuerdo. El (Los) autor(es) se responsabiliza(n) por los coautores que han transferido su derecho dando garantía de que ellos aceptaron la publicación del artículo en la Revista Colombiana de Computación.</w:t>
      </w:r>
    </w:p>
    <w:p w:rsidR="00000000" w:rsidDel="00000000" w:rsidP="00000000" w:rsidRDefault="00000000" w:rsidRPr="00000000" w14:paraId="00000016">
      <w:pPr>
        <w:spacing w:after="0" w:line="240" w:lineRule="auto"/>
        <w:jc w:val="both"/>
        <w:rPr/>
      </w:pPr>
      <w:r w:rsidDel="00000000" w:rsidR="00000000" w:rsidRPr="00000000">
        <w:rPr>
          <w:rtl w:val="0"/>
        </w:rPr>
      </w:r>
    </w:p>
    <w:p w:rsidR="00000000" w:rsidDel="00000000" w:rsidP="00000000" w:rsidRDefault="00000000" w:rsidRPr="00000000" w14:paraId="00000017">
      <w:pPr>
        <w:spacing w:after="0" w:line="240" w:lineRule="auto"/>
        <w:jc w:val="both"/>
        <w:rPr/>
      </w:pPr>
      <w:r w:rsidDel="00000000" w:rsidR="00000000" w:rsidRPr="00000000">
        <w:rPr>
          <w:rtl w:val="0"/>
        </w:rPr>
        <w:t xml:space="preserve">ADVERTENCIA: Los artículos en los que se detecten plagio por omisión o culpa del (los) autor(es), serán eliminados del Sitio Web de la Revista y de los Directorios o Bases de Datos a los cuales pertenece la Revista Colombiana de Computación con la nota indicativa del posible fraude en el siguiente número impreso. El (Los) autor(es) y coautor(es) implicado(s) no podrán publicar en los sucesivo en esta Revista y se reserva el derecho de tomar otras acciones conforme a las leyes colombianas a este respecto.</w:t>
      </w:r>
    </w:p>
    <w:p w:rsidR="00000000" w:rsidDel="00000000" w:rsidP="00000000" w:rsidRDefault="00000000" w:rsidRPr="00000000" w14:paraId="00000018">
      <w:pPr>
        <w:spacing w:after="0" w:line="240" w:lineRule="auto"/>
        <w:jc w:val="both"/>
        <w:rPr/>
      </w:pPr>
      <w:r w:rsidDel="00000000" w:rsidR="00000000" w:rsidRPr="00000000">
        <w:rPr>
          <w:rtl w:val="0"/>
        </w:rPr>
      </w:r>
    </w:p>
    <w:p w:rsidR="00000000" w:rsidDel="00000000" w:rsidP="00000000" w:rsidRDefault="00000000" w:rsidRPr="00000000" w14:paraId="00000019">
      <w:pPr>
        <w:spacing w:after="0" w:line="240" w:lineRule="auto"/>
        <w:jc w:val="both"/>
        <w:rPr/>
      </w:pPr>
      <w:r w:rsidDel="00000000" w:rsidR="00000000" w:rsidRPr="00000000">
        <w:rPr>
          <w:rtl w:val="0"/>
        </w:rPr>
        <w:t xml:space="preserve">En constancia de lo anteriormente expuesto el autor principal firma la presente declaración, aceptando la publicación de este material en nombre de todos y cada uno de los coautores.</w:t>
      </w:r>
    </w:p>
    <w:p w:rsidR="00000000" w:rsidDel="00000000" w:rsidP="00000000" w:rsidRDefault="00000000" w:rsidRPr="00000000" w14:paraId="0000001A">
      <w:pPr>
        <w:spacing w:after="0" w:line="240" w:lineRule="auto"/>
        <w:jc w:val="both"/>
        <w:rPr/>
      </w:pPr>
      <w:r w:rsidDel="00000000" w:rsidR="00000000" w:rsidRPr="00000000">
        <w:rPr>
          <w:rtl w:val="0"/>
        </w:rPr>
      </w:r>
    </w:p>
    <w:p w:rsidR="00000000" w:rsidDel="00000000" w:rsidP="00000000" w:rsidRDefault="00000000" w:rsidRPr="00000000" w14:paraId="0000001B">
      <w:pPr>
        <w:spacing w:after="0" w:line="240" w:lineRule="auto"/>
        <w:jc w:val="both"/>
        <w:rPr/>
      </w:pPr>
      <w:r w:rsidDel="00000000" w:rsidR="00000000" w:rsidRPr="00000000">
        <w:rPr>
          <w:rtl w:val="0"/>
        </w:rPr>
        <w:t xml:space="preserve">Se firma esta carta de cesión de derechos del artículo a los </w:t>
      </w:r>
      <w:bookmarkStart w:colFirst="0" w:colLast="0" w:name="bookmark=id.2et92p0" w:id="4"/>
      <w:bookmarkEnd w:id="4"/>
      <w:r w:rsidDel="00000000" w:rsidR="00000000" w:rsidRPr="00000000">
        <w:rPr>
          <w:rtl w:val="0"/>
        </w:rPr>
        <w:t xml:space="preserve">Ingrese el día días, del mes de </w:t>
      </w:r>
      <w:bookmarkStart w:colFirst="0" w:colLast="0" w:name="bookmark=id.tyjcwt" w:id="5"/>
      <w:bookmarkEnd w:id="5"/>
      <w:r w:rsidDel="00000000" w:rsidR="00000000" w:rsidRPr="00000000">
        <w:rPr>
          <w:rtl w:val="0"/>
        </w:rPr>
        <w:t xml:space="preserve">Ingrese el mes, del año </w:t>
      </w:r>
      <w:bookmarkStart w:colFirst="0" w:colLast="0" w:name="bookmark=id.3dy6vkm" w:id="6"/>
      <w:bookmarkEnd w:id="6"/>
      <w:r w:rsidDel="00000000" w:rsidR="00000000" w:rsidRPr="00000000">
        <w:rPr>
          <w:rtl w:val="0"/>
        </w:rPr>
        <w:t xml:space="preserve">, en la ciudad de Nombre de la ciudad.</w:t>
      </w:r>
    </w:p>
    <w:p w:rsidR="00000000" w:rsidDel="00000000" w:rsidP="00000000" w:rsidRDefault="00000000" w:rsidRPr="00000000" w14:paraId="0000001C">
      <w:pPr>
        <w:spacing w:after="0" w:line="240" w:lineRule="auto"/>
        <w:jc w:val="both"/>
        <w:rPr/>
      </w:pPr>
      <w:r w:rsidDel="00000000" w:rsidR="00000000" w:rsidRPr="00000000">
        <w:rPr>
          <w:rtl w:val="0"/>
        </w:rPr>
      </w:r>
    </w:p>
    <w:p w:rsidR="00000000" w:rsidDel="00000000" w:rsidP="00000000" w:rsidRDefault="00000000" w:rsidRPr="00000000" w14:paraId="0000001D">
      <w:pPr>
        <w:spacing w:after="0" w:line="240" w:lineRule="auto"/>
        <w:jc w:val="both"/>
        <w:rPr/>
      </w:pPr>
      <w:r w:rsidDel="00000000" w:rsidR="00000000" w:rsidRPr="00000000">
        <w:rPr>
          <w:rtl w:val="0"/>
        </w:rPr>
        <w:t xml:space="preserve">Atentamente,</w:t>
      </w:r>
    </w:p>
    <w:p w:rsidR="00000000" w:rsidDel="00000000" w:rsidP="00000000" w:rsidRDefault="00000000" w:rsidRPr="00000000" w14:paraId="0000001E">
      <w:pPr>
        <w:spacing w:after="0" w:line="240" w:lineRule="auto"/>
        <w:jc w:val="both"/>
        <w:rPr/>
      </w:pPr>
      <w:r w:rsidDel="00000000" w:rsidR="00000000" w:rsidRPr="00000000">
        <w:rPr>
          <w:rtl w:val="0"/>
        </w:rPr>
      </w:r>
    </w:p>
    <w:p w:rsidR="00000000" w:rsidDel="00000000" w:rsidP="00000000" w:rsidRDefault="00000000" w:rsidRPr="00000000" w14:paraId="0000001F">
      <w:pPr>
        <w:spacing w:after="0" w:line="240" w:lineRule="auto"/>
        <w:jc w:val="both"/>
        <w:rPr/>
      </w:pPr>
      <w:r w:rsidDel="00000000" w:rsidR="00000000" w:rsidRPr="00000000">
        <w:rPr>
          <w:rtl w:val="0"/>
        </w:rPr>
      </w:r>
    </w:p>
    <w:p w:rsidR="00000000" w:rsidDel="00000000" w:rsidP="00000000" w:rsidRDefault="00000000" w:rsidRPr="00000000" w14:paraId="00000020">
      <w:pPr>
        <w:spacing w:after="0" w:line="240" w:lineRule="auto"/>
        <w:jc w:val="both"/>
        <w:rPr/>
      </w:pPr>
      <w:r w:rsidDel="00000000" w:rsidR="00000000" w:rsidRPr="00000000">
        <w:rPr>
          <w:rtl w:val="0"/>
        </w:rPr>
      </w:r>
    </w:p>
    <w:p w:rsidR="00000000" w:rsidDel="00000000" w:rsidP="00000000" w:rsidRDefault="00000000" w:rsidRPr="00000000" w14:paraId="00000021">
      <w:pPr>
        <w:spacing w:after="0" w:line="240" w:lineRule="auto"/>
        <w:jc w:val="both"/>
        <w:rPr/>
      </w:pPr>
      <w:r w:rsidDel="00000000" w:rsidR="00000000" w:rsidRPr="00000000">
        <w:rPr>
          <w:rtl w:val="0"/>
        </w:rPr>
      </w:r>
    </w:p>
    <w:p w:rsidR="00000000" w:rsidDel="00000000" w:rsidP="00000000" w:rsidRDefault="00000000" w:rsidRPr="00000000" w14:paraId="00000022">
      <w:pPr>
        <w:spacing w:after="0" w:line="240" w:lineRule="auto"/>
        <w:jc w:val="both"/>
        <w:rPr/>
      </w:pPr>
      <w:r w:rsidDel="00000000" w:rsidR="00000000" w:rsidRPr="00000000">
        <w:rPr>
          <w:b w:val="1"/>
          <w:bCs w:val="1"/>
          <w:rtl w:val="0"/>
        </w:rPr>
        <w:t xml:space="preserve">Nombre del autor principal</w:t>
      </w:r>
      <w:r w:rsidDel="00000000" w:rsidR="00000000" w:rsidRPr="00000000">
        <w:rPr>
          <w:rtl w:val="0"/>
        </w:rPr>
      </w:r>
    </w:p>
    <w:bookmarkStart w:colFirst="0" w:colLast="0" w:name="bookmark=id.1t3h5sf" w:id="7"/>
    <w:bookmarkEnd w:id="7"/>
    <w:p w:rsidR="00000000" w:rsidDel="00000000" w:rsidP="00000000" w:rsidRDefault="00000000" w:rsidRPr="00000000" w14:paraId="00000023">
      <w:pPr>
        <w:spacing w:after="0" w:line="240" w:lineRule="auto"/>
        <w:jc w:val="both"/>
        <w:rPr/>
      </w:pPr>
      <w:r w:rsidDel="00000000" w:rsidR="00000000" w:rsidRPr="00000000">
        <w:rPr>
          <w:rtl w:val="0"/>
        </w:rPr>
        <w:t xml:space="preserve">Correo electrónico</w:t>
      </w:r>
    </w:p>
    <w:sectPr>
      <w:headerReference r:id="rId7" w:type="default"/>
      <w:footerReference r:id="rId8" w:type="default"/>
      <w:pgSz w:h="15840" w:w="12240" w:orient="portrait"/>
      <w:pgMar w:bottom="2268" w:top="226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9d90a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883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75"/>
      <w:gridCol w:w="2863"/>
      <w:tblGridChange w:id="0">
        <w:tblGrid>
          <w:gridCol w:w="5975"/>
          <w:gridCol w:w="2863"/>
        </w:tblGrid>
      </w:tblGridChange>
    </w:tblGrid>
    <w:tr>
      <w:trPr>
        <w:cantSplit w:val="0"/>
        <w:tblHeader w:val="0"/>
      </w:trPr>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9d90a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Revista Colombiana de Computación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9d90a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ISSN: 1657-2831; e-ISSN: 2539-2115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venir" w:cs="Avenir" w:eastAsia="Avenir" w:hAnsi="Avenir"/>
              <w:b w:val="0"/>
              <w:bCs w:val="0"/>
              <w:i w:val="0"/>
              <w:iCs w:val="0"/>
              <w:smallCaps w:val="0"/>
              <w:strike w:val="0"/>
              <w:color w:val="507dba"/>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9d90a0"/>
              <w:sz w:val="16"/>
              <w:szCs w:val="16"/>
              <w:u w:val="none"/>
              <w:shd w:fill="auto" w:val="clear"/>
              <w:vertAlign w:val="baseline"/>
              <w:rtl w:val="0"/>
            </w:rPr>
            <w:t xml:space="preserve">DOI: 10.29375/issn.2539-2115</w:t>
          </w: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507db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07dba"/>
              <w:sz w:val="22"/>
              <w:szCs w:val="22"/>
              <w:u w:val="none"/>
              <w:shd w:fill="auto" w:val="clear"/>
              <w:vertAlign w:val="baseline"/>
            </w:rPr>
            <w:drawing>
              <wp:inline distB="0" distT="0" distL="0" distR="0">
                <wp:extent cx="1681155" cy="540000"/>
                <wp:effectExtent b="0" l="0" r="0" t="0"/>
                <wp:docPr descr="A picture containing company name&#10;&#10;Description automatically generated" id="3" name="image1.png"/>
                <a:graphic>
                  <a:graphicData uri="http://schemas.openxmlformats.org/drawingml/2006/picture">
                    <pic:pic>
                      <pic:nvPicPr>
                        <pic:cNvPr descr="A picture containing company name&#10;&#10;Description automatically generated" id="0" name="image1.png"/>
                        <pic:cNvPicPr preferRelativeResize="0"/>
                      </pic:nvPicPr>
                      <pic:blipFill>
                        <a:blip r:embed="rId1"/>
                        <a:srcRect b="35772" l="0" r="0" t="32107"/>
                        <a:stretch>
                          <a:fillRect/>
                        </a:stretch>
                      </pic:blipFill>
                      <pic:spPr>
                        <a:xfrm>
                          <a:off x="0" y="0"/>
                          <a:ext cx="1681155" cy="54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E82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775B1"/>
    <w:pPr>
      <w:ind w:left="720"/>
      <w:contextualSpacing w:val="1"/>
    </w:pPr>
  </w:style>
  <w:style w:type="paragraph" w:styleId="Header">
    <w:name w:val="header"/>
    <w:basedOn w:val="Normal"/>
    <w:link w:val="HeaderChar"/>
    <w:uiPriority w:val="99"/>
    <w:unhideWhenUsed w:val="1"/>
    <w:rsid w:val="00103C21"/>
    <w:pPr>
      <w:tabs>
        <w:tab w:val="center" w:pos="4252"/>
        <w:tab w:val="right" w:pos="8504"/>
      </w:tabs>
      <w:spacing w:after="0" w:line="240" w:lineRule="auto"/>
    </w:pPr>
  </w:style>
  <w:style w:type="character" w:styleId="HeaderChar" w:customStyle="1">
    <w:name w:val="Header Char"/>
    <w:basedOn w:val="DefaultParagraphFont"/>
    <w:link w:val="Header"/>
    <w:uiPriority w:val="99"/>
    <w:rsid w:val="00103C21"/>
  </w:style>
  <w:style w:type="paragraph" w:styleId="Footer">
    <w:name w:val="footer"/>
    <w:basedOn w:val="Normal"/>
    <w:link w:val="FooterChar"/>
    <w:uiPriority w:val="99"/>
    <w:unhideWhenUsed w:val="1"/>
    <w:rsid w:val="00103C21"/>
    <w:pPr>
      <w:tabs>
        <w:tab w:val="center" w:pos="4252"/>
        <w:tab w:val="right" w:pos="8504"/>
      </w:tabs>
      <w:spacing w:after="0" w:line="240" w:lineRule="auto"/>
    </w:pPr>
  </w:style>
  <w:style w:type="character" w:styleId="FooterChar" w:customStyle="1">
    <w:name w:val="Footer Char"/>
    <w:basedOn w:val="DefaultParagraphFont"/>
    <w:link w:val="Footer"/>
    <w:uiPriority w:val="99"/>
    <w:rsid w:val="00103C21"/>
  </w:style>
  <w:style w:type="paragraph" w:styleId="BalloonText">
    <w:name w:val="Balloon Text"/>
    <w:basedOn w:val="Normal"/>
    <w:link w:val="BalloonTextChar"/>
    <w:uiPriority w:val="99"/>
    <w:semiHidden w:val="1"/>
    <w:unhideWhenUsed w:val="1"/>
    <w:rsid w:val="00E01972"/>
    <w:pPr>
      <w:spacing w:after="0" w:line="240" w:lineRule="auto"/>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E01972"/>
    <w:rPr>
      <w:rFonts w:ascii="Lucida Grande" w:cs="Lucida Grande" w:hAnsi="Lucida Grande"/>
      <w:sz w:val="18"/>
      <w:szCs w:val="18"/>
    </w:rPr>
  </w:style>
  <w:style w:type="paragraph" w:styleId="FootnoteText">
    <w:name w:val="footnote text"/>
    <w:basedOn w:val="Normal"/>
    <w:link w:val="FootnoteTextChar"/>
    <w:uiPriority w:val="99"/>
    <w:semiHidden w:val="1"/>
    <w:unhideWhenUsed w:val="1"/>
    <w:rsid w:val="00341BA2"/>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341BA2"/>
    <w:rPr>
      <w:sz w:val="20"/>
      <w:szCs w:val="20"/>
    </w:rPr>
  </w:style>
  <w:style w:type="character" w:styleId="FootnoteReference">
    <w:name w:val="footnote reference"/>
    <w:basedOn w:val="DefaultParagraphFont"/>
    <w:uiPriority w:val="99"/>
    <w:unhideWhenUsed w:val="1"/>
    <w:rsid w:val="00341BA2"/>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FmUM5yX7SGSF0aVCvEdO+pAsA==">CgMxLjAyCWlkLmdqZGd4czIKaWQuMzBqMHpsbDIKaWQuMWZvYjl0ZTIKaWQuM3pueXNoNzIKaWQuMmV0OTJwMDIJaWQudHlqY3d0MgppZC4zZHk2dmttMgppZC4xdDNoNXNmOAByITFaZmNMUFdPWEt4OGwwQjFYQzdrdWktTUMxRkZtS3h4ag==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2020-09-06T06:00:00Z</dcterms:created>
  <dc:creator>Diana Parra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http://www.zotero.org/styles/emerald-harvard</vt:lpwstr>
  </property>
  <property fmtid="{D5CDD505-2E9C-101B-9397-08002B2CF9AE}" pid="13" name="Mendeley Recent Style Name 5_1">
    <vt:lpwstr>Emerald - Harvard</vt:lpwstr>
  </property>
  <property fmtid="{D5CDD505-2E9C-101B-9397-08002B2CF9AE}" pid="14" name="Mendeley Recent Style Id 6_1">
    <vt:lpwstr>http://csl.mendeley.com/styles/278700011/emerald-harvard</vt:lpwstr>
  </property>
  <property fmtid="{D5CDD505-2E9C-101B-9397-08002B2CF9AE}" pid="15" name="Mendeley Recent Style Name 6_1">
    <vt:lpwstr>Emerald - Harvard - Diana Teresa Parra Sánchez, MSc in Telematics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ies>
</file>