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29B7F" w14:textId="77777777" w:rsidR="00A965B4" w:rsidRDefault="00A965B4" w:rsidP="00A965B4">
      <w:pPr>
        <w:spacing w:line="240" w:lineRule="auto"/>
        <w:ind w:left="142"/>
        <w:jc w:val="center"/>
        <w:rPr>
          <w:sz w:val="24"/>
          <w:szCs w:val="24"/>
        </w:rPr>
      </w:pPr>
    </w:p>
    <w:p w14:paraId="44DD275D" w14:textId="77777777" w:rsidR="00A965B4" w:rsidRDefault="00A965B4" w:rsidP="00A965B4">
      <w:pPr>
        <w:spacing w:line="240" w:lineRule="auto"/>
        <w:ind w:left="142"/>
        <w:jc w:val="center"/>
        <w:rPr>
          <w:sz w:val="24"/>
          <w:szCs w:val="24"/>
        </w:rPr>
      </w:pPr>
    </w:p>
    <w:p w14:paraId="601E5909" w14:textId="77777777" w:rsidR="00A965B4" w:rsidRDefault="00A965B4" w:rsidP="00A965B4">
      <w:pPr>
        <w:spacing w:line="240" w:lineRule="auto"/>
        <w:ind w:left="142"/>
        <w:jc w:val="center"/>
        <w:rPr>
          <w:sz w:val="24"/>
          <w:szCs w:val="24"/>
        </w:rPr>
      </w:pPr>
    </w:p>
    <w:p w14:paraId="51D2E627" w14:textId="77777777" w:rsidR="00A965B4" w:rsidRDefault="00A965B4" w:rsidP="00A965B4">
      <w:pPr>
        <w:spacing w:line="240" w:lineRule="auto"/>
        <w:ind w:left="142"/>
        <w:jc w:val="center"/>
        <w:rPr>
          <w:sz w:val="24"/>
          <w:szCs w:val="24"/>
        </w:rPr>
      </w:pPr>
    </w:p>
    <w:p w14:paraId="45298D12" w14:textId="77777777" w:rsidR="00A965B4" w:rsidRDefault="00A965B4" w:rsidP="00A965B4">
      <w:pPr>
        <w:spacing w:line="240" w:lineRule="auto"/>
        <w:ind w:left="142"/>
        <w:jc w:val="center"/>
        <w:rPr>
          <w:sz w:val="24"/>
          <w:szCs w:val="24"/>
        </w:rPr>
      </w:pPr>
    </w:p>
    <w:p w14:paraId="69EC06CF" w14:textId="77777777" w:rsidR="00A965B4" w:rsidRDefault="00A965B4" w:rsidP="00A965B4">
      <w:pPr>
        <w:spacing w:line="240" w:lineRule="auto"/>
        <w:ind w:left="142"/>
        <w:jc w:val="center"/>
        <w:rPr>
          <w:sz w:val="24"/>
          <w:szCs w:val="24"/>
        </w:rPr>
      </w:pPr>
    </w:p>
    <w:p w14:paraId="63BFB451" w14:textId="77777777" w:rsidR="00A965B4" w:rsidRDefault="00A965B4" w:rsidP="00A965B4">
      <w:pPr>
        <w:spacing w:line="240" w:lineRule="auto"/>
        <w:ind w:left="142"/>
        <w:jc w:val="center"/>
        <w:rPr>
          <w:sz w:val="24"/>
          <w:szCs w:val="24"/>
        </w:rPr>
      </w:pPr>
    </w:p>
    <w:p w14:paraId="2E65CD5C" w14:textId="70F21F9B" w:rsidR="00A965B4" w:rsidRDefault="00A965B4" w:rsidP="00A965B4">
      <w:pPr>
        <w:spacing w:line="240" w:lineRule="auto"/>
        <w:ind w:left="142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 подготовка к работе по профилю</w:t>
      </w:r>
    </w:p>
    <w:p w14:paraId="1B3AFDA2" w14:textId="3582AB4B" w:rsidR="00A965B4" w:rsidRDefault="00311692" w:rsidP="00A965B4">
      <w:pPr>
        <w:spacing w:line="240" w:lineRule="auto"/>
        <w:ind w:left="142"/>
        <w:jc w:val="center"/>
        <w:rPr>
          <w:sz w:val="24"/>
          <w:szCs w:val="24"/>
        </w:rPr>
      </w:pPr>
      <w:r w:rsidRPr="005B587A">
        <w:rPr>
          <w:sz w:val="24"/>
          <w:szCs w:val="24"/>
        </w:rPr>
        <w:t>Описание MMANA</w:t>
      </w:r>
    </w:p>
    <w:p w14:paraId="052CC317" w14:textId="2144F245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6D0EFB49" w14:textId="72CAFE87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7093672B" w14:textId="61E9CCA3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615C7855" w14:textId="33813D08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000F21D2" w14:textId="5F911475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5BCABBEC" w14:textId="0B983809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69AA68F0" w14:textId="4988BDD1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1DE6D3B8" w14:textId="3B54F6B0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4588844C" w14:textId="21482097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6717178C" w14:textId="7BEF35C4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22EE8D3A" w14:textId="34ACA8A3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5ECE4264" w14:textId="29D5D39E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0B240D59" w14:textId="0120C49C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61234DC4" w14:textId="226B41C8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07C751FA" w14:textId="04A09FC4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211DE1AB" w14:textId="12673132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1BD6F700" w14:textId="20CE7872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2BEF5ECB" w14:textId="19146020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3DB85EF4" w14:textId="651F7A60" w:rsidR="00A965B4" w:rsidRDefault="00A965B4" w:rsidP="003D04BE">
      <w:pPr>
        <w:spacing w:line="240" w:lineRule="auto"/>
        <w:ind w:left="142"/>
        <w:rPr>
          <w:sz w:val="24"/>
          <w:szCs w:val="24"/>
        </w:rPr>
      </w:pPr>
    </w:p>
    <w:p w14:paraId="7049A6B1" w14:textId="77777777" w:rsidR="00A965B4" w:rsidRDefault="00A965B4" w:rsidP="00A965B4">
      <w:pPr>
        <w:spacing w:line="240" w:lineRule="auto"/>
        <w:ind w:left="142"/>
        <w:jc w:val="right"/>
        <w:rPr>
          <w:sz w:val="24"/>
          <w:szCs w:val="24"/>
        </w:rPr>
      </w:pPr>
      <w:r>
        <w:rPr>
          <w:sz w:val="24"/>
          <w:szCs w:val="24"/>
        </w:rPr>
        <w:t>Работу сделал Джойс Роберт 22а</w:t>
      </w:r>
    </w:p>
    <w:p w14:paraId="010566AE" w14:textId="4740E492" w:rsidR="00A965B4" w:rsidRDefault="00A965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01A1080" w14:textId="77777777" w:rsidR="00311692" w:rsidRPr="005B587A" w:rsidRDefault="00311692" w:rsidP="003D04BE">
      <w:pPr>
        <w:spacing w:line="240" w:lineRule="auto"/>
        <w:ind w:left="142"/>
        <w:rPr>
          <w:sz w:val="24"/>
          <w:szCs w:val="24"/>
        </w:rPr>
      </w:pPr>
    </w:p>
    <w:p w14:paraId="7D9452C6" w14:textId="4120E68D" w:rsidR="00311692" w:rsidRPr="005B587A" w:rsidRDefault="00311692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t>Закладка Геометрия</w:t>
      </w:r>
    </w:p>
    <w:p w14:paraId="79630902" w14:textId="263979A1" w:rsidR="00152686" w:rsidRPr="005B587A" w:rsidRDefault="00311692" w:rsidP="003D04BE">
      <w:pPr>
        <w:spacing w:line="240" w:lineRule="auto"/>
        <w:rPr>
          <w:sz w:val="24"/>
          <w:szCs w:val="24"/>
        </w:rPr>
      </w:pPr>
      <w:r w:rsidRPr="005B587A">
        <w:rPr>
          <w:noProof/>
          <w:sz w:val="24"/>
          <w:szCs w:val="24"/>
        </w:rPr>
        <w:drawing>
          <wp:inline distT="0" distB="0" distL="0" distR="0" wp14:anchorId="51B9C069" wp14:editId="14FBF976">
            <wp:extent cx="5934075" cy="443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CAFE" w14:textId="7484976B" w:rsidR="00311692" w:rsidRPr="005B587A" w:rsidRDefault="00311692" w:rsidP="003D04BE">
      <w:pPr>
        <w:spacing w:line="240" w:lineRule="auto"/>
        <w:ind w:firstLine="708"/>
        <w:rPr>
          <w:sz w:val="24"/>
          <w:szCs w:val="24"/>
        </w:rPr>
      </w:pPr>
      <w:r w:rsidRPr="005B587A">
        <w:rPr>
          <w:sz w:val="24"/>
          <w:szCs w:val="24"/>
        </w:rPr>
        <w:t>Закладка Геометрия содержит три таблицы, служащие для ввода и редактирования проводов,</w:t>
      </w:r>
    </w:p>
    <w:p w14:paraId="6F5735A2" w14:textId="77777777" w:rsidR="00311692" w:rsidRPr="005B587A" w:rsidRDefault="00311692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t>источников и нагрузок. Кроме того, на ней расположены элементы позволяющие настроить</w:t>
      </w:r>
    </w:p>
    <w:p w14:paraId="05FBD721" w14:textId="1DB1EAD2" w:rsidR="00311692" w:rsidRPr="005B587A" w:rsidRDefault="00311692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t>параметры сегментации и установить основную частоту.</w:t>
      </w:r>
    </w:p>
    <w:p w14:paraId="22014B33" w14:textId="77777777" w:rsidR="00311692" w:rsidRPr="005B587A" w:rsidRDefault="00311692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t>Таблица проводов</w:t>
      </w:r>
    </w:p>
    <w:p w14:paraId="26AEB31A" w14:textId="77777777" w:rsidR="00311692" w:rsidRPr="005B587A" w:rsidRDefault="00311692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t>Таблица расположена в верхней части окна и имеет 8 колонок. Первые шесть (X1, Y1, Z1, X2,</w:t>
      </w:r>
    </w:p>
    <w:p w14:paraId="1719C28A" w14:textId="77777777" w:rsidR="00311692" w:rsidRPr="005B587A" w:rsidRDefault="00311692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t>Y2, Z2) описывают координаты (декартовы) начала и конца провода.</w:t>
      </w:r>
    </w:p>
    <w:p w14:paraId="4D8A3302" w14:textId="04522DA8" w:rsidR="00311692" w:rsidRPr="005B587A" w:rsidRDefault="00311692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t>Седьмая колонка R описывает радиус провода, в соответствии со следующей таблицей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5B587A" w:rsidRPr="005B587A" w14:paraId="2B7DA684" w14:textId="77777777" w:rsidTr="005B587A">
        <w:tc>
          <w:tcPr>
            <w:tcW w:w="2263" w:type="dxa"/>
          </w:tcPr>
          <w:p w14:paraId="540D1D43" w14:textId="6ACA59AB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Число в колонке R</w:t>
            </w:r>
          </w:p>
        </w:tc>
        <w:tc>
          <w:tcPr>
            <w:tcW w:w="7082" w:type="dxa"/>
          </w:tcPr>
          <w:p w14:paraId="162884DC" w14:textId="7BEE40CB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Что значит</w:t>
            </w:r>
          </w:p>
        </w:tc>
      </w:tr>
      <w:tr w:rsidR="005B587A" w:rsidRPr="005B587A" w14:paraId="368CCBDB" w14:textId="77777777" w:rsidTr="005B587A">
        <w:tc>
          <w:tcPr>
            <w:tcW w:w="2263" w:type="dxa"/>
          </w:tcPr>
          <w:p w14:paraId="0E69F172" w14:textId="4A5F8631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Положительное</w:t>
            </w:r>
          </w:p>
        </w:tc>
        <w:tc>
          <w:tcPr>
            <w:tcW w:w="7082" w:type="dxa"/>
          </w:tcPr>
          <w:p w14:paraId="11604D93" w14:textId="2916A70E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Радиус провода в миллиметрах</w:t>
            </w:r>
          </w:p>
        </w:tc>
      </w:tr>
      <w:tr w:rsidR="005B587A" w:rsidRPr="005B587A" w14:paraId="414BC7E1" w14:textId="77777777" w:rsidTr="005B587A">
        <w:tc>
          <w:tcPr>
            <w:tcW w:w="2263" w:type="dxa"/>
          </w:tcPr>
          <w:p w14:paraId="52756706" w14:textId="704DF51C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0</w:t>
            </w:r>
          </w:p>
        </w:tc>
        <w:tc>
          <w:tcPr>
            <w:tcW w:w="7082" w:type="dxa"/>
          </w:tcPr>
          <w:p w14:paraId="7CFE428B" w14:textId="6A286EED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Изолятор. Провод не учитывается в расчетах</w:t>
            </w:r>
          </w:p>
        </w:tc>
      </w:tr>
      <w:tr w:rsidR="005B587A" w:rsidRPr="005B587A" w14:paraId="6B8C9AA4" w14:textId="77777777" w:rsidTr="005B587A">
        <w:tc>
          <w:tcPr>
            <w:tcW w:w="2263" w:type="dxa"/>
          </w:tcPr>
          <w:p w14:paraId="133FE679" w14:textId="4BED4C5D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Отрицательное число</w:t>
            </w:r>
          </w:p>
        </w:tc>
        <w:tc>
          <w:tcPr>
            <w:tcW w:w="7082" w:type="dxa"/>
          </w:tcPr>
          <w:p w14:paraId="45F27C64" w14:textId="77777777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Комбинированный (т.е. состоящий из нескольких, разного</w:t>
            </w:r>
          </w:p>
          <w:p w14:paraId="029AEF22" w14:textId="77777777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физического радиуса) провод, описание которого можно найти в</w:t>
            </w:r>
          </w:p>
          <w:p w14:paraId="0CD4A6EC" w14:textId="77777777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окне для установок комбинированного провода или из окна с</w:t>
            </w:r>
          </w:p>
          <w:p w14:paraId="55146EB9" w14:textId="77777777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таблицей размеров комбинированного провода. Оба окна можно</w:t>
            </w:r>
          </w:p>
          <w:p w14:paraId="0BE88884" w14:textId="77777777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вызвать из всплывающего меню, а окно Установки</w:t>
            </w:r>
          </w:p>
          <w:p w14:paraId="15795A5F" w14:textId="72C9E7EC" w:rsidR="005B587A" w:rsidRPr="005B587A" w:rsidRDefault="005B587A" w:rsidP="003D04BE">
            <w:pPr>
              <w:rPr>
                <w:sz w:val="24"/>
                <w:szCs w:val="24"/>
              </w:rPr>
            </w:pPr>
            <w:r w:rsidRPr="005B587A">
              <w:rPr>
                <w:sz w:val="24"/>
                <w:szCs w:val="24"/>
              </w:rPr>
              <w:t>комбинированного провода и из главного меню Правка</w:t>
            </w:r>
          </w:p>
        </w:tc>
      </w:tr>
    </w:tbl>
    <w:p w14:paraId="1BEE2934" w14:textId="77777777" w:rsidR="005B587A" w:rsidRDefault="005B587A" w:rsidP="003D04BE">
      <w:pPr>
        <w:spacing w:line="240" w:lineRule="auto"/>
        <w:rPr>
          <w:sz w:val="24"/>
          <w:szCs w:val="24"/>
        </w:rPr>
      </w:pPr>
    </w:p>
    <w:p w14:paraId="59B9CE52" w14:textId="77777777" w:rsidR="005B587A" w:rsidRDefault="005B587A" w:rsidP="003D04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9FAE07" w14:textId="1AAF7F78" w:rsidR="005B587A" w:rsidRPr="005B587A" w:rsidRDefault="005B587A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lastRenderedPageBreak/>
        <w:t>Последняя, колонка Seg описывает способ сегментации (деления данного провода на сегменты</w:t>
      </w:r>
    </w:p>
    <w:p w14:paraId="76BD1C71" w14:textId="77777777" w:rsidR="004B709C" w:rsidRPr="005B587A" w:rsidRDefault="005B587A" w:rsidP="003D04BE">
      <w:pPr>
        <w:spacing w:line="240" w:lineRule="auto"/>
        <w:rPr>
          <w:sz w:val="24"/>
          <w:szCs w:val="24"/>
        </w:rPr>
      </w:pPr>
      <w:r w:rsidRPr="005B587A">
        <w:rPr>
          <w:sz w:val="24"/>
          <w:szCs w:val="24"/>
        </w:rPr>
        <w:t>для метода моментов) в соответствии со следующей таблицей: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4B709C" w14:paraId="61DE173A" w14:textId="77777777" w:rsidTr="004B709C">
        <w:tc>
          <w:tcPr>
            <w:tcW w:w="5239" w:type="dxa"/>
          </w:tcPr>
          <w:p w14:paraId="2DE8BB8D" w14:textId="239273A2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Число в колонке Seg</w:t>
            </w:r>
          </w:p>
        </w:tc>
        <w:tc>
          <w:tcPr>
            <w:tcW w:w="5240" w:type="dxa"/>
          </w:tcPr>
          <w:p w14:paraId="546FD8D4" w14:textId="50846231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Что значит</w:t>
            </w:r>
          </w:p>
        </w:tc>
      </w:tr>
      <w:tr w:rsidR="004B709C" w14:paraId="6C5D56E4" w14:textId="77777777" w:rsidTr="004B709C">
        <w:tc>
          <w:tcPr>
            <w:tcW w:w="5239" w:type="dxa"/>
          </w:tcPr>
          <w:p w14:paraId="202E0096" w14:textId="208714D8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Положительное</w:t>
            </w:r>
          </w:p>
        </w:tc>
        <w:tc>
          <w:tcPr>
            <w:tcW w:w="5240" w:type="dxa"/>
          </w:tcPr>
          <w:p w14:paraId="2DA0781F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Желаемое число сегментов. Это режим ручного разбиения. Не</w:t>
            </w:r>
          </w:p>
          <w:p w14:paraId="1FD93F47" w14:textId="002D0644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рекомендуется к использованию</w:t>
            </w:r>
          </w:p>
        </w:tc>
      </w:tr>
      <w:tr w:rsidR="004B709C" w14:paraId="7843F467" w14:textId="77777777" w:rsidTr="004B709C">
        <w:tc>
          <w:tcPr>
            <w:tcW w:w="5239" w:type="dxa"/>
          </w:tcPr>
          <w:p w14:paraId="53DB4956" w14:textId="60DAF9ED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0</w:t>
            </w:r>
          </w:p>
        </w:tc>
        <w:tc>
          <w:tcPr>
            <w:tcW w:w="5240" w:type="dxa"/>
          </w:tcPr>
          <w:p w14:paraId="08CA4703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Автоматическое разбиение провода на сегменты одинаковой</w:t>
            </w:r>
          </w:p>
          <w:p w14:paraId="5312FE74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длины, равной λ/DM2. Рекомендуется к использованию только</w:t>
            </w:r>
          </w:p>
          <w:p w14:paraId="1AB8831B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тогда, когда нежелательно использовать отрицательные значения</w:t>
            </w:r>
          </w:p>
          <w:p w14:paraId="1E994049" w14:textId="338A69EB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Seg из-за малой длины сегмента на краях.</w:t>
            </w:r>
          </w:p>
        </w:tc>
      </w:tr>
      <w:tr w:rsidR="004B709C" w14:paraId="6B1863DB" w14:textId="77777777" w:rsidTr="004B709C">
        <w:tc>
          <w:tcPr>
            <w:tcW w:w="5239" w:type="dxa"/>
          </w:tcPr>
          <w:p w14:paraId="620402FC" w14:textId="45C54E6F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-1</w:t>
            </w:r>
          </w:p>
        </w:tc>
        <w:tc>
          <w:tcPr>
            <w:tcW w:w="5240" w:type="dxa"/>
          </w:tcPr>
          <w:p w14:paraId="772A07D9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Автоматическая сегментация с переменной длиной сегмента.</w:t>
            </w:r>
          </w:p>
          <w:p w14:paraId="227C0B04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Установлена по умолчанию. Рекомендуется к использованию в</w:t>
            </w:r>
          </w:p>
          <w:p w14:paraId="0BBF639C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большинстве случаев.</w:t>
            </w:r>
          </w:p>
          <w:p w14:paraId="485D1244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В центре провода длина сегмента максимальна и составляет</w:t>
            </w:r>
          </w:p>
          <w:p w14:paraId="35929631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λ/(DM2·EC).</w:t>
            </w:r>
          </w:p>
          <w:p w14:paraId="5398A752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К обоим краям провода длина сегмента убывает до λ/(DM1·EC).</w:t>
            </w:r>
          </w:p>
          <w:p w14:paraId="2257E69B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Множитель SC (1&lt;SC&lt; 3) показывает откуда начинается</w:t>
            </w:r>
          </w:p>
          <w:p w14:paraId="4EF36938" w14:textId="21369EC7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уплотнение сегментов от середины к краям.</w:t>
            </w:r>
          </w:p>
        </w:tc>
      </w:tr>
      <w:tr w:rsidR="004B709C" w14:paraId="0C929538" w14:textId="77777777" w:rsidTr="004B709C">
        <w:tc>
          <w:tcPr>
            <w:tcW w:w="5239" w:type="dxa"/>
          </w:tcPr>
          <w:p w14:paraId="21BBB296" w14:textId="55525F9A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-2</w:t>
            </w:r>
          </w:p>
        </w:tc>
        <w:tc>
          <w:tcPr>
            <w:tcW w:w="5240" w:type="dxa"/>
          </w:tcPr>
          <w:p w14:paraId="15DD700B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Почти то же самое, что и Seg = - 1, но длина сегментов</w:t>
            </w:r>
          </w:p>
          <w:p w14:paraId="38BED8DE" w14:textId="6B201083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уменьшается от начала к концу провода</w:t>
            </w:r>
          </w:p>
        </w:tc>
      </w:tr>
      <w:tr w:rsidR="004B709C" w14:paraId="47918098" w14:textId="77777777" w:rsidTr="004B709C">
        <w:tc>
          <w:tcPr>
            <w:tcW w:w="5239" w:type="dxa"/>
          </w:tcPr>
          <w:p w14:paraId="6E732D47" w14:textId="70C3A865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-3</w:t>
            </w:r>
          </w:p>
        </w:tc>
        <w:tc>
          <w:tcPr>
            <w:tcW w:w="5240" w:type="dxa"/>
          </w:tcPr>
          <w:p w14:paraId="210AE173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То же самое, что и Seg = - 2, но длина сегментов уменьшается от</w:t>
            </w:r>
          </w:p>
          <w:p w14:paraId="539CF5E0" w14:textId="3977B70B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конца к началу провода.</w:t>
            </w:r>
          </w:p>
        </w:tc>
      </w:tr>
      <w:tr w:rsidR="004B709C" w14:paraId="1EF987D4" w14:textId="77777777" w:rsidTr="004B709C">
        <w:tc>
          <w:tcPr>
            <w:tcW w:w="5239" w:type="dxa"/>
          </w:tcPr>
          <w:p w14:paraId="76CB3372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Два любых положительных</w:t>
            </w:r>
          </w:p>
          <w:p w14:paraId="33FF287A" w14:textId="6C819E0A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числа через запятую</w:t>
            </w:r>
          </w:p>
        </w:tc>
        <w:tc>
          <w:tcPr>
            <w:tcW w:w="5240" w:type="dxa"/>
          </w:tcPr>
          <w:p w14:paraId="08020CE0" w14:textId="77777777" w:rsidR="004B709C" w:rsidRP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То же самое, что и Seg = - 1, но в качестве DM1 и DM2</w:t>
            </w:r>
          </w:p>
          <w:p w14:paraId="5EC0A151" w14:textId="51B4B562" w:rsidR="004B709C" w:rsidRDefault="004B709C" w:rsidP="003D04BE">
            <w:pPr>
              <w:rPr>
                <w:sz w:val="24"/>
                <w:szCs w:val="24"/>
              </w:rPr>
            </w:pPr>
            <w:r w:rsidRPr="004B709C">
              <w:rPr>
                <w:sz w:val="24"/>
                <w:szCs w:val="24"/>
              </w:rPr>
              <w:t>используются два введенных числа</w:t>
            </w:r>
          </w:p>
        </w:tc>
      </w:tr>
    </w:tbl>
    <w:p w14:paraId="75447703" w14:textId="77777777" w:rsidR="00F01508" w:rsidRDefault="00F01508" w:rsidP="003D04BE">
      <w:pPr>
        <w:spacing w:line="240" w:lineRule="auto"/>
        <w:rPr>
          <w:sz w:val="24"/>
          <w:szCs w:val="24"/>
        </w:rPr>
      </w:pPr>
    </w:p>
    <w:p w14:paraId="534220AB" w14:textId="77777777" w:rsidR="00F01508" w:rsidRDefault="00F01508" w:rsidP="003D04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8C2540" w14:textId="5E969E42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lastRenderedPageBreak/>
        <w:t>Общие ограничения метода моментов по сегментации и расположению проводов</w:t>
      </w:r>
    </w:p>
    <w:p w14:paraId="107DF8C2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1. Провод</w:t>
      </w:r>
    </w:p>
    <w:p w14:paraId="4BBCE6F1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Длина сегмента (минимальная) должна быть меньше чем:</w:t>
      </w:r>
    </w:p>
    <w:p w14:paraId="28F49BCC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- 0,1λ.</w:t>
      </w:r>
    </w:p>
    <w:p w14:paraId="4B099855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-Минимальное расстояния между соседними проводами.</w:t>
      </w:r>
    </w:p>
    <w:p w14:paraId="4A25C9B3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-Минимальная высоты провода над землёй.</w:t>
      </w:r>
    </w:p>
    <w:p w14:paraId="26B7A32F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-Длина самого короткого провода.</w:t>
      </w:r>
    </w:p>
    <w:p w14:paraId="6DFBFCAA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Длина сегмента должна быть больше, чем диаметр провода.</w:t>
      </w:r>
    </w:p>
    <w:p w14:paraId="7719079B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Максимальный радиус не должен превышать 1%λ для высокой точности расчета. Разумные</w:t>
      </w:r>
    </w:p>
    <w:p w14:paraId="1645BD46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результаты могут быть получены до радиуса в 3%λ.</w:t>
      </w:r>
    </w:p>
    <w:p w14:paraId="0C7AD291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2. Точка соединения разных проводов</w:t>
      </w:r>
    </w:p>
    <w:p w14:paraId="5EECB7A0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Отношение длины сегментов в соединяемых проводах должно быть менее 2. Практически</w:t>
      </w:r>
    </w:p>
    <w:p w14:paraId="3A4D62BF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всегда наилучшим выходом является одинаковый способ сегментации для всех проводов антенны.</w:t>
      </w:r>
    </w:p>
    <w:p w14:paraId="45D20943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Отношение радиусов проводов, образующих переход должно быть менее 10.</w:t>
      </w:r>
    </w:p>
    <w:p w14:paraId="25BA1AF2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3. Близко расположенные провода</w:t>
      </w:r>
    </w:p>
    <w:p w14:paraId="6FA873F4" w14:textId="77777777" w:rsidR="00F01508" w:rsidRPr="00F01508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Невозможно рассчитывать структуры, в которых один провод частично находится внутри</w:t>
      </w:r>
    </w:p>
    <w:p w14:paraId="5FAE323D" w14:textId="2AEC2008" w:rsidR="005B587A" w:rsidRDefault="00F01508" w:rsidP="003D04BE">
      <w:pPr>
        <w:spacing w:line="240" w:lineRule="auto"/>
        <w:rPr>
          <w:sz w:val="24"/>
          <w:szCs w:val="24"/>
        </w:rPr>
      </w:pPr>
      <w:r w:rsidRPr="00F01508">
        <w:rPr>
          <w:sz w:val="24"/>
          <w:szCs w:val="24"/>
        </w:rPr>
        <w:t>другого (коаксиальные, экранированные)</w:t>
      </w:r>
    </w:p>
    <w:p w14:paraId="3F959990" w14:textId="008FD12C" w:rsidR="00F01508" w:rsidRPr="00445956" w:rsidRDefault="00F01508" w:rsidP="003D04BE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445956">
        <w:rPr>
          <w:b/>
          <w:bCs/>
          <w:sz w:val="24"/>
          <w:szCs w:val="24"/>
          <w:u w:val="single"/>
        </w:rPr>
        <w:t>Таблица источников напряжения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F01508" w14:paraId="04F26708" w14:textId="77777777" w:rsidTr="00F01508">
        <w:tc>
          <w:tcPr>
            <w:tcW w:w="5239" w:type="dxa"/>
          </w:tcPr>
          <w:p w14:paraId="1E039ECC" w14:textId="508FBC2A" w:rsid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Puls</w:t>
            </w:r>
          </w:p>
        </w:tc>
        <w:tc>
          <w:tcPr>
            <w:tcW w:w="5240" w:type="dxa"/>
          </w:tcPr>
          <w:p w14:paraId="4FD054F7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Место положения источника. Описывается так:</w:t>
            </w:r>
          </w:p>
          <w:p w14:paraId="0658586F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- Первая буква должна быть w (ire).</w:t>
            </w:r>
          </w:p>
          <w:p w14:paraId="06453F7E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- Следующая за ней цифра означает номер провода в который включен источник.</w:t>
            </w:r>
          </w:p>
          <w:p w14:paraId="29A17BD9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- Буква после номера провода обозначает место включения источника в провод:</w:t>
            </w:r>
          </w:p>
          <w:p w14:paraId="3318FAB7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b(ottom) - начало провода</w:t>
            </w:r>
          </w:p>
          <w:p w14:paraId="605711E0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c(enter) - середина провода;</w:t>
            </w:r>
          </w:p>
          <w:p w14:paraId="07559E96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e(nd) - конец провода.</w:t>
            </w:r>
          </w:p>
          <w:p w14:paraId="7AB19CA8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- следующая цифра (не обязательный элемент) показывает количество сегментов,</w:t>
            </w:r>
          </w:p>
          <w:p w14:paraId="0BEFADFC" w14:textId="0AD3D3C4" w:rsid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на которое смещена точка включения источника.</w:t>
            </w:r>
          </w:p>
        </w:tc>
      </w:tr>
      <w:tr w:rsidR="00F01508" w14:paraId="6EE3A9F7" w14:textId="77777777" w:rsidTr="00F01508">
        <w:tc>
          <w:tcPr>
            <w:tcW w:w="5239" w:type="dxa"/>
          </w:tcPr>
          <w:p w14:paraId="62674026" w14:textId="14EC47C1" w:rsid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Phase deg.</w:t>
            </w:r>
          </w:p>
        </w:tc>
        <w:tc>
          <w:tcPr>
            <w:tcW w:w="5240" w:type="dxa"/>
          </w:tcPr>
          <w:p w14:paraId="3BF0C2E5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Фаза напряжения источника. Необходимость в сдвиге фазы питающего напряжения</w:t>
            </w:r>
          </w:p>
          <w:p w14:paraId="2E14CC05" w14:textId="1E718FE7" w:rsid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возникает при проектировании антенн с активным питанием</w:t>
            </w:r>
          </w:p>
        </w:tc>
      </w:tr>
      <w:tr w:rsidR="00F01508" w14:paraId="7D87E7FD" w14:textId="77777777" w:rsidTr="00F01508">
        <w:tc>
          <w:tcPr>
            <w:tcW w:w="5239" w:type="dxa"/>
          </w:tcPr>
          <w:p w14:paraId="2EFC53E1" w14:textId="6D7826E5" w:rsid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Volt. V</w:t>
            </w:r>
          </w:p>
        </w:tc>
        <w:tc>
          <w:tcPr>
            <w:tcW w:w="5240" w:type="dxa"/>
          </w:tcPr>
          <w:p w14:paraId="7493A99C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Напряжение источников питания. При отмеченном окошечке "Aвто напр."</w:t>
            </w:r>
          </w:p>
          <w:p w14:paraId="5FDEAE1F" w14:textId="77777777" w:rsidR="00F01508" w:rsidRP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величина напряжения автоматически устанавливается равной 1/(количество</w:t>
            </w:r>
          </w:p>
          <w:p w14:paraId="212AAEFD" w14:textId="7CCABD31" w:rsidR="00F01508" w:rsidRDefault="00F01508" w:rsidP="003D04BE">
            <w:pPr>
              <w:rPr>
                <w:sz w:val="24"/>
                <w:szCs w:val="24"/>
              </w:rPr>
            </w:pPr>
            <w:r w:rsidRPr="00F01508">
              <w:rPr>
                <w:sz w:val="24"/>
                <w:szCs w:val="24"/>
              </w:rPr>
              <w:t>источников).</w:t>
            </w:r>
          </w:p>
        </w:tc>
      </w:tr>
    </w:tbl>
    <w:p w14:paraId="28583DC8" w14:textId="343ACB79" w:rsidR="00F01508" w:rsidRDefault="00445956" w:rsidP="003D04BE">
      <w:pPr>
        <w:spacing w:line="240" w:lineRule="auto"/>
        <w:jc w:val="center"/>
        <w:rPr>
          <w:b/>
          <w:bCs/>
          <w:sz w:val="24"/>
          <w:szCs w:val="24"/>
          <w:u w:val="single"/>
        </w:rPr>
      </w:pPr>
      <w:r w:rsidRPr="00445956">
        <w:rPr>
          <w:b/>
          <w:bCs/>
          <w:sz w:val="24"/>
          <w:szCs w:val="24"/>
          <w:u w:val="single"/>
        </w:rPr>
        <w:t>Таблица нагрузок</w:t>
      </w:r>
    </w:p>
    <w:p w14:paraId="03C66184" w14:textId="77777777" w:rsidR="00445956" w:rsidRPr="00445956" w:rsidRDefault="00445956" w:rsidP="003D04BE">
      <w:pPr>
        <w:spacing w:line="240" w:lineRule="auto"/>
        <w:jc w:val="center"/>
        <w:rPr>
          <w:sz w:val="24"/>
          <w:szCs w:val="24"/>
        </w:rPr>
      </w:pPr>
      <w:r w:rsidRPr="00445956">
        <w:rPr>
          <w:sz w:val="24"/>
          <w:szCs w:val="24"/>
        </w:rPr>
        <w:lastRenderedPageBreak/>
        <w:t>Таблица нагрузок служит для задания RLC элементов включенных в провода антенны.</w:t>
      </w:r>
    </w:p>
    <w:p w14:paraId="6C97BC3F" w14:textId="77777777" w:rsidR="00445956" w:rsidRPr="00445956" w:rsidRDefault="00445956" w:rsidP="003D04BE">
      <w:pPr>
        <w:spacing w:line="240" w:lineRule="auto"/>
        <w:jc w:val="center"/>
        <w:rPr>
          <w:sz w:val="24"/>
          <w:szCs w:val="24"/>
        </w:rPr>
      </w:pPr>
      <w:r w:rsidRPr="00445956">
        <w:rPr>
          <w:sz w:val="24"/>
          <w:szCs w:val="24"/>
        </w:rPr>
        <w:t>Количество используемых колонок зависит от способа описания нагрузки. Колонка Puls</w:t>
      </w:r>
    </w:p>
    <w:p w14:paraId="141DBF0A" w14:textId="77777777" w:rsidR="00445956" w:rsidRPr="00445956" w:rsidRDefault="00445956" w:rsidP="003D04BE">
      <w:pPr>
        <w:spacing w:line="240" w:lineRule="auto"/>
        <w:jc w:val="center"/>
        <w:rPr>
          <w:sz w:val="24"/>
          <w:szCs w:val="24"/>
        </w:rPr>
      </w:pPr>
      <w:r w:rsidRPr="00445956">
        <w:rPr>
          <w:sz w:val="24"/>
          <w:szCs w:val="24"/>
        </w:rPr>
        <w:t>служит для описания места включения нагрузки, которое описывается так же, как для источников. В</w:t>
      </w:r>
    </w:p>
    <w:p w14:paraId="4E9CA43E" w14:textId="501A9FF6" w:rsidR="00445956" w:rsidRPr="00445956" w:rsidRDefault="00445956" w:rsidP="003D04BE">
      <w:pPr>
        <w:spacing w:line="240" w:lineRule="auto"/>
        <w:jc w:val="center"/>
        <w:rPr>
          <w:sz w:val="24"/>
          <w:szCs w:val="24"/>
        </w:rPr>
      </w:pPr>
      <w:r w:rsidRPr="00445956">
        <w:rPr>
          <w:sz w:val="24"/>
          <w:szCs w:val="24"/>
        </w:rPr>
        <w:t>колонке Type описывается тип нагрузки: LC, R+jX, 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9"/>
        <w:gridCol w:w="5240"/>
      </w:tblGrid>
      <w:tr w:rsidR="00445956" w14:paraId="1F9D7F88" w14:textId="77777777" w:rsidTr="00445956">
        <w:tc>
          <w:tcPr>
            <w:tcW w:w="5239" w:type="dxa"/>
          </w:tcPr>
          <w:p w14:paraId="0DAF4708" w14:textId="53B3853E" w:rsidR="00445956" w:rsidRDefault="00445956" w:rsidP="003D04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45956">
              <w:rPr>
                <w:b/>
                <w:bCs/>
                <w:sz w:val="24"/>
                <w:szCs w:val="24"/>
                <w:u w:val="single"/>
              </w:rPr>
              <w:t>LC элемент</w:t>
            </w:r>
          </w:p>
        </w:tc>
        <w:tc>
          <w:tcPr>
            <w:tcW w:w="5240" w:type="dxa"/>
          </w:tcPr>
          <w:p w14:paraId="03243B6D" w14:textId="77777777" w:rsidR="00445956" w:rsidRPr="00445956" w:rsidRDefault="00445956" w:rsidP="003D04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45956">
              <w:rPr>
                <w:b/>
                <w:bCs/>
                <w:sz w:val="24"/>
                <w:szCs w:val="24"/>
                <w:u w:val="single"/>
              </w:rPr>
              <w:t>В таблицу заносится значение индуктивности, емкости и добротность (0 -</w:t>
            </w:r>
          </w:p>
          <w:p w14:paraId="1844B9ED" w14:textId="200883EA" w:rsidR="00445956" w:rsidRDefault="00445956" w:rsidP="003D04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45956">
              <w:rPr>
                <w:b/>
                <w:bCs/>
                <w:sz w:val="24"/>
                <w:szCs w:val="24"/>
                <w:u w:val="single"/>
              </w:rPr>
              <w:t>означает бесконечную добротность).</w:t>
            </w:r>
          </w:p>
        </w:tc>
      </w:tr>
      <w:tr w:rsidR="00445956" w14:paraId="14A775ED" w14:textId="77777777" w:rsidTr="00445956">
        <w:tc>
          <w:tcPr>
            <w:tcW w:w="5239" w:type="dxa"/>
          </w:tcPr>
          <w:p w14:paraId="7832545A" w14:textId="34E48013" w:rsidR="00445956" w:rsidRDefault="00445956" w:rsidP="003D04BE">
            <w:pPr>
              <w:tabs>
                <w:tab w:val="left" w:pos="3015"/>
              </w:tabs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45956">
              <w:rPr>
                <w:b/>
                <w:bCs/>
                <w:sz w:val="24"/>
                <w:szCs w:val="24"/>
                <w:u w:val="single"/>
              </w:rPr>
              <w:t>R+jX</w:t>
            </w:r>
          </w:p>
        </w:tc>
        <w:tc>
          <w:tcPr>
            <w:tcW w:w="5240" w:type="dxa"/>
          </w:tcPr>
          <w:p w14:paraId="3DDAF9A1" w14:textId="7C5B644E" w:rsidR="00445956" w:rsidRDefault="00445956" w:rsidP="003D04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45956">
              <w:rPr>
                <w:b/>
                <w:bCs/>
                <w:sz w:val="24"/>
                <w:szCs w:val="24"/>
                <w:u w:val="single"/>
              </w:rPr>
              <w:t>Комплексное сопротивление нагрузки</w:t>
            </w:r>
          </w:p>
        </w:tc>
      </w:tr>
      <w:tr w:rsidR="00445956" w14:paraId="60E39A28" w14:textId="77777777" w:rsidTr="00445956">
        <w:tc>
          <w:tcPr>
            <w:tcW w:w="5239" w:type="dxa"/>
          </w:tcPr>
          <w:p w14:paraId="7763AFCE" w14:textId="130B914E" w:rsidR="00445956" w:rsidRDefault="00445956" w:rsidP="003D04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45956">
              <w:rPr>
                <w:b/>
                <w:bCs/>
                <w:sz w:val="24"/>
                <w:szCs w:val="24"/>
                <w:u w:val="single"/>
              </w:rPr>
              <w:t>S - параметры</w:t>
            </w:r>
          </w:p>
        </w:tc>
        <w:tc>
          <w:tcPr>
            <w:tcW w:w="5240" w:type="dxa"/>
          </w:tcPr>
          <w:p w14:paraId="465C6035" w14:textId="5C39ED17" w:rsidR="00445956" w:rsidRDefault="00445956" w:rsidP="003D04BE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445956">
              <w:rPr>
                <w:b/>
                <w:bCs/>
                <w:sz w:val="24"/>
                <w:szCs w:val="24"/>
                <w:u w:val="single"/>
              </w:rPr>
              <w:t>Нагрузка задается при помощи коэффициентов полинома Лапласа</w:t>
            </w:r>
          </w:p>
        </w:tc>
      </w:tr>
    </w:tbl>
    <w:p w14:paraId="481CD604" w14:textId="2A1BC9B2" w:rsidR="00445956" w:rsidRP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Для выбора типа нагрузки следует щелкнуть левой кнопкой мыши в колонке Type и выбрать желаемый тип из всплывающего меню.</w:t>
      </w:r>
    </w:p>
    <w:p w14:paraId="28777437" w14:textId="071568E4" w:rsidR="00445956" w:rsidRP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Нагрузки можно включать отключать отмечая окошечко "Применить нагр.".</w:t>
      </w:r>
    </w:p>
    <w:p w14:paraId="5B65A148" w14:textId="28E218A8" w:rsidR="00445956" w:rsidRDefault="00445956" w:rsidP="003D04BE">
      <w:pPr>
        <w:spacing w:line="240" w:lineRule="auto"/>
        <w:ind w:firstLine="708"/>
        <w:rPr>
          <w:b/>
          <w:bCs/>
          <w:sz w:val="24"/>
          <w:szCs w:val="24"/>
          <w:u w:val="single"/>
        </w:rPr>
      </w:pPr>
      <w:r w:rsidRPr="00445956">
        <w:rPr>
          <w:b/>
          <w:bCs/>
          <w:sz w:val="24"/>
          <w:szCs w:val="24"/>
          <w:u w:val="single"/>
        </w:rPr>
        <w:t>Закладка Вид</w:t>
      </w:r>
    </w:p>
    <w:p w14:paraId="04D8B07D" w14:textId="770CE1E1" w:rsidR="00445956" w:rsidRDefault="00445956" w:rsidP="003D04BE">
      <w:pPr>
        <w:spacing w:line="240" w:lineRule="auto"/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70CD251" wp14:editId="77B2ED4C">
            <wp:extent cx="6657975" cy="3638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3B2C" w14:textId="77777777" w:rsidR="00445956" w:rsidRP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Внимание! Для включения источников и нагрузок лучше всего создавать отдельный короткий</w:t>
      </w:r>
    </w:p>
    <w:p w14:paraId="613BBC08" w14:textId="77777777" w:rsidR="00445956" w:rsidRP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провод. В таком случае не возникают проблемы при изменении плотности сегментации и при</w:t>
      </w:r>
    </w:p>
    <w:p w14:paraId="4BA97B53" w14:textId="77777777" w:rsidR="00445956" w:rsidRP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переводе модели из *.maa в *.nec.</w:t>
      </w:r>
    </w:p>
    <w:p w14:paraId="3FECFD6A" w14:textId="77777777" w:rsidR="00445956" w:rsidRP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Закладка Вид</w:t>
      </w:r>
    </w:p>
    <w:p w14:paraId="01C29252" w14:textId="77777777" w:rsidR="00445956" w:rsidRP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Выбрав эту закладку можно посмотреть внешний вид в трехмерном пространстве описанной</w:t>
      </w:r>
    </w:p>
    <w:p w14:paraId="2073F9DB" w14:textId="77777777" w:rsidR="00445956" w:rsidRP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вами антенны (или взятой из готового файла) и распределение сегментов и токов по ней. Последнее</w:t>
      </w:r>
    </w:p>
    <w:p w14:paraId="444264D5" w14:textId="1ECB81D7" w:rsid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sz w:val="24"/>
          <w:szCs w:val="24"/>
        </w:rPr>
        <w:t>возможно только после предварительного проведения расчета в закладке Вычисления.</w:t>
      </w:r>
    </w:p>
    <w:p w14:paraId="3C5ACE1B" w14:textId="6FF2649C" w:rsidR="00445956" w:rsidRDefault="00445956" w:rsidP="003D04BE">
      <w:pPr>
        <w:spacing w:line="240" w:lineRule="auto"/>
        <w:ind w:firstLine="708"/>
        <w:rPr>
          <w:sz w:val="24"/>
          <w:szCs w:val="24"/>
        </w:rPr>
      </w:pPr>
      <w:r w:rsidRPr="00445956">
        <w:rPr>
          <w:b/>
          <w:bCs/>
          <w:sz w:val="24"/>
          <w:szCs w:val="24"/>
          <w:u w:val="single"/>
        </w:rPr>
        <w:t>Закладка Вычисления</w:t>
      </w:r>
    </w:p>
    <w:p w14:paraId="410AAE6E" w14:textId="053C9BD5" w:rsidR="00445956" w:rsidRDefault="004B0315" w:rsidP="003D04BE">
      <w:pPr>
        <w:spacing w:line="240" w:lineRule="auto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C8DF21" wp14:editId="71333A62">
            <wp:extent cx="6657975" cy="500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750CD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Закладка Вычисления</w:t>
      </w:r>
    </w:p>
    <w:p w14:paraId="10637B81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Закладка Вычисления служит для запуска расчетов и вызова окон оптимизации, графиков и</w:t>
      </w:r>
    </w:p>
    <w:p w14:paraId="5385ABB9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редакторов провода и элементов. На этой странице можно устанавливать частоту для текущего</w:t>
      </w:r>
    </w:p>
    <w:p w14:paraId="4A19CA53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расчета, параметры земли и материал проводов.</w:t>
      </w:r>
    </w:p>
    <w:p w14:paraId="5A739E21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Результат последнего вычисления выводится в верхней строке таблицы и дублируется в поле</w:t>
      </w:r>
    </w:p>
    <w:p w14:paraId="208638DF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правого верхнего угла окна. В случае модели с несколькими источниками в таблице выводится Za</w:t>
      </w:r>
    </w:p>
    <w:p w14:paraId="58409788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только для первого источника. Za для остальных источников – в поле правого верхнего угла.</w:t>
      </w:r>
    </w:p>
    <w:p w14:paraId="4102120D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Следует учитывать, что используемый в MMANA MININEC-3 рассчитывает входное</w:t>
      </w:r>
    </w:p>
    <w:p w14:paraId="077B47CE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сопротивление и ближнее (реактивное) поле без учета потерь в реальной земле (т.е. полагая землю</w:t>
      </w:r>
    </w:p>
    <w:p w14:paraId="1F7E5D77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идеально проводящей). Потери в земле учитываются только при расчете диаграммы направленности</w:t>
      </w:r>
    </w:p>
    <w:p w14:paraId="4DD4577A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модели.</w:t>
      </w:r>
    </w:p>
    <w:p w14:paraId="662CB477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Радиус ближней зоны составляет около λ/2π = 0,16λ. Поэтому, если над реальной землёй</w:t>
      </w:r>
    </w:p>
    <w:p w14:paraId="5A4A59F5" w14:textId="77777777" w:rsidR="003D04BE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рассчитываются:</w:t>
      </w:r>
    </w:p>
    <w:p w14:paraId="0D4B5BC0" w14:textId="271135D1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lastRenderedPageBreak/>
        <w:t>- горизонтальная антенна содержащая хотя бы один провод ниже 0,16λ,</w:t>
      </w:r>
    </w:p>
    <w:p w14:paraId="1F0B9DE2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- вертикал с противовесами, приподнятыми на высотах от 0,005λ до 0,05λ,</w:t>
      </w:r>
    </w:p>
    <w:p w14:paraId="1BB4A55F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то более точные результаты по Za и Ga дают вычисления на ядре NEC2. MININEC3 в этих случаях</w:t>
      </w:r>
    </w:p>
    <w:p w14:paraId="7C38DED0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дает погрешность тем бОльшую, чем сильнее отличаются параметры земли от идеальных.</w:t>
      </w:r>
    </w:p>
    <w:p w14:paraId="0132E265" w14:textId="2C60FDC4" w:rsid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При установке реальной земли ориентируйтесь на данные следующей таблицы: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2620"/>
        <w:gridCol w:w="2620"/>
        <w:gridCol w:w="2620"/>
      </w:tblGrid>
      <w:tr w:rsidR="004B0315" w14:paraId="4913CDC5" w14:textId="77777777" w:rsidTr="004B0315">
        <w:tc>
          <w:tcPr>
            <w:tcW w:w="2619" w:type="dxa"/>
          </w:tcPr>
          <w:p w14:paraId="14694558" w14:textId="7137F310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Характеристика земли</w:t>
            </w:r>
          </w:p>
        </w:tc>
        <w:tc>
          <w:tcPr>
            <w:tcW w:w="2620" w:type="dxa"/>
          </w:tcPr>
          <w:p w14:paraId="4405A1E5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Диэлектрическая</w:t>
            </w:r>
          </w:p>
          <w:p w14:paraId="2595F2F3" w14:textId="2720A82F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постоянная</w:t>
            </w:r>
          </w:p>
        </w:tc>
        <w:tc>
          <w:tcPr>
            <w:tcW w:w="2620" w:type="dxa"/>
          </w:tcPr>
          <w:p w14:paraId="07DA63F9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Проводимость</w:t>
            </w:r>
          </w:p>
          <w:p w14:paraId="04960DAD" w14:textId="6039EA39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mS/m</w:t>
            </w:r>
          </w:p>
        </w:tc>
        <w:tc>
          <w:tcPr>
            <w:tcW w:w="2620" w:type="dxa"/>
          </w:tcPr>
          <w:p w14:paraId="0B975E92" w14:textId="5B84184C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Качество земли</w:t>
            </w:r>
          </w:p>
        </w:tc>
      </w:tr>
      <w:tr w:rsidR="004B0315" w14:paraId="79F9BC29" w14:textId="77777777" w:rsidTr="004B0315">
        <w:tc>
          <w:tcPr>
            <w:tcW w:w="2619" w:type="dxa"/>
          </w:tcPr>
          <w:p w14:paraId="17C9EA64" w14:textId="4C358551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Морская вода</w:t>
            </w:r>
          </w:p>
        </w:tc>
        <w:tc>
          <w:tcPr>
            <w:tcW w:w="2620" w:type="dxa"/>
          </w:tcPr>
          <w:p w14:paraId="3831C06A" w14:textId="177B234B" w:rsidR="004B0315" w:rsidRDefault="004B0315" w:rsidP="003D04BE">
            <w:pPr>
              <w:rPr>
                <w:sz w:val="24"/>
                <w:szCs w:val="24"/>
              </w:rPr>
            </w:pPr>
            <w:r w:rsidRPr="00950DE7">
              <w:t>8</w:t>
            </w:r>
            <w:r>
              <w:t>1</w:t>
            </w:r>
          </w:p>
        </w:tc>
        <w:tc>
          <w:tcPr>
            <w:tcW w:w="2620" w:type="dxa"/>
          </w:tcPr>
          <w:p w14:paraId="67AF844A" w14:textId="1964D581" w:rsidR="004B0315" w:rsidRDefault="004B0315" w:rsidP="003D04BE">
            <w:pPr>
              <w:rPr>
                <w:sz w:val="24"/>
                <w:szCs w:val="24"/>
              </w:rPr>
            </w:pPr>
            <w:r w:rsidRPr="00950DE7">
              <w:t xml:space="preserve">5000 </w:t>
            </w:r>
          </w:p>
        </w:tc>
        <w:tc>
          <w:tcPr>
            <w:tcW w:w="2620" w:type="dxa"/>
          </w:tcPr>
          <w:p w14:paraId="5372E64B" w14:textId="7E9D5C87" w:rsidR="004B0315" w:rsidRDefault="004B0315" w:rsidP="003D04BE">
            <w:pPr>
              <w:jc w:val="center"/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Почти идеальное</w:t>
            </w:r>
          </w:p>
        </w:tc>
      </w:tr>
      <w:tr w:rsidR="004B0315" w14:paraId="79917BD9" w14:textId="77777777" w:rsidTr="004B0315">
        <w:tc>
          <w:tcPr>
            <w:tcW w:w="2619" w:type="dxa"/>
          </w:tcPr>
          <w:p w14:paraId="7CB466D4" w14:textId="3C8352F7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Пресная вода</w:t>
            </w:r>
          </w:p>
        </w:tc>
        <w:tc>
          <w:tcPr>
            <w:tcW w:w="2620" w:type="dxa"/>
          </w:tcPr>
          <w:p w14:paraId="2FD9CF9F" w14:textId="14BDDEBD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2620" w:type="dxa"/>
          </w:tcPr>
          <w:p w14:paraId="51FEE34C" w14:textId="5316B43A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3A62C0F6" w14:textId="330770BB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Отличное</w:t>
            </w:r>
          </w:p>
        </w:tc>
      </w:tr>
      <w:tr w:rsidR="004B0315" w14:paraId="405C7145" w14:textId="77777777" w:rsidTr="004B0315">
        <w:tc>
          <w:tcPr>
            <w:tcW w:w="2619" w:type="dxa"/>
          </w:tcPr>
          <w:p w14:paraId="16C1D62A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Сельская местность,</w:t>
            </w:r>
          </w:p>
          <w:p w14:paraId="2541C8CD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слегка холмистая,</w:t>
            </w:r>
          </w:p>
          <w:p w14:paraId="5D4935E8" w14:textId="67C11525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жирный чернозем</w:t>
            </w:r>
          </w:p>
        </w:tc>
        <w:tc>
          <w:tcPr>
            <w:tcW w:w="2620" w:type="dxa"/>
          </w:tcPr>
          <w:p w14:paraId="5CA5EBB5" w14:textId="7289378B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20" w:type="dxa"/>
          </w:tcPr>
          <w:p w14:paraId="64506434" w14:textId="3ED3C820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620" w:type="dxa"/>
          </w:tcPr>
          <w:p w14:paraId="7B211CD7" w14:textId="1A2D53F2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О-очень хорошее</w:t>
            </w:r>
          </w:p>
        </w:tc>
      </w:tr>
      <w:tr w:rsidR="004B0315" w14:paraId="765EECD3" w14:textId="77777777" w:rsidTr="004B0315">
        <w:tc>
          <w:tcPr>
            <w:tcW w:w="2619" w:type="dxa"/>
          </w:tcPr>
          <w:p w14:paraId="6C96795C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Сельская местность,</w:t>
            </w:r>
          </w:p>
          <w:p w14:paraId="63BABDA6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слегка холмистая,</w:t>
            </w:r>
          </w:p>
          <w:p w14:paraId="35724600" w14:textId="0E0A73A2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чернозем</w:t>
            </w:r>
          </w:p>
        </w:tc>
        <w:tc>
          <w:tcPr>
            <w:tcW w:w="2620" w:type="dxa"/>
          </w:tcPr>
          <w:p w14:paraId="7BF430FC" w14:textId="73D65858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0" w:type="dxa"/>
          </w:tcPr>
          <w:p w14:paraId="62081C38" w14:textId="2CE6809A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0" w:type="dxa"/>
          </w:tcPr>
          <w:p w14:paraId="6C2F871A" w14:textId="78EA5B9C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Очень хорошее</w:t>
            </w:r>
          </w:p>
        </w:tc>
      </w:tr>
      <w:tr w:rsidR="004B0315" w14:paraId="79BBA2A8" w14:textId="77777777" w:rsidTr="004B0315">
        <w:tc>
          <w:tcPr>
            <w:tcW w:w="2619" w:type="dxa"/>
          </w:tcPr>
          <w:p w14:paraId="660C3815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Болотистая равнина,</w:t>
            </w:r>
          </w:p>
          <w:p w14:paraId="32B04893" w14:textId="7DD069AD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густо поросшая лесом</w:t>
            </w:r>
          </w:p>
        </w:tc>
        <w:tc>
          <w:tcPr>
            <w:tcW w:w="2620" w:type="dxa"/>
          </w:tcPr>
          <w:p w14:paraId="2FDCF4DD" w14:textId="39C6B65C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0" w:type="dxa"/>
          </w:tcPr>
          <w:p w14:paraId="4AAA845F" w14:textId="08F2E3AB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7,5</w:t>
            </w:r>
          </w:p>
        </w:tc>
        <w:tc>
          <w:tcPr>
            <w:tcW w:w="2620" w:type="dxa"/>
          </w:tcPr>
          <w:p w14:paraId="0AA5124C" w14:textId="2C8E358A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Весьма хорошее</w:t>
            </w:r>
          </w:p>
        </w:tc>
      </w:tr>
      <w:tr w:rsidR="004B0315" w14:paraId="61000B9C" w14:textId="77777777" w:rsidTr="004B0315">
        <w:tc>
          <w:tcPr>
            <w:tcW w:w="2619" w:type="dxa"/>
          </w:tcPr>
          <w:p w14:paraId="74E9B4C6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Сельская местность,</w:t>
            </w:r>
          </w:p>
          <w:p w14:paraId="44C8F60F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холмы средней</w:t>
            </w:r>
          </w:p>
          <w:p w14:paraId="6C94671A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высоты,</w:t>
            </w:r>
          </w:p>
          <w:p w14:paraId="2E5BF7F3" w14:textId="14443F7E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среднее облесение</w:t>
            </w:r>
          </w:p>
        </w:tc>
        <w:tc>
          <w:tcPr>
            <w:tcW w:w="2620" w:type="dxa"/>
          </w:tcPr>
          <w:p w14:paraId="1943F4EE" w14:textId="5D4E4585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0" w:type="dxa"/>
          </w:tcPr>
          <w:p w14:paraId="5F180528" w14:textId="1ECDED9D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20" w:type="dxa"/>
          </w:tcPr>
          <w:p w14:paraId="378AC04D" w14:textId="03BB0A95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Хорошее</w:t>
            </w:r>
          </w:p>
        </w:tc>
      </w:tr>
      <w:tr w:rsidR="004B0315" w14:paraId="132371CA" w14:textId="77777777" w:rsidTr="004B0315">
        <w:tc>
          <w:tcPr>
            <w:tcW w:w="2619" w:type="dxa"/>
          </w:tcPr>
          <w:p w14:paraId="466A2E56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Сельская местность,</w:t>
            </w:r>
          </w:p>
          <w:p w14:paraId="72806B5C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холмы средней</w:t>
            </w:r>
          </w:p>
          <w:p w14:paraId="43A3AB9F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высоты,</w:t>
            </w:r>
          </w:p>
          <w:p w14:paraId="78FBCEB2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среднее облесение,</w:t>
            </w:r>
          </w:p>
          <w:p w14:paraId="6F357DFE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тяжелые глинистые</w:t>
            </w:r>
          </w:p>
          <w:p w14:paraId="59CA3E01" w14:textId="722F78E0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почвы</w:t>
            </w:r>
          </w:p>
        </w:tc>
        <w:tc>
          <w:tcPr>
            <w:tcW w:w="2620" w:type="dxa"/>
          </w:tcPr>
          <w:p w14:paraId="3EB9A081" w14:textId="64B5816E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620" w:type="dxa"/>
          </w:tcPr>
          <w:p w14:paraId="724F3D2B" w14:textId="223340BD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0" w:type="dxa"/>
          </w:tcPr>
          <w:p w14:paraId="64EA7F53" w14:textId="57F7AD84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Среднее</w:t>
            </w:r>
          </w:p>
        </w:tc>
      </w:tr>
      <w:tr w:rsidR="004B0315" w14:paraId="45671E3D" w14:textId="77777777" w:rsidTr="004B0315">
        <w:tc>
          <w:tcPr>
            <w:tcW w:w="2619" w:type="dxa"/>
          </w:tcPr>
          <w:p w14:paraId="0BC29072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Каменистая почва,</w:t>
            </w:r>
          </w:p>
          <w:p w14:paraId="51D115AB" w14:textId="422C1345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крутые холмы</w:t>
            </w:r>
          </w:p>
        </w:tc>
        <w:tc>
          <w:tcPr>
            <w:tcW w:w="2620" w:type="dxa"/>
          </w:tcPr>
          <w:p w14:paraId="5D391F4E" w14:textId="03A4B880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620" w:type="dxa"/>
          </w:tcPr>
          <w:p w14:paraId="7372D989" w14:textId="6146A751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181053AF" w14:textId="626E92E7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Так себе</w:t>
            </w:r>
          </w:p>
        </w:tc>
      </w:tr>
      <w:tr w:rsidR="004B0315" w14:paraId="34AC9C51" w14:textId="77777777" w:rsidTr="004B0315">
        <w:tc>
          <w:tcPr>
            <w:tcW w:w="2619" w:type="dxa"/>
          </w:tcPr>
          <w:p w14:paraId="61B94429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Песчаная почва, сухая</w:t>
            </w:r>
          </w:p>
          <w:p w14:paraId="1FFFF6CF" w14:textId="1B78D61A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и каменистая</w:t>
            </w:r>
          </w:p>
        </w:tc>
        <w:tc>
          <w:tcPr>
            <w:tcW w:w="2620" w:type="dxa"/>
          </w:tcPr>
          <w:p w14:paraId="39AC2536" w14:textId="4EB32563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20" w:type="dxa"/>
          </w:tcPr>
          <w:p w14:paraId="1C1C636F" w14:textId="49AE2AFE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20" w:type="dxa"/>
          </w:tcPr>
          <w:p w14:paraId="081F5280" w14:textId="21B2395F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Плохое</w:t>
            </w:r>
          </w:p>
        </w:tc>
      </w:tr>
      <w:tr w:rsidR="004B0315" w14:paraId="31F22401" w14:textId="77777777" w:rsidTr="004B0315">
        <w:tc>
          <w:tcPr>
            <w:tcW w:w="2619" w:type="dxa"/>
          </w:tcPr>
          <w:p w14:paraId="23AED8E5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Городские и</w:t>
            </w:r>
          </w:p>
          <w:p w14:paraId="05C38583" w14:textId="77777777" w:rsidR="004B0315" w:rsidRP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индустриальные</w:t>
            </w:r>
          </w:p>
          <w:p w14:paraId="5CF5A285" w14:textId="38E5AE89" w:rsidR="004B0315" w:rsidRDefault="004B0315" w:rsidP="003D04BE">
            <w:pPr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районы</w:t>
            </w:r>
          </w:p>
        </w:tc>
        <w:tc>
          <w:tcPr>
            <w:tcW w:w="2620" w:type="dxa"/>
          </w:tcPr>
          <w:p w14:paraId="5668B303" w14:textId="39B43EEC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20" w:type="dxa"/>
          </w:tcPr>
          <w:p w14:paraId="09A86D1C" w14:textId="52DEA5BF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1D6E77AF" w14:textId="599EA2CB" w:rsidR="004B0315" w:rsidRDefault="004B0315" w:rsidP="003D04BE">
            <w:pPr>
              <w:ind w:firstLine="708"/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Очень плохое</w:t>
            </w:r>
          </w:p>
        </w:tc>
      </w:tr>
      <w:tr w:rsidR="004B0315" w14:paraId="3038782B" w14:textId="77777777" w:rsidTr="004B0315">
        <w:tc>
          <w:tcPr>
            <w:tcW w:w="2619" w:type="dxa"/>
          </w:tcPr>
          <w:p w14:paraId="66752B1E" w14:textId="77777777" w:rsidR="004B0315" w:rsidRPr="004B0315" w:rsidRDefault="004B0315" w:rsidP="003D04BE">
            <w:pPr>
              <w:jc w:val="center"/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Городские и</w:t>
            </w:r>
          </w:p>
          <w:p w14:paraId="38041A35" w14:textId="77777777" w:rsidR="004B0315" w:rsidRPr="004B0315" w:rsidRDefault="004B0315" w:rsidP="003D04BE">
            <w:pPr>
              <w:jc w:val="center"/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индустриальные</w:t>
            </w:r>
          </w:p>
          <w:p w14:paraId="106E23D8" w14:textId="77777777" w:rsidR="004B0315" w:rsidRPr="004B0315" w:rsidRDefault="004B0315" w:rsidP="003D04BE">
            <w:pPr>
              <w:jc w:val="center"/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районы – асфальтовые</w:t>
            </w:r>
          </w:p>
          <w:p w14:paraId="315C1361" w14:textId="6C61DEF9" w:rsidR="004B0315" w:rsidRDefault="004B0315" w:rsidP="003D04BE">
            <w:pPr>
              <w:jc w:val="center"/>
              <w:rPr>
                <w:sz w:val="24"/>
                <w:szCs w:val="24"/>
              </w:rPr>
            </w:pPr>
            <w:r w:rsidRPr="004B0315">
              <w:rPr>
                <w:sz w:val="24"/>
                <w:szCs w:val="24"/>
              </w:rPr>
              <w:t>поля</w:t>
            </w:r>
          </w:p>
        </w:tc>
        <w:tc>
          <w:tcPr>
            <w:tcW w:w="2620" w:type="dxa"/>
          </w:tcPr>
          <w:p w14:paraId="346041FC" w14:textId="42896B33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20" w:type="dxa"/>
          </w:tcPr>
          <w:p w14:paraId="6BD040E7" w14:textId="2CE26310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20" w:type="dxa"/>
          </w:tcPr>
          <w:p w14:paraId="2F56CE63" w14:textId="37A88FF1" w:rsidR="004B0315" w:rsidRDefault="004B0315" w:rsidP="003D04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4B0315">
              <w:rPr>
                <w:sz w:val="24"/>
                <w:szCs w:val="24"/>
              </w:rPr>
              <w:t>-очень плохое</w:t>
            </w:r>
          </w:p>
        </w:tc>
      </w:tr>
    </w:tbl>
    <w:p w14:paraId="1FF41289" w14:textId="66AC4DD8" w:rsidR="004B0315" w:rsidRDefault="004B0315" w:rsidP="003D04BE">
      <w:pPr>
        <w:spacing w:line="240" w:lineRule="auto"/>
        <w:ind w:firstLine="708"/>
        <w:rPr>
          <w:sz w:val="24"/>
          <w:szCs w:val="24"/>
        </w:rPr>
      </w:pPr>
    </w:p>
    <w:p w14:paraId="7B334A7B" w14:textId="77777777" w:rsidR="004B0315" w:rsidRDefault="004B0315" w:rsidP="003D04B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7B15E" w14:textId="1700B8E8" w:rsid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b/>
          <w:bCs/>
          <w:sz w:val="24"/>
          <w:szCs w:val="24"/>
          <w:u w:val="single"/>
        </w:rPr>
        <w:lastRenderedPageBreak/>
        <w:t>Закладка Диаграмма направленности</w:t>
      </w:r>
    </w:p>
    <w:p w14:paraId="11C259E0" w14:textId="361BA44D" w:rsidR="004B0315" w:rsidRDefault="004B0315" w:rsidP="003D04BE">
      <w:pPr>
        <w:spacing w:line="240" w:lineRule="auto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684DFD" wp14:editId="5FEE8BD2">
            <wp:extent cx="6657975" cy="463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9FF3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На этой закладке выводится диаграммы направленности. По умолчанию горизонтальная</w:t>
      </w:r>
    </w:p>
    <w:p w14:paraId="2EA8F074" w14:textId="2B8EF993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диаграмма выводится для зенитного угла, соответствующего максимальному усилению. Изменитьзенитный угол построения горизонтальной ДН можно нажав кнопку Зенитный угол.</w:t>
      </w:r>
    </w:p>
    <w:p w14:paraId="221D50C8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ДН в вертикальной плоскости строится для азимутального угла 0° (т.е. вдоль оси Х). Изменить</w:t>
      </w:r>
    </w:p>
    <w:p w14:paraId="71137DA2" w14:textId="7935DA2C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этот угол можно вращением антенны вокруг оси Z, вызвав окно для вращения из меню Правка–</w:t>
      </w:r>
      <w:r w:rsidR="003D04BE">
        <w:rPr>
          <w:sz w:val="24"/>
          <w:szCs w:val="24"/>
        </w:rPr>
        <w:t xml:space="preserve"> </w:t>
      </w:r>
      <w:r w:rsidRPr="004B0315">
        <w:rPr>
          <w:sz w:val="24"/>
          <w:szCs w:val="24"/>
        </w:rPr>
        <w:t>Вращение.</w:t>
      </w:r>
    </w:p>
    <w:p w14:paraId="13C7B5E7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На обеих ДН можно вызвать (левым кликом) измерительный вектор, перемещаемый vsm. по</w:t>
      </w:r>
    </w:p>
    <w:p w14:paraId="6F9A10BE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ДН. Данные по усилению для текущего угла выводятся в середине вверху. Отключается вектор</w:t>
      </w:r>
    </w:p>
    <w:p w14:paraId="04814136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правым кликом. Вектор не выводится в режиме V+H и после оптимизации.</w:t>
      </w:r>
    </w:p>
    <w:p w14:paraId="6DAF7594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По двухмерной диаграмме бывает очень трудно определить направленность антенны и это</w:t>
      </w:r>
    </w:p>
    <w:p w14:paraId="7F3E9B1C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может привести к неверному представлению о характеристиках антенны. Поэтому введена</w:t>
      </w:r>
    </w:p>
    <w:p w14:paraId="1FD17430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возможность просмотра 3Д (трехмерного изображения) диаграммы направленности), для вызова окна</w:t>
      </w:r>
    </w:p>
    <w:p w14:paraId="41632862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с трехмерным изображением диаграммы направленности следует нажать кнопку 3Д ДН. Трехмерное</w:t>
      </w:r>
    </w:p>
    <w:p w14:paraId="5D7AFD48" w14:textId="6E4708AD" w:rsid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изображение появляется с задержкой, требуемой для вычислений.</w:t>
      </w:r>
    </w:p>
    <w:p w14:paraId="3624CD55" w14:textId="5B87D24E" w:rsid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b/>
          <w:bCs/>
          <w:sz w:val="24"/>
          <w:szCs w:val="24"/>
          <w:u w:val="single"/>
        </w:rPr>
        <w:t>Окно Правка провода</w:t>
      </w:r>
    </w:p>
    <w:p w14:paraId="049BD2AE" w14:textId="100E9565" w:rsidR="004B0315" w:rsidRDefault="004B0315" w:rsidP="003D04BE">
      <w:pPr>
        <w:spacing w:line="240" w:lineRule="auto"/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D804B9" wp14:editId="132EE241">
            <wp:extent cx="6657975" cy="4581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DCF8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Окно Правка провода</w:t>
      </w:r>
    </w:p>
    <w:p w14:paraId="1895E466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Окно правки проводов служит для редактирования проводов антенны в графическом режиме.</w:t>
      </w:r>
    </w:p>
    <w:p w14:paraId="4967C969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Модель антенны можно просматривать и изменять объемном виде или в одной из 3 плоскостей. В</w:t>
      </w:r>
    </w:p>
    <w:p w14:paraId="2DA6AF5E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верхней правой части выводится информация о выбранном проводе.</w:t>
      </w:r>
    </w:p>
    <w:p w14:paraId="6EA2640A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Для удобства на двухмерных плоскостях выводится сетка, шаг которой может определяться</w:t>
      </w:r>
    </w:p>
    <w:p w14:paraId="66E4CAFE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автоматически или устанавливаться в ручную. Следует обратить внимание на то, что длина</w:t>
      </w:r>
    </w:p>
    <w:p w14:paraId="724C59BF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редактируемых или вновь созданных проводов кратна шагу сетки.</w:t>
      </w:r>
    </w:p>
    <w:p w14:paraId="761BEEAB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Меню Показ устанавливает что именно следует показать: всю антенну, элемент, провод</w:t>
      </w:r>
    </w:p>
    <w:p w14:paraId="28A000BF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которого выделен или же все провода, лежащие в одной плоскости с выделенным проводом.</w:t>
      </w:r>
    </w:p>
    <w:p w14:paraId="1D496526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На трехмерном изображении возможно только соединение выделенного провода с концами</w:t>
      </w:r>
    </w:p>
    <w:p w14:paraId="23BA1A67" w14:textId="77777777" w:rsidR="004B0315" w:rsidRP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других проводов. На двухмерных графиках возможно вводить новые провода и рамки. Из</w:t>
      </w:r>
    </w:p>
    <w:p w14:paraId="1A860076" w14:textId="7E3BF363" w:rsidR="004B0315" w:rsidRDefault="004B0315" w:rsidP="003D04BE">
      <w:pPr>
        <w:spacing w:line="240" w:lineRule="auto"/>
        <w:ind w:firstLine="708"/>
        <w:rPr>
          <w:sz w:val="24"/>
          <w:szCs w:val="24"/>
        </w:rPr>
      </w:pPr>
      <w:r w:rsidRPr="004B0315">
        <w:rPr>
          <w:sz w:val="24"/>
          <w:szCs w:val="24"/>
        </w:rPr>
        <w:t>всплывающего меню можно вызвать дополнительные функции редактирования проводов.</w:t>
      </w:r>
    </w:p>
    <w:p w14:paraId="5CF52628" w14:textId="445CC921" w:rsidR="004B0315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b/>
          <w:bCs/>
          <w:sz w:val="24"/>
          <w:szCs w:val="24"/>
          <w:u w:val="single"/>
        </w:rPr>
        <w:t>Окно Правка элемента</w:t>
      </w:r>
    </w:p>
    <w:p w14:paraId="103F831F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Окно Правка провода</w:t>
      </w:r>
    </w:p>
    <w:p w14:paraId="6F95FB0D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Окно правки проводов служит для редактирования проводов антенны в графическом режиме.</w:t>
      </w:r>
    </w:p>
    <w:p w14:paraId="67CD03CD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Модель антенны можно просматривать и изменять объемном виде или в одной из 3 плоскостей. В</w:t>
      </w:r>
    </w:p>
    <w:p w14:paraId="3F17C6D5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lastRenderedPageBreak/>
        <w:t>верхней правой части выводится информация о выбранном проводе.</w:t>
      </w:r>
    </w:p>
    <w:p w14:paraId="0E33C0C9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Для удобства на двухмерных плоскостях выводится сетка, шаг которой может определяться</w:t>
      </w:r>
    </w:p>
    <w:p w14:paraId="7277859B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автоматически или устанавливаться в ручную. Следует обратить внимание на то, что длина</w:t>
      </w:r>
    </w:p>
    <w:p w14:paraId="6E4D7A0D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редактируемых или вновь созданных проводов кратна шагу сетки.</w:t>
      </w:r>
    </w:p>
    <w:p w14:paraId="2D50308C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Меню Показ устанавливает что именно следует показать: всю антенну, элемент, провод</w:t>
      </w:r>
    </w:p>
    <w:p w14:paraId="78632D05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которого выделен или же все провода, лежащие в одной плоскости с выделенным проводом.</w:t>
      </w:r>
    </w:p>
    <w:p w14:paraId="0FC30192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На трехмерном изображении возможно только соединение выделенного провода с концами</w:t>
      </w:r>
    </w:p>
    <w:p w14:paraId="471FEF1E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других проводов. На двухмерных графиках возможно вводить новые провода и рамки. Из</w:t>
      </w:r>
    </w:p>
    <w:p w14:paraId="2F252AC4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всплывающего меню можно вызвать дополнительные функции редактирования проводов.</w:t>
      </w:r>
    </w:p>
    <w:p w14:paraId="3FE66503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Окно Правка элемента</w:t>
      </w:r>
    </w:p>
    <w:p w14:paraId="04BE0CB2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В этом окне объектом правки служит не отдельный провод, а элемент - несколько</w:t>
      </w:r>
    </w:p>
    <w:p w14:paraId="09F9ABA9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соединенных между собой электрически проводов. Например, одна рамка или один из диполей</w:t>
      </w:r>
    </w:p>
    <w:p w14:paraId="4A3B1F34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многоэлементной антенны. Очень удобно для ввода и редактирования параметров многоэлементных</w:t>
      </w:r>
    </w:p>
    <w:p w14:paraId="5928D931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антенн в интуитивно ясной форме. Просто указываются размеры каждого элемента и расстояния</w:t>
      </w:r>
    </w:p>
    <w:p w14:paraId="0F211BB3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между ними.</w:t>
      </w:r>
    </w:p>
    <w:p w14:paraId="04304EEA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Сменить форму элемента, можно командой Изменить форму элемента всплывающего меню,</w:t>
      </w:r>
    </w:p>
    <w:p w14:paraId="4C5012EA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в дополнительном меню которой имеется набор наиболее часто встречающихся в радиолюбительской</w:t>
      </w:r>
    </w:p>
    <w:p w14:paraId="36F285C8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практике форм элементов.</w:t>
      </w:r>
    </w:p>
    <w:p w14:paraId="11031D48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Выбрав закладку Вид, можно оперативно посмотреть на антенну после преобразования формы</w:t>
      </w:r>
    </w:p>
    <w:p w14:paraId="3F86FB8B" w14:textId="77777777" w:rsidR="003D04BE" w:rsidRP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элемента, или правок в таблице закладки Параметры. Интерфейс и команды этого окна практически</w:t>
      </w:r>
    </w:p>
    <w:p w14:paraId="369CD985" w14:textId="7C4074E8" w:rsidR="003D04BE" w:rsidRDefault="003D04BE" w:rsidP="003D04BE">
      <w:pPr>
        <w:spacing w:line="240" w:lineRule="auto"/>
        <w:ind w:firstLine="708"/>
        <w:rPr>
          <w:sz w:val="24"/>
          <w:szCs w:val="24"/>
        </w:rPr>
      </w:pPr>
      <w:r w:rsidRPr="003D04BE">
        <w:rPr>
          <w:sz w:val="24"/>
          <w:szCs w:val="24"/>
        </w:rPr>
        <w:t>совпадают с главной закладкой Вид.</w:t>
      </w:r>
    </w:p>
    <w:p w14:paraId="4FD1D7EC" w14:textId="40556B73" w:rsidR="003D04BE" w:rsidRDefault="003D04BE" w:rsidP="003D04BE">
      <w:pPr>
        <w:spacing w:line="240" w:lineRule="auto"/>
        <w:ind w:firstLine="708"/>
        <w:rPr>
          <w:sz w:val="24"/>
          <w:szCs w:val="24"/>
        </w:rPr>
      </w:pPr>
    </w:p>
    <w:p w14:paraId="2807F824" w14:textId="54C73CFE" w:rsidR="003D04BE" w:rsidRDefault="003D04BE" w:rsidP="003D04BE">
      <w:pPr>
        <w:spacing w:line="240" w:lineRule="auto"/>
        <w:ind w:firstLine="708"/>
        <w:rPr>
          <w:sz w:val="24"/>
          <w:szCs w:val="24"/>
        </w:rPr>
      </w:pPr>
    </w:p>
    <w:p w14:paraId="7A7BB3C9" w14:textId="76AD2C37" w:rsidR="003D04BE" w:rsidRDefault="003D04BE" w:rsidP="003D04BE">
      <w:pPr>
        <w:spacing w:line="240" w:lineRule="auto"/>
        <w:ind w:firstLine="708"/>
        <w:rPr>
          <w:sz w:val="24"/>
          <w:szCs w:val="24"/>
        </w:rPr>
      </w:pPr>
    </w:p>
    <w:p w14:paraId="6C86201B" w14:textId="708A9BD3" w:rsidR="003D04BE" w:rsidRDefault="003D04BE" w:rsidP="003D04BE">
      <w:pPr>
        <w:spacing w:line="240" w:lineRule="auto"/>
        <w:ind w:firstLine="708"/>
        <w:rPr>
          <w:sz w:val="24"/>
          <w:szCs w:val="24"/>
        </w:rPr>
      </w:pPr>
    </w:p>
    <w:p w14:paraId="6FA38D9F" w14:textId="707CF4AF" w:rsidR="003D04BE" w:rsidRDefault="003D04BE" w:rsidP="003D04BE">
      <w:pPr>
        <w:spacing w:line="240" w:lineRule="auto"/>
        <w:rPr>
          <w:sz w:val="24"/>
          <w:szCs w:val="24"/>
        </w:rPr>
      </w:pPr>
    </w:p>
    <w:p w14:paraId="4CC71AEC" w14:textId="77777777" w:rsidR="003D04BE" w:rsidRDefault="003D04BE" w:rsidP="003D04BE">
      <w:pPr>
        <w:spacing w:line="240" w:lineRule="auto"/>
        <w:ind w:firstLine="708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Работа была скопированна, </w:t>
      </w:r>
    </w:p>
    <w:p w14:paraId="2565E980" w14:textId="2FEA5B8E" w:rsidR="003D04BE" w:rsidRDefault="003D04BE" w:rsidP="003D04BE">
      <w:pPr>
        <w:spacing w:line="240" w:lineRule="auto"/>
        <w:ind w:firstLine="708"/>
        <w:jc w:val="right"/>
        <w:rPr>
          <w:sz w:val="16"/>
          <w:szCs w:val="16"/>
        </w:rPr>
      </w:pPr>
      <w:r>
        <w:rPr>
          <w:sz w:val="16"/>
          <w:szCs w:val="16"/>
        </w:rPr>
        <w:t>но прочитана и проверена после установки</w:t>
      </w:r>
    </w:p>
    <w:p w14:paraId="14A598FA" w14:textId="77777777" w:rsidR="003D04BE" w:rsidRDefault="003D04BE" w:rsidP="003D04BE">
      <w:pPr>
        <w:spacing w:line="240" w:lineRule="auto"/>
        <w:ind w:firstLine="708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 на локальный компьютер,в более новой версии немного </w:t>
      </w:r>
    </w:p>
    <w:p w14:paraId="79569EA4" w14:textId="5B2E2746" w:rsidR="003D04BE" w:rsidRPr="003D04BE" w:rsidRDefault="003D04BE" w:rsidP="003D04BE">
      <w:pPr>
        <w:spacing w:line="240" w:lineRule="auto"/>
        <w:ind w:firstLine="708"/>
        <w:jc w:val="right"/>
        <w:rPr>
          <w:sz w:val="16"/>
          <w:szCs w:val="16"/>
        </w:rPr>
      </w:pPr>
      <w:r>
        <w:rPr>
          <w:sz w:val="16"/>
          <w:szCs w:val="16"/>
        </w:rPr>
        <w:t>изменен интерфейс хоть функции не изменились</w:t>
      </w:r>
    </w:p>
    <w:sectPr w:rsidR="003D04BE" w:rsidRPr="003D04BE" w:rsidSect="005B587A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92"/>
    <w:rsid w:val="00152686"/>
    <w:rsid w:val="00311692"/>
    <w:rsid w:val="003D04BE"/>
    <w:rsid w:val="00445956"/>
    <w:rsid w:val="004B0315"/>
    <w:rsid w:val="004B709C"/>
    <w:rsid w:val="005B587A"/>
    <w:rsid w:val="00A965B4"/>
    <w:rsid w:val="00F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D762"/>
  <w15:chartTrackingRefBased/>
  <w15:docId w15:val="{E58EA7BF-53F2-41E1-85C9-F026C2E8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 Roberto</dc:creator>
  <cp:keywords/>
  <dc:description/>
  <cp:lastModifiedBy>Goll Roberto</cp:lastModifiedBy>
  <cp:revision>2</cp:revision>
  <dcterms:created xsi:type="dcterms:W3CDTF">2023-10-19T15:53:00Z</dcterms:created>
  <dcterms:modified xsi:type="dcterms:W3CDTF">2023-10-19T15:53:00Z</dcterms:modified>
</cp:coreProperties>
</file>