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66418" w14:textId="77777777" w:rsidR="0025327A" w:rsidRPr="00577D70" w:rsidRDefault="0025327A" w:rsidP="0025327A">
      <w:pPr>
        <w:pStyle w:val="2"/>
        <w:jc w:val="center"/>
        <w:rPr>
          <w:caps/>
          <w:szCs w:val="28"/>
        </w:rPr>
      </w:pPr>
      <w:r w:rsidRPr="00577D70">
        <w:rPr>
          <w:caps/>
          <w:szCs w:val="28"/>
        </w:rPr>
        <w:t>Федеральное агентство железнодорожного транспорта</w:t>
      </w:r>
    </w:p>
    <w:p w14:paraId="5B6AC9C7" w14:textId="77777777" w:rsidR="0025327A" w:rsidRPr="00577D70" w:rsidRDefault="0025327A" w:rsidP="0025327A">
      <w:pPr>
        <w:pStyle w:val="2"/>
        <w:jc w:val="center"/>
        <w:rPr>
          <w:szCs w:val="28"/>
        </w:rPr>
      </w:pPr>
      <w:r w:rsidRPr="00577D70">
        <w:rPr>
          <w:szCs w:val="28"/>
        </w:rPr>
        <w:t xml:space="preserve">федеральное государственное бюджетное образовательное </w:t>
      </w:r>
    </w:p>
    <w:p w14:paraId="2ACBC810" w14:textId="77777777" w:rsidR="0025327A" w:rsidRPr="00577D70" w:rsidRDefault="0025327A" w:rsidP="0025327A">
      <w:pPr>
        <w:pStyle w:val="2"/>
        <w:jc w:val="center"/>
        <w:rPr>
          <w:szCs w:val="28"/>
        </w:rPr>
      </w:pPr>
      <w:r w:rsidRPr="00577D70">
        <w:rPr>
          <w:szCs w:val="28"/>
        </w:rPr>
        <w:t>учреждение высшего профессионального образования</w:t>
      </w:r>
    </w:p>
    <w:p w14:paraId="66C6CF73" w14:textId="77777777" w:rsidR="0025327A" w:rsidRPr="00577D70" w:rsidRDefault="0025327A" w:rsidP="0025327A">
      <w:pPr>
        <w:pStyle w:val="2"/>
        <w:jc w:val="center"/>
        <w:rPr>
          <w:caps/>
          <w:szCs w:val="28"/>
        </w:rPr>
      </w:pPr>
      <w:r w:rsidRPr="00577D70">
        <w:rPr>
          <w:caps/>
          <w:szCs w:val="28"/>
        </w:rPr>
        <w:t xml:space="preserve">«Омский государственный университет </w:t>
      </w:r>
    </w:p>
    <w:p w14:paraId="74114D1C" w14:textId="77777777" w:rsidR="0025327A" w:rsidRPr="00577D70" w:rsidRDefault="0025327A" w:rsidP="0025327A">
      <w:pPr>
        <w:pStyle w:val="2"/>
        <w:jc w:val="center"/>
        <w:rPr>
          <w:caps/>
          <w:szCs w:val="28"/>
        </w:rPr>
      </w:pPr>
      <w:r w:rsidRPr="00577D70">
        <w:rPr>
          <w:caps/>
          <w:szCs w:val="28"/>
        </w:rPr>
        <w:t>путей сообщения»</w:t>
      </w:r>
    </w:p>
    <w:p w14:paraId="56C81F4F" w14:textId="77777777" w:rsidR="0025327A" w:rsidRPr="00577D70" w:rsidRDefault="0025327A" w:rsidP="0025327A">
      <w:pPr>
        <w:pStyle w:val="2"/>
        <w:jc w:val="center"/>
        <w:rPr>
          <w:szCs w:val="28"/>
        </w:rPr>
      </w:pPr>
      <w:r w:rsidRPr="00577D70">
        <w:rPr>
          <w:szCs w:val="28"/>
        </w:rPr>
        <w:t>(</w:t>
      </w:r>
      <w:proofErr w:type="spellStart"/>
      <w:r w:rsidRPr="00577D70">
        <w:rPr>
          <w:szCs w:val="28"/>
        </w:rPr>
        <w:t>ОмГУПС</w:t>
      </w:r>
      <w:proofErr w:type="spellEnd"/>
      <w:r w:rsidRPr="00577D70">
        <w:rPr>
          <w:szCs w:val="28"/>
        </w:rPr>
        <w:t xml:space="preserve"> (</w:t>
      </w:r>
      <w:proofErr w:type="spellStart"/>
      <w:r w:rsidRPr="00577D70">
        <w:rPr>
          <w:szCs w:val="28"/>
        </w:rPr>
        <w:t>ОмИИТ</w:t>
      </w:r>
      <w:proofErr w:type="spellEnd"/>
      <w:r w:rsidRPr="00577D70">
        <w:rPr>
          <w:szCs w:val="28"/>
        </w:rPr>
        <w:t>))</w:t>
      </w:r>
    </w:p>
    <w:p w14:paraId="56660884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2361A298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73A7779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7AA48611" w14:textId="77777777" w:rsidR="0025327A" w:rsidRPr="00577D70" w:rsidRDefault="0025327A" w:rsidP="0025327A">
      <w:pPr>
        <w:jc w:val="center"/>
        <w:rPr>
          <w:sz w:val="28"/>
          <w:szCs w:val="28"/>
        </w:rPr>
      </w:pPr>
      <w:bookmarkStart w:id="0" w:name="_Toc387414987"/>
      <w:r w:rsidRPr="00577D70">
        <w:rPr>
          <w:sz w:val="28"/>
          <w:szCs w:val="28"/>
        </w:rPr>
        <w:t>Кафедра «</w:t>
      </w:r>
      <w:r w:rsidRPr="00FE60F5">
        <w:rPr>
          <w:sz w:val="28"/>
          <w:szCs w:val="28"/>
        </w:rPr>
        <w:t>Безопасность жизнедеятельности и экология</w:t>
      </w:r>
      <w:r w:rsidRPr="00577D70">
        <w:rPr>
          <w:sz w:val="28"/>
          <w:szCs w:val="28"/>
        </w:rPr>
        <w:t>»</w:t>
      </w:r>
      <w:bookmarkEnd w:id="0"/>
    </w:p>
    <w:p w14:paraId="14B837AF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7A3CF1A3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0F0EFBD8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4CE04A3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538CC58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5A837F53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01B86979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1AB30407" w14:textId="77777777" w:rsidR="0025327A" w:rsidRPr="00577D70" w:rsidRDefault="0025327A" w:rsidP="0025327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</w:t>
      </w:r>
      <w:r w:rsidR="00290D73">
        <w:rPr>
          <w:b/>
          <w:sz w:val="28"/>
          <w:szCs w:val="28"/>
        </w:rPr>
        <w:t>ГНАЗИРОВАНИЕ И ОЦЕНКА РАДИАЦИОННОЙ</w:t>
      </w:r>
      <w:r>
        <w:rPr>
          <w:b/>
          <w:sz w:val="28"/>
          <w:szCs w:val="28"/>
        </w:rPr>
        <w:t xml:space="preserve"> ОБСТАНОВКИ</w:t>
      </w:r>
    </w:p>
    <w:p w14:paraId="60AE3571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16452A09" w14:textId="77777777" w:rsidR="0025327A" w:rsidRPr="005F3DE9" w:rsidRDefault="0025327A" w:rsidP="0025327A">
      <w:pPr>
        <w:jc w:val="center"/>
        <w:rPr>
          <w:sz w:val="28"/>
          <w:szCs w:val="28"/>
        </w:rPr>
      </w:pPr>
      <w:r w:rsidRPr="005F3DE9">
        <w:rPr>
          <w:sz w:val="28"/>
          <w:szCs w:val="28"/>
        </w:rPr>
        <w:t>З</w:t>
      </w:r>
      <w:r w:rsidR="00290D73">
        <w:rPr>
          <w:sz w:val="28"/>
          <w:szCs w:val="28"/>
        </w:rPr>
        <w:t>адание для контрольной работы №3</w:t>
      </w:r>
    </w:p>
    <w:p w14:paraId="766A6A04" w14:textId="77777777" w:rsidR="0025327A" w:rsidRPr="00FE60F5" w:rsidRDefault="0025327A" w:rsidP="0025327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«Безопасность жизнедеятельности в ЧС»</w:t>
      </w:r>
    </w:p>
    <w:p w14:paraId="6B7217FB" w14:textId="77777777" w:rsidR="0025327A" w:rsidRDefault="00290D73" w:rsidP="0025327A">
      <w:pPr>
        <w:jc w:val="center"/>
        <w:rPr>
          <w:sz w:val="28"/>
          <w:szCs w:val="28"/>
        </w:rPr>
      </w:pPr>
      <w:r>
        <w:rPr>
          <w:sz w:val="28"/>
          <w:szCs w:val="28"/>
        </w:rPr>
        <w:t>Вариант 5</w:t>
      </w:r>
    </w:p>
    <w:p w14:paraId="130EF431" w14:textId="77777777" w:rsidR="0025327A" w:rsidRPr="00577D70" w:rsidRDefault="0025327A" w:rsidP="0025327A">
      <w:pPr>
        <w:jc w:val="center"/>
        <w:rPr>
          <w:sz w:val="28"/>
          <w:szCs w:val="28"/>
        </w:rPr>
      </w:pPr>
      <w:r w:rsidRPr="00577D70">
        <w:rPr>
          <w:sz w:val="28"/>
          <w:szCs w:val="28"/>
        </w:rPr>
        <w:t xml:space="preserve">         </w:t>
      </w:r>
    </w:p>
    <w:p w14:paraId="3FBAC6F4" w14:textId="77777777" w:rsidR="0025327A" w:rsidRPr="00577D70" w:rsidRDefault="0025327A" w:rsidP="0025327A">
      <w:pPr>
        <w:pStyle w:val="3"/>
        <w:jc w:val="center"/>
        <w:rPr>
          <w:szCs w:val="28"/>
        </w:rPr>
      </w:pPr>
      <w:r w:rsidRPr="00577D70">
        <w:rPr>
          <w:szCs w:val="28"/>
        </w:rPr>
        <w:t xml:space="preserve">                           </w:t>
      </w:r>
    </w:p>
    <w:p w14:paraId="7B6F5F98" w14:textId="77777777" w:rsidR="0025327A" w:rsidRPr="00577D70" w:rsidRDefault="0025327A" w:rsidP="0025327A">
      <w:pPr>
        <w:pStyle w:val="3"/>
        <w:jc w:val="center"/>
        <w:rPr>
          <w:szCs w:val="28"/>
        </w:rPr>
      </w:pPr>
    </w:p>
    <w:p w14:paraId="7AB34C11" w14:textId="77777777" w:rsidR="0025327A" w:rsidRPr="00577D70" w:rsidRDefault="0025327A" w:rsidP="0025327A">
      <w:pPr>
        <w:pStyle w:val="3"/>
        <w:jc w:val="center"/>
        <w:rPr>
          <w:szCs w:val="28"/>
        </w:rPr>
      </w:pPr>
    </w:p>
    <w:p w14:paraId="4B7A2023" w14:textId="77777777" w:rsidR="0025327A" w:rsidRPr="00577D70" w:rsidRDefault="0025327A" w:rsidP="0025327A">
      <w:pPr>
        <w:pStyle w:val="3"/>
        <w:jc w:val="center"/>
        <w:rPr>
          <w:szCs w:val="28"/>
        </w:rPr>
      </w:pPr>
    </w:p>
    <w:p w14:paraId="272FB136" w14:textId="7F27C140" w:rsidR="0025327A" w:rsidRPr="0020263E" w:rsidRDefault="00290D73" w:rsidP="0025327A">
      <w:pPr>
        <w:ind w:left="5387"/>
        <w:rPr>
          <w:sz w:val="28"/>
          <w:szCs w:val="28"/>
        </w:rPr>
      </w:pPr>
      <w:r>
        <w:rPr>
          <w:sz w:val="28"/>
          <w:szCs w:val="28"/>
        </w:rPr>
        <w:t>Студент группы 22</w:t>
      </w:r>
      <w:r w:rsidR="00554DE1">
        <w:rPr>
          <w:sz w:val="28"/>
          <w:szCs w:val="28"/>
        </w:rPr>
        <w:t>А</w:t>
      </w:r>
    </w:p>
    <w:p w14:paraId="6BAE3DEE" w14:textId="442379C2" w:rsidR="0025327A" w:rsidRPr="00C91517" w:rsidRDefault="0025327A" w:rsidP="0025327A">
      <w:pPr>
        <w:ind w:left="5387"/>
        <w:rPr>
          <w:sz w:val="28"/>
          <w:szCs w:val="28"/>
        </w:rPr>
      </w:pPr>
      <w:r w:rsidRPr="0020263E">
        <w:rPr>
          <w:sz w:val="28"/>
          <w:szCs w:val="28"/>
        </w:rPr>
        <w:t>___________</w:t>
      </w:r>
      <w:r w:rsidR="00554DE1">
        <w:rPr>
          <w:sz w:val="28"/>
          <w:szCs w:val="28"/>
        </w:rPr>
        <w:t>В.Р. Овсеев</w:t>
      </w:r>
      <w:r w:rsidR="00290D73">
        <w:rPr>
          <w:sz w:val="28"/>
          <w:szCs w:val="28"/>
        </w:rPr>
        <w:t xml:space="preserve"> </w:t>
      </w:r>
    </w:p>
    <w:p w14:paraId="168AC115" w14:textId="77777777" w:rsidR="0025327A" w:rsidRPr="0020263E" w:rsidRDefault="00290D73" w:rsidP="0025327A">
      <w:pPr>
        <w:ind w:left="5387"/>
        <w:rPr>
          <w:sz w:val="28"/>
          <w:szCs w:val="28"/>
        </w:rPr>
      </w:pPr>
      <w:r>
        <w:rPr>
          <w:sz w:val="28"/>
          <w:szCs w:val="28"/>
        </w:rPr>
        <w:t>«___» ______________</w:t>
      </w:r>
      <w:r>
        <w:rPr>
          <w:sz w:val="28"/>
          <w:szCs w:val="28"/>
        </w:rPr>
        <w:tab/>
        <w:t>2024</w:t>
      </w:r>
      <w:r w:rsidR="0025327A" w:rsidRPr="0020263E">
        <w:rPr>
          <w:sz w:val="28"/>
          <w:szCs w:val="28"/>
        </w:rPr>
        <w:t xml:space="preserve"> г.</w:t>
      </w:r>
    </w:p>
    <w:p w14:paraId="641E1293" w14:textId="77777777" w:rsidR="0025327A" w:rsidRPr="0020263E" w:rsidRDefault="0025327A" w:rsidP="0025327A">
      <w:pPr>
        <w:ind w:left="5387"/>
        <w:rPr>
          <w:sz w:val="28"/>
          <w:szCs w:val="28"/>
        </w:rPr>
      </w:pPr>
    </w:p>
    <w:p w14:paraId="70BB8A55" w14:textId="77777777" w:rsidR="0025327A" w:rsidRPr="0020263E" w:rsidRDefault="0025327A" w:rsidP="0025327A">
      <w:pPr>
        <w:ind w:left="5387"/>
        <w:rPr>
          <w:sz w:val="28"/>
          <w:szCs w:val="28"/>
        </w:rPr>
      </w:pPr>
      <w:r w:rsidRPr="0020263E">
        <w:rPr>
          <w:sz w:val="28"/>
          <w:szCs w:val="28"/>
        </w:rPr>
        <w:t>Руководитель</w:t>
      </w:r>
    </w:p>
    <w:p w14:paraId="65B6E586" w14:textId="77777777" w:rsidR="0025327A" w:rsidRDefault="0025327A" w:rsidP="0025327A">
      <w:pPr>
        <w:ind w:left="5387"/>
        <w:rPr>
          <w:sz w:val="28"/>
          <w:szCs w:val="28"/>
        </w:rPr>
      </w:pPr>
      <w:r w:rsidRPr="0020263E">
        <w:rPr>
          <w:sz w:val="28"/>
          <w:szCs w:val="28"/>
        </w:rPr>
        <w:t xml:space="preserve">доцент кафедры </w:t>
      </w:r>
      <w:proofErr w:type="spellStart"/>
      <w:r w:rsidRPr="0020263E">
        <w:rPr>
          <w:sz w:val="28"/>
          <w:szCs w:val="28"/>
        </w:rPr>
        <w:t>БЖиЭ</w:t>
      </w:r>
      <w:proofErr w:type="spellEnd"/>
    </w:p>
    <w:p w14:paraId="34902F41" w14:textId="77777777" w:rsidR="0025327A" w:rsidRPr="0020263E" w:rsidRDefault="0025327A" w:rsidP="0025327A">
      <w:pPr>
        <w:ind w:left="5387"/>
        <w:rPr>
          <w:sz w:val="28"/>
          <w:szCs w:val="28"/>
        </w:rPr>
      </w:pPr>
      <w:r w:rsidRPr="0020263E">
        <w:rPr>
          <w:sz w:val="28"/>
          <w:szCs w:val="28"/>
        </w:rPr>
        <w:t>_____________</w:t>
      </w:r>
      <w:r>
        <w:rPr>
          <w:sz w:val="28"/>
          <w:szCs w:val="28"/>
        </w:rPr>
        <w:t>О.В. Игнатов</w:t>
      </w:r>
    </w:p>
    <w:p w14:paraId="1A71A7D5" w14:textId="77777777" w:rsidR="0025327A" w:rsidRPr="0020263E" w:rsidRDefault="00290D73" w:rsidP="0025327A">
      <w:pPr>
        <w:ind w:left="5387"/>
        <w:rPr>
          <w:sz w:val="28"/>
          <w:szCs w:val="28"/>
        </w:rPr>
      </w:pPr>
      <w:r>
        <w:rPr>
          <w:sz w:val="28"/>
          <w:szCs w:val="28"/>
        </w:rPr>
        <w:t>«___» ______________</w:t>
      </w:r>
      <w:r>
        <w:rPr>
          <w:sz w:val="28"/>
          <w:szCs w:val="28"/>
        </w:rPr>
        <w:tab/>
        <w:t>2024</w:t>
      </w:r>
      <w:r w:rsidR="0025327A" w:rsidRPr="0020263E">
        <w:rPr>
          <w:sz w:val="28"/>
          <w:szCs w:val="28"/>
        </w:rPr>
        <w:t xml:space="preserve"> г.</w:t>
      </w:r>
    </w:p>
    <w:p w14:paraId="15405A58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60D68BC7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21BD38C5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7337B17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3AA0CCA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45D8A83E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23BB307C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5F3FD658" w14:textId="77777777" w:rsidR="0025327A" w:rsidRPr="00577D70" w:rsidRDefault="0025327A" w:rsidP="0025327A">
      <w:pPr>
        <w:rPr>
          <w:sz w:val="28"/>
          <w:szCs w:val="28"/>
        </w:rPr>
      </w:pPr>
    </w:p>
    <w:p w14:paraId="2F0ECAE2" w14:textId="77777777" w:rsidR="0025327A" w:rsidRPr="00577D70" w:rsidRDefault="0025327A" w:rsidP="0025327A">
      <w:pPr>
        <w:jc w:val="center"/>
        <w:rPr>
          <w:sz w:val="28"/>
          <w:szCs w:val="28"/>
        </w:rPr>
      </w:pPr>
    </w:p>
    <w:p w14:paraId="6589FC91" w14:textId="77777777" w:rsidR="0025327A" w:rsidRDefault="00597654" w:rsidP="0025327A">
      <w:pPr>
        <w:jc w:val="center"/>
        <w:rPr>
          <w:sz w:val="28"/>
          <w:szCs w:val="28"/>
        </w:rPr>
      </w:pPr>
      <w:r>
        <w:rPr>
          <w:sz w:val="28"/>
          <w:szCs w:val="28"/>
        </w:rPr>
        <w:t>Омск 2024</w:t>
      </w:r>
    </w:p>
    <w:p w14:paraId="4DC95190" w14:textId="3805ECFA" w:rsidR="00C15927" w:rsidRDefault="00C15927" w:rsidP="00C15927">
      <w:pPr>
        <w:pStyle w:val="a6"/>
        <w:numPr>
          <w:ilvl w:val="0"/>
          <w:numId w:val="1"/>
        </w:numPr>
        <w:spacing w:after="4" w:line="227" w:lineRule="auto"/>
        <w:ind w:right="14" w:firstLine="270"/>
        <w:jc w:val="both"/>
        <w:rPr>
          <w:sz w:val="28"/>
          <w:szCs w:val="28"/>
        </w:rPr>
      </w:pPr>
      <w:r w:rsidRPr="00C15927">
        <w:rPr>
          <w:sz w:val="28"/>
          <w:szCs w:val="28"/>
        </w:rPr>
        <w:lastRenderedPageBreak/>
        <w:t>Защитные свойства пр</w:t>
      </w:r>
      <w:r>
        <w:rPr>
          <w:sz w:val="28"/>
          <w:szCs w:val="28"/>
        </w:rPr>
        <w:t>оизводств</w:t>
      </w:r>
      <w:r w:rsidRPr="00C15927">
        <w:rPr>
          <w:sz w:val="28"/>
          <w:szCs w:val="28"/>
        </w:rPr>
        <w:t xml:space="preserve"> в</w:t>
      </w:r>
      <w:r w:rsidR="001179EC">
        <w:rPr>
          <w:sz w:val="28"/>
          <w:szCs w:val="28"/>
        </w:rPr>
        <w:t>о</w:t>
      </w:r>
      <w:r w:rsidRPr="00C15927">
        <w:rPr>
          <w:sz w:val="28"/>
          <w:szCs w:val="28"/>
        </w:rPr>
        <w:t>енных и жилых зданий, сооружений,</w:t>
      </w:r>
      <w:r>
        <w:rPr>
          <w:sz w:val="28"/>
          <w:szCs w:val="28"/>
        </w:rPr>
        <w:t xml:space="preserve"> </w:t>
      </w:r>
      <w:r w:rsidRPr="00C15927">
        <w:rPr>
          <w:sz w:val="28"/>
          <w:szCs w:val="28"/>
        </w:rPr>
        <w:t xml:space="preserve">укрытий и специальных убежищ от радиоактивных излучений оцениваются коэффициентом ослабления радиации, который </w:t>
      </w:r>
      <w:proofErr w:type="gramStart"/>
      <w:r w:rsidRPr="00C15927">
        <w:rPr>
          <w:sz w:val="28"/>
          <w:szCs w:val="28"/>
        </w:rPr>
        <w:t>показывает ,</w:t>
      </w:r>
      <w:proofErr w:type="gramEnd"/>
      <w:r w:rsidRPr="00C15927">
        <w:rPr>
          <w:sz w:val="28"/>
          <w:szCs w:val="28"/>
        </w:rPr>
        <w:t xml:space="preserve"> во сколько раз доза радиации на высоте 1 м над открытой бесконечно протяженной местностью больше дозы радиации в зданиях.</w:t>
      </w:r>
    </w:p>
    <w:p w14:paraId="515CA4C9" w14:textId="41165AD6" w:rsidR="00DA62CD" w:rsidRPr="00C15927" w:rsidRDefault="00DA62CD" w:rsidP="00DA62CD">
      <w:pPr>
        <w:pStyle w:val="a6"/>
        <w:spacing w:after="4" w:line="227" w:lineRule="auto"/>
        <w:ind w:left="284" w:right="1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A7A0F5" wp14:editId="701DECC3">
            <wp:extent cx="984552" cy="626533"/>
            <wp:effectExtent l="0" t="0" r="635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4860" cy="6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33BE" w14:textId="2FCFB115" w:rsidR="00C15927" w:rsidRPr="00C15927" w:rsidRDefault="00C15927" w:rsidP="00C15927">
      <w:pPr>
        <w:numPr>
          <w:ilvl w:val="0"/>
          <w:numId w:val="1"/>
        </w:numPr>
        <w:spacing w:after="4" w:line="227" w:lineRule="auto"/>
        <w:ind w:right="14" w:firstLine="284"/>
        <w:jc w:val="both"/>
        <w:rPr>
          <w:sz w:val="28"/>
          <w:szCs w:val="28"/>
        </w:rPr>
      </w:pPr>
      <w:r w:rsidRPr="00C15927">
        <w:rPr>
          <w:sz w:val="28"/>
          <w:szCs w:val="28"/>
        </w:rPr>
        <w:t>Коэффициент ослабления радиации учитывает степень снижения проникающего гамма-излучения от радиоактивных веществ, выпавших на местность и кровлю сооружений после прохождения радиоактивного облака.</w:t>
      </w:r>
    </w:p>
    <w:p w14:paraId="216FC0B0" w14:textId="77777777" w:rsidR="00C15927" w:rsidRPr="00C15927" w:rsidRDefault="00C15927" w:rsidP="00C15927">
      <w:pPr>
        <w:ind w:left="14" w:right="14" w:firstLine="283"/>
        <w:rPr>
          <w:sz w:val="28"/>
          <w:szCs w:val="28"/>
        </w:rPr>
      </w:pPr>
      <w:r w:rsidRPr="00C15927">
        <w:rPr>
          <w:sz w:val="28"/>
          <w:szCs w:val="28"/>
        </w:rPr>
        <w:t xml:space="preserve">При оценке защитных свойств зданий вклад проникающей радиации от радиоактивных веществ, осевших на стенах, не учитывается, так как поверхностная концентрация радиоактивной пыли на стенах сооружений незначительна (доли и единицы процента) по сравнению </w:t>
      </w:r>
    </w:p>
    <w:p w14:paraId="573FF069" w14:textId="77777777" w:rsidR="00C15927" w:rsidRPr="00C15927" w:rsidRDefault="00C15927" w:rsidP="00C15927">
      <w:pPr>
        <w:ind w:left="20" w:right="14"/>
        <w:rPr>
          <w:sz w:val="28"/>
          <w:szCs w:val="28"/>
        </w:rPr>
      </w:pPr>
      <w:r w:rsidRPr="00C15927">
        <w:rPr>
          <w:sz w:val="28"/>
          <w:szCs w:val="28"/>
        </w:rPr>
        <w:t>с поверхностной концентрацией радиоактивной пыли на открытой местности.</w:t>
      </w:r>
    </w:p>
    <w:p w14:paraId="4AF6C921" w14:textId="77777777" w:rsidR="00C15927" w:rsidRPr="00C15927" w:rsidRDefault="00C15927" w:rsidP="00C15927">
      <w:pPr>
        <w:numPr>
          <w:ilvl w:val="0"/>
          <w:numId w:val="1"/>
        </w:numPr>
        <w:spacing w:after="4" w:line="227" w:lineRule="auto"/>
        <w:ind w:right="14" w:firstLine="284"/>
        <w:jc w:val="both"/>
        <w:rPr>
          <w:sz w:val="28"/>
          <w:szCs w:val="28"/>
        </w:rPr>
      </w:pPr>
      <w:r w:rsidRPr="00C15927">
        <w:rPr>
          <w:sz w:val="28"/>
          <w:szCs w:val="28"/>
        </w:rPr>
        <w:t xml:space="preserve">В населенных пунктах (городах) из-за экранирую­щего эффекта других зданий и сооружений доза радиации </w:t>
      </w:r>
      <w:r w:rsidRPr="00C15927">
        <w:rPr>
          <w:i/>
          <w:sz w:val="28"/>
          <w:szCs w:val="28"/>
        </w:rPr>
        <w:t>Ди</w:t>
      </w:r>
      <w:r w:rsidRPr="00C15927">
        <w:rPr>
          <w:sz w:val="28"/>
          <w:szCs w:val="28"/>
        </w:rPr>
        <w:t xml:space="preserve"> от радиоактивных веществ, выпавших вокруг зданий на открытые участки местности ограниченных размеров, меньше дозы с открытой местности большой протяженности (</w:t>
      </w:r>
      <w:proofErr w:type="spellStart"/>
      <w:proofErr w:type="gramStart"/>
      <w:r w:rsidRPr="00C15927">
        <w:rPr>
          <w:sz w:val="28"/>
          <w:szCs w:val="28"/>
        </w:rPr>
        <w:t>Дя</w:t>
      </w:r>
      <w:proofErr w:type="spellEnd"/>
      <w:r w:rsidRPr="00C15927">
        <w:rPr>
          <w:sz w:val="28"/>
          <w:szCs w:val="28"/>
        </w:rPr>
        <w:t>&lt;</w:t>
      </w:r>
      <w:proofErr w:type="spellStart"/>
      <w:proofErr w:type="gramEnd"/>
      <w:r w:rsidRPr="00C15927">
        <w:rPr>
          <w:sz w:val="28"/>
          <w:szCs w:val="28"/>
        </w:rPr>
        <w:t>Доо</w:t>
      </w:r>
      <w:proofErr w:type="spellEnd"/>
      <w:r w:rsidRPr="00C15927">
        <w:rPr>
          <w:sz w:val="28"/>
          <w:szCs w:val="28"/>
        </w:rPr>
        <w:t xml:space="preserve"> ). Величина воздействующей </w:t>
      </w:r>
    </w:p>
    <w:p w14:paraId="788EE0C9" w14:textId="77777777" w:rsidR="00C15927" w:rsidRPr="00C15927" w:rsidRDefault="00C15927" w:rsidP="00C15927">
      <w:pPr>
        <w:ind w:left="20" w:right="14"/>
        <w:rPr>
          <w:sz w:val="28"/>
          <w:szCs w:val="28"/>
        </w:rPr>
      </w:pPr>
      <w:r w:rsidRPr="00C15927">
        <w:rPr>
          <w:sz w:val="28"/>
          <w:szCs w:val="28"/>
        </w:rPr>
        <w:t xml:space="preserve">дозы </w:t>
      </w:r>
      <w:r w:rsidRPr="00C15927">
        <w:rPr>
          <w:i/>
          <w:sz w:val="28"/>
          <w:szCs w:val="28"/>
        </w:rPr>
        <w:t xml:space="preserve">Д </w:t>
      </w:r>
      <w:proofErr w:type="spellStart"/>
      <w:r w:rsidRPr="00C15927">
        <w:rPr>
          <w:i/>
          <w:sz w:val="28"/>
          <w:szCs w:val="28"/>
        </w:rPr>
        <w:t>вн</w:t>
      </w:r>
      <w:proofErr w:type="spellEnd"/>
      <w:r w:rsidRPr="00C15927">
        <w:rPr>
          <w:sz w:val="28"/>
          <w:szCs w:val="28"/>
        </w:rPr>
        <w:t xml:space="preserve"> уменьшается также в зависимости от этажа здания </w:t>
      </w:r>
      <w:r w:rsidRPr="00C15927">
        <w:rPr>
          <w:i/>
          <w:sz w:val="28"/>
          <w:szCs w:val="28"/>
        </w:rPr>
        <w:t>(</w:t>
      </w:r>
      <w:proofErr w:type="spellStart"/>
      <w:proofErr w:type="gramStart"/>
      <w:r w:rsidRPr="00C15927">
        <w:rPr>
          <w:i/>
          <w:sz w:val="28"/>
          <w:szCs w:val="28"/>
        </w:rPr>
        <w:t>Дян</w:t>
      </w:r>
      <w:proofErr w:type="spellEnd"/>
      <w:r w:rsidRPr="00C15927">
        <w:rPr>
          <w:i/>
          <w:sz w:val="28"/>
          <w:szCs w:val="28"/>
        </w:rPr>
        <w:t>&lt;</w:t>
      </w:r>
      <w:proofErr w:type="gramEnd"/>
      <w:r w:rsidRPr="00C15927">
        <w:rPr>
          <w:i/>
          <w:sz w:val="28"/>
          <w:szCs w:val="28"/>
        </w:rPr>
        <w:t>Д</w:t>
      </w:r>
      <w:r w:rsidRPr="00C15927">
        <w:rPr>
          <w:sz w:val="28"/>
          <w:szCs w:val="28"/>
        </w:rPr>
        <w:t xml:space="preserve"> </w:t>
      </w:r>
      <w:proofErr w:type="spellStart"/>
      <w:r w:rsidRPr="00C15927">
        <w:rPr>
          <w:sz w:val="28"/>
          <w:szCs w:val="28"/>
        </w:rPr>
        <w:t>оо</w:t>
      </w:r>
      <w:proofErr w:type="spellEnd"/>
      <w:r w:rsidRPr="00C15927">
        <w:rPr>
          <w:sz w:val="28"/>
          <w:szCs w:val="28"/>
        </w:rPr>
        <w:t xml:space="preserve"> ).</w:t>
      </w:r>
    </w:p>
    <w:p w14:paraId="1C526B25" w14:textId="77777777" w:rsidR="00C15927" w:rsidRPr="00C15927" w:rsidRDefault="00C15927" w:rsidP="00C15927">
      <w:pPr>
        <w:ind w:left="14" w:right="14" w:firstLine="284"/>
        <w:rPr>
          <w:sz w:val="28"/>
          <w:szCs w:val="28"/>
        </w:rPr>
      </w:pPr>
      <w:r w:rsidRPr="00C15927">
        <w:rPr>
          <w:sz w:val="28"/>
          <w:szCs w:val="28"/>
        </w:rPr>
        <w:t xml:space="preserve">Для разных этажей многоэтажных зданий районов застройки, имеющих ограниченные свободные участки площади, воздействующие дозы от излучений радиоактивных веществ Дни, находящихся на поверхности </w:t>
      </w:r>
      <w:proofErr w:type="spellStart"/>
      <w:r w:rsidRPr="00C15927">
        <w:rPr>
          <w:sz w:val="28"/>
          <w:szCs w:val="28"/>
        </w:rPr>
        <w:t>зем­</w:t>
      </w:r>
      <w:proofErr w:type="spellEnd"/>
    </w:p>
    <w:p w14:paraId="20E5221E" w14:textId="77777777" w:rsidR="00C15927" w:rsidRPr="00C15927" w:rsidRDefault="00C15927" w:rsidP="00C15927">
      <w:pPr>
        <w:spacing w:after="85"/>
        <w:ind w:left="20" w:right="14"/>
        <w:rPr>
          <w:sz w:val="28"/>
          <w:szCs w:val="28"/>
        </w:rPr>
      </w:pPr>
      <w:r w:rsidRPr="00C15927">
        <w:rPr>
          <w:sz w:val="28"/>
          <w:szCs w:val="28"/>
        </w:rPr>
        <w:t>ли около зданий, рассчитываются по формуле</w:t>
      </w:r>
    </w:p>
    <w:p w14:paraId="115A8ACE" w14:textId="77777777" w:rsidR="00C15927" w:rsidRPr="00C15927" w:rsidRDefault="00C15927" w:rsidP="00C15927">
      <w:pPr>
        <w:spacing w:after="43" w:line="259" w:lineRule="auto"/>
        <w:ind w:right="35"/>
        <w:jc w:val="center"/>
        <w:rPr>
          <w:sz w:val="28"/>
          <w:szCs w:val="28"/>
        </w:rPr>
      </w:pPr>
      <w:proofErr w:type="spellStart"/>
      <w:r w:rsidRPr="00C15927">
        <w:rPr>
          <w:i/>
          <w:sz w:val="28"/>
          <w:szCs w:val="28"/>
        </w:rPr>
        <w:t>Mrh</w:t>
      </w:r>
      <w:proofErr w:type="spellEnd"/>
      <w:r w:rsidRPr="00C15927">
        <w:rPr>
          <w:i/>
          <w:sz w:val="28"/>
          <w:szCs w:val="28"/>
        </w:rPr>
        <w:t xml:space="preserve"> = </w:t>
      </w:r>
      <w:proofErr w:type="spellStart"/>
      <w:r w:rsidRPr="00C15927">
        <w:rPr>
          <w:i/>
          <w:sz w:val="28"/>
          <w:szCs w:val="28"/>
        </w:rPr>
        <w:t>KrhM</w:t>
      </w:r>
      <w:r w:rsidRPr="00C15927">
        <w:rPr>
          <w:sz w:val="28"/>
          <w:szCs w:val="28"/>
        </w:rPr>
        <w:t>ooi</w:t>
      </w:r>
      <w:proofErr w:type="spellEnd"/>
    </w:p>
    <w:p w14:paraId="598BB343" w14:textId="77777777" w:rsidR="00C15927" w:rsidRPr="00C15927" w:rsidRDefault="00C15927" w:rsidP="00C15927">
      <w:pPr>
        <w:ind w:left="988" w:right="14" w:hanging="974"/>
        <w:rPr>
          <w:sz w:val="28"/>
          <w:szCs w:val="28"/>
        </w:rPr>
      </w:pPr>
      <w:r w:rsidRPr="00C15927">
        <w:rPr>
          <w:sz w:val="28"/>
          <w:szCs w:val="28"/>
        </w:rPr>
        <w:t xml:space="preserve">где </w:t>
      </w:r>
      <w:r w:rsidRPr="00C15927">
        <w:rPr>
          <w:i/>
          <w:sz w:val="28"/>
          <w:szCs w:val="28"/>
        </w:rPr>
        <w:t>Кин</w:t>
      </w:r>
      <w:r w:rsidRPr="00C15927">
        <w:rPr>
          <w:sz w:val="28"/>
          <w:szCs w:val="28"/>
        </w:rPr>
        <w:t xml:space="preserve"> — коэффициент, учитывающий снижение воздействующей дозы на этажи зданий в районе застройки по сравнению с дозой на высоте 1 </w:t>
      </w:r>
      <w:r w:rsidRPr="00C15927">
        <w:rPr>
          <w:i/>
          <w:sz w:val="28"/>
          <w:szCs w:val="28"/>
        </w:rPr>
        <w:t>м</w:t>
      </w:r>
      <w:r w:rsidRPr="00C15927">
        <w:rPr>
          <w:sz w:val="28"/>
          <w:szCs w:val="28"/>
        </w:rPr>
        <w:t xml:space="preserve"> над открытой местностью.</w:t>
      </w:r>
    </w:p>
    <w:p w14:paraId="5F68F48B" w14:textId="77777777" w:rsidR="00C15927" w:rsidRPr="00C15927" w:rsidRDefault="00C15927" w:rsidP="00C15927">
      <w:pPr>
        <w:spacing w:line="259" w:lineRule="auto"/>
        <w:ind w:left="78" w:hanging="10"/>
        <w:jc w:val="center"/>
        <w:rPr>
          <w:sz w:val="28"/>
          <w:szCs w:val="28"/>
        </w:rPr>
      </w:pPr>
      <w:r w:rsidRPr="00C15927">
        <w:rPr>
          <w:sz w:val="28"/>
          <w:szCs w:val="28"/>
        </w:rPr>
        <w:t xml:space="preserve">Значения коэффициента </w:t>
      </w:r>
      <w:r w:rsidRPr="00C15927">
        <w:rPr>
          <w:i/>
          <w:sz w:val="28"/>
          <w:szCs w:val="28"/>
        </w:rPr>
        <w:t>Кин</w:t>
      </w:r>
      <w:r w:rsidRPr="00C15927">
        <w:rPr>
          <w:sz w:val="28"/>
          <w:szCs w:val="28"/>
        </w:rPr>
        <w:t xml:space="preserve"> приведены в табл. 1.</w:t>
      </w:r>
    </w:p>
    <w:p w14:paraId="587A6537" w14:textId="77777777" w:rsidR="00C15927" w:rsidRPr="00C15927" w:rsidRDefault="00C15927" w:rsidP="00C15927">
      <w:pPr>
        <w:ind w:left="14" w:right="14" w:firstLine="271"/>
        <w:rPr>
          <w:sz w:val="28"/>
          <w:szCs w:val="28"/>
        </w:rPr>
      </w:pPr>
      <w:r w:rsidRPr="00C15927">
        <w:rPr>
          <w:sz w:val="28"/>
          <w:szCs w:val="28"/>
        </w:rPr>
        <w:t>4. Расчет коэффициентов ослабления радиации производится в зависимости от освещенности помещений, веса квадратного метра наружных стен и междуэтажных перекрытий.</w:t>
      </w:r>
    </w:p>
    <w:p w14:paraId="6A89DE52" w14:textId="77777777" w:rsidR="00C15927" w:rsidRPr="00C15927" w:rsidRDefault="00C15927" w:rsidP="00C15927">
      <w:pPr>
        <w:spacing w:after="88"/>
        <w:ind w:left="14" w:right="14" w:firstLine="275"/>
        <w:rPr>
          <w:sz w:val="28"/>
          <w:szCs w:val="28"/>
        </w:rPr>
      </w:pPr>
      <w:r w:rsidRPr="00C15927">
        <w:rPr>
          <w:sz w:val="28"/>
          <w:szCs w:val="28"/>
        </w:rPr>
        <w:t>Во всех расчетах освещенность жилых помещений (отношение площади остекления к площади пола) принята равной —</w:t>
      </w:r>
    </w:p>
    <w:p w14:paraId="4622ECD8" w14:textId="77777777" w:rsidR="00C15927" w:rsidRPr="00C15927" w:rsidRDefault="00C15927" w:rsidP="00C15927">
      <w:pPr>
        <w:ind w:left="14" w:right="14" w:firstLine="288"/>
        <w:rPr>
          <w:sz w:val="28"/>
          <w:szCs w:val="28"/>
        </w:rPr>
      </w:pPr>
      <w:r w:rsidRPr="00C15927">
        <w:rPr>
          <w:sz w:val="28"/>
          <w:szCs w:val="28"/>
        </w:rPr>
        <w:t xml:space="preserve">Значения веса наружных стен и междуэтажных перекрытий из материалов, наиболее часто используемых в </w:t>
      </w:r>
    </w:p>
    <w:p w14:paraId="44E4FA61" w14:textId="408A307E" w:rsidR="00C15927" w:rsidRDefault="00C15927" w:rsidP="00C15927">
      <w:pPr>
        <w:spacing w:after="86"/>
        <w:ind w:left="20" w:right="14"/>
        <w:rPr>
          <w:sz w:val="28"/>
          <w:szCs w:val="28"/>
        </w:rPr>
      </w:pPr>
      <w:r w:rsidRPr="00C15927">
        <w:rPr>
          <w:sz w:val="28"/>
          <w:szCs w:val="28"/>
        </w:rPr>
        <w:t xml:space="preserve">строительстве, приведены в </w:t>
      </w:r>
      <w:proofErr w:type="gramStart"/>
      <w:r w:rsidR="00DA62CD">
        <w:rPr>
          <w:sz w:val="28"/>
          <w:szCs w:val="28"/>
        </w:rPr>
        <w:t>приложении ,</w:t>
      </w:r>
      <w:proofErr w:type="gramEnd"/>
      <w:r w:rsidRPr="00C15927">
        <w:rPr>
          <w:sz w:val="28"/>
          <w:szCs w:val="28"/>
        </w:rPr>
        <w:t>табл. 2 и 3.</w:t>
      </w:r>
    </w:p>
    <w:p w14:paraId="0400AAAF" w14:textId="77777777" w:rsidR="00C15927" w:rsidRDefault="00C15927" w:rsidP="00C15927">
      <w:pPr>
        <w:spacing w:after="86"/>
        <w:ind w:right="14"/>
      </w:pPr>
    </w:p>
    <w:p w14:paraId="79A366A0" w14:textId="28A09E1E" w:rsidR="00C15927" w:rsidRDefault="00C15927" w:rsidP="00C15927">
      <w:pPr>
        <w:spacing w:after="86"/>
        <w:ind w:left="20" w:right="14"/>
      </w:pPr>
    </w:p>
    <w:p w14:paraId="22132F40" w14:textId="55085DE0" w:rsidR="00C15927" w:rsidRDefault="00C15927">
      <w:pPr>
        <w:spacing w:after="160" w:line="259" w:lineRule="auto"/>
      </w:pPr>
      <w:r>
        <w:br w:type="page"/>
      </w:r>
    </w:p>
    <w:p w14:paraId="3D0639FC" w14:textId="0ADFB9BC" w:rsidR="00C15927" w:rsidRPr="00C15927" w:rsidRDefault="00C15927" w:rsidP="00C15927">
      <w:pPr>
        <w:spacing w:after="86"/>
        <w:ind w:left="20" w:right="14"/>
        <w:jc w:val="center"/>
        <w:rPr>
          <w:b/>
          <w:sz w:val="28"/>
          <w:szCs w:val="28"/>
        </w:rPr>
      </w:pPr>
      <w:r w:rsidRPr="00C15927">
        <w:rPr>
          <w:b/>
          <w:sz w:val="28"/>
          <w:szCs w:val="28"/>
        </w:rPr>
        <w:lastRenderedPageBreak/>
        <w:t>Приложение</w:t>
      </w:r>
    </w:p>
    <w:p w14:paraId="43E50BDB" w14:textId="7F96BA66" w:rsidR="00C15927" w:rsidRDefault="00C15927" w:rsidP="00C15927">
      <w:pPr>
        <w:spacing w:after="86"/>
        <w:ind w:left="20" w:right="14"/>
      </w:pPr>
      <w:r>
        <w:rPr>
          <w:noProof/>
        </w:rPr>
        <w:drawing>
          <wp:inline distT="0" distB="0" distL="0" distR="0" wp14:anchorId="69839142" wp14:editId="776883D7">
            <wp:extent cx="5181600" cy="3762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F74" w14:textId="7FF74EA6" w:rsidR="00C15927" w:rsidRDefault="00C15927" w:rsidP="00C15927">
      <w:pPr>
        <w:spacing w:after="86"/>
        <w:ind w:left="20" w:right="14"/>
      </w:pPr>
      <w:r>
        <w:rPr>
          <w:noProof/>
        </w:rPr>
        <w:drawing>
          <wp:inline distT="0" distB="0" distL="0" distR="0" wp14:anchorId="0DF0A88F" wp14:editId="647F3A95">
            <wp:extent cx="4848225" cy="4562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456B" w14:textId="36B18CF1" w:rsidR="00C15927" w:rsidRDefault="00C15927" w:rsidP="00C15927">
      <w:pPr>
        <w:spacing w:after="86"/>
        <w:ind w:left="20" w:right="14"/>
      </w:pPr>
      <w:r>
        <w:rPr>
          <w:noProof/>
        </w:rPr>
        <w:lastRenderedPageBreak/>
        <w:drawing>
          <wp:inline distT="0" distB="0" distL="0" distR="0" wp14:anchorId="0F398566" wp14:editId="2CBF601D">
            <wp:extent cx="4886325" cy="3324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D57D" w14:textId="7F9F20FD" w:rsidR="00C15927" w:rsidRDefault="00C15927" w:rsidP="00C15927">
      <w:pPr>
        <w:spacing w:after="86"/>
        <w:ind w:left="20" w:right="14"/>
      </w:pPr>
      <w:r>
        <w:rPr>
          <w:noProof/>
        </w:rPr>
        <w:drawing>
          <wp:inline distT="0" distB="0" distL="0" distR="0" wp14:anchorId="16C1826F" wp14:editId="18B5A994">
            <wp:extent cx="4695825" cy="3190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21E6" w14:textId="29C61992" w:rsidR="00C15927" w:rsidRDefault="00C15927" w:rsidP="00C15927">
      <w:pPr>
        <w:spacing w:after="25"/>
        <w:ind w:left="20" w:right="14"/>
      </w:pPr>
    </w:p>
    <w:p w14:paraId="1EA1050E" w14:textId="7BC86DE8" w:rsidR="00412401" w:rsidRPr="00412401" w:rsidRDefault="00412401" w:rsidP="00C15927">
      <w:pPr>
        <w:rPr>
          <w:sz w:val="28"/>
          <w:szCs w:val="28"/>
        </w:rPr>
      </w:pPr>
    </w:p>
    <w:sectPr w:rsidR="00412401" w:rsidRPr="00412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775ABC"/>
    <w:multiLevelType w:val="hybridMultilevel"/>
    <w:tmpl w:val="438A5DC2"/>
    <w:lvl w:ilvl="0" w:tplc="3BF80326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D02EB28">
      <w:start w:val="1"/>
      <w:numFmt w:val="lowerLetter"/>
      <w:lvlText w:val="%2"/>
      <w:lvlJc w:val="left"/>
      <w:pPr>
        <w:ind w:left="1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04277A">
      <w:start w:val="1"/>
      <w:numFmt w:val="lowerRoman"/>
      <w:lvlText w:val="%3"/>
      <w:lvlJc w:val="left"/>
      <w:pPr>
        <w:ind w:left="2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C0C755C">
      <w:start w:val="1"/>
      <w:numFmt w:val="decimal"/>
      <w:lvlText w:val="%4"/>
      <w:lvlJc w:val="left"/>
      <w:pPr>
        <w:ind w:left="2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0B03E0E">
      <w:start w:val="1"/>
      <w:numFmt w:val="lowerLetter"/>
      <w:lvlText w:val="%5"/>
      <w:lvlJc w:val="left"/>
      <w:pPr>
        <w:ind w:left="3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8F6C1B0">
      <w:start w:val="1"/>
      <w:numFmt w:val="lowerRoman"/>
      <w:lvlText w:val="%6"/>
      <w:lvlJc w:val="left"/>
      <w:pPr>
        <w:ind w:left="4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E8427C6">
      <w:start w:val="1"/>
      <w:numFmt w:val="decimal"/>
      <w:lvlText w:val="%7"/>
      <w:lvlJc w:val="left"/>
      <w:pPr>
        <w:ind w:left="4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8E86B32">
      <w:start w:val="1"/>
      <w:numFmt w:val="lowerLetter"/>
      <w:lvlText w:val="%8"/>
      <w:lvlJc w:val="left"/>
      <w:pPr>
        <w:ind w:left="5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270D232">
      <w:start w:val="1"/>
      <w:numFmt w:val="lowerRoman"/>
      <w:lvlText w:val="%9"/>
      <w:lvlJc w:val="left"/>
      <w:pPr>
        <w:ind w:left="6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692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892"/>
    <w:rsid w:val="00095B08"/>
    <w:rsid w:val="001179EC"/>
    <w:rsid w:val="0025327A"/>
    <w:rsid w:val="00290D73"/>
    <w:rsid w:val="002F7554"/>
    <w:rsid w:val="00412401"/>
    <w:rsid w:val="00554DE1"/>
    <w:rsid w:val="00597654"/>
    <w:rsid w:val="005D1892"/>
    <w:rsid w:val="00836536"/>
    <w:rsid w:val="00A1398E"/>
    <w:rsid w:val="00C15927"/>
    <w:rsid w:val="00C41659"/>
    <w:rsid w:val="00DA62CD"/>
    <w:rsid w:val="00FA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E531"/>
  <w15:chartTrackingRefBased/>
  <w15:docId w15:val="{6D0CBA91-D8C5-43F4-A373-E76AF6AA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2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159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25327A"/>
    <w:pPr>
      <w:keepNext/>
      <w:jc w:val="right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25327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25327A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character" w:customStyle="1" w:styleId="20">
    <w:name w:val="Основной текст 2 Знак"/>
    <w:basedOn w:val="a0"/>
    <w:link w:val="2"/>
    <w:rsid w:val="0025327A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3">
    <w:name w:val="Table Grid"/>
    <w:basedOn w:val="a1"/>
    <w:uiPriority w:val="39"/>
    <w:rsid w:val="0025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1398E"/>
    <w:rPr>
      <w:color w:val="0563C1" w:themeColor="hyperlink"/>
      <w:u w:val="single"/>
    </w:rPr>
  </w:style>
  <w:style w:type="paragraph" w:customStyle="1" w:styleId="p526">
    <w:name w:val="p526"/>
    <w:basedOn w:val="a"/>
    <w:rsid w:val="00290D73"/>
    <w:pPr>
      <w:spacing w:before="100" w:beforeAutospacing="1" w:after="100" w:afterAutospacing="1"/>
    </w:pPr>
  </w:style>
  <w:style w:type="paragraph" w:customStyle="1" w:styleId="p24">
    <w:name w:val="p24"/>
    <w:basedOn w:val="a"/>
    <w:rsid w:val="00290D73"/>
    <w:pPr>
      <w:spacing w:before="100" w:beforeAutospacing="1" w:after="100" w:afterAutospacing="1"/>
    </w:pPr>
  </w:style>
  <w:style w:type="paragraph" w:customStyle="1" w:styleId="p45">
    <w:name w:val="p45"/>
    <w:basedOn w:val="a"/>
    <w:rsid w:val="00290D73"/>
    <w:pPr>
      <w:spacing w:before="100" w:beforeAutospacing="1" w:after="100" w:afterAutospacing="1"/>
    </w:pPr>
  </w:style>
  <w:style w:type="character" w:customStyle="1" w:styleId="ft0">
    <w:name w:val="ft0"/>
    <w:basedOn w:val="a0"/>
    <w:rsid w:val="00290D73"/>
  </w:style>
  <w:style w:type="character" w:customStyle="1" w:styleId="ft29">
    <w:name w:val="ft29"/>
    <w:basedOn w:val="a0"/>
    <w:rsid w:val="00290D73"/>
  </w:style>
  <w:style w:type="character" w:customStyle="1" w:styleId="ft37">
    <w:name w:val="ft37"/>
    <w:basedOn w:val="a0"/>
    <w:rsid w:val="00290D73"/>
  </w:style>
  <w:style w:type="character" w:customStyle="1" w:styleId="ft51">
    <w:name w:val="ft51"/>
    <w:basedOn w:val="a0"/>
    <w:rsid w:val="00290D73"/>
  </w:style>
  <w:style w:type="character" w:customStyle="1" w:styleId="ft40">
    <w:name w:val="ft40"/>
    <w:basedOn w:val="a0"/>
    <w:rsid w:val="00290D73"/>
  </w:style>
  <w:style w:type="paragraph" w:customStyle="1" w:styleId="p10">
    <w:name w:val="p10"/>
    <w:basedOn w:val="a"/>
    <w:rsid w:val="00290D73"/>
    <w:pPr>
      <w:spacing w:before="100" w:beforeAutospacing="1" w:after="100" w:afterAutospacing="1"/>
    </w:pPr>
  </w:style>
  <w:style w:type="paragraph" w:customStyle="1" w:styleId="p59">
    <w:name w:val="p59"/>
    <w:basedOn w:val="a"/>
    <w:rsid w:val="00290D73"/>
    <w:pPr>
      <w:spacing w:before="100" w:beforeAutospacing="1" w:after="100" w:afterAutospacing="1"/>
    </w:pPr>
  </w:style>
  <w:style w:type="paragraph" w:customStyle="1" w:styleId="p12">
    <w:name w:val="p12"/>
    <w:basedOn w:val="a"/>
    <w:rsid w:val="00290D73"/>
    <w:pPr>
      <w:spacing w:before="100" w:beforeAutospacing="1" w:after="100" w:afterAutospacing="1"/>
    </w:pPr>
  </w:style>
  <w:style w:type="character" w:customStyle="1" w:styleId="ft187">
    <w:name w:val="ft187"/>
    <w:basedOn w:val="a0"/>
    <w:rsid w:val="00290D73"/>
  </w:style>
  <w:style w:type="character" w:customStyle="1" w:styleId="ft188">
    <w:name w:val="ft188"/>
    <w:basedOn w:val="a0"/>
    <w:rsid w:val="00290D73"/>
  </w:style>
  <w:style w:type="paragraph" w:customStyle="1" w:styleId="p527">
    <w:name w:val="p527"/>
    <w:basedOn w:val="a"/>
    <w:rsid w:val="00290D73"/>
    <w:pPr>
      <w:spacing w:before="100" w:beforeAutospacing="1" w:after="100" w:afterAutospacing="1"/>
    </w:pPr>
  </w:style>
  <w:style w:type="character" w:customStyle="1" w:styleId="ft53">
    <w:name w:val="ft53"/>
    <w:basedOn w:val="a0"/>
    <w:rsid w:val="00290D73"/>
  </w:style>
  <w:style w:type="character" w:customStyle="1" w:styleId="ft165">
    <w:name w:val="ft165"/>
    <w:basedOn w:val="a0"/>
    <w:rsid w:val="00290D73"/>
  </w:style>
  <w:style w:type="paragraph" w:customStyle="1" w:styleId="p528">
    <w:name w:val="p528"/>
    <w:basedOn w:val="a"/>
    <w:rsid w:val="00290D73"/>
    <w:pPr>
      <w:spacing w:before="100" w:beforeAutospacing="1" w:after="100" w:afterAutospacing="1"/>
    </w:pPr>
  </w:style>
  <w:style w:type="paragraph" w:customStyle="1" w:styleId="p268">
    <w:name w:val="p268"/>
    <w:basedOn w:val="a"/>
    <w:rsid w:val="00290D73"/>
    <w:pPr>
      <w:spacing w:before="100" w:beforeAutospacing="1" w:after="100" w:afterAutospacing="1"/>
    </w:pPr>
  </w:style>
  <w:style w:type="paragraph" w:customStyle="1" w:styleId="p13">
    <w:name w:val="p13"/>
    <w:basedOn w:val="a"/>
    <w:rsid w:val="00290D73"/>
    <w:pPr>
      <w:spacing w:before="100" w:beforeAutospacing="1" w:after="100" w:afterAutospacing="1"/>
    </w:pPr>
  </w:style>
  <w:style w:type="paragraph" w:customStyle="1" w:styleId="p529">
    <w:name w:val="p529"/>
    <w:basedOn w:val="a"/>
    <w:rsid w:val="00290D73"/>
    <w:pPr>
      <w:spacing w:before="100" w:beforeAutospacing="1" w:after="100" w:afterAutospacing="1"/>
    </w:pPr>
  </w:style>
  <w:style w:type="paragraph" w:customStyle="1" w:styleId="p58">
    <w:name w:val="p58"/>
    <w:basedOn w:val="a"/>
    <w:rsid w:val="00290D73"/>
    <w:pPr>
      <w:spacing w:before="100" w:beforeAutospacing="1" w:after="100" w:afterAutospacing="1"/>
    </w:pPr>
  </w:style>
  <w:style w:type="character" w:customStyle="1" w:styleId="ft68">
    <w:name w:val="ft68"/>
    <w:basedOn w:val="a0"/>
    <w:rsid w:val="00290D73"/>
  </w:style>
  <w:style w:type="character" w:customStyle="1" w:styleId="ft164">
    <w:name w:val="ft164"/>
    <w:basedOn w:val="a0"/>
    <w:rsid w:val="00290D73"/>
  </w:style>
  <w:style w:type="character" w:customStyle="1" w:styleId="ft189">
    <w:name w:val="ft189"/>
    <w:basedOn w:val="a0"/>
    <w:rsid w:val="00290D73"/>
  </w:style>
  <w:style w:type="paragraph" w:customStyle="1" w:styleId="p329">
    <w:name w:val="p329"/>
    <w:basedOn w:val="a"/>
    <w:rsid w:val="00290D73"/>
    <w:pPr>
      <w:spacing w:before="100" w:beforeAutospacing="1" w:after="100" w:afterAutospacing="1"/>
    </w:pPr>
  </w:style>
  <w:style w:type="character" w:customStyle="1" w:styleId="ft190">
    <w:name w:val="ft190"/>
    <w:basedOn w:val="a0"/>
    <w:rsid w:val="00290D73"/>
  </w:style>
  <w:style w:type="paragraph" w:customStyle="1" w:styleId="p530">
    <w:name w:val="p530"/>
    <w:basedOn w:val="a"/>
    <w:rsid w:val="00290D73"/>
    <w:pPr>
      <w:spacing w:before="100" w:beforeAutospacing="1" w:after="100" w:afterAutospacing="1"/>
    </w:pPr>
  </w:style>
  <w:style w:type="character" w:customStyle="1" w:styleId="ft192">
    <w:name w:val="ft192"/>
    <w:basedOn w:val="a0"/>
    <w:rsid w:val="00290D73"/>
  </w:style>
  <w:style w:type="character" w:customStyle="1" w:styleId="ft193">
    <w:name w:val="ft193"/>
    <w:basedOn w:val="a0"/>
    <w:rsid w:val="00290D73"/>
  </w:style>
  <w:style w:type="character" w:customStyle="1" w:styleId="ft87">
    <w:name w:val="ft87"/>
    <w:basedOn w:val="a0"/>
    <w:rsid w:val="00290D73"/>
  </w:style>
  <w:style w:type="character" w:customStyle="1" w:styleId="ft194">
    <w:name w:val="ft194"/>
    <w:basedOn w:val="a0"/>
    <w:rsid w:val="00290D73"/>
  </w:style>
  <w:style w:type="character" w:customStyle="1" w:styleId="ft195">
    <w:name w:val="ft195"/>
    <w:basedOn w:val="a0"/>
    <w:rsid w:val="00290D73"/>
  </w:style>
  <w:style w:type="paragraph" w:customStyle="1" w:styleId="p439">
    <w:name w:val="p439"/>
    <w:basedOn w:val="a"/>
    <w:rsid w:val="00290D73"/>
    <w:pPr>
      <w:spacing w:before="100" w:beforeAutospacing="1" w:after="100" w:afterAutospacing="1"/>
    </w:pPr>
  </w:style>
  <w:style w:type="character" w:customStyle="1" w:styleId="ft196">
    <w:name w:val="ft196"/>
    <w:basedOn w:val="a0"/>
    <w:rsid w:val="00290D73"/>
  </w:style>
  <w:style w:type="character" w:customStyle="1" w:styleId="ft197">
    <w:name w:val="ft197"/>
    <w:basedOn w:val="a0"/>
    <w:rsid w:val="00290D73"/>
  </w:style>
  <w:style w:type="character" w:customStyle="1" w:styleId="ft67">
    <w:name w:val="ft67"/>
    <w:basedOn w:val="a0"/>
    <w:rsid w:val="00290D73"/>
  </w:style>
  <w:style w:type="character" w:customStyle="1" w:styleId="ft199">
    <w:name w:val="ft199"/>
    <w:basedOn w:val="a0"/>
    <w:rsid w:val="00290D73"/>
  </w:style>
  <w:style w:type="paragraph" w:customStyle="1" w:styleId="p531">
    <w:name w:val="p531"/>
    <w:basedOn w:val="a"/>
    <w:rsid w:val="00290D73"/>
    <w:pPr>
      <w:spacing w:before="100" w:beforeAutospacing="1" w:after="100" w:afterAutospacing="1"/>
    </w:pPr>
  </w:style>
  <w:style w:type="character" w:customStyle="1" w:styleId="ft200">
    <w:name w:val="ft200"/>
    <w:basedOn w:val="a0"/>
    <w:rsid w:val="00290D73"/>
  </w:style>
  <w:style w:type="paragraph" w:customStyle="1" w:styleId="p532">
    <w:name w:val="p532"/>
    <w:basedOn w:val="a"/>
    <w:rsid w:val="00290D73"/>
    <w:pPr>
      <w:spacing w:before="100" w:beforeAutospacing="1" w:after="100" w:afterAutospacing="1"/>
    </w:pPr>
  </w:style>
  <w:style w:type="paragraph" w:customStyle="1" w:styleId="p492">
    <w:name w:val="p492"/>
    <w:basedOn w:val="a"/>
    <w:rsid w:val="00290D73"/>
    <w:pPr>
      <w:spacing w:before="100" w:beforeAutospacing="1" w:after="100" w:afterAutospacing="1"/>
    </w:pPr>
  </w:style>
  <w:style w:type="character" w:customStyle="1" w:styleId="ft155">
    <w:name w:val="ft155"/>
    <w:basedOn w:val="a0"/>
    <w:rsid w:val="00290D73"/>
  </w:style>
  <w:style w:type="character" w:customStyle="1" w:styleId="ft157">
    <w:name w:val="ft157"/>
    <w:basedOn w:val="a0"/>
    <w:rsid w:val="00290D73"/>
  </w:style>
  <w:style w:type="paragraph" w:customStyle="1" w:styleId="p208">
    <w:name w:val="p208"/>
    <w:basedOn w:val="a"/>
    <w:rsid w:val="00290D73"/>
    <w:pPr>
      <w:spacing w:before="100" w:beforeAutospacing="1" w:after="100" w:afterAutospacing="1"/>
    </w:pPr>
  </w:style>
  <w:style w:type="paragraph" w:customStyle="1" w:styleId="p207">
    <w:name w:val="p207"/>
    <w:basedOn w:val="a"/>
    <w:rsid w:val="00290D73"/>
    <w:pPr>
      <w:spacing w:before="100" w:beforeAutospacing="1" w:after="100" w:afterAutospacing="1"/>
    </w:pPr>
  </w:style>
  <w:style w:type="paragraph" w:customStyle="1" w:styleId="p206">
    <w:name w:val="p206"/>
    <w:basedOn w:val="a"/>
    <w:rsid w:val="00290D73"/>
    <w:pPr>
      <w:spacing w:before="100" w:beforeAutospacing="1" w:after="100" w:afterAutospacing="1"/>
    </w:pPr>
  </w:style>
  <w:style w:type="paragraph" w:customStyle="1" w:styleId="p533">
    <w:name w:val="p533"/>
    <w:basedOn w:val="a"/>
    <w:rsid w:val="00290D73"/>
    <w:pPr>
      <w:spacing w:before="100" w:beforeAutospacing="1" w:after="100" w:afterAutospacing="1"/>
    </w:pPr>
  </w:style>
  <w:style w:type="character" w:customStyle="1" w:styleId="ft202">
    <w:name w:val="ft202"/>
    <w:basedOn w:val="a0"/>
    <w:rsid w:val="00290D73"/>
  </w:style>
  <w:style w:type="paragraph" w:customStyle="1" w:styleId="p534">
    <w:name w:val="p534"/>
    <w:basedOn w:val="a"/>
    <w:rsid w:val="00290D73"/>
    <w:pPr>
      <w:spacing w:before="100" w:beforeAutospacing="1" w:after="100" w:afterAutospacing="1"/>
    </w:pPr>
  </w:style>
  <w:style w:type="paragraph" w:customStyle="1" w:styleId="p535">
    <w:name w:val="p535"/>
    <w:basedOn w:val="a"/>
    <w:rsid w:val="00290D73"/>
    <w:pPr>
      <w:spacing w:before="100" w:beforeAutospacing="1" w:after="100" w:afterAutospacing="1"/>
    </w:pPr>
  </w:style>
  <w:style w:type="paragraph" w:customStyle="1" w:styleId="p410">
    <w:name w:val="p410"/>
    <w:basedOn w:val="a"/>
    <w:rsid w:val="00290D73"/>
    <w:pPr>
      <w:spacing w:before="100" w:beforeAutospacing="1" w:after="100" w:afterAutospacing="1"/>
    </w:pPr>
  </w:style>
  <w:style w:type="paragraph" w:customStyle="1" w:styleId="p205">
    <w:name w:val="p205"/>
    <w:basedOn w:val="a"/>
    <w:rsid w:val="00290D73"/>
    <w:pPr>
      <w:spacing w:before="100" w:beforeAutospacing="1" w:after="100" w:afterAutospacing="1"/>
    </w:pPr>
  </w:style>
  <w:style w:type="paragraph" w:customStyle="1" w:styleId="p525">
    <w:name w:val="p525"/>
    <w:basedOn w:val="a"/>
    <w:rsid w:val="00290D73"/>
    <w:pPr>
      <w:spacing w:before="100" w:beforeAutospacing="1" w:after="100" w:afterAutospacing="1"/>
    </w:pPr>
  </w:style>
  <w:style w:type="paragraph" w:customStyle="1" w:styleId="p112">
    <w:name w:val="p112"/>
    <w:basedOn w:val="a"/>
    <w:rsid w:val="00290D73"/>
    <w:pPr>
      <w:spacing w:before="100" w:beforeAutospacing="1" w:after="100" w:afterAutospacing="1"/>
    </w:pPr>
  </w:style>
  <w:style w:type="character" w:customStyle="1" w:styleId="ft52">
    <w:name w:val="ft52"/>
    <w:basedOn w:val="a0"/>
    <w:rsid w:val="00290D73"/>
  </w:style>
  <w:style w:type="paragraph" w:customStyle="1" w:styleId="p38">
    <w:name w:val="p38"/>
    <w:basedOn w:val="a"/>
    <w:rsid w:val="00290D73"/>
    <w:pPr>
      <w:spacing w:before="100" w:beforeAutospacing="1" w:after="100" w:afterAutospacing="1"/>
    </w:pPr>
  </w:style>
  <w:style w:type="paragraph" w:customStyle="1" w:styleId="p111">
    <w:name w:val="p111"/>
    <w:basedOn w:val="a"/>
    <w:rsid w:val="00290D73"/>
    <w:pPr>
      <w:spacing w:before="100" w:beforeAutospacing="1" w:after="100" w:afterAutospacing="1"/>
    </w:pPr>
  </w:style>
  <w:style w:type="paragraph" w:customStyle="1" w:styleId="p145">
    <w:name w:val="p145"/>
    <w:basedOn w:val="a"/>
    <w:rsid w:val="00597654"/>
    <w:pPr>
      <w:spacing w:before="100" w:beforeAutospacing="1" w:after="100" w:afterAutospacing="1"/>
    </w:pPr>
  </w:style>
  <w:style w:type="character" w:customStyle="1" w:styleId="ft60">
    <w:name w:val="ft60"/>
    <w:basedOn w:val="a0"/>
    <w:rsid w:val="00597654"/>
  </w:style>
  <w:style w:type="character" w:customStyle="1" w:styleId="ft82">
    <w:name w:val="ft82"/>
    <w:basedOn w:val="a0"/>
    <w:rsid w:val="00597654"/>
  </w:style>
  <w:style w:type="character" w:customStyle="1" w:styleId="ft78">
    <w:name w:val="ft78"/>
    <w:basedOn w:val="a0"/>
    <w:rsid w:val="00597654"/>
  </w:style>
  <w:style w:type="character" w:customStyle="1" w:styleId="ft166">
    <w:name w:val="ft166"/>
    <w:basedOn w:val="a0"/>
    <w:rsid w:val="00597654"/>
  </w:style>
  <w:style w:type="character" w:customStyle="1" w:styleId="ft203">
    <w:name w:val="ft203"/>
    <w:basedOn w:val="a0"/>
    <w:rsid w:val="00597654"/>
  </w:style>
  <w:style w:type="character" w:customStyle="1" w:styleId="ft204">
    <w:name w:val="ft204"/>
    <w:basedOn w:val="a0"/>
    <w:rsid w:val="00597654"/>
  </w:style>
  <w:style w:type="character" w:customStyle="1" w:styleId="ft205">
    <w:name w:val="ft205"/>
    <w:basedOn w:val="a0"/>
    <w:rsid w:val="00597654"/>
  </w:style>
  <w:style w:type="paragraph" w:customStyle="1" w:styleId="p78">
    <w:name w:val="p78"/>
    <w:basedOn w:val="a"/>
    <w:rsid w:val="00597654"/>
    <w:pPr>
      <w:spacing w:before="100" w:beforeAutospacing="1" w:after="100" w:afterAutospacing="1"/>
    </w:pPr>
  </w:style>
  <w:style w:type="character" w:customStyle="1" w:styleId="ft173">
    <w:name w:val="ft173"/>
    <w:basedOn w:val="a0"/>
    <w:rsid w:val="00597654"/>
  </w:style>
  <w:style w:type="character" w:customStyle="1" w:styleId="ft108">
    <w:name w:val="ft108"/>
    <w:basedOn w:val="a0"/>
    <w:rsid w:val="00597654"/>
  </w:style>
  <w:style w:type="paragraph" w:customStyle="1" w:styleId="p280">
    <w:name w:val="p280"/>
    <w:basedOn w:val="a"/>
    <w:rsid w:val="00597654"/>
    <w:pPr>
      <w:spacing w:before="100" w:beforeAutospacing="1" w:after="100" w:afterAutospacing="1"/>
    </w:pPr>
  </w:style>
  <w:style w:type="character" w:customStyle="1" w:styleId="ft174">
    <w:name w:val="ft174"/>
    <w:basedOn w:val="a0"/>
    <w:rsid w:val="00597654"/>
  </w:style>
  <w:style w:type="paragraph" w:customStyle="1" w:styleId="p34">
    <w:name w:val="p34"/>
    <w:basedOn w:val="a"/>
    <w:rsid w:val="00597654"/>
    <w:pPr>
      <w:spacing w:before="100" w:beforeAutospacing="1" w:after="100" w:afterAutospacing="1"/>
    </w:pPr>
  </w:style>
  <w:style w:type="character" w:customStyle="1" w:styleId="ft94">
    <w:name w:val="ft94"/>
    <w:basedOn w:val="a0"/>
    <w:rsid w:val="00597654"/>
  </w:style>
  <w:style w:type="character" w:customStyle="1" w:styleId="ft206">
    <w:name w:val="ft206"/>
    <w:basedOn w:val="a0"/>
    <w:rsid w:val="00597654"/>
  </w:style>
  <w:style w:type="paragraph" w:customStyle="1" w:styleId="p536">
    <w:name w:val="p536"/>
    <w:basedOn w:val="a"/>
    <w:rsid w:val="00597654"/>
    <w:pPr>
      <w:spacing w:before="100" w:beforeAutospacing="1" w:after="100" w:afterAutospacing="1"/>
    </w:pPr>
  </w:style>
  <w:style w:type="character" w:customStyle="1" w:styleId="ft207">
    <w:name w:val="ft207"/>
    <w:basedOn w:val="a0"/>
    <w:rsid w:val="00597654"/>
  </w:style>
  <w:style w:type="paragraph" w:customStyle="1" w:styleId="p537">
    <w:name w:val="p537"/>
    <w:basedOn w:val="a"/>
    <w:rsid w:val="00597654"/>
    <w:pPr>
      <w:spacing w:before="100" w:beforeAutospacing="1" w:after="100" w:afterAutospacing="1"/>
    </w:pPr>
  </w:style>
  <w:style w:type="character" w:customStyle="1" w:styleId="ft208">
    <w:name w:val="ft208"/>
    <w:basedOn w:val="a0"/>
    <w:rsid w:val="00597654"/>
  </w:style>
  <w:style w:type="character" w:customStyle="1" w:styleId="ft209">
    <w:name w:val="ft209"/>
    <w:basedOn w:val="a0"/>
    <w:rsid w:val="00597654"/>
  </w:style>
  <w:style w:type="paragraph" w:customStyle="1" w:styleId="p54">
    <w:name w:val="p54"/>
    <w:basedOn w:val="a"/>
    <w:rsid w:val="00597654"/>
    <w:pPr>
      <w:spacing w:before="100" w:beforeAutospacing="1" w:after="100" w:afterAutospacing="1"/>
    </w:pPr>
  </w:style>
  <w:style w:type="character" w:customStyle="1" w:styleId="ft153">
    <w:name w:val="ft153"/>
    <w:basedOn w:val="a0"/>
    <w:rsid w:val="00597654"/>
  </w:style>
  <w:style w:type="character" w:customStyle="1" w:styleId="ft47">
    <w:name w:val="ft47"/>
    <w:basedOn w:val="a0"/>
    <w:rsid w:val="00597654"/>
  </w:style>
  <w:style w:type="character" w:customStyle="1" w:styleId="ft50">
    <w:name w:val="ft50"/>
    <w:basedOn w:val="a0"/>
    <w:rsid w:val="00597654"/>
  </w:style>
  <w:style w:type="paragraph" w:customStyle="1" w:styleId="p22">
    <w:name w:val="p22"/>
    <w:basedOn w:val="a"/>
    <w:rsid w:val="00597654"/>
    <w:pPr>
      <w:spacing w:before="100" w:beforeAutospacing="1" w:after="100" w:afterAutospacing="1"/>
    </w:pPr>
  </w:style>
  <w:style w:type="paragraph" w:customStyle="1" w:styleId="p92">
    <w:name w:val="p92"/>
    <w:basedOn w:val="a"/>
    <w:rsid w:val="00597654"/>
    <w:pPr>
      <w:spacing w:before="100" w:beforeAutospacing="1" w:after="100" w:afterAutospacing="1"/>
    </w:pPr>
  </w:style>
  <w:style w:type="paragraph" w:customStyle="1" w:styleId="p199">
    <w:name w:val="p199"/>
    <w:basedOn w:val="a"/>
    <w:rsid w:val="00597654"/>
    <w:pPr>
      <w:spacing w:before="100" w:beforeAutospacing="1" w:after="100" w:afterAutospacing="1"/>
    </w:pPr>
  </w:style>
  <w:style w:type="paragraph" w:customStyle="1" w:styleId="p538">
    <w:name w:val="p538"/>
    <w:basedOn w:val="a"/>
    <w:rsid w:val="00597654"/>
    <w:pPr>
      <w:spacing w:before="100" w:beforeAutospacing="1" w:after="100" w:afterAutospacing="1"/>
    </w:pPr>
  </w:style>
  <w:style w:type="paragraph" w:customStyle="1" w:styleId="p539">
    <w:name w:val="p539"/>
    <w:basedOn w:val="a"/>
    <w:rsid w:val="00597654"/>
    <w:pPr>
      <w:spacing w:before="100" w:beforeAutospacing="1" w:after="100" w:afterAutospacing="1"/>
    </w:pPr>
  </w:style>
  <w:style w:type="paragraph" w:customStyle="1" w:styleId="p540">
    <w:name w:val="p540"/>
    <w:basedOn w:val="a"/>
    <w:rsid w:val="00597654"/>
    <w:pPr>
      <w:spacing w:before="100" w:beforeAutospacing="1" w:after="100" w:afterAutospacing="1"/>
    </w:pPr>
  </w:style>
  <w:style w:type="paragraph" w:customStyle="1" w:styleId="p209">
    <w:name w:val="p209"/>
    <w:basedOn w:val="a"/>
    <w:rsid w:val="00597654"/>
    <w:pPr>
      <w:spacing w:before="100" w:beforeAutospacing="1" w:after="100" w:afterAutospacing="1"/>
    </w:pPr>
  </w:style>
  <w:style w:type="paragraph" w:customStyle="1" w:styleId="p77">
    <w:name w:val="p77"/>
    <w:basedOn w:val="a"/>
    <w:rsid w:val="00597654"/>
    <w:pPr>
      <w:spacing w:before="100" w:beforeAutospacing="1" w:after="100" w:afterAutospacing="1"/>
    </w:pPr>
  </w:style>
  <w:style w:type="character" w:customStyle="1" w:styleId="ft210">
    <w:name w:val="ft210"/>
    <w:basedOn w:val="a0"/>
    <w:rsid w:val="00597654"/>
  </w:style>
  <w:style w:type="character" w:customStyle="1" w:styleId="ft211">
    <w:name w:val="ft211"/>
    <w:basedOn w:val="a0"/>
    <w:rsid w:val="00597654"/>
  </w:style>
  <w:style w:type="character" w:customStyle="1" w:styleId="ft212">
    <w:name w:val="ft212"/>
    <w:basedOn w:val="a0"/>
    <w:rsid w:val="00597654"/>
  </w:style>
  <w:style w:type="character" w:customStyle="1" w:styleId="ft213">
    <w:name w:val="ft213"/>
    <w:basedOn w:val="a0"/>
    <w:rsid w:val="00597654"/>
  </w:style>
  <w:style w:type="character" w:customStyle="1" w:styleId="ft214">
    <w:name w:val="ft214"/>
    <w:basedOn w:val="a0"/>
    <w:rsid w:val="00597654"/>
  </w:style>
  <w:style w:type="character" w:customStyle="1" w:styleId="ft215">
    <w:name w:val="ft215"/>
    <w:basedOn w:val="a0"/>
    <w:rsid w:val="00597654"/>
  </w:style>
  <w:style w:type="character" w:customStyle="1" w:styleId="ft216">
    <w:name w:val="ft216"/>
    <w:basedOn w:val="a0"/>
    <w:rsid w:val="00597654"/>
  </w:style>
  <w:style w:type="character" w:customStyle="1" w:styleId="ft217">
    <w:name w:val="ft217"/>
    <w:basedOn w:val="a0"/>
    <w:rsid w:val="00597654"/>
  </w:style>
  <w:style w:type="character" w:customStyle="1" w:styleId="ft218">
    <w:name w:val="ft218"/>
    <w:basedOn w:val="a0"/>
    <w:rsid w:val="00597654"/>
  </w:style>
  <w:style w:type="paragraph" w:customStyle="1" w:styleId="p541">
    <w:name w:val="p541"/>
    <w:basedOn w:val="a"/>
    <w:rsid w:val="00597654"/>
    <w:pPr>
      <w:spacing w:before="100" w:beforeAutospacing="1" w:after="100" w:afterAutospacing="1"/>
    </w:pPr>
  </w:style>
  <w:style w:type="character" w:customStyle="1" w:styleId="ft221">
    <w:name w:val="ft221"/>
    <w:basedOn w:val="a0"/>
    <w:rsid w:val="00597654"/>
  </w:style>
  <w:style w:type="paragraph" w:customStyle="1" w:styleId="p542">
    <w:name w:val="p542"/>
    <w:basedOn w:val="a"/>
    <w:rsid w:val="00597654"/>
    <w:pPr>
      <w:spacing w:before="100" w:beforeAutospacing="1" w:after="100" w:afterAutospacing="1"/>
    </w:pPr>
  </w:style>
  <w:style w:type="character" w:styleId="a5">
    <w:name w:val="Placeholder Text"/>
    <w:basedOn w:val="a0"/>
    <w:uiPriority w:val="99"/>
    <w:semiHidden/>
    <w:rsid w:val="00597654"/>
    <w:rPr>
      <w:color w:val="808080"/>
    </w:rPr>
  </w:style>
  <w:style w:type="paragraph" w:styleId="a6">
    <w:name w:val="List Paragraph"/>
    <w:basedOn w:val="a"/>
    <w:uiPriority w:val="34"/>
    <w:qFormat/>
    <w:rsid w:val="00C1592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159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vladimir-official@mail.ru</cp:lastModifiedBy>
  <cp:revision>4</cp:revision>
  <dcterms:created xsi:type="dcterms:W3CDTF">2024-11-14T15:56:00Z</dcterms:created>
  <dcterms:modified xsi:type="dcterms:W3CDTF">2024-12-22T14:08:00Z</dcterms:modified>
</cp:coreProperties>
</file>